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583" w:rsidRDefault="00DA7583" w:rsidP="00DA7583">
      <w:pPr>
        <w:pStyle w:val="Akapitzlist"/>
        <w:spacing w:after="240" w:line="240" w:lineRule="auto"/>
        <w:ind w:left="10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583">
        <w:rPr>
          <w:rFonts w:ascii="Times New Roman" w:hAnsi="Times New Roman" w:cs="Times New Roman"/>
          <w:b/>
          <w:sz w:val="24"/>
          <w:szCs w:val="24"/>
        </w:rPr>
        <w:t>Laureaci nagrody Prezesa Rady Ministrów w roku 202</w:t>
      </w:r>
      <w:r>
        <w:rPr>
          <w:rFonts w:ascii="Times New Roman" w:hAnsi="Times New Roman" w:cs="Times New Roman"/>
          <w:b/>
          <w:sz w:val="24"/>
          <w:szCs w:val="24"/>
        </w:rPr>
        <w:t>3 za rok 2022</w:t>
      </w:r>
    </w:p>
    <w:p w:rsidR="00DA7583" w:rsidRPr="00DA7583" w:rsidRDefault="00DA7583" w:rsidP="00DA7583">
      <w:pPr>
        <w:pStyle w:val="Akapitzlist"/>
        <w:spacing w:after="240" w:line="240" w:lineRule="auto"/>
        <w:ind w:left="10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583" w:rsidRPr="00A57695" w:rsidRDefault="00DA7583" w:rsidP="00DA7583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583">
        <w:rPr>
          <w:rFonts w:ascii="Times New Roman" w:hAnsi="Times New Roman" w:cs="Times New Roman"/>
          <w:b/>
          <w:sz w:val="24"/>
          <w:szCs w:val="24"/>
        </w:rPr>
        <w:t>W kategorii wyróżniająca się rozprawa doktorska:</w:t>
      </w:r>
    </w:p>
    <w:p w:rsidR="00CE02D6" w:rsidRPr="00DA2CFA" w:rsidRDefault="00CF6230" w:rsidP="00391DEA">
      <w:pPr>
        <w:pStyle w:val="Akapitzlist"/>
        <w:numPr>
          <w:ilvl w:val="0"/>
          <w:numId w:val="1"/>
        </w:numPr>
        <w:ind w:left="1066" w:hanging="709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Ada BROŻYNA</w:t>
      </w:r>
      <w:r w:rsidR="00B270C5"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>Autonomiczne urządzenie wspierające pracę człowieka. Robot z funkcją transportową</w:t>
      </w:r>
      <w:r w:rsidRPr="00DA2CFA">
        <w:rPr>
          <w:rFonts w:ascii="Times New Roman" w:hAnsi="Times New Roman" w:cs="Times New Roman"/>
          <w:sz w:val="24"/>
          <w:szCs w:val="24"/>
        </w:rPr>
        <w:t>, zgłoszona przez Rektora Akademii Sztuk Pięknych we Wrocławiu (wniosek rekomendowany przez prof. dr hab. Joannę Sosnowską).</w:t>
      </w:r>
      <w:r w:rsidR="00B270C5" w:rsidRPr="00DA2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DEA" w:rsidRDefault="00391DEA" w:rsidP="00391DEA">
      <w:pPr>
        <w:pStyle w:val="Akapitzlist"/>
        <w:ind w:left="1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</w:t>
      </w:r>
      <w:r w:rsidRPr="00391DEA">
        <w:rPr>
          <w:rFonts w:ascii="Times New Roman" w:hAnsi="Times New Roman" w:cs="Times New Roman"/>
          <w:sz w:val="24"/>
          <w:szCs w:val="24"/>
        </w:rPr>
        <w:t xml:space="preserve">rojekt oparty na pogłębionej wiedzy, rzetelnych badaniach i zaangażowaniu autorki w proces dojścia do optymalnych rozwiązań.  Zawarty został w nim namysł nad sensem i humanistycznym wymiarem pracy, a to zaowocowało konstrukcją autonomicznego urządzenia przyjaznego przyszłym użytkownikom, pracownikom służby zdrowia. Robotyka i wszelkie związane z tą dziedziną wiedzy inne obszary badań naukowych prowadzących do automatyzacji działań człowieka mają kolosalną przyszłość, ale na uwagą zasługują przede wszystkim te poszukiwania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391DEA">
        <w:rPr>
          <w:rFonts w:ascii="Times New Roman" w:hAnsi="Times New Roman" w:cs="Times New Roman"/>
          <w:sz w:val="24"/>
          <w:szCs w:val="24"/>
        </w:rPr>
        <w:t xml:space="preserve">i projekty, które uwzględniają humanizację automatycznych urządzeń, nie przez naiwne człekokształtne twory, ale dzięki namysłowi nad ludzkimi potrzebami. </w:t>
      </w:r>
    </w:p>
    <w:p w:rsidR="00CE02D6" w:rsidRPr="00DA2CFA" w:rsidRDefault="007C76FA" w:rsidP="00CE02D6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sz w:val="23"/>
          <w:szCs w:val="23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Przemysław Jan DANEK</w:t>
      </w:r>
      <w:r w:rsidRPr="00DA2CFA">
        <w:rPr>
          <w:rFonts w:ascii="Times New Roman" w:hAnsi="Times New Roman" w:cs="Times New Roman"/>
          <w:i/>
          <w:sz w:val="24"/>
          <w:szCs w:val="24"/>
        </w:rPr>
        <w:t xml:space="preserve"> Interakcje nowych atypowych neuroleptyków </w:t>
      </w:r>
      <w:r w:rsidR="00CE02D6" w:rsidRPr="00DA2CFA">
        <w:rPr>
          <w:rFonts w:ascii="Times New Roman" w:hAnsi="Times New Roman" w:cs="Times New Roman"/>
          <w:i/>
          <w:sz w:val="24"/>
          <w:szCs w:val="24"/>
        </w:rPr>
        <w:br/>
      </w:r>
      <w:r w:rsidRPr="00DA2CFA">
        <w:rPr>
          <w:rFonts w:ascii="Times New Roman" w:hAnsi="Times New Roman" w:cs="Times New Roman"/>
          <w:i/>
          <w:sz w:val="24"/>
          <w:szCs w:val="24"/>
        </w:rPr>
        <w:t>z cytochromem P450</w:t>
      </w:r>
      <w:r w:rsidRPr="00DA2CFA">
        <w:rPr>
          <w:rFonts w:ascii="Times New Roman" w:hAnsi="Times New Roman" w:cs="Times New Roman"/>
          <w:sz w:val="24"/>
          <w:szCs w:val="24"/>
        </w:rPr>
        <w:t xml:space="preserve">, zgłoszony przez Dyrektora Instytutu Farmakologii </w:t>
      </w:r>
      <w:r w:rsidR="00CE02D6" w:rsidRPr="00DA2CFA">
        <w:rPr>
          <w:rFonts w:ascii="Times New Roman" w:hAnsi="Times New Roman" w:cs="Times New Roman"/>
          <w:sz w:val="24"/>
          <w:szCs w:val="24"/>
        </w:rPr>
        <w:br/>
      </w:r>
      <w:r w:rsidRPr="00DA2CFA">
        <w:rPr>
          <w:rFonts w:ascii="Times New Roman" w:hAnsi="Times New Roman" w:cs="Times New Roman"/>
          <w:sz w:val="24"/>
          <w:szCs w:val="24"/>
        </w:rPr>
        <w:t>im. Jerzego Maja Polskiej Akademii Nauk (wniosek rekomendowany przez prof. dr</w:t>
      </w:r>
      <w:r w:rsidR="00B270C5" w:rsidRPr="00DA2CFA">
        <w:rPr>
          <w:rFonts w:ascii="Times New Roman" w:hAnsi="Times New Roman" w:cs="Times New Roman"/>
          <w:sz w:val="24"/>
          <w:szCs w:val="24"/>
        </w:rPr>
        <w:t xml:space="preserve">. hab. Michała Markuszewskiego). </w:t>
      </w:r>
    </w:p>
    <w:p w:rsidR="007C76FA" w:rsidRPr="00DA2CFA" w:rsidRDefault="00B270C5" w:rsidP="00CE02D6">
      <w:pPr>
        <w:pStyle w:val="Akapitzlist"/>
        <w:spacing w:before="120" w:after="120" w:line="240" w:lineRule="auto"/>
        <w:ind w:left="1070"/>
        <w:jc w:val="both"/>
        <w:rPr>
          <w:sz w:val="23"/>
          <w:szCs w:val="23"/>
        </w:rPr>
      </w:pPr>
      <w:r w:rsidRPr="00DA2CFA">
        <w:rPr>
          <w:rFonts w:ascii="Times New Roman" w:hAnsi="Times New Roman" w:cs="Times New Roman"/>
          <w:sz w:val="24"/>
          <w:szCs w:val="24"/>
        </w:rPr>
        <w:t xml:space="preserve">Za badania mające na celu poszerzenie wiedzy na temat </w:t>
      </w:r>
      <w:r w:rsidR="00CE02D6" w:rsidRPr="00DA2CFA">
        <w:rPr>
          <w:rFonts w:ascii="Times New Roman" w:hAnsi="Times New Roman" w:cs="Times New Roman"/>
          <w:sz w:val="24"/>
          <w:szCs w:val="24"/>
        </w:rPr>
        <w:t xml:space="preserve">bezpośredniego, pośredniego oraz długofalowego wpływu </w:t>
      </w:r>
      <w:proofErr w:type="spellStart"/>
      <w:r w:rsidR="00CE02D6" w:rsidRPr="00DA2CFA">
        <w:rPr>
          <w:rFonts w:ascii="Times New Roman" w:hAnsi="Times New Roman" w:cs="Times New Roman"/>
          <w:sz w:val="24"/>
          <w:szCs w:val="24"/>
        </w:rPr>
        <w:t>asenapiny</w:t>
      </w:r>
      <w:proofErr w:type="spellEnd"/>
      <w:r w:rsidR="00CE02D6" w:rsidRPr="00DA2CFA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="00CE02D6" w:rsidRPr="00DA2CFA">
        <w:rPr>
          <w:rFonts w:ascii="Times New Roman" w:hAnsi="Times New Roman" w:cs="Times New Roman"/>
          <w:sz w:val="24"/>
          <w:szCs w:val="24"/>
        </w:rPr>
        <w:t>iloperodonu</w:t>
      </w:r>
      <w:proofErr w:type="spellEnd"/>
      <w:r w:rsidR="00CE02D6" w:rsidRPr="00DA2CFA">
        <w:rPr>
          <w:rFonts w:ascii="Times New Roman" w:hAnsi="Times New Roman" w:cs="Times New Roman"/>
          <w:sz w:val="24"/>
          <w:szCs w:val="24"/>
        </w:rPr>
        <w:t xml:space="preserve"> − nowych leków </w:t>
      </w:r>
      <w:proofErr w:type="spellStart"/>
      <w:r w:rsidR="00CE02D6" w:rsidRPr="00DA2CFA">
        <w:rPr>
          <w:rFonts w:ascii="Times New Roman" w:hAnsi="Times New Roman" w:cs="Times New Roman"/>
          <w:sz w:val="24"/>
          <w:szCs w:val="24"/>
        </w:rPr>
        <w:t>przeciwpsychotycznych</w:t>
      </w:r>
      <w:proofErr w:type="spellEnd"/>
      <w:r w:rsidR="00CE02D6" w:rsidRPr="00DA2CFA">
        <w:rPr>
          <w:rFonts w:ascii="Times New Roman" w:hAnsi="Times New Roman" w:cs="Times New Roman"/>
          <w:sz w:val="24"/>
          <w:szCs w:val="24"/>
        </w:rPr>
        <w:t xml:space="preserve"> (neuroleptyków) stosowanych w leczeniu schizofrenii, na aktywność oraz ekspresję głównych enzymów cytochromu P450 </w:t>
      </w:r>
      <w:r w:rsidR="00CE02D6" w:rsidRPr="00DA2CFA">
        <w:rPr>
          <w:rFonts w:ascii="Times New Roman" w:hAnsi="Times New Roman" w:cs="Times New Roman"/>
          <w:sz w:val="24"/>
          <w:szCs w:val="24"/>
        </w:rPr>
        <w:br/>
        <w:t>w wątrobie oraz mózgu.</w:t>
      </w:r>
      <w:r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="00CE02D6" w:rsidRPr="00DA2CFA">
        <w:rPr>
          <w:rFonts w:ascii="Times New Roman" w:hAnsi="Times New Roman" w:cs="Times New Roman"/>
          <w:sz w:val="24"/>
          <w:szCs w:val="24"/>
        </w:rPr>
        <w:t>Element ten jest kluczowy dla prawidłowej farmakoterapii schizofrenii, a także leczenia innych współwystępujących schorzeń, na które mogą cierpieć osoby ze schizofrenią.</w:t>
      </w:r>
    </w:p>
    <w:p w:rsidR="007C76FA" w:rsidRPr="00DA2CFA" w:rsidRDefault="007C76FA" w:rsidP="00DA7583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inż. Anna DUBER</w:t>
      </w:r>
      <w:r w:rsidR="004D29B1" w:rsidRPr="00DA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CFA">
        <w:rPr>
          <w:rFonts w:ascii="Times New Roman" w:hAnsi="Times New Roman" w:cs="Times New Roman"/>
          <w:i/>
          <w:sz w:val="24"/>
          <w:szCs w:val="24"/>
        </w:rPr>
        <w:t>Biological</w:t>
      </w:r>
      <w:proofErr w:type="spellEnd"/>
      <w:r w:rsidRPr="00DA2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2CFA">
        <w:rPr>
          <w:rFonts w:ascii="Times New Roman" w:hAnsi="Times New Roman" w:cs="Times New Roman"/>
          <w:i/>
          <w:sz w:val="24"/>
          <w:szCs w:val="24"/>
        </w:rPr>
        <w:t>caproic</w:t>
      </w:r>
      <w:proofErr w:type="spellEnd"/>
      <w:r w:rsidRPr="00DA2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2CFA">
        <w:rPr>
          <w:rFonts w:ascii="Times New Roman" w:hAnsi="Times New Roman" w:cs="Times New Roman"/>
          <w:i/>
          <w:sz w:val="24"/>
          <w:szCs w:val="24"/>
        </w:rPr>
        <w:t>acid</w:t>
      </w:r>
      <w:proofErr w:type="spellEnd"/>
      <w:r w:rsidRPr="00DA2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2CFA">
        <w:rPr>
          <w:rFonts w:ascii="Times New Roman" w:hAnsi="Times New Roman" w:cs="Times New Roman"/>
          <w:i/>
          <w:sz w:val="24"/>
          <w:szCs w:val="24"/>
        </w:rPr>
        <w:t>production</w:t>
      </w:r>
      <w:proofErr w:type="spellEnd"/>
      <w:r w:rsidRPr="00DA2CF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DA2CFA">
        <w:rPr>
          <w:rFonts w:ascii="Times New Roman" w:hAnsi="Times New Roman" w:cs="Times New Roman"/>
          <w:i/>
          <w:sz w:val="24"/>
          <w:szCs w:val="24"/>
        </w:rPr>
        <w:t>microbiome-based</w:t>
      </w:r>
      <w:proofErr w:type="spellEnd"/>
      <w:r w:rsidRPr="00DA2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2CFA">
        <w:rPr>
          <w:rFonts w:ascii="Times New Roman" w:hAnsi="Times New Roman" w:cs="Times New Roman"/>
          <w:i/>
          <w:sz w:val="24"/>
          <w:szCs w:val="24"/>
        </w:rPr>
        <w:t>processes</w:t>
      </w:r>
      <w:proofErr w:type="spellEnd"/>
      <w:r w:rsidRPr="00DA2CFA">
        <w:rPr>
          <w:rFonts w:ascii="Times New Roman" w:hAnsi="Times New Roman" w:cs="Times New Roman"/>
          <w:sz w:val="24"/>
          <w:szCs w:val="24"/>
        </w:rPr>
        <w:t>, zgłoszona przez  Rektora Politechniki Poznańskiej (wniosek rekomendowany prze</w:t>
      </w:r>
      <w:r w:rsidR="004D29B1" w:rsidRPr="00DA2CFA">
        <w:rPr>
          <w:rFonts w:ascii="Times New Roman" w:hAnsi="Times New Roman" w:cs="Times New Roman"/>
          <w:sz w:val="24"/>
          <w:szCs w:val="24"/>
        </w:rPr>
        <w:t>z prof. dr. hab. Jerzego Stopę).</w:t>
      </w:r>
    </w:p>
    <w:p w:rsidR="004D29B1" w:rsidRPr="00DA2CFA" w:rsidRDefault="004D29B1" w:rsidP="004D29B1">
      <w:pPr>
        <w:pStyle w:val="Akapitzlist"/>
        <w:spacing w:before="120" w:after="12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 xml:space="preserve">Za </w:t>
      </w:r>
      <w:r w:rsidR="00A61164" w:rsidRPr="00DA2CFA">
        <w:rPr>
          <w:rFonts w:ascii="Times New Roman" w:hAnsi="Times New Roman" w:cs="Times New Roman"/>
          <w:sz w:val="24"/>
          <w:szCs w:val="24"/>
        </w:rPr>
        <w:t>oryginalne rozwiązanie oraz</w:t>
      </w:r>
      <w:r w:rsidRPr="00DA2CFA">
        <w:rPr>
          <w:rFonts w:ascii="Times New Roman" w:hAnsi="Times New Roman" w:cs="Times New Roman"/>
          <w:sz w:val="24"/>
          <w:szCs w:val="24"/>
        </w:rPr>
        <w:t xml:space="preserve"> innowacyjny charakter opracowanej technologii wytwarzania kwasu kapronowego</w:t>
      </w:r>
      <w:r w:rsidR="00E12E4C" w:rsidRPr="00DA2CFA">
        <w:rPr>
          <w:rFonts w:ascii="Times New Roman" w:hAnsi="Times New Roman" w:cs="Times New Roman"/>
          <w:sz w:val="24"/>
          <w:szCs w:val="24"/>
        </w:rPr>
        <w:t>,</w:t>
      </w:r>
      <w:r w:rsidRPr="00DA2CFA">
        <w:rPr>
          <w:rFonts w:ascii="Times New Roman" w:hAnsi="Times New Roman" w:cs="Times New Roman"/>
          <w:sz w:val="24"/>
          <w:szCs w:val="24"/>
        </w:rPr>
        <w:t xml:space="preserve"> w oparciu o nowa wiedzę </w:t>
      </w:r>
      <w:r w:rsidR="00A61164" w:rsidRPr="00DA2CFA">
        <w:rPr>
          <w:rFonts w:ascii="Times New Roman" w:hAnsi="Times New Roman" w:cs="Times New Roman"/>
          <w:sz w:val="24"/>
          <w:szCs w:val="24"/>
        </w:rPr>
        <w:br/>
      </w:r>
      <w:r w:rsidR="00A61164" w:rsidRPr="00DA2CFA">
        <w:rPr>
          <w:rFonts w:ascii="Times New Roman" w:hAnsi="Times New Roman" w:cs="Times New Roman"/>
          <w:sz w:val="24"/>
          <w:szCs w:val="24"/>
        </w:rPr>
        <w:lastRenderedPageBreak/>
        <w:t>w dziedzinie</w:t>
      </w:r>
      <w:r w:rsidRPr="00DA2CFA">
        <w:rPr>
          <w:rFonts w:ascii="Times New Roman" w:hAnsi="Times New Roman" w:cs="Times New Roman"/>
          <w:sz w:val="24"/>
          <w:szCs w:val="24"/>
        </w:rPr>
        <w:t xml:space="preserve"> biotechnologii</w:t>
      </w:r>
      <w:r w:rsidR="00A61164" w:rsidRPr="00DA2CFA">
        <w:rPr>
          <w:rFonts w:ascii="Times New Roman" w:hAnsi="Times New Roman" w:cs="Times New Roman"/>
          <w:sz w:val="24"/>
          <w:szCs w:val="24"/>
        </w:rPr>
        <w:t>, mikrobiologii i biochemii</w:t>
      </w:r>
      <w:r w:rsidR="00E12E4C" w:rsidRPr="00DA2CFA">
        <w:rPr>
          <w:rFonts w:ascii="Times New Roman" w:hAnsi="Times New Roman" w:cs="Times New Roman"/>
          <w:sz w:val="24"/>
          <w:szCs w:val="24"/>
        </w:rPr>
        <w:t>,</w:t>
      </w:r>
      <w:r w:rsidR="00A61164" w:rsidRPr="00DA2CFA">
        <w:rPr>
          <w:rFonts w:ascii="Times New Roman" w:hAnsi="Times New Roman" w:cs="Times New Roman"/>
          <w:sz w:val="24"/>
          <w:szCs w:val="24"/>
        </w:rPr>
        <w:t xml:space="preserve"> uzyskaną w wyniku przeprowadzonych badań eksperymentalnych.</w:t>
      </w:r>
    </w:p>
    <w:p w:rsidR="00FC4656" w:rsidRPr="00DA2CFA" w:rsidRDefault="007C76FA" w:rsidP="00DD574C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inż. Maksym FIGAT</w:t>
      </w:r>
      <w:r w:rsidR="00A61164"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 xml:space="preserve">Automatic </w:t>
      </w:r>
      <w:proofErr w:type="spellStart"/>
      <w:r w:rsidRPr="00DA2CFA">
        <w:rPr>
          <w:rFonts w:ascii="Times New Roman" w:hAnsi="Times New Roman" w:cs="Times New Roman"/>
          <w:i/>
          <w:sz w:val="24"/>
          <w:szCs w:val="24"/>
        </w:rPr>
        <w:t>generation</w:t>
      </w:r>
      <w:proofErr w:type="spellEnd"/>
      <w:r w:rsidRPr="00DA2CF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DA2CFA">
        <w:rPr>
          <w:rFonts w:ascii="Times New Roman" w:hAnsi="Times New Roman" w:cs="Times New Roman"/>
          <w:i/>
          <w:sz w:val="24"/>
          <w:szCs w:val="24"/>
        </w:rPr>
        <w:t>robotic</w:t>
      </w:r>
      <w:proofErr w:type="spellEnd"/>
      <w:r w:rsidRPr="00DA2CFA">
        <w:rPr>
          <w:rFonts w:ascii="Times New Roman" w:hAnsi="Times New Roman" w:cs="Times New Roman"/>
          <w:i/>
          <w:sz w:val="24"/>
          <w:szCs w:val="24"/>
        </w:rPr>
        <w:t xml:space="preserve"> system </w:t>
      </w:r>
      <w:proofErr w:type="spellStart"/>
      <w:r w:rsidRPr="00DA2CFA">
        <w:rPr>
          <w:rFonts w:ascii="Times New Roman" w:hAnsi="Times New Roman" w:cs="Times New Roman"/>
          <w:i/>
          <w:sz w:val="24"/>
          <w:szCs w:val="24"/>
        </w:rPr>
        <w:t>controllers</w:t>
      </w:r>
      <w:proofErr w:type="spellEnd"/>
      <w:r w:rsidRPr="00DA2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2CFA">
        <w:rPr>
          <w:rFonts w:ascii="Times New Roman" w:hAnsi="Times New Roman" w:cs="Times New Roman"/>
          <w:i/>
          <w:sz w:val="24"/>
          <w:szCs w:val="24"/>
        </w:rPr>
        <w:t>based</w:t>
      </w:r>
      <w:proofErr w:type="spellEnd"/>
      <w:r w:rsidRPr="00DA2CFA">
        <w:rPr>
          <w:rFonts w:ascii="Times New Roman" w:hAnsi="Times New Roman" w:cs="Times New Roman"/>
          <w:i/>
          <w:sz w:val="24"/>
          <w:szCs w:val="24"/>
        </w:rPr>
        <w:t xml:space="preserve"> on a </w:t>
      </w:r>
      <w:proofErr w:type="spellStart"/>
      <w:r w:rsidRPr="00DA2CFA">
        <w:rPr>
          <w:rFonts w:ascii="Times New Roman" w:hAnsi="Times New Roman" w:cs="Times New Roman"/>
          <w:i/>
          <w:sz w:val="24"/>
          <w:szCs w:val="24"/>
        </w:rPr>
        <w:t>specification</w:t>
      </w:r>
      <w:proofErr w:type="spellEnd"/>
      <w:r w:rsidRPr="00DA2CFA">
        <w:rPr>
          <w:rFonts w:ascii="Times New Roman" w:hAnsi="Times New Roman" w:cs="Times New Roman"/>
          <w:sz w:val="24"/>
          <w:szCs w:val="24"/>
        </w:rPr>
        <w:t>, zgłoszony przez Rektora Politechn</w:t>
      </w:r>
      <w:r w:rsidR="00C826C9">
        <w:rPr>
          <w:rFonts w:ascii="Times New Roman" w:hAnsi="Times New Roman" w:cs="Times New Roman"/>
          <w:sz w:val="24"/>
          <w:szCs w:val="24"/>
        </w:rPr>
        <w:t>i</w:t>
      </w:r>
      <w:r w:rsidRPr="00DA2CFA">
        <w:rPr>
          <w:rFonts w:ascii="Times New Roman" w:hAnsi="Times New Roman" w:cs="Times New Roman"/>
          <w:sz w:val="24"/>
          <w:szCs w:val="24"/>
        </w:rPr>
        <w:t>ki Warszawskiej (wniosek rekomendowany przez prof.</w:t>
      </w:r>
      <w:r w:rsidR="00A61164" w:rsidRPr="00DA2CFA">
        <w:rPr>
          <w:rFonts w:ascii="Times New Roman" w:hAnsi="Times New Roman" w:cs="Times New Roman"/>
          <w:sz w:val="24"/>
          <w:szCs w:val="24"/>
        </w:rPr>
        <w:t xml:space="preserve"> dr. hab. Macieja </w:t>
      </w:r>
      <w:proofErr w:type="spellStart"/>
      <w:r w:rsidR="00A61164" w:rsidRPr="00DA2CFA">
        <w:rPr>
          <w:rFonts w:ascii="Times New Roman" w:hAnsi="Times New Roman" w:cs="Times New Roman"/>
          <w:sz w:val="24"/>
          <w:szCs w:val="24"/>
        </w:rPr>
        <w:t>Chorowskiego</w:t>
      </w:r>
      <w:proofErr w:type="spellEnd"/>
      <w:r w:rsidR="00A61164" w:rsidRPr="00DA2CF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E6654" w:rsidRPr="00DA2CFA" w:rsidRDefault="00113AE1" w:rsidP="00FC4656">
      <w:pPr>
        <w:pStyle w:val="Akapitzlist"/>
        <w:spacing w:before="120" w:after="12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>Za sparametryzowan</w:t>
      </w:r>
      <w:r w:rsidR="00E12E4C" w:rsidRPr="00DA2CFA">
        <w:rPr>
          <w:rFonts w:ascii="Times New Roman" w:hAnsi="Times New Roman" w:cs="Times New Roman"/>
          <w:sz w:val="24"/>
          <w:szCs w:val="24"/>
        </w:rPr>
        <w:t>y</w:t>
      </w:r>
      <w:r w:rsidR="00FE6654" w:rsidRPr="00DA2CFA">
        <w:rPr>
          <w:rFonts w:ascii="Times New Roman" w:hAnsi="Times New Roman" w:cs="Times New Roman"/>
          <w:sz w:val="24"/>
          <w:szCs w:val="24"/>
        </w:rPr>
        <w:t xml:space="preserve"> meta-model</w:t>
      </w:r>
      <w:r w:rsidR="00E12E4C" w:rsidRPr="00DA2CFA">
        <w:rPr>
          <w:rFonts w:ascii="Times New Roman" w:hAnsi="Times New Roman" w:cs="Times New Roman"/>
          <w:sz w:val="24"/>
          <w:szCs w:val="24"/>
        </w:rPr>
        <w:t xml:space="preserve"> opisujący</w:t>
      </w:r>
      <w:r w:rsidR="00FE6654" w:rsidRPr="00DA2CFA">
        <w:rPr>
          <w:rFonts w:ascii="Times New Roman" w:hAnsi="Times New Roman" w:cs="Times New Roman"/>
          <w:sz w:val="24"/>
          <w:szCs w:val="24"/>
        </w:rPr>
        <w:t xml:space="preserve"> ogólny system robotyczny</w:t>
      </w:r>
      <w:r w:rsidR="00C826C9">
        <w:rPr>
          <w:rFonts w:ascii="Times New Roman" w:hAnsi="Times New Roman" w:cs="Times New Roman"/>
          <w:sz w:val="24"/>
          <w:szCs w:val="24"/>
        </w:rPr>
        <w:t>, uwzgledniający jego strukturę</w:t>
      </w:r>
      <w:r w:rsidR="00FE6654" w:rsidRPr="00DA2CFA">
        <w:rPr>
          <w:rFonts w:ascii="Times New Roman" w:hAnsi="Times New Roman" w:cs="Times New Roman"/>
          <w:sz w:val="24"/>
          <w:szCs w:val="24"/>
        </w:rPr>
        <w:t xml:space="preserve"> o</w:t>
      </w:r>
      <w:r w:rsidRPr="00DA2CFA">
        <w:rPr>
          <w:rFonts w:ascii="Times New Roman" w:hAnsi="Times New Roman" w:cs="Times New Roman"/>
          <w:sz w:val="24"/>
          <w:szCs w:val="24"/>
        </w:rPr>
        <w:t>raz sposób działania. Rozwiązanie interdyscyplinarnego</w:t>
      </w:r>
      <w:r w:rsidR="00FE6654" w:rsidRPr="00DA2CFA">
        <w:rPr>
          <w:rFonts w:ascii="Times New Roman" w:hAnsi="Times New Roman" w:cs="Times New Roman"/>
          <w:sz w:val="24"/>
          <w:szCs w:val="24"/>
        </w:rPr>
        <w:t xml:space="preserve"> problem</w:t>
      </w:r>
      <w:r w:rsidRPr="00DA2CFA">
        <w:rPr>
          <w:rFonts w:ascii="Times New Roman" w:hAnsi="Times New Roman" w:cs="Times New Roman"/>
          <w:sz w:val="24"/>
          <w:szCs w:val="24"/>
        </w:rPr>
        <w:t>u</w:t>
      </w:r>
      <w:r w:rsidR="00FE6654" w:rsidRPr="00DA2CFA">
        <w:rPr>
          <w:rFonts w:ascii="Times New Roman" w:hAnsi="Times New Roman" w:cs="Times New Roman"/>
          <w:sz w:val="24"/>
          <w:szCs w:val="24"/>
        </w:rPr>
        <w:t xml:space="preserve"> z pogranicza informatyki, robotyki i automatyki poprzez opracowanie metody automatycznego generowania st</w:t>
      </w:r>
      <w:r w:rsidR="00E12E4C" w:rsidRPr="00DA2CFA">
        <w:rPr>
          <w:rFonts w:ascii="Times New Roman" w:hAnsi="Times New Roman" w:cs="Times New Roman"/>
          <w:sz w:val="24"/>
          <w:szCs w:val="24"/>
        </w:rPr>
        <w:t xml:space="preserve">erowników systemu </w:t>
      </w:r>
      <w:proofErr w:type="spellStart"/>
      <w:r w:rsidR="00E12E4C" w:rsidRPr="00DA2CFA">
        <w:rPr>
          <w:rFonts w:ascii="Times New Roman" w:hAnsi="Times New Roman" w:cs="Times New Roman"/>
          <w:sz w:val="24"/>
          <w:szCs w:val="24"/>
        </w:rPr>
        <w:t>robotycznego</w:t>
      </w:r>
      <w:proofErr w:type="spellEnd"/>
      <w:r w:rsidR="00E12E4C" w:rsidRPr="00DA2CFA">
        <w:rPr>
          <w:rFonts w:ascii="Times New Roman" w:hAnsi="Times New Roman" w:cs="Times New Roman"/>
          <w:sz w:val="24"/>
          <w:szCs w:val="24"/>
        </w:rPr>
        <w:t xml:space="preserve">, </w:t>
      </w:r>
      <w:r w:rsidR="00FE6654" w:rsidRPr="00DA2CFA">
        <w:rPr>
          <w:rFonts w:ascii="Times New Roman" w:hAnsi="Times New Roman" w:cs="Times New Roman"/>
          <w:sz w:val="24"/>
          <w:szCs w:val="24"/>
        </w:rPr>
        <w:t>wyniki uogólniono i zuniwersalizowano rozwiązanie.</w:t>
      </w:r>
    </w:p>
    <w:p w:rsidR="00FC4656" w:rsidRPr="00DA2CFA" w:rsidRDefault="007C76FA" w:rsidP="009E6A2A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inż. Julian Andrzej FRANTA</w:t>
      </w:r>
      <w:r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 xml:space="preserve">Rola dworców kolejowych </w:t>
      </w:r>
      <w:r w:rsidR="00A57695" w:rsidRPr="00DA2CFA">
        <w:rPr>
          <w:rFonts w:ascii="Times New Roman" w:hAnsi="Times New Roman" w:cs="Times New Roman"/>
          <w:i/>
          <w:sz w:val="24"/>
          <w:szCs w:val="24"/>
        </w:rPr>
        <w:br/>
      </w:r>
      <w:r w:rsidRPr="00DA2CFA">
        <w:rPr>
          <w:rFonts w:ascii="Times New Roman" w:hAnsi="Times New Roman" w:cs="Times New Roman"/>
          <w:i/>
          <w:sz w:val="24"/>
          <w:szCs w:val="24"/>
        </w:rPr>
        <w:t>w strukturze przestrzeni publicznych współczesnego miasta</w:t>
      </w:r>
      <w:r w:rsidRPr="00DA2CFA">
        <w:rPr>
          <w:rFonts w:ascii="Times New Roman" w:hAnsi="Times New Roman" w:cs="Times New Roman"/>
          <w:sz w:val="24"/>
          <w:szCs w:val="24"/>
        </w:rPr>
        <w:t xml:space="preserve">, zgłoszony przez Rektora Politechniki Krakowskiej (wniosek rekomendowany przez </w:t>
      </w:r>
      <w:r w:rsidR="00EB2DF7" w:rsidRPr="00DA2CFA">
        <w:rPr>
          <w:rFonts w:ascii="Times New Roman" w:hAnsi="Times New Roman" w:cs="Times New Roman"/>
          <w:sz w:val="24"/>
          <w:szCs w:val="24"/>
        </w:rPr>
        <w:t xml:space="preserve">prof. dr hab. Joannę Sosnowską). </w:t>
      </w:r>
    </w:p>
    <w:p w:rsidR="00391DEA" w:rsidRPr="00391DEA" w:rsidRDefault="00391DEA" w:rsidP="00391DEA">
      <w:pPr>
        <w:pStyle w:val="Akapitzlist"/>
        <w:spacing w:before="120" w:after="12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</w:t>
      </w:r>
      <w:r w:rsidRPr="00391DEA">
        <w:rPr>
          <w:rFonts w:ascii="Times New Roman" w:hAnsi="Times New Roman" w:cs="Times New Roman"/>
          <w:sz w:val="24"/>
          <w:szCs w:val="24"/>
        </w:rPr>
        <w:t>rac</w:t>
      </w:r>
      <w:r>
        <w:rPr>
          <w:rFonts w:ascii="Times New Roman" w:hAnsi="Times New Roman" w:cs="Times New Roman"/>
          <w:sz w:val="24"/>
          <w:szCs w:val="24"/>
        </w:rPr>
        <w:t>ę, która</w:t>
      </w:r>
      <w:r w:rsidRPr="00391DEA">
        <w:rPr>
          <w:rFonts w:ascii="Times New Roman" w:hAnsi="Times New Roman" w:cs="Times New Roman"/>
          <w:sz w:val="24"/>
          <w:szCs w:val="24"/>
        </w:rPr>
        <w:t xml:space="preserve"> ma istotne znaczenie dla rozwoju współczesnej myśli urbanistycznej, stanowiąc bogaty i innowacyjny wkład w kompleksowe opracowanie procesu ewolucji funkcjonalno-przestrzennej w</w:t>
      </w:r>
      <w:r>
        <w:rPr>
          <w:rFonts w:ascii="Times New Roman" w:hAnsi="Times New Roman" w:cs="Times New Roman"/>
          <w:sz w:val="24"/>
          <w:szCs w:val="24"/>
        </w:rPr>
        <w:t>spółczesnych dworców kolejowych, p</w:t>
      </w:r>
      <w:r w:rsidRPr="00391DEA">
        <w:rPr>
          <w:rFonts w:ascii="Times New Roman" w:hAnsi="Times New Roman" w:cs="Times New Roman"/>
          <w:sz w:val="24"/>
          <w:szCs w:val="24"/>
        </w:rPr>
        <w:t>osiada</w:t>
      </w:r>
      <w:r>
        <w:rPr>
          <w:rFonts w:ascii="Times New Roman" w:hAnsi="Times New Roman" w:cs="Times New Roman"/>
          <w:sz w:val="24"/>
          <w:szCs w:val="24"/>
        </w:rPr>
        <w:t>jącą</w:t>
      </w:r>
      <w:r w:rsidRPr="00391DEA">
        <w:rPr>
          <w:rFonts w:ascii="Times New Roman" w:hAnsi="Times New Roman" w:cs="Times New Roman"/>
          <w:sz w:val="24"/>
          <w:szCs w:val="24"/>
        </w:rPr>
        <w:t xml:space="preserve"> duży potencjał aplikacyjny sprzyjający wzbogacaniu atrakcyjności i podnoszeniu jakości przestrzeni publicznych miast, ze względu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DEA">
        <w:rPr>
          <w:rFonts w:ascii="Times New Roman" w:hAnsi="Times New Roman" w:cs="Times New Roman"/>
          <w:sz w:val="24"/>
          <w:szCs w:val="24"/>
        </w:rPr>
        <w:t xml:space="preserve">aktualność i znaczenie tematu, zastosowanie nowatorskiej metodologii badawczej łączącej warsztat naukowca badacza oraz twórcy projektanta. </w:t>
      </w:r>
    </w:p>
    <w:p w:rsidR="00046935" w:rsidRPr="00DA2CFA" w:rsidRDefault="00CF6230" w:rsidP="00391DEA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Adriana Małgorzata GILARSKA</w:t>
      </w:r>
      <w:r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>Bioaktywne nanokompozyty dla potrzeb inżynierii tkankowej</w:t>
      </w:r>
      <w:r w:rsidRPr="00DA2CFA">
        <w:rPr>
          <w:rFonts w:ascii="Times New Roman" w:hAnsi="Times New Roman" w:cs="Times New Roman"/>
          <w:sz w:val="24"/>
          <w:szCs w:val="24"/>
        </w:rPr>
        <w:t>, zgłoszona przez Rektora Akademii Górniczo-Hutniczej (wniosek rekomendowany przez prof. dr hab.</w:t>
      </w:r>
      <w:r w:rsidR="00046935" w:rsidRPr="00DA2CFA">
        <w:rPr>
          <w:rFonts w:ascii="Times New Roman" w:hAnsi="Times New Roman" w:cs="Times New Roman"/>
          <w:sz w:val="24"/>
          <w:szCs w:val="24"/>
        </w:rPr>
        <w:t xml:space="preserve"> Katarzynę </w:t>
      </w:r>
      <w:proofErr w:type="spellStart"/>
      <w:r w:rsidR="00046935" w:rsidRPr="00DA2CFA">
        <w:rPr>
          <w:rFonts w:ascii="Times New Roman" w:hAnsi="Times New Roman" w:cs="Times New Roman"/>
          <w:sz w:val="24"/>
          <w:szCs w:val="24"/>
        </w:rPr>
        <w:t>Chałasińską-</w:t>
      </w:r>
      <w:r w:rsidR="009E6A2A" w:rsidRPr="00DA2CFA">
        <w:rPr>
          <w:rFonts w:ascii="Times New Roman" w:hAnsi="Times New Roman" w:cs="Times New Roman"/>
          <w:sz w:val="24"/>
          <w:szCs w:val="24"/>
        </w:rPr>
        <w:t>Macukow</w:t>
      </w:r>
      <w:proofErr w:type="spellEnd"/>
      <w:r w:rsidR="009E6A2A" w:rsidRPr="00DA2CFA">
        <w:rPr>
          <w:rFonts w:ascii="Times New Roman" w:hAnsi="Times New Roman" w:cs="Times New Roman"/>
          <w:sz w:val="24"/>
          <w:szCs w:val="24"/>
        </w:rPr>
        <w:t xml:space="preserve">). </w:t>
      </w:r>
      <w:r w:rsidR="0044321B" w:rsidRPr="00DA2CFA">
        <w:rPr>
          <w:rFonts w:ascii="Times New Roman" w:hAnsi="Times New Roman" w:cs="Times New Roman"/>
          <w:sz w:val="24"/>
          <w:szCs w:val="24"/>
        </w:rPr>
        <w:t>Za wnikliwe, interdyscyplinarne studium poświęcone badaniom bioaktywnych nanokompozytów dla potrzeb inżynierii tkankowej, którego wyniki poza wartością poznawczą mają także znaczące perspektywy zastosowań w medycynie.</w:t>
      </w:r>
    </w:p>
    <w:p w:rsidR="00FC4656" w:rsidRPr="00DA2CFA" w:rsidRDefault="00CF6230" w:rsidP="00046935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inż. Maciej GŁÓWCZYŃSKI</w:t>
      </w:r>
      <w:r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>Wpływ mediów przestrzennych na proces cyfrowego wytwarzania miejsc</w:t>
      </w:r>
      <w:r w:rsidRPr="00DA2CFA">
        <w:rPr>
          <w:rFonts w:ascii="Times New Roman" w:hAnsi="Times New Roman" w:cs="Times New Roman"/>
          <w:sz w:val="24"/>
          <w:szCs w:val="24"/>
        </w:rPr>
        <w:t>, zgłoszony przez Rektor Uniwersytetu im. Adama Mickiewicza w Poznaniu (wniosek rekomendowany przez prof. dr. hab. B</w:t>
      </w:r>
      <w:r w:rsidR="00046935" w:rsidRPr="00DA2CFA">
        <w:rPr>
          <w:rFonts w:ascii="Times New Roman" w:hAnsi="Times New Roman" w:cs="Times New Roman"/>
          <w:sz w:val="24"/>
          <w:szCs w:val="24"/>
        </w:rPr>
        <w:t xml:space="preserve">ogdana Zagajewskiego). </w:t>
      </w:r>
    </w:p>
    <w:p w:rsidR="00CF6230" w:rsidRPr="00DA2CFA" w:rsidRDefault="00046935" w:rsidP="00FC4656">
      <w:pPr>
        <w:pStyle w:val="Akapitzlist"/>
        <w:spacing w:before="120" w:after="12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>Za opracowanie technologii pozwalającej monitorować zachowania klientów poszczególnych obiektów, np. centrów handlowych, kin czy gastronomii, ale także bezpieczeń</w:t>
      </w:r>
      <w:r w:rsidRPr="00DA2CFA">
        <w:rPr>
          <w:rFonts w:ascii="Times New Roman" w:hAnsi="Times New Roman" w:cs="Times New Roman"/>
          <w:sz w:val="24"/>
          <w:szCs w:val="24"/>
        </w:rPr>
        <w:lastRenderedPageBreak/>
        <w:t>stwa oraz usług społecznych, będącą kluczowym elementem nie tylko dla nowoczesnego społeczeństwa, ale także dla decydentów planujących optymalizację przestrzeni oraz rozwój usług społecznych.</w:t>
      </w:r>
    </w:p>
    <w:p w:rsidR="00FC4656" w:rsidRPr="00DA2CFA" w:rsidRDefault="007C76FA" w:rsidP="006669CF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Maciej Krzysztof JANIK</w:t>
      </w:r>
      <w:r w:rsidR="00046935"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>Nieinwazyjne metody oceny progresji autoimmunologicznego zapalenia wątroby</w:t>
      </w:r>
      <w:r w:rsidRPr="00DA2CFA">
        <w:rPr>
          <w:rFonts w:ascii="Times New Roman" w:hAnsi="Times New Roman" w:cs="Times New Roman"/>
          <w:sz w:val="24"/>
          <w:szCs w:val="24"/>
        </w:rPr>
        <w:t>, zgłoszony przez Rektora Warszawskiego Uniwersytetu Medycznego (wniosek rekomendowany przez prof. dr. hab. Michała Marku</w:t>
      </w:r>
      <w:r w:rsidR="00046935" w:rsidRPr="00DA2CFA">
        <w:rPr>
          <w:rFonts w:ascii="Times New Roman" w:hAnsi="Times New Roman" w:cs="Times New Roman"/>
          <w:sz w:val="24"/>
          <w:szCs w:val="24"/>
        </w:rPr>
        <w:t>szewskiego).</w:t>
      </w:r>
      <w:r w:rsidR="006669CF" w:rsidRPr="00DA2CFA">
        <w:t xml:space="preserve"> </w:t>
      </w:r>
    </w:p>
    <w:p w:rsidR="007C76FA" w:rsidRPr="00DA2CFA" w:rsidRDefault="006669CF" w:rsidP="00FC4656">
      <w:pPr>
        <w:pStyle w:val="Akapitzlist"/>
        <w:spacing w:before="120" w:after="12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t xml:space="preserve">Za </w:t>
      </w:r>
      <w:r w:rsidRPr="00DA2CFA">
        <w:rPr>
          <w:rFonts w:ascii="Times New Roman" w:hAnsi="Times New Roman" w:cs="Times New Roman"/>
          <w:sz w:val="24"/>
          <w:szCs w:val="24"/>
        </w:rPr>
        <w:t xml:space="preserve">badania, które wykazały potrzebę oceny jakości życia oraz nasilenia symptomów pozawątrobowych, w tym depresyjno-lękowych, u pacjentów </w:t>
      </w:r>
      <w:r w:rsidR="00E12E4C" w:rsidRPr="00DA2CFA">
        <w:rPr>
          <w:rFonts w:ascii="Times New Roman" w:hAnsi="Times New Roman" w:cs="Times New Roman"/>
          <w:sz w:val="24"/>
          <w:szCs w:val="24"/>
        </w:rPr>
        <w:br/>
      </w:r>
      <w:r w:rsidRPr="00DA2CFA">
        <w:rPr>
          <w:rFonts w:ascii="Times New Roman" w:hAnsi="Times New Roman" w:cs="Times New Roman"/>
          <w:sz w:val="24"/>
          <w:szCs w:val="24"/>
        </w:rPr>
        <w:t xml:space="preserve">z </w:t>
      </w:r>
      <w:r w:rsidR="00E12E4C" w:rsidRPr="00DA2CFA">
        <w:rPr>
          <w:rFonts w:ascii="Times New Roman" w:hAnsi="Times New Roman" w:cs="Times New Roman"/>
          <w:sz w:val="24"/>
          <w:szCs w:val="24"/>
        </w:rPr>
        <w:t>autoimmunologicznym zapaleniem wątroby (</w:t>
      </w:r>
      <w:r w:rsidRPr="00DA2CFA">
        <w:rPr>
          <w:rFonts w:ascii="Times New Roman" w:hAnsi="Times New Roman" w:cs="Times New Roman"/>
          <w:sz w:val="24"/>
          <w:szCs w:val="24"/>
        </w:rPr>
        <w:t>AZW</w:t>
      </w:r>
      <w:r w:rsidR="00E12E4C" w:rsidRPr="00DA2CFA">
        <w:rPr>
          <w:rFonts w:ascii="Times New Roman" w:hAnsi="Times New Roman" w:cs="Times New Roman"/>
          <w:sz w:val="24"/>
          <w:szCs w:val="24"/>
        </w:rPr>
        <w:t>)</w:t>
      </w:r>
      <w:r w:rsidRPr="00DA2CFA">
        <w:rPr>
          <w:rFonts w:ascii="Times New Roman" w:hAnsi="Times New Roman" w:cs="Times New Roman"/>
          <w:sz w:val="24"/>
          <w:szCs w:val="24"/>
        </w:rPr>
        <w:t>, a także za potwierdzenie możliwość nieinwazyjnej oceny włóknienia wątroby przy pomocy elastografii wątroby SWE</w:t>
      </w:r>
      <w:r w:rsidR="00E12E4C" w:rsidRPr="00DA2CFA">
        <w:rPr>
          <w:rFonts w:ascii="Times New Roman" w:hAnsi="Times New Roman" w:cs="Times New Roman"/>
          <w:sz w:val="24"/>
          <w:szCs w:val="24"/>
        </w:rPr>
        <w:t xml:space="preserve"> (ang. </w:t>
      </w:r>
      <w:proofErr w:type="spellStart"/>
      <w:r w:rsidR="00E12E4C" w:rsidRPr="00DA2CFA">
        <w:rPr>
          <w:rFonts w:ascii="Times New Roman" w:hAnsi="Times New Roman" w:cs="Times New Roman"/>
          <w:sz w:val="24"/>
          <w:szCs w:val="24"/>
        </w:rPr>
        <w:t>Shear</w:t>
      </w:r>
      <w:proofErr w:type="spellEnd"/>
      <w:r w:rsidR="00E12E4C" w:rsidRPr="00DA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E4C" w:rsidRPr="00DA2CFA">
        <w:rPr>
          <w:rFonts w:ascii="Times New Roman" w:hAnsi="Times New Roman" w:cs="Times New Roman"/>
          <w:sz w:val="24"/>
          <w:szCs w:val="24"/>
        </w:rPr>
        <w:t>Wave</w:t>
      </w:r>
      <w:proofErr w:type="spellEnd"/>
      <w:r w:rsidR="00E12E4C" w:rsidRPr="00DA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E4C" w:rsidRPr="00DA2CFA">
        <w:rPr>
          <w:rFonts w:ascii="Times New Roman" w:hAnsi="Times New Roman" w:cs="Times New Roman"/>
          <w:sz w:val="24"/>
          <w:szCs w:val="24"/>
        </w:rPr>
        <w:t>Elastography</w:t>
      </w:r>
      <w:proofErr w:type="spellEnd"/>
      <w:r w:rsidR="00E12E4C" w:rsidRPr="00DA2CFA">
        <w:rPr>
          <w:rFonts w:ascii="Times New Roman" w:hAnsi="Times New Roman" w:cs="Times New Roman"/>
          <w:sz w:val="24"/>
          <w:szCs w:val="24"/>
        </w:rPr>
        <w:t>)</w:t>
      </w:r>
      <w:r w:rsidRPr="00DA2CFA">
        <w:rPr>
          <w:rFonts w:ascii="Times New Roman" w:hAnsi="Times New Roman" w:cs="Times New Roman"/>
          <w:sz w:val="24"/>
          <w:szCs w:val="24"/>
        </w:rPr>
        <w:t xml:space="preserve"> oraz elastografii śledziony SWE, również w aktywnym zapaleniu wątroby.</w:t>
      </w:r>
      <w:r w:rsidR="00046935" w:rsidRPr="00DA2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656" w:rsidRPr="00DA2CFA" w:rsidRDefault="007C76FA" w:rsidP="006669CF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Justyna JANOWSKA</w:t>
      </w:r>
      <w:r w:rsidR="003A36C0"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 xml:space="preserve">Rola zmian w funkcjonowaniu oligodendrocytów </w:t>
      </w:r>
      <w:r w:rsidR="00FD5D2A">
        <w:rPr>
          <w:rFonts w:ascii="Times New Roman" w:hAnsi="Times New Roman" w:cs="Times New Roman"/>
          <w:i/>
          <w:sz w:val="24"/>
          <w:szCs w:val="24"/>
        </w:rPr>
        <w:br/>
      </w:r>
      <w:r w:rsidRPr="00DA2CFA">
        <w:rPr>
          <w:rFonts w:ascii="Times New Roman" w:hAnsi="Times New Roman" w:cs="Times New Roman"/>
          <w:i/>
          <w:sz w:val="24"/>
          <w:szCs w:val="24"/>
        </w:rPr>
        <w:t>w patogenezie zaburzeń istoty białej będących skutkiem asfiksji neonatalnej</w:t>
      </w:r>
      <w:r w:rsidRPr="00DA2CFA">
        <w:rPr>
          <w:rFonts w:ascii="Times New Roman" w:hAnsi="Times New Roman" w:cs="Times New Roman"/>
          <w:sz w:val="24"/>
          <w:szCs w:val="24"/>
        </w:rPr>
        <w:t xml:space="preserve">, zgłoszona przez Dyrektora Instytutu Medycyny Doświadczalnej </w:t>
      </w:r>
      <w:r w:rsidR="00A57695" w:rsidRPr="00DA2CFA">
        <w:rPr>
          <w:rFonts w:ascii="Times New Roman" w:hAnsi="Times New Roman" w:cs="Times New Roman"/>
          <w:sz w:val="24"/>
          <w:szCs w:val="24"/>
        </w:rPr>
        <w:br/>
      </w:r>
      <w:r w:rsidRPr="00DA2CFA">
        <w:rPr>
          <w:rFonts w:ascii="Times New Roman" w:hAnsi="Times New Roman" w:cs="Times New Roman"/>
          <w:sz w:val="24"/>
          <w:szCs w:val="24"/>
        </w:rPr>
        <w:t xml:space="preserve">i Klinicznej im. Mirosława Mossakowskiego Polskiej Akademii Nauk (wniosek rekomendowany przez </w:t>
      </w:r>
      <w:r w:rsidR="006669CF" w:rsidRPr="00DA2CFA">
        <w:rPr>
          <w:rFonts w:ascii="Times New Roman" w:hAnsi="Times New Roman" w:cs="Times New Roman"/>
          <w:sz w:val="24"/>
          <w:szCs w:val="24"/>
        </w:rPr>
        <w:t xml:space="preserve">prof. dr. hab. Witolda Rużyłłę). </w:t>
      </w:r>
    </w:p>
    <w:p w:rsidR="005C7E72" w:rsidRPr="00DA2CFA" w:rsidRDefault="00113AE1" w:rsidP="00FC4656">
      <w:pPr>
        <w:pStyle w:val="Akapitzlist"/>
        <w:spacing w:before="120" w:after="12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>Za badania pozwalające na poznanie</w:t>
      </w:r>
      <w:r w:rsidR="005C7E72" w:rsidRPr="00DA2CFA">
        <w:rPr>
          <w:rFonts w:ascii="Times New Roman" w:hAnsi="Times New Roman" w:cs="Times New Roman"/>
          <w:sz w:val="24"/>
          <w:szCs w:val="24"/>
        </w:rPr>
        <w:t xml:space="preserve"> przebiegu procesów będących skutkiem asfiksji okołoporodowej oraz poszukiwania skutecznej terapii przywracającej rozwój mózgu noworodków.</w:t>
      </w:r>
      <w:r w:rsidR="005C7E72" w:rsidRPr="00DA2CFA">
        <w:t xml:space="preserve"> </w:t>
      </w:r>
      <w:r w:rsidR="005C7E72" w:rsidRPr="00DA2CFA">
        <w:rPr>
          <w:rFonts w:ascii="Times New Roman" w:hAnsi="Times New Roman" w:cs="Times New Roman"/>
          <w:sz w:val="24"/>
          <w:szCs w:val="24"/>
        </w:rPr>
        <w:t xml:space="preserve">Wysoki potencjał aplikacyjny przeprowadzonych badań oraz podjęta współpraca z jednostkami klinicznymi istotnie zwiększyły szanse na translację </w:t>
      </w:r>
      <w:r w:rsidRPr="00DA2CFA">
        <w:rPr>
          <w:rFonts w:ascii="Times New Roman" w:hAnsi="Times New Roman" w:cs="Times New Roman"/>
          <w:sz w:val="24"/>
          <w:szCs w:val="24"/>
        </w:rPr>
        <w:t xml:space="preserve">uzyskanych </w:t>
      </w:r>
      <w:r w:rsidR="005C7E72" w:rsidRPr="00DA2CFA">
        <w:rPr>
          <w:rFonts w:ascii="Times New Roman" w:hAnsi="Times New Roman" w:cs="Times New Roman"/>
          <w:sz w:val="24"/>
          <w:szCs w:val="24"/>
        </w:rPr>
        <w:t>wyników do kliniki, jako potencjalna strategia terapeutyczna zapobiegająca uszkodzeniu istoty białej</w:t>
      </w:r>
      <w:r w:rsidR="00FD5D2A">
        <w:rPr>
          <w:rFonts w:ascii="Times New Roman" w:hAnsi="Times New Roman" w:cs="Times New Roman"/>
          <w:sz w:val="24"/>
          <w:szCs w:val="24"/>
        </w:rPr>
        <w:t>,</w:t>
      </w:r>
      <w:r w:rsidR="005C7E72" w:rsidRPr="00DA2CFA">
        <w:rPr>
          <w:rFonts w:ascii="Times New Roman" w:hAnsi="Times New Roman" w:cs="Times New Roman"/>
          <w:sz w:val="24"/>
          <w:szCs w:val="24"/>
        </w:rPr>
        <w:t xml:space="preserve"> w tym w następstwie asfiksji okołoporodowej.</w:t>
      </w:r>
    </w:p>
    <w:p w:rsidR="00CE02D6" w:rsidRPr="00DA2CFA" w:rsidRDefault="007C76FA" w:rsidP="00365BAE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inż. Agnieszka KRAWCZYK-ŁEBEK</w:t>
      </w:r>
      <w:r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>Synteza i biotransformacje flawonoidów z grupą metylową</w:t>
      </w:r>
      <w:r w:rsidRPr="00DA2CFA">
        <w:rPr>
          <w:rFonts w:ascii="Times New Roman" w:hAnsi="Times New Roman" w:cs="Times New Roman"/>
          <w:sz w:val="24"/>
          <w:szCs w:val="24"/>
        </w:rPr>
        <w:t>, zgłoszona przez Rektora Uniwersytetu Przyrodniczego we Wrocławiu  (wniosek rekomendowany przez prof. dr hab. Ewę Flaczyk)</w:t>
      </w:r>
      <w:r w:rsidR="00365BAE" w:rsidRPr="00DA2C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76FA" w:rsidRPr="00DA2CFA" w:rsidRDefault="00365BAE" w:rsidP="00CE02D6">
      <w:pPr>
        <w:pStyle w:val="Akapitzlist"/>
        <w:spacing w:before="120" w:after="12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>Za zastosowanie nowoczesnych metod i rozwiązań technologicznych do otrzymania nowych, bardziej biodostępnych pochodnych flawonoidowych o interesujący</w:t>
      </w:r>
      <w:r w:rsidR="003A36C0" w:rsidRPr="00DA2CFA">
        <w:rPr>
          <w:rFonts w:ascii="Times New Roman" w:hAnsi="Times New Roman" w:cs="Times New Roman"/>
          <w:sz w:val="24"/>
          <w:szCs w:val="24"/>
        </w:rPr>
        <w:t>ch aktywnościach biologicznych.</w:t>
      </w:r>
    </w:p>
    <w:p w:rsidR="00FC4656" w:rsidRPr="00DA2CFA" w:rsidRDefault="007C76FA" w:rsidP="004120F1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inż. Aleksandra Beata KRÓLICKA</w:t>
      </w:r>
      <w:r w:rsidR="00C603F0"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 xml:space="preserve">Analiza zmian strukturalnych stali </w:t>
      </w:r>
      <w:proofErr w:type="spellStart"/>
      <w:r w:rsidRPr="00DA2CFA">
        <w:rPr>
          <w:rFonts w:ascii="Times New Roman" w:hAnsi="Times New Roman" w:cs="Times New Roman"/>
          <w:i/>
          <w:sz w:val="24"/>
          <w:szCs w:val="24"/>
        </w:rPr>
        <w:t>baini</w:t>
      </w:r>
      <w:r w:rsidR="004120F1" w:rsidRPr="004120F1">
        <w:rPr>
          <w:rFonts w:ascii="Times New Roman" w:hAnsi="Times New Roman" w:cs="Times New Roman"/>
          <w:i/>
          <w:sz w:val="24"/>
          <w:szCs w:val="24"/>
        </w:rPr>
        <w:t>'gilarska@agh.edu.pl'</w:t>
      </w:r>
      <w:r w:rsidRPr="00DA2CFA">
        <w:rPr>
          <w:rFonts w:ascii="Times New Roman" w:hAnsi="Times New Roman" w:cs="Times New Roman"/>
          <w:i/>
          <w:sz w:val="24"/>
          <w:szCs w:val="24"/>
        </w:rPr>
        <w:t>tycznych</w:t>
      </w:r>
      <w:proofErr w:type="spellEnd"/>
      <w:r w:rsidRPr="00DA2CFA">
        <w:rPr>
          <w:rFonts w:ascii="Times New Roman" w:hAnsi="Times New Roman" w:cs="Times New Roman"/>
          <w:i/>
          <w:sz w:val="24"/>
          <w:szCs w:val="24"/>
        </w:rPr>
        <w:t xml:space="preserve"> w wybranych procesach spajania</w:t>
      </w:r>
      <w:r w:rsidRPr="00DA2CFA">
        <w:rPr>
          <w:rFonts w:ascii="Times New Roman" w:hAnsi="Times New Roman" w:cs="Times New Roman"/>
          <w:sz w:val="24"/>
          <w:szCs w:val="24"/>
        </w:rPr>
        <w:t>, zgłoszona przez Rektora Politechniki Wrocławskiej (wniosek rekomendowany przez prof.</w:t>
      </w:r>
      <w:r w:rsidR="00627725" w:rsidRPr="00DA2CFA">
        <w:rPr>
          <w:rFonts w:ascii="Times New Roman" w:hAnsi="Times New Roman" w:cs="Times New Roman"/>
          <w:sz w:val="24"/>
          <w:szCs w:val="24"/>
        </w:rPr>
        <w:t xml:space="preserve"> dr. hab. Macieja </w:t>
      </w:r>
      <w:proofErr w:type="spellStart"/>
      <w:r w:rsidR="00627725" w:rsidRPr="00DA2CFA">
        <w:rPr>
          <w:rFonts w:ascii="Times New Roman" w:hAnsi="Times New Roman" w:cs="Times New Roman"/>
          <w:sz w:val="24"/>
          <w:szCs w:val="24"/>
        </w:rPr>
        <w:t>Chorowskiego</w:t>
      </w:r>
      <w:proofErr w:type="spellEnd"/>
      <w:r w:rsidR="00627725" w:rsidRPr="00DA2CF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E6654" w:rsidRPr="00DA2CFA" w:rsidRDefault="00113AE1" w:rsidP="00FC4656">
      <w:pPr>
        <w:pStyle w:val="Akapitzlist"/>
        <w:spacing w:before="120" w:after="12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lastRenderedPageBreak/>
        <w:t>Za interdyscyplinarną pracę, o</w:t>
      </w:r>
      <w:r w:rsidRPr="00DA2CFA">
        <w:t xml:space="preserve"> </w:t>
      </w:r>
      <w:r w:rsidRPr="00DA2CFA">
        <w:rPr>
          <w:rFonts w:ascii="Times New Roman" w:hAnsi="Times New Roman" w:cs="Times New Roman"/>
          <w:sz w:val="24"/>
          <w:szCs w:val="24"/>
        </w:rPr>
        <w:t>silnych walorach aplikacyjnych,</w:t>
      </w:r>
      <w:r w:rsidR="00FE6654"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sz w:val="24"/>
          <w:szCs w:val="24"/>
        </w:rPr>
        <w:t>skutecznie łączącą</w:t>
      </w:r>
      <w:r w:rsidR="00FE6654" w:rsidRPr="00DA2CFA">
        <w:rPr>
          <w:rFonts w:ascii="Times New Roman" w:hAnsi="Times New Roman" w:cs="Times New Roman"/>
          <w:sz w:val="24"/>
          <w:szCs w:val="24"/>
        </w:rPr>
        <w:t xml:space="preserve"> inżynierię mechaniczną z inżynierią materiałową. </w:t>
      </w:r>
      <w:r w:rsidRPr="00DA2CFA">
        <w:rPr>
          <w:rFonts w:ascii="Times New Roman" w:hAnsi="Times New Roman" w:cs="Times New Roman"/>
          <w:sz w:val="24"/>
          <w:szCs w:val="24"/>
        </w:rPr>
        <w:t>Jej s</w:t>
      </w:r>
      <w:r w:rsidR="00FE6654" w:rsidRPr="00DA2CFA">
        <w:rPr>
          <w:rFonts w:ascii="Times New Roman" w:hAnsi="Times New Roman" w:cs="Times New Roman"/>
          <w:sz w:val="24"/>
          <w:szCs w:val="24"/>
        </w:rPr>
        <w:t>zczególną wartością są</w:t>
      </w:r>
      <w:r w:rsidR="00927983" w:rsidRPr="00DA2CFA">
        <w:rPr>
          <w:rFonts w:ascii="Times New Roman" w:hAnsi="Times New Roman" w:cs="Times New Roman"/>
          <w:sz w:val="24"/>
          <w:szCs w:val="24"/>
        </w:rPr>
        <w:t>:</w:t>
      </w:r>
      <w:r w:rsidR="00FE6654" w:rsidRPr="00DA2CFA">
        <w:rPr>
          <w:rFonts w:ascii="Times New Roman" w:hAnsi="Times New Roman" w:cs="Times New Roman"/>
          <w:sz w:val="24"/>
          <w:szCs w:val="24"/>
        </w:rPr>
        <w:t xml:space="preserve"> kompleksowe badania strukturalne strefy wpływu ciepła w złączach spawanych badany</w:t>
      </w:r>
      <w:r w:rsidR="00927983" w:rsidRPr="00DA2CFA">
        <w:rPr>
          <w:rFonts w:ascii="Times New Roman" w:hAnsi="Times New Roman" w:cs="Times New Roman"/>
          <w:sz w:val="24"/>
          <w:szCs w:val="24"/>
        </w:rPr>
        <w:t>ch gatunków stali bainitycznych i</w:t>
      </w:r>
      <w:r w:rsidR="00FE6654" w:rsidRPr="00DA2CFA">
        <w:rPr>
          <w:rFonts w:ascii="Times New Roman" w:hAnsi="Times New Roman" w:cs="Times New Roman"/>
          <w:sz w:val="24"/>
          <w:szCs w:val="24"/>
        </w:rPr>
        <w:t xml:space="preserve">  </w:t>
      </w:r>
      <w:r w:rsidR="00927983" w:rsidRPr="00DA2CFA">
        <w:rPr>
          <w:rFonts w:ascii="Times New Roman" w:hAnsi="Times New Roman" w:cs="Times New Roman"/>
          <w:sz w:val="24"/>
          <w:szCs w:val="24"/>
        </w:rPr>
        <w:t>przyczynienie</w:t>
      </w:r>
      <w:r w:rsidR="00FE6654" w:rsidRPr="00DA2CFA">
        <w:rPr>
          <w:rFonts w:ascii="Times New Roman" w:hAnsi="Times New Roman" w:cs="Times New Roman"/>
          <w:sz w:val="24"/>
          <w:szCs w:val="24"/>
        </w:rPr>
        <w:t xml:space="preserve"> się do zrozumienia przemian fazowych austenitu przechłodzonego oraz przemiany </w:t>
      </w:r>
      <w:proofErr w:type="spellStart"/>
      <w:r w:rsidR="00FE6654" w:rsidRPr="00DA2CFA">
        <w:rPr>
          <w:rFonts w:ascii="Times New Roman" w:hAnsi="Times New Roman" w:cs="Times New Roman"/>
          <w:sz w:val="24"/>
          <w:szCs w:val="24"/>
        </w:rPr>
        <w:t>bainitycznej</w:t>
      </w:r>
      <w:proofErr w:type="spellEnd"/>
      <w:r w:rsidR="00FE6654" w:rsidRPr="00DA2CFA">
        <w:rPr>
          <w:rFonts w:ascii="Times New Roman" w:hAnsi="Times New Roman" w:cs="Times New Roman"/>
          <w:sz w:val="24"/>
          <w:szCs w:val="24"/>
        </w:rPr>
        <w:t xml:space="preserve"> zachodzących pod wpływem cykli cieplnych. </w:t>
      </w:r>
    </w:p>
    <w:p w:rsidR="00CE02D6" w:rsidRPr="00DA2CFA" w:rsidRDefault="007C76FA" w:rsidP="00DA7583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Karolina Wanda OLSZOWSKA</w:t>
      </w:r>
      <w:r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>Stosunki turecko-amerykańskie i turecko-sowieckie w latach 1945-1952</w:t>
      </w:r>
      <w:r w:rsidRPr="00DA2CFA">
        <w:rPr>
          <w:rFonts w:ascii="Times New Roman" w:hAnsi="Times New Roman" w:cs="Times New Roman"/>
          <w:sz w:val="24"/>
          <w:szCs w:val="24"/>
        </w:rPr>
        <w:t>, zgłoszona przez Rektora Uniwersytetu Jagiellońskiego (wniosek rekomendowany przez prof. dr.</w:t>
      </w:r>
      <w:r w:rsidR="00AA77D8" w:rsidRPr="00DA2CFA">
        <w:rPr>
          <w:rFonts w:ascii="Times New Roman" w:hAnsi="Times New Roman" w:cs="Times New Roman"/>
          <w:sz w:val="24"/>
          <w:szCs w:val="24"/>
        </w:rPr>
        <w:t xml:space="preserve"> hab. Janusza Odziemkowskiego). </w:t>
      </w:r>
    </w:p>
    <w:p w:rsidR="007C76FA" w:rsidRPr="00DA2CFA" w:rsidRDefault="00C826C9" w:rsidP="00CE02D6">
      <w:pPr>
        <w:pStyle w:val="Akapitzlist"/>
        <w:spacing w:before="120" w:after="12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wnikliwą i przekonującą</w:t>
      </w:r>
      <w:r w:rsidR="00AA77D8" w:rsidRPr="00DA2CFA">
        <w:rPr>
          <w:rFonts w:ascii="Times New Roman" w:hAnsi="Times New Roman" w:cs="Times New Roman"/>
          <w:sz w:val="24"/>
          <w:szCs w:val="24"/>
        </w:rPr>
        <w:t xml:space="preserve"> ocenę polityki Kremla wobec Turcji w latach 1945-1952, jej niemożność oderwania się od celów ideologicznych, imperialnych </w:t>
      </w:r>
      <w:r w:rsidR="00CE02D6" w:rsidRPr="00DA2CFA">
        <w:rPr>
          <w:rFonts w:ascii="Times New Roman" w:hAnsi="Times New Roman" w:cs="Times New Roman"/>
          <w:sz w:val="24"/>
          <w:szCs w:val="24"/>
        </w:rPr>
        <w:br/>
      </w:r>
      <w:r w:rsidR="00AA77D8" w:rsidRPr="00DA2CFA">
        <w:rPr>
          <w:rFonts w:ascii="Times New Roman" w:hAnsi="Times New Roman" w:cs="Times New Roman"/>
          <w:sz w:val="24"/>
          <w:szCs w:val="24"/>
        </w:rPr>
        <w:t xml:space="preserve">i roszczeniowych. Pozwala na lepsze poznanie uwarunkowań, które zdecydowały </w:t>
      </w:r>
      <w:r w:rsidR="00CE02D6" w:rsidRPr="00DA2CFA">
        <w:rPr>
          <w:rFonts w:ascii="Times New Roman" w:hAnsi="Times New Roman" w:cs="Times New Roman"/>
          <w:sz w:val="24"/>
          <w:szCs w:val="24"/>
        </w:rPr>
        <w:br/>
      </w:r>
      <w:r w:rsidR="00AA77D8" w:rsidRPr="00DA2CFA">
        <w:rPr>
          <w:rFonts w:ascii="Times New Roman" w:hAnsi="Times New Roman" w:cs="Times New Roman"/>
          <w:sz w:val="24"/>
          <w:szCs w:val="24"/>
        </w:rPr>
        <w:t>o układzie sił na bliskim wschodzie po II wojnie światowej i do dzisiaj zachowujących duże znaczenie polityczne i militarne.</w:t>
      </w:r>
    </w:p>
    <w:p w:rsidR="007C76FA" w:rsidRPr="00DA2CFA" w:rsidRDefault="007C76FA" w:rsidP="00DA7583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inż. Adam PATALAS</w:t>
      </w:r>
      <w:r w:rsidR="0062390E"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>Badanie procesu zagłębiania w koś</w:t>
      </w:r>
      <w:r w:rsidR="00DA7583" w:rsidRPr="00DA2CFA">
        <w:rPr>
          <w:rFonts w:ascii="Times New Roman" w:hAnsi="Times New Roman" w:cs="Times New Roman"/>
          <w:i/>
          <w:sz w:val="24"/>
          <w:szCs w:val="24"/>
        </w:rPr>
        <w:t>ć wieloszpilkowego skafoldu sta</w:t>
      </w:r>
      <w:r w:rsidRPr="00DA2CFA">
        <w:rPr>
          <w:rFonts w:ascii="Times New Roman" w:hAnsi="Times New Roman" w:cs="Times New Roman"/>
          <w:i/>
          <w:sz w:val="24"/>
          <w:szCs w:val="24"/>
        </w:rPr>
        <w:t>wowej endoprotezy powierzchniowej</w:t>
      </w:r>
      <w:r w:rsidRPr="00DA2CFA">
        <w:rPr>
          <w:rFonts w:ascii="Times New Roman" w:hAnsi="Times New Roman" w:cs="Times New Roman"/>
          <w:sz w:val="24"/>
          <w:szCs w:val="24"/>
        </w:rPr>
        <w:t>, zgłoszony przez Rektora Politechniki Poznańskiej (wniosek rekomendowany przez prof. d</w:t>
      </w:r>
      <w:r w:rsidR="0031443D" w:rsidRPr="00DA2CFA">
        <w:rPr>
          <w:rFonts w:ascii="Times New Roman" w:hAnsi="Times New Roman" w:cs="Times New Roman"/>
          <w:sz w:val="24"/>
          <w:szCs w:val="24"/>
        </w:rPr>
        <w:t>r. hab. Ryszarda Kutyłowskiego)</w:t>
      </w:r>
      <w:r w:rsidR="00C826C9">
        <w:rPr>
          <w:rFonts w:ascii="Times New Roman" w:hAnsi="Times New Roman" w:cs="Times New Roman"/>
          <w:sz w:val="24"/>
          <w:szCs w:val="24"/>
        </w:rPr>
        <w:t>.</w:t>
      </w:r>
    </w:p>
    <w:p w:rsidR="007A64E2" w:rsidRPr="00DA2CFA" w:rsidRDefault="007A64E2" w:rsidP="0031443D">
      <w:pPr>
        <w:pStyle w:val="Akapitzlist"/>
        <w:spacing w:before="120" w:after="12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>Za pracę nad nowym typem endoprotezy, która nie wymaga usuwania główki kości udowej i jest osadzana w kości przy pomocy nowego typu elementu łączącego, czyli tzw. skafoldu wieloszpilkowego.</w:t>
      </w:r>
    </w:p>
    <w:p w:rsidR="00FC4656" w:rsidRPr="00DA2CFA" w:rsidRDefault="007C76FA" w:rsidP="00FC4656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Karolina Elżbieta PIEKARSKA</w:t>
      </w:r>
      <w:r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>Mechanizmy indukcji tolerancji immunologicznej − implikacje dla terapii komórkowych</w:t>
      </w:r>
      <w:r w:rsidRPr="00DA2CFA">
        <w:rPr>
          <w:rFonts w:ascii="Times New Roman" w:hAnsi="Times New Roman" w:cs="Times New Roman"/>
          <w:sz w:val="24"/>
          <w:szCs w:val="24"/>
        </w:rPr>
        <w:t xml:space="preserve">, zgłoszona przez Rektora Gdańskiego Uniwersytetu Medycznego (wniosek rekomendowany przez </w:t>
      </w:r>
      <w:r w:rsidR="00FC4656" w:rsidRPr="00DA2CFA">
        <w:rPr>
          <w:rFonts w:ascii="Times New Roman" w:hAnsi="Times New Roman" w:cs="Times New Roman"/>
          <w:sz w:val="24"/>
          <w:szCs w:val="24"/>
        </w:rPr>
        <w:t xml:space="preserve">prof. dr. hab. Witolda Rużyłłę). </w:t>
      </w:r>
    </w:p>
    <w:p w:rsidR="00CF6497" w:rsidRPr="00DA2CFA" w:rsidRDefault="00927983" w:rsidP="00FC4656">
      <w:pPr>
        <w:pStyle w:val="Akapitzlist"/>
        <w:spacing w:before="120" w:after="12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>Za wniesienie nowej wiedzy dotyczącej interakcji międzykomórkowych, ze</w:t>
      </w:r>
      <w:r w:rsidR="00DA2CFA" w:rsidRPr="00DA2CFA">
        <w:rPr>
          <w:rFonts w:ascii="Times New Roman" w:hAnsi="Times New Roman" w:cs="Times New Roman"/>
          <w:sz w:val="24"/>
          <w:szCs w:val="24"/>
        </w:rPr>
        <w:t xml:space="preserve"> szczególnym</w:t>
      </w:r>
      <w:r w:rsidR="00CF6497"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sz w:val="24"/>
          <w:szCs w:val="24"/>
        </w:rPr>
        <w:t xml:space="preserve">naciskiem na </w:t>
      </w:r>
      <w:r w:rsidR="00CF6497" w:rsidRPr="00DA2CFA">
        <w:rPr>
          <w:rFonts w:ascii="Times New Roman" w:hAnsi="Times New Roman" w:cs="Times New Roman"/>
          <w:sz w:val="24"/>
          <w:szCs w:val="24"/>
        </w:rPr>
        <w:t xml:space="preserve"> istotny wkład w działalność wdrożeniową. Część wyników badań </w:t>
      </w:r>
      <w:r w:rsidRPr="00DA2CFA">
        <w:rPr>
          <w:rFonts w:ascii="Times New Roman" w:hAnsi="Times New Roman" w:cs="Times New Roman"/>
          <w:sz w:val="24"/>
          <w:szCs w:val="24"/>
        </w:rPr>
        <w:t xml:space="preserve">zawartych w </w:t>
      </w:r>
      <w:r w:rsidR="00CF6497" w:rsidRPr="00DA2CFA">
        <w:rPr>
          <w:rFonts w:ascii="Times New Roman" w:hAnsi="Times New Roman" w:cs="Times New Roman"/>
          <w:sz w:val="24"/>
          <w:szCs w:val="24"/>
        </w:rPr>
        <w:t>pracy doktorskiej została już wdrożona.</w:t>
      </w:r>
    </w:p>
    <w:p w:rsidR="007268DA" w:rsidRPr="00DA2CFA" w:rsidRDefault="00CF6230" w:rsidP="00DA7583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Piotr PODWALSKI</w:t>
      </w:r>
      <w:r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>Ocena struktur istoty białej u pacjentów ze schizofrenią przy pomocy neuroobrazowania tensora dyfuzji (DTI) w świetle teorii dyskoneksji</w:t>
      </w:r>
      <w:r w:rsidRPr="00DA2CFA">
        <w:rPr>
          <w:rFonts w:ascii="Times New Roman" w:hAnsi="Times New Roman" w:cs="Times New Roman"/>
          <w:sz w:val="24"/>
          <w:szCs w:val="24"/>
        </w:rPr>
        <w:t xml:space="preserve">, zgłoszony przez Rektora Pomorskiego Uniwersytetu Medycznego (wniosek </w:t>
      </w:r>
      <w:r w:rsidR="00DA7583" w:rsidRPr="00DA2CFA">
        <w:rPr>
          <w:rFonts w:ascii="Times New Roman" w:hAnsi="Times New Roman" w:cs="Times New Roman"/>
          <w:sz w:val="24"/>
          <w:szCs w:val="24"/>
        </w:rPr>
        <w:t>rekomendowany</w:t>
      </w:r>
      <w:r w:rsidRPr="00DA2CFA">
        <w:rPr>
          <w:rFonts w:ascii="Times New Roman" w:hAnsi="Times New Roman" w:cs="Times New Roman"/>
          <w:sz w:val="24"/>
          <w:szCs w:val="24"/>
        </w:rPr>
        <w:t xml:space="preserve"> przez prof. dr. hab. Witolda Rużyłłę).</w:t>
      </w:r>
      <w:r w:rsidR="00FC4656" w:rsidRPr="00DA2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497" w:rsidRPr="00DA2CFA" w:rsidRDefault="00927983" w:rsidP="007268DA">
      <w:pPr>
        <w:pStyle w:val="Akapitzlist"/>
        <w:spacing w:before="120" w:after="12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lastRenderedPageBreak/>
        <w:t xml:space="preserve">Za </w:t>
      </w:r>
      <w:r w:rsidR="00CF6497" w:rsidRPr="00DA2CFA">
        <w:rPr>
          <w:rFonts w:ascii="Times New Roman" w:hAnsi="Times New Roman" w:cs="Times New Roman"/>
          <w:sz w:val="24"/>
          <w:szCs w:val="24"/>
        </w:rPr>
        <w:t>badania w pewnym zakresie odpowiadają</w:t>
      </w:r>
      <w:r w:rsidRPr="00DA2CFA">
        <w:rPr>
          <w:rFonts w:ascii="Times New Roman" w:hAnsi="Times New Roman" w:cs="Times New Roman"/>
          <w:sz w:val="24"/>
          <w:szCs w:val="24"/>
        </w:rPr>
        <w:t>ce</w:t>
      </w:r>
      <w:r w:rsidR="00CF6497" w:rsidRPr="00DA2CFA">
        <w:rPr>
          <w:rFonts w:ascii="Times New Roman" w:hAnsi="Times New Roman" w:cs="Times New Roman"/>
          <w:sz w:val="24"/>
          <w:szCs w:val="24"/>
        </w:rPr>
        <w:t xml:space="preserve"> na pytania dotyczące biologicznego podłoża schizofrenii – szczególnie schizofrenii deficytowej. Wykorzystanie metod neuroobraz</w:t>
      </w:r>
      <w:r w:rsidR="00DA2CFA" w:rsidRPr="00DA2CFA">
        <w:rPr>
          <w:rFonts w:ascii="Times New Roman" w:hAnsi="Times New Roman" w:cs="Times New Roman"/>
          <w:sz w:val="24"/>
          <w:szCs w:val="24"/>
        </w:rPr>
        <w:t>owania, zwłaszcza istoty białej</w:t>
      </w:r>
      <w:r w:rsidR="00CF6497" w:rsidRPr="00DA2CFA">
        <w:rPr>
          <w:rFonts w:ascii="Times New Roman" w:hAnsi="Times New Roman" w:cs="Times New Roman"/>
          <w:sz w:val="24"/>
          <w:szCs w:val="24"/>
        </w:rPr>
        <w:t>,</w:t>
      </w:r>
      <w:r w:rsidR="00DA2CFA"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="00CF6497" w:rsidRPr="00DA2CFA">
        <w:rPr>
          <w:rFonts w:ascii="Times New Roman" w:hAnsi="Times New Roman" w:cs="Times New Roman"/>
          <w:sz w:val="24"/>
          <w:szCs w:val="24"/>
        </w:rPr>
        <w:t>przy pomocy tensora dyfuzji przy badaniach chorych z zespołem schizofrenii deficytowej jest rozwiązaniem nowatorskim.</w:t>
      </w:r>
    </w:p>
    <w:p w:rsidR="00CE02D6" w:rsidRPr="00DA2CFA" w:rsidRDefault="007C76FA" w:rsidP="00DE152F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inż. Radosław PORADA</w:t>
      </w:r>
      <w:r w:rsidR="00DE152F"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 xml:space="preserve">Funkcjonalizacja materiałów elektrodowych dla woltamperometrii związków organicznych z elementami standaryzacji </w:t>
      </w:r>
      <w:r w:rsidR="00DE152F" w:rsidRPr="00DA2CFA">
        <w:rPr>
          <w:rFonts w:ascii="Times New Roman" w:hAnsi="Times New Roman" w:cs="Times New Roman"/>
          <w:i/>
          <w:sz w:val="24"/>
          <w:szCs w:val="24"/>
        </w:rPr>
        <w:br/>
      </w:r>
      <w:r w:rsidRPr="00DA2CFA">
        <w:rPr>
          <w:rFonts w:ascii="Times New Roman" w:hAnsi="Times New Roman" w:cs="Times New Roman"/>
          <w:i/>
          <w:sz w:val="24"/>
          <w:szCs w:val="24"/>
        </w:rPr>
        <w:t>i przetwarzania sygnałów</w:t>
      </w:r>
      <w:r w:rsidRPr="00DA2CFA">
        <w:rPr>
          <w:rFonts w:ascii="Times New Roman" w:hAnsi="Times New Roman" w:cs="Times New Roman"/>
          <w:sz w:val="24"/>
          <w:szCs w:val="24"/>
        </w:rPr>
        <w:t>, zgłoszony przez Rektora Akademii Górniczo-Hutniczej (wniosek rekomendowany przez pr</w:t>
      </w:r>
      <w:r w:rsidR="00DE152F" w:rsidRPr="00DA2CFA">
        <w:rPr>
          <w:rFonts w:ascii="Times New Roman" w:hAnsi="Times New Roman" w:cs="Times New Roman"/>
          <w:sz w:val="24"/>
          <w:szCs w:val="24"/>
        </w:rPr>
        <w:t xml:space="preserve">of. dr. hab. Marcina Hoffmanna). </w:t>
      </w:r>
    </w:p>
    <w:p w:rsidR="007C76FA" w:rsidRPr="00DA2CFA" w:rsidRDefault="00DE152F" w:rsidP="00CE02D6">
      <w:pPr>
        <w:pStyle w:val="Akapitzlist"/>
        <w:spacing w:before="120" w:after="12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>Za opracowanie teoretyczne i praktyczne nowej generacji materiałów elektrodowych do elektrochemicznego oznaczania związków organicznych.</w:t>
      </w:r>
    </w:p>
    <w:p w:rsidR="007268DA" w:rsidRPr="00DA2CFA" w:rsidRDefault="007C76FA" w:rsidP="007268DA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Marta PUCHTA-JASIŃSKA</w:t>
      </w:r>
      <w:r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 xml:space="preserve">Transkryptomiczna charakterystyka procesu starzenia się nasion </w:t>
      </w:r>
      <w:proofErr w:type="spellStart"/>
      <w:r w:rsidRPr="00DA2CFA">
        <w:rPr>
          <w:rFonts w:ascii="Times New Roman" w:hAnsi="Times New Roman" w:cs="Times New Roman"/>
          <w:i/>
          <w:sz w:val="24"/>
          <w:szCs w:val="24"/>
        </w:rPr>
        <w:t>Hordeum</w:t>
      </w:r>
      <w:proofErr w:type="spellEnd"/>
      <w:r w:rsidRPr="00DA2CFA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DA2CFA">
        <w:rPr>
          <w:rFonts w:ascii="Times New Roman" w:hAnsi="Times New Roman" w:cs="Times New Roman"/>
          <w:i/>
          <w:sz w:val="24"/>
          <w:szCs w:val="24"/>
        </w:rPr>
        <w:t>vulgare</w:t>
      </w:r>
      <w:proofErr w:type="spellEnd"/>
      <w:r w:rsidRPr="00DA2CFA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Pr="00DA2CFA">
        <w:rPr>
          <w:rFonts w:ascii="Times New Roman" w:hAnsi="Times New Roman" w:cs="Times New Roman"/>
          <w:sz w:val="24"/>
          <w:szCs w:val="24"/>
        </w:rPr>
        <w:t>, zgłoszona przez Dyrektora Instytut</w:t>
      </w:r>
      <w:r w:rsidR="001D40D6">
        <w:rPr>
          <w:rFonts w:ascii="Times New Roman" w:hAnsi="Times New Roman" w:cs="Times New Roman"/>
          <w:sz w:val="24"/>
          <w:szCs w:val="24"/>
        </w:rPr>
        <w:t>u</w:t>
      </w:r>
      <w:r w:rsidRPr="00DA2CFA">
        <w:rPr>
          <w:rFonts w:ascii="Times New Roman" w:hAnsi="Times New Roman" w:cs="Times New Roman"/>
          <w:sz w:val="24"/>
          <w:szCs w:val="24"/>
        </w:rPr>
        <w:t xml:space="preserve"> Hodowli i Aklimatyzacji Roślin – Państwowy Instytut Badawczy </w:t>
      </w:r>
      <w:r w:rsidR="00A57695" w:rsidRPr="00DA2CFA">
        <w:rPr>
          <w:rFonts w:ascii="Times New Roman" w:hAnsi="Times New Roman" w:cs="Times New Roman"/>
          <w:sz w:val="24"/>
          <w:szCs w:val="24"/>
        </w:rPr>
        <w:br/>
      </w:r>
      <w:r w:rsidRPr="00DA2CFA">
        <w:rPr>
          <w:rFonts w:ascii="Times New Roman" w:hAnsi="Times New Roman" w:cs="Times New Roman"/>
          <w:sz w:val="24"/>
          <w:szCs w:val="24"/>
        </w:rPr>
        <w:t>w Radzikowie (wniosek rekomendowany przez</w:t>
      </w:r>
      <w:r w:rsidR="007268DA" w:rsidRPr="00DA2CFA">
        <w:rPr>
          <w:rFonts w:ascii="Times New Roman" w:hAnsi="Times New Roman" w:cs="Times New Roman"/>
          <w:sz w:val="24"/>
          <w:szCs w:val="24"/>
        </w:rPr>
        <w:t xml:space="preserve"> prof. dr. hab. Henryka Bujaka). </w:t>
      </w:r>
    </w:p>
    <w:p w:rsidR="007C76FA" w:rsidRPr="00DA2CFA" w:rsidRDefault="007268DA" w:rsidP="007268DA">
      <w:pPr>
        <w:pStyle w:val="Akapitzlist"/>
        <w:spacing w:before="120" w:after="12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 xml:space="preserve">Za wzbogacenie wiedzy na temat </w:t>
      </w:r>
      <w:proofErr w:type="spellStart"/>
      <w:r w:rsidRPr="00DA2CFA">
        <w:rPr>
          <w:rFonts w:ascii="Times New Roman" w:hAnsi="Times New Roman" w:cs="Times New Roman"/>
          <w:sz w:val="24"/>
          <w:szCs w:val="24"/>
        </w:rPr>
        <w:t>transkrypromicznej</w:t>
      </w:r>
      <w:proofErr w:type="spellEnd"/>
      <w:r w:rsidRPr="00DA2CFA">
        <w:rPr>
          <w:rFonts w:ascii="Times New Roman" w:hAnsi="Times New Roman" w:cs="Times New Roman"/>
          <w:sz w:val="24"/>
          <w:szCs w:val="24"/>
        </w:rPr>
        <w:t xml:space="preserve"> regulacji procesów starzenia nasion zachodzących podczas długoterminowego przechowywania.</w:t>
      </w:r>
      <w:r w:rsidRPr="00DA2CFA">
        <w:t xml:space="preserve"> </w:t>
      </w:r>
      <w:r w:rsidRPr="00DA2CFA">
        <w:rPr>
          <w:rFonts w:ascii="Times New Roman" w:hAnsi="Times New Roman" w:cs="Times New Roman"/>
          <w:sz w:val="24"/>
          <w:szCs w:val="24"/>
        </w:rPr>
        <w:t xml:space="preserve">Uzyskane wyniki mogą być wykorzystane podczas konstruowania markerów molekularnych </w:t>
      </w:r>
      <w:r w:rsidRPr="00DA2CFA">
        <w:rPr>
          <w:rFonts w:ascii="Times New Roman" w:hAnsi="Times New Roman" w:cs="Times New Roman"/>
          <w:sz w:val="24"/>
          <w:szCs w:val="24"/>
        </w:rPr>
        <w:br/>
        <w:t>i opracowania nowej metody oceny żywotności nasion.</w:t>
      </w:r>
    </w:p>
    <w:p w:rsidR="00CE02D6" w:rsidRPr="00DA2CFA" w:rsidRDefault="007C76FA" w:rsidP="00923F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inż. Patrycja SOKOŁOWSKA</w:t>
      </w:r>
      <w:r w:rsidR="00DE152F"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 xml:space="preserve">Opracowanie mikrosystemu przepływowego Lab-on-a-chip do tworzenia i funkcjonalnej analizy modelu wyspy trzustkowej </w:t>
      </w:r>
      <w:r w:rsidR="00DE152F" w:rsidRPr="00DA2CFA">
        <w:rPr>
          <w:rFonts w:ascii="Times New Roman" w:hAnsi="Times New Roman" w:cs="Times New Roman"/>
          <w:i/>
          <w:sz w:val="24"/>
          <w:szCs w:val="24"/>
        </w:rPr>
        <w:br/>
      </w:r>
      <w:r w:rsidRPr="00DA2CFA">
        <w:rPr>
          <w:rFonts w:ascii="Times New Roman" w:hAnsi="Times New Roman" w:cs="Times New Roman"/>
          <w:i/>
          <w:sz w:val="24"/>
          <w:szCs w:val="24"/>
        </w:rPr>
        <w:t>w warunkach fizjologicznych i cukrzycy typu 2</w:t>
      </w:r>
      <w:r w:rsidRPr="00DA2CFA">
        <w:rPr>
          <w:rFonts w:ascii="Times New Roman" w:hAnsi="Times New Roman" w:cs="Times New Roman"/>
          <w:sz w:val="24"/>
          <w:szCs w:val="24"/>
        </w:rPr>
        <w:t>, zgłoszona przez Rektora Politechniki Warszawskiej (wniosek rekomendowany przez prof. dr. hab.</w:t>
      </w:r>
      <w:r w:rsidR="00DE152F" w:rsidRPr="00DA2CFA">
        <w:rPr>
          <w:rFonts w:ascii="Times New Roman" w:hAnsi="Times New Roman" w:cs="Times New Roman"/>
          <w:sz w:val="24"/>
          <w:szCs w:val="24"/>
        </w:rPr>
        <w:t xml:space="preserve"> Bogusława Buszewskego). </w:t>
      </w:r>
    </w:p>
    <w:p w:rsidR="007C76FA" w:rsidRPr="00DA2CFA" w:rsidRDefault="00DE152F" w:rsidP="00CE02D6">
      <w:pPr>
        <w:pStyle w:val="Akapitzlist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>Za innowacyjne opracowanie pierwszego w Polsce systemu Lab-on-a-chip do hodowli i analizy modelu wyspy trzustkowej.</w:t>
      </w:r>
    </w:p>
    <w:p w:rsidR="007C76FA" w:rsidRPr="00DA2CFA" w:rsidRDefault="007C76FA" w:rsidP="00DA7583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Julian Marek SWATLER</w:t>
      </w:r>
      <w:r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>Rola białaczkowych pęcherzyków zewnątrzkomórkowych w różnicowaniu i aktywności supresyjnej regulatorowych limfocytów T</w:t>
      </w:r>
      <w:r w:rsidRPr="00DA2CFA">
        <w:rPr>
          <w:rFonts w:ascii="Times New Roman" w:hAnsi="Times New Roman" w:cs="Times New Roman"/>
          <w:sz w:val="24"/>
          <w:szCs w:val="24"/>
        </w:rPr>
        <w:t xml:space="preserve">, zgłoszony przez Dyrektora Instytutu Biologii Doświadczalnej im. </w:t>
      </w:r>
      <w:r w:rsidR="00A57695" w:rsidRPr="00DA2CFA">
        <w:rPr>
          <w:rFonts w:ascii="Times New Roman" w:hAnsi="Times New Roman" w:cs="Times New Roman"/>
          <w:sz w:val="24"/>
          <w:szCs w:val="24"/>
        </w:rPr>
        <w:br/>
      </w:r>
      <w:r w:rsidRPr="00DA2CFA">
        <w:rPr>
          <w:rFonts w:ascii="Times New Roman" w:hAnsi="Times New Roman" w:cs="Times New Roman"/>
          <w:sz w:val="24"/>
          <w:szCs w:val="24"/>
        </w:rPr>
        <w:t>M. Nenckiego Polskiej Akademii Nauk (wniosek rekomendowany przez prof</w:t>
      </w:r>
      <w:r w:rsidR="0031443D" w:rsidRPr="00DA2CFA">
        <w:rPr>
          <w:rFonts w:ascii="Times New Roman" w:hAnsi="Times New Roman" w:cs="Times New Roman"/>
          <w:sz w:val="24"/>
          <w:szCs w:val="24"/>
        </w:rPr>
        <w:t>. dr. hab. Grzegorza Gieleraka).</w:t>
      </w:r>
    </w:p>
    <w:p w:rsidR="0031443D" w:rsidRPr="00DA2CFA" w:rsidRDefault="0031443D" w:rsidP="0031443D">
      <w:pPr>
        <w:pStyle w:val="Akapitzlist"/>
        <w:spacing w:before="120" w:after="12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>Za</w:t>
      </w:r>
      <w:r w:rsidRPr="00DA2CFA">
        <w:t xml:space="preserve"> </w:t>
      </w:r>
      <w:r w:rsidRPr="00DA2CFA">
        <w:rPr>
          <w:rFonts w:ascii="Times New Roman" w:hAnsi="Times New Roman" w:cs="Times New Roman"/>
          <w:sz w:val="24"/>
          <w:szCs w:val="24"/>
        </w:rPr>
        <w:t xml:space="preserve">zidentyfikowanie nowego mechanizmu indukującego immunosupresję </w:t>
      </w:r>
      <w:r w:rsidRPr="00DA2CFA">
        <w:rPr>
          <w:rFonts w:ascii="Times New Roman" w:hAnsi="Times New Roman" w:cs="Times New Roman"/>
          <w:sz w:val="24"/>
          <w:szCs w:val="24"/>
        </w:rPr>
        <w:br/>
        <w:t>w białaczkach szpikowych, poprzez białaczkowe pęcherzyki zewnątrzkomórkowe.</w:t>
      </w:r>
    </w:p>
    <w:p w:rsidR="009451F9" w:rsidRPr="00DA2CFA" w:rsidRDefault="007C76FA" w:rsidP="00DA7583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Anna Wiktoria SWOBODA</w:t>
      </w:r>
      <w:r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 xml:space="preserve">Muzyka kameralna przełomu XVII i XVIII wieku z lutnią obligato na wybranych przykładach. Rola instrumentów lutniowych </w:t>
      </w:r>
      <w:r w:rsidR="00DA2CFA" w:rsidRPr="00DA2CFA">
        <w:rPr>
          <w:rFonts w:ascii="Times New Roman" w:hAnsi="Times New Roman" w:cs="Times New Roman"/>
          <w:i/>
          <w:sz w:val="24"/>
          <w:szCs w:val="24"/>
        </w:rPr>
        <w:br/>
      </w:r>
      <w:r w:rsidRPr="00DA2CFA">
        <w:rPr>
          <w:rFonts w:ascii="Times New Roman" w:hAnsi="Times New Roman" w:cs="Times New Roman"/>
          <w:i/>
          <w:sz w:val="24"/>
          <w:szCs w:val="24"/>
        </w:rPr>
        <w:lastRenderedPageBreak/>
        <w:t>i problematyka wykonawcza</w:t>
      </w:r>
      <w:r w:rsidRPr="00DA2CFA">
        <w:rPr>
          <w:rFonts w:ascii="Times New Roman" w:hAnsi="Times New Roman" w:cs="Times New Roman"/>
          <w:sz w:val="24"/>
          <w:szCs w:val="24"/>
        </w:rPr>
        <w:t>, zgłoszona przez Rektora Akademii Muzycznej im. Krzysztofa Pendereckiego w Krakowie (wniosek rekomendowany przez dr hab. Barbarę Przybys</w:t>
      </w:r>
      <w:r w:rsidR="009451F9" w:rsidRPr="00DA2CFA">
        <w:rPr>
          <w:rFonts w:ascii="Times New Roman" w:hAnsi="Times New Roman" w:cs="Times New Roman"/>
          <w:sz w:val="24"/>
          <w:szCs w:val="24"/>
        </w:rPr>
        <w:t>zewską-Jarmińską, prof. IS PAN).</w:t>
      </w:r>
    </w:p>
    <w:p w:rsidR="007C76FA" w:rsidRPr="00DA2CFA" w:rsidRDefault="005627AB" w:rsidP="009451F9">
      <w:pPr>
        <w:pStyle w:val="Akapitzlist"/>
        <w:spacing w:before="120" w:after="12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>Za istotny wkład w badania muzykologiczne wypełniające „</w:t>
      </w:r>
      <w:r w:rsidR="009451F9" w:rsidRPr="00DA2CFA">
        <w:rPr>
          <w:rFonts w:ascii="Times New Roman" w:hAnsi="Times New Roman" w:cs="Times New Roman"/>
          <w:sz w:val="24"/>
          <w:szCs w:val="24"/>
        </w:rPr>
        <w:t>białą</w:t>
      </w:r>
      <w:r w:rsidRPr="00DA2CFA">
        <w:rPr>
          <w:rFonts w:ascii="Times New Roman" w:hAnsi="Times New Roman" w:cs="Times New Roman"/>
          <w:sz w:val="24"/>
          <w:szCs w:val="24"/>
        </w:rPr>
        <w:t xml:space="preserve"> plamę” w wiedzy historycznej na temat popularnej w okresie baroku</w:t>
      </w:r>
      <w:r w:rsidR="009451F9" w:rsidRPr="00DA2CFA">
        <w:rPr>
          <w:rFonts w:ascii="Times New Roman" w:hAnsi="Times New Roman" w:cs="Times New Roman"/>
          <w:sz w:val="24"/>
          <w:szCs w:val="24"/>
        </w:rPr>
        <w:t>,</w:t>
      </w:r>
      <w:r w:rsidRPr="00DA2CFA">
        <w:rPr>
          <w:rFonts w:ascii="Times New Roman" w:hAnsi="Times New Roman" w:cs="Times New Roman"/>
          <w:sz w:val="24"/>
          <w:szCs w:val="24"/>
        </w:rPr>
        <w:t xml:space="preserve"> zwłaszcza w Europie Środkowej</w:t>
      </w:r>
      <w:r w:rsidR="009451F9" w:rsidRPr="00DA2CFA">
        <w:rPr>
          <w:rFonts w:ascii="Times New Roman" w:hAnsi="Times New Roman" w:cs="Times New Roman"/>
          <w:sz w:val="24"/>
          <w:szCs w:val="24"/>
        </w:rPr>
        <w:t>,</w:t>
      </w:r>
      <w:r w:rsidRPr="00DA2CFA">
        <w:rPr>
          <w:rFonts w:ascii="Times New Roman" w:hAnsi="Times New Roman" w:cs="Times New Roman"/>
          <w:sz w:val="24"/>
          <w:szCs w:val="24"/>
        </w:rPr>
        <w:t xml:space="preserve"> praktyki kameralnego muzykowania na instrumentach lutniowych.</w:t>
      </w:r>
    </w:p>
    <w:p w:rsidR="00CE02D6" w:rsidRPr="00DA2CFA" w:rsidRDefault="007C76FA" w:rsidP="007C5908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inż. Karolina TKACZ</w:t>
      </w:r>
      <w:r w:rsidR="007C5908"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>Owoce rokitnika pospolitego (</w:t>
      </w:r>
      <w:proofErr w:type="spellStart"/>
      <w:r w:rsidRPr="00DA2CFA">
        <w:rPr>
          <w:rFonts w:ascii="Times New Roman" w:hAnsi="Times New Roman" w:cs="Times New Roman"/>
          <w:i/>
          <w:sz w:val="24"/>
          <w:szCs w:val="24"/>
        </w:rPr>
        <w:t>Hippophaë</w:t>
      </w:r>
      <w:proofErr w:type="spellEnd"/>
      <w:r w:rsidRPr="00DA2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2CFA">
        <w:rPr>
          <w:rFonts w:ascii="Times New Roman" w:hAnsi="Times New Roman" w:cs="Times New Roman"/>
          <w:i/>
          <w:sz w:val="24"/>
          <w:szCs w:val="24"/>
        </w:rPr>
        <w:t>rhamnoides</w:t>
      </w:r>
      <w:proofErr w:type="spellEnd"/>
      <w:r w:rsidRPr="00DA2CFA">
        <w:rPr>
          <w:rFonts w:ascii="Times New Roman" w:hAnsi="Times New Roman" w:cs="Times New Roman"/>
          <w:i/>
          <w:sz w:val="24"/>
          <w:szCs w:val="24"/>
        </w:rPr>
        <w:t>) w projektowaniu żywności o ukierunkowanym potencjale prozdrowotnym</w:t>
      </w:r>
      <w:r w:rsidRPr="00DA2CFA">
        <w:rPr>
          <w:rFonts w:ascii="Times New Roman" w:hAnsi="Times New Roman" w:cs="Times New Roman"/>
          <w:sz w:val="24"/>
          <w:szCs w:val="24"/>
        </w:rPr>
        <w:t>, zgłoszona przez Rektora Uniwersytetu Przyrodniczego we Wrocławiu (wniosek rekomendowany przez prof. dr hab. Ewę Flaczyk).</w:t>
      </w:r>
      <w:r w:rsidR="007C5908" w:rsidRPr="00DA2CFA">
        <w:t xml:space="preserve"> </w:t>
      </w:r>
    </w:p>
    <w:p w:rsidR="007C76FA" w:rsidRPr="00DA2CFA" w:rsidRDefault="007C5908" w:rsidP="00CE02D6">
      <w:pPr>
        <w:pStyle w:val="Akapitzlist"/>
        <w:spacing w:before="120" w:after="12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 xml:space="preserve">Za pierwsze tak dokładne badania w skali kraju i świata, które udowodniły potencjał przeciwzapalny, przeciwcukrzycowy i przeciwutleniający unikatowej kompozycji hydrofilowych i lipofilowych związków bioaktywnych jagód, pędów liści i soku rokitnika. Za wskazanie, które karotenoidy i flawonole rokitnika są odpowiedzialne za proces inhibicji cholinesteraz co jest istotne dla poprawy funkcji poznawczych </w:t>
      </w:r>
      <w:r w:rsidRPr="00DA2CFA">
        <w:rPr>
          <w:rFonts w:ascii="Times New Roman" w:hAnsi="Times New Roman" w:cs="Times New Roman"/>
          <w:sz w:val="24"/>
          <w:szCs w:val="24"/>
        </w:rPr>
        <w:br/>
        <w:t>i spowolnienie zmian neurodegeneracyjnych u ludzi</w:t>
      </w:r>
      <w:r w:rsidR="00C826C9">
        <w:rPr>
          <w:rFonts w:ascii="Times New Roman" w:hAnsi="Times New Roman" w:cs="Times New Roman"/>
          <w:sz w:val="24"/>
          <w:szCs w:val="24"/>
        </w:rPr>
        <w:t>.</w:t>
      </w:r>
    </w:p>
    <w:p w:rsidR="00FC4656" w:rsidRPr="00DA2CFA" w:rsidRDefault="007C76FA" w:rsidP="00C603F0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Wojciech WALERIAŃCZYK</w:t>
      </w:r>
      <w:r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>Perfekcjonizm a wybrane aspekty funkcjonowania afektywno-motywacyjnego oraz poziom wykonania w sporcie</w:t>
      </w:r>
      <w:r w:rsidRPr="00DA2CFA">
        <w:rPr>
          <w:rFonts w:ascii="Times New Roman" w:hAnsi="Times New Roman" w:cs="Times New Roman"/>
          <w:sz w:val="24"/>
          <w:szCs w:val="24"/>
        </w:rPr>
        <w:t>, zgłoszony przez Rektora Uniwersytetu Warszawskiego (wniosek rekomendowany przez prof. dr. hab. Bogdana Wojciszke)</w:t>
      </w:r>
      <w:r w:rsidR="0062390E" w:rsidRPr="00DA2CFA">
        <w:rPr>
          <w:rFonts w:ascii="Times New Roman" w:hAnsi="Times New Roman" w:cs="Times New Roman"/>
          <w:sz w:val="24"/>
          <w:szCs w:val="24"/>
        </w:rPr>
        <w:t>.</w:t>
      </w:r>
      <w:r w:rsidR="00C603F0" w:rsidRPr="00DA2CFA">
        <w:t xml:space="preserve"> </w:t>
      </w:r>
    </w:p>
    <w:p w:rsidR="009451F9" w:rsidRPr="00DA2CFA" w:rsidRDefault="009451F9" w:rsidP="009451F9">
      <w:pPr>
        <w:pStyle w:val="Akapitzlist"/>
        <w:spacing w:before="120" w:after="12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>Za bardzo oryginalny cykl badań pokazujący zarówno pozytywne, jak i negatywne korelaty perfekcjonizmu w sporcie.</w:t>
      </w:r>
    </w:p>
    <w:p w:rsidR="00FC4656" w:rsidRPr="00DA2CFA" w:rsidRDefault="007C76FA" w:rsidP="0062390E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Tomasz WĄS</w:t>
      </w:r>
      <w:r w:rsidR="0062390E" w:rsidRPr="00DA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CFA">
        <w:rPr>
          <w:rFonts w:ascii="Times New Roman" w:hAnsi="Times New Roman" w:cs="Times New Roman"/>
          <w:i/>
          <w:sz w:val="24"/>
          <w:szCs w:val="24"/>
        </w:rPr>
        <w:t>Axiomatization</w:t>
      </w:r>
      <w:proofErr w:type="spellEnd"/>
      <w:r w:rsidRPr="00DA2CFA">
        <w:rPr>
          <w:rFonts w:ascii="Times New Roman" w:hAnsi="Times New Roman" w:cs="Times New Roman"/>
          <w:i/>
          <w:sz w:val="24"/>
          <w:szCs w:val="24"/>
        </w:rPr>
        <w:t xml:space="preserve"> of the Walk-</w:t>
      </w:r>
      <w:proofErr w:type="spellStart"/>
      <w:r w:rsidRPr="00DA2CFA">
        <w:rPr>
          <w:rFonts w:ascii="Times New Roman" w:hAnsi="Times New Roman" w:cs="Times New Roman"/>
          <w:i/>
          <w:sz w:val="24"/>
          <w:szCs w:val="24"/>
        </w:rPr>
        <w:t>Based</w:t>
      </w:r>
      <w:proofErr w:type="spellEnd"/>
      <w:r w:rsidRPr="00DA2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2CFA">
        <w:rPr>
          <w:rFonts w:ascii="Times New Roman" w:hAnsi="Times New Roman" w:cs="Times New Roman"/>
          <w:i/>
          <w:sz w:val="24"/>
          <w:szCs w:val="24"/>
        </w:rPr>
        <w:t>Centrality</w:t>
      </w:r>
      <w:proofErr w:type="spellEnd"/>
      <w:r w:rsidRPr="00DA2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2CFA">
        <w:rPr>
          <w:rFonts w:ascii="Times New Roman" w:hAnsi="Times New Roman" w:cs="Times New Roman"/>
          <w:i/>
          <w:sz w:val="24"/>
          <w:szCs w:val="24"/>
        </w:rPr>
        <w:t>Measures</w:t>
      </w:r>
      <w:proofErr w:type="spellEnd"/>
      <w:r w:rsidRPr="00DA2CFA">
        <w:rPr>
          <w:rFonts w:ascii="Times New Roman" w:hAnsi="Times New Roman" w:cs="Times New Roman"/>
          <w:sz w:val="24"/>
          <w:szCs w:val="24"/>
        </w:rPr>
        <w:t>, zgłoszony przez Rektora Uniwersytetu Warszawskiego</w:t>
      </w:r>
      <w:r w:rsidR="00BB652D"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sz w:val="24"/>
          <w:szCs w:val="24"/>
        </w:rPr>
        <w:t>(wniosek rekomendowany prz</w:t>
      </w:r>
      <w:r w:rsidR="0062390E" w:rsidRPr="00DA2CFA">
        <w:rPr>
          <w:rFonts w:ascii="Times New Roman" w:hAnsi="Times New Roman" w:cs="Times New Roman"/>
          <w:sz w:val="24"/>
          <w:szCs w:val="24"/>
        </w:rPr>
        <w:t xml:space="preserve">ez prof. dr. hab. Adama Idzika). </w:t>
      </w:r>
    </w:p>
    <w:p w:rsidR="007C76FA" w:rsidRPr="00DA2CFA" w:rsidRDefault="00BB652D" w:rsidP="00FC4656">
      <w:pPr>
        <w:pStyle w:val="Akapitzlist"/>
        <w:spacing w:before="120" w:after="12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 xml:space="preserve">Za teoretyczne modele </w:t>
      </w:r>
      <w:r w:rsidR="00DA2CFA" w:rsidRPr="00DA2CFA">
        <w:rPr>
          <w:rFonts w:ascii="Times New Roman" w:hAnsi="Times New Roman" w:cs="Times New Roman"/>
          <w:sz w:val="24"/>
          <w:szCs w:val="24"/>
        </w:rPr>
        <w:t>sieci (między innymi internetowych</w:t>
      </w:r>
      <w:r w:rsidRPr="00DA2CFA">
        <w:rPr>
          <w:rFonts w:ascii="Times New Roman" w:hAnsi="Times New Roman" w:cs="Times New Roman"/>
          <w:sz w:val="24"/>
          <w:szCs w:val="24"/>
        </w:rPr>
        <w:t xml:space="preserve">), sformułowane </w:t>
      </w:r>
      <w:r w:rsidR="00DA2CFA" w:rsidRPr="00DA2CFA">
        <w:rPr>
          <w:rFonts w:ascii="Times New Roman" w:hAnsi="Times New Roman" w:cs="Times New Roman"/>
          <w:sz w:val="24"/>
          <w:szCs w:val="24"/>
        </w:rPr>
        <w:br/>
      </w:r>
      <w:r w:rsidRPr="00DA2CFA">
        <w:rPr>
          <w:rFonts w:ascii="Times New Roman" w:hAnsi="Times New Roman" w:cs="Times New Roman"/>
          <w:sz w:val="24"/>
          <w:szCs w:val="24"/>
        </w:rPr>
        <w:t>w języku grafów skierowanych, i ich analizę.</w:t>
      </w:r>
    </w:p>
    <w:p w:rsidR="00FC4656" w:rsidRPr="00DA2CFA" w:rsidRDefault="007C76FA" w:rsidP="00852C44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Aleksandra WIECZORKIEWICZ</w:t>
      </w:r>
      <w:r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 xml:space="preserve">Złote pióra. Twórczość George’a MacDonalda, Jamesa </w:t>
      </w:r>
      <w:proofErr w:type="spellStart"/>
      <w:r w:rsidRPr="00DA2CFA">
        <w:rPr>
          <w:rFonts w:ascii="Times New Roman" w:hAnsi="Times New Roman" w:cs="Times New Roman"/>
          <w:i/>
          <w:sz w:val="24"/>
          <w:szCs w:val="24"/>
        </w:rPr>
        <w:t>Matthew</w:t>
      </w:r>
      <w:proofErr w:type="spellEnd"/>
      <w:r w:rsidRPr="00DA2C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2CFA">
        <w:rPr>
          <w:rFonts w:ascii="Times New Roman" w:hAnsi="Times New Roman" w:cs="Times New Roman"/>
          <w:i/>
          <w:sz w:val="24"/>
          <w:szCs w:val="24"/>
        </w:rPr>
        <w:t>Barriego</w:t>
      </w:r>
      <w:proofErr w:type="spellEnd"/>
      <w:r w:rsidRPr="00DA2CFA">
        <w:rPr>
          <w:rFonts w:ascii="Times New Roman" w:hAnsi="Times New Roman" w:cs="Times New Roman"/>
          <w:i/>
          <w:sz w:val="24"/>
          <w:szCs w:val="24"/>
        </w:rPr>
        <w:t xml:space="preserve"> oraz </w:t>
      </w:r>
      <w:proofErr w:type="spellStart"/>
      <w:r w:rsidRPr="00DA2CFA">
        <w:rPr>
          <w:rFonts w:ascii="Times New Roman" w:hAnsi="Times New Roman" w:cs="Times New Roman"/>
          <w:i/>
          <w:sz w:val="24"/>
          <w:szCs w:val="24"/>
        </w:rPr>
        <w:t>Cicely</w:t>
      </w:r>
      <w:proofErr w:type="spellEnd"/>
      <w:r w:rsidRPr="00DA2CFA">
        <w:rPr>
          <w:rFonts w:ascii="Times New Roman" w:hAnsi="Times New Roman" w:cs="Times New Roman"/>
          <w:i/>
          <w:sz w:val="24"/>
          <w:szCs w:val="24"/>
        </w:rPr>
        <w:t xml:space="preserve"> Mary </w:t>
      </w:r>
      <w:proofErr w:type="spellStart"/>
      <w:r w:rsidRPr="00DA2CFA">
        <w:rPr>
          <w:rFonts w:ascii="Times New Roman" w:hAnsi="Times New Roman" w:cs="Times New Roman"/>
          <w:i/>
          <w:sz w:val="24"/>
          <w:szCs w:val="24"/>
        </w:rPr>
        <w:t>Barker</w:t>
      </w:r>
      <w:proofErr w:type="spellEnd"/>
      <w:r w:rsidRPr="00DA2CFA">
        <w:rPr>
          <w:rFonts w:ascii="Times New Roman" w:hAnsi="Times New Roman" w:cs="Times New Roman"/>
          <w:i/>
          <w:sz w:val="24"/>
          <w:szCs w:val="24"/>
        </w:rPr>
        <w:t>, jej polska recepcja i nowe przekłady</w:t>
      </w:r>
      <w:r w:rsidRPr="00DA2CFA">
        <w:rPr>
          <w:rFonts w:ascii="Times New Roman" w:hAnsi="Times New Roman" w:cs="Times New Roman"/>
          <w:sz w:val="24"/>
          <w:szCs w:val="24"/>
        </w:rPr>
        <w:t>, zgłoszona przez Rektor Uniwersytetu im. Adama Mickiewicza w Poznaniu (wniosek rekomendowany prze</w:t>
      </w:r>
      <w:r w:rsidR="00FC4656" w:rsidRPr="00DA2CFA">
        <w:rPr>
          <w:rFonts w:ascii="Times New Roman" w:hAnsi="Times New Roman" w:cs="Times New Roman"/>
          <w:sz w:val="24"/>
          <w:szCs w:val="24"/>
        </w:rPr>
        <w:t>z prof. dr. hab. Jana Sochonia).</w:t>
      </w:r>
      <w:r w:rsidR="0062390E" w:rsidRPr="00DA2CFA">
        <w:t xml:space="preserve"> </w:t>
      </w:r>
    </w:p>
    <w:p w:rsidR="007C76FA" w:rsidRPr="00C826C9" w:rsidRDefault="00FC4656" w:rsidP="00FC4656">
      <w:pPr>
        <w:pStyle w:val="Akapitzlist"/>
        <w:spacing w:before="120" w:after="12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C826C9">
        <w:rPr>
          <w:rFonts w:ascii="Times New Roman" w:hAnsi="Times New Roman" w:cs="Times New Roman"/>
          <w:sz w:val="24"/>
          <w:szCs w:val="24"/>
        </w:rPr>
        <w:t xml:space="preserve">Za </w:t>
      </w:r>
      <w:r w:rsidR="0062390E" w:rsidRPr="00C826C9">
        <w:rPr>
          <w:rFonts w:ascii="Times New Roman" w:hAnsi="Times New Roman" w:cs="Times New Roman"/>
          <w:sz w:val="24"/>
          <w:szCs w:val="24"/>
        </w:rPr>
        <w:t>wprowadzeni</w:t>
      </w:r>
      <w:r w:rsidRPr="00C826C9">
        <w:rPr>
          <w:rFonts w:ascii="Times New Roman" w:hAnsi="Times New Roman" w:cs="Times New Roman"/>
          <w:sz w:val="24"/>
          <w:szCs w:val="24"/>
        </w:rPr>
        <w:t>e</w:t>
      </w:r>
      <w:r w:rsidR="0062390E" w:rsidRPr="00C826C9">
        <w:rPr>
          <w:rFonts w:ascii="Times New Roman" w:hAnsi="Times New Roman" w:cs="Times New Roman"/>
          <w:sz w:val="24"/>
          <w:szCs w:val="24"/>
        </w:rPr>
        <w:t xml:space="preserve"> i utrwaleni</w:t>
      </w:r>
      <w:r w:rsidRPr="00C826C9">
        <w:rPr>
          <w:rFonts w:ascii="Times New Roman" w:hAnsi="Times New Roman" w:cs="Times New Roman"/>
          <w:sz w:val="24"/>
          <w:szCs w:val="24"/>
        </w:rPr>
        <w:t>e</w:t>
      </w:r>
      <w:r w:rsidR="0062390E" w:rsidRPr="00C826C9">
        <w:rPr>
          <w:rFonts w:ascii="Times New Roman" w:hAnsi="Times New Roman" w:cs="Times New Roman"/>
          <w:sz w:val="24"/>
          <w:szCs w:val="24"/>
        </w:rPr>
        <w:t xml:space="preserve"> na gruncie polskich badań nad</w:t>
      </w:r>
      <w:r w:rsidRPr="00C826C9">
        <w:rPr>
          <w:rFonts w:ascii="Times New Roman" w:hAnsi="Times New Roman" w:cs="Times New Roman"/>
          <w:sz w:val="24"/>
          <w:szCs w:val="24"/>
        </w:rPr>
        <w:t xml:space="preserve"> </w:t>
      </w:r>
      <w:r w:rsidR="0062390E" w:rsidRPr="00C826C9">
        <w:rPr>
          <w:rFonts w:ascii="Times New Roman" w:hAnsi="Times New Roman" w:cs="Times New Roman"/>
          <w:sz w:val="24"/>
          <w:szCs w:val="24"/>
        </w:rPr>
        <w:t>literaturą dziecięcą oraz studiów nad jej przekładem pojęcia „złoteg</w:t>
      </w:r>
      <w:r w:rsidRPr="00C826C9">
        <w:rPr>
          <w:rFonts w:ascii="Times New Roman" w:hAnsi="Times New Roman" w:cs="Times New Roman"/>
          <w:sz w:val="24"/>
          <w:szCs w:val="24"/>
        </w:rPr>
        <w:t xml:space="preserve">o wieku” literatury angielskiej oraz za szeroko zakrojone studium obecności angielskiej klasyki złotego wieku </w:t>
      </w:r>
      <w:r w:rsidR="00927983" w:rsidRPr="00C826C9">
        <w:rPr>
          <w:rFonts w:ascii="Times New Roman" w:hAnsi="Times New Roman" w:cs="Times New Roman"/>
          <w:sz w:val="24"/>
          <w:szCs w:val="24"/>
        </w:rPr>
        <w:br/>
      </w:r>
      <w:r w:rsidRPr="00C826C9">
        <w:rPr>
          <w:rFonts w:ascii="Times New Roman" w:hAnsi="Times New Roman" w:cs="Times New Roman"/>
          <w:sz w:val="24"/>
          <w:szCs w:val="24"/>
        </w:rPr>
        <w:lastRenderedPageBreak/>
        <w:t>w obszarze języka polskiego, ukazujące jak transfer przekładowy wpływa na tworzenie się rodzimej literatury dla młodego odbiorcy.</w:t>
      </w:r>
    </w:p>
    <w:p w:rsidR="007C76FA" w:rsidRPr="00DA2CFA" w:rsidRDefault="007C76FA" w:rsidP="00DA7583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Paweł Tomasz WITKOWSKI</w:t>
      </w:r>
      <w:r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>Wpływ wprowadzenia Europejskiego Systemu Handlu Emisjami na wartość przedsiębiorstw</w:t>
      </w:r>
      <w:r w:rsidRPr="00DA2CFA">
        <w:rPr>
          <w:rFonts w:ascii="Times New Roman" w:hAnsi="Times New Roman" w:cs="Times New Roman"/>
          <w:sz w:val="24"/>
          <w:szCs w:val="24"/>
        </w:rPr>
        <w:t>, zgłoszony przez Rektora Uniwersytetu Szczecińskiego (wniosek rekomendowany pr</w:t>
      </w:r>
      <w:r w:rsidR="00C826C9">
        <w:rPr>
          <w:rFonts w:ascii="Times New Roman" w:hAnsi="Times New Roman" w:cs="Times New Roman"/>
          <w:sz w:val="24"/>
          <w:szCs w:val="24"/>
        </w:rPr>
        <w:t xml:space="preserve">zez dr. hab. Grzegorza </w:t>
      </w:r>
      <w:proofErr w:type="spellStart"/>
      <w:r w:rsidR="00C826C9">
        <w:rPr>
          <w:rFonts w:ascii="Times New Roman" w:hAnsi="Times New Roman" w:cs="Times New Roman"/>
          <w:sz w:val="24"/>
          <w:szCs w:val="24"/>
        </w:rPr>
        <w:t>Tchorka</w:t>
      </w:r>
      <w:proofErr w:type="spellEnd"/>
      <w:r w:rsidR="00C826C9">
        <w:rPr>
          <w:rFonts w:ascii="Times New Roman" w:hAnsi="Times New Roman" w:cs="Times New Roman"/>
          <w:sz w:val="24"/>
          <w:szCs w:val="24"/>
        </w:rPr>
        <w:t>).</w:t>
      </w:r>
    </w:p>
    <w:p w:rsidR="009451F9" w:rsidRPr="00DA2CFA" w:rsidRDefault="00817303" w:rsidP="009451F9">
      <w:pPr>
        <w:pStyle w:val="Akapitzlist"/>
        <w:spacing w:before="120" w:after="12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 xml:space="preserve">Za badania wzbogacające wiedzę oraz mogące być wykorzystane w kształtowaniu polityki klimatycznej UE, pomagające: ocenić skuteczność handlu emisjami jako narzędzia polityki ekologicznej, odpowiedzieć na pytanie, kto ponosi koszt redukcji emisji gazów cieplarnianych oraz </w:t>
      </w:r>
      <w:r w:rsidR="00887529" w:rsidRPr="00DA2CFA">
        <w:rPr>
          <w:rFonts w:ascii="Times New Roman" w:hAnsi="Times New Roman" w:cs="Times New Roman"/>
          <w:sz w:val="24"/>
          <w:szCs w:val="24"/>
        </w:rPr>
        <w:t>dostarczające</w:t>
      </w:r>
      <w:r w:rsidRPr="00DA2CFA">
        <w:rPr>
          <w:rFonts w:ascii="Times New Roman" w:hAnsi="Times New Roman" w:cs="Times New Roman"/>
          <w:sz w:val="24"/>
          <w:szCs w:val="24"/>
        </w:rPr>
        <w:t xml:space="preserve"> wiedzy na temat mechanizmu wpływu uprawnień do emisji na wartość przedsiębiorstw.</w:t>
      </w:r>
    </w:p>
    <w:p w:rsidR="007C76FA" w:rsidRPr="00DA2CFA" w:rsidRDefault="007C76FA" w:rsidP="00DA7583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Konrad WNOROWSKI</w:t>
      </w:r>
      <w:r w:rsidR="00887529"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>Międzynarodowe porozumienia polskiego samorządu terytorialnego w świetle prawa międzynarodowego</w:t>
      </w:r>
      <w:r w:rsidRPr="00DA2CFA">
        <w:rPr>
          <w:rFonts w:ascii="Times New Roman" w:hAnsi="Times New Roman" w:cs="Times New Roman"/>
          <w:sz w:val="24"/>
          <w:szCs w:val="24"/>
        </w:rPr>
        <w:t>, zgłoszony przez Rektor</w:t>
      </w:r>
      <w:r w:rsidR="007B128C">
        <w:rPr>
          <w:rFonts w:ascii="Times New Roman" w:hAnsi="Times New Roman" w:cs="Times New Roman"/>
          <w:sz w:val="24"/>
          <w:szCs w:val="24"/>
        </w:rPr>
        <w:t>a</w:t>
      </w:r>
      <w:r w:rsidRPr="00DA2CFA">
        <w:rPr>
          <w:rFonts w:ascii="Times New Roman" w:hAnsi="Times New Roman" w:cs="Times New Roman"/>
          <w:sz w:val="24"/>
          <w:szCs w:val="24"/>
        </w:rPr>
        <w:t xml:space="preserve"> Uniwersytetu w Białymstoku (wniosek rekomendowany prz</w:t>
      </w:r>
      <w:r w:rsidR="00887529" w:rsidRPr="00DA2CFA">
        <w:rPr>
          <w:rFonts w:ascii="Times New Roman" w:hAnsi="Times New Roman" w:cs="Times New Roman"/>
          <w:sz w:val="24"/>
          <w:szCs w:val="24"/>
        </w:rPr>
        <w:t>ez prof. dr. hab. Tomasz</w:t>
      </w:r>
      <w:r w:rsidR="00C826C9">
        <w:rPr>
          <w:rFonts w:ascii="Times New Roman" w:hAnsi="Times New Roman" w:cs="Times New Roman"/>
          <w:sz w:val="24"/>
          <w:szCs w:val="24"/>
        </w:rPr>
        <w:t>a</w:t>
      </w:r>
      <w:r w:rsidR="00887529" w:rsidRPr="00DA2CFA">
        <w:rPr>
          <w:rFonts w:ascii="Times New Roman" w:hAnsi="Times New Roman" w:cs="Times New Roman"/>
          <w:sz w:val="24"/>
          <w:szCs w:val="24"/>
        </w:rPr>
        <w:t xml:space="preserve"> Giaro).</w:t>
      </w:r>
    </w:p>
    <w:p w:rsidR="00887529" w:rsidRPr="00DA2CFA" w:rsidRDefault="00887529" w:rsidP="00887529">
      <w:pPr>
        <w:pStyle w:val="Akapitzlist"/>
        <w:spacing w:before="120" w:after="12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 xml:space="preserve">Za dogłębną analizę charakteru prawnego porozumień międzynarodowych zawieranych w praktyce przez polskie samorządy terytorialne. Analiza </w:t>
      </w:r>
      <w:r w:rsidR="00DA2CFA" w:rsidRPr="00DA2CFA">
        <w:rPr>
          <w:rFonts w:ascii="Times New Roman" w:hAnsi="Times New Roman" w:cs="Times New Roman"/>
          <w:sz w:val="24"/>
          <w:szCs w:val="24"/>
        </w:rPr>
        <w:t>może</w:t>
      </w:r>
      <w:r w:rsidRPr="00DA2CFA">
        <w:rPr>
          <w:rFonts w:ascii="Times New Roman" w:hAnsi="Times New Roman" w:cs="Times New Roman"/>
          <w:sz w:val="24"/>
          <w:szCs w:val="24"/>
        </w:rPr>
        <w:t xml:space="preserve"> być wykorzystana przy pracach nad kodyfikacją prawa samorządu terytorialnego </w:t>
      </w:r>
      <w:r w:rsidR="00DA2CFA" w:rsidRPr="00DA2CFA">
        <w:rPr>
          <w:rFonts w:ascii="Times New Roman" w:hAnsi="Times New Roman" w:cs="Times New Roman"/>
          <w:sz w:val="24"/>
          <w:szCs w:val="24"/>
        </w:rPr>
        <w:br/>
      </w:r>
      <w:r w:rsidRPr="00DA2CFA">
        <w:rPr>
          <w:rFonts w:ascii="Times New Roman" w:hAnsi="Times New Roman" w:cs="Times New Roman"/>
          <w:sz w:val="24"/>
          <w:szCs w:val="24"/>
        </w:rPr>
        <w:t>w Polsce.</w:t>
      </w:r>
    </w:p>
    <w:p w:rsidR="00CF6230" w:rsidRPr="00DA2CFA" w:rsidRDefault="00CF6230" w:rsidP="00DA7583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Dawid ZIÓŁKOWSKI</w:t>
      </w:r>
      <w:r w:rsidR="00887529"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>Instancyjność postępowania sądowoadministracyjnego w świetle standardu konstytucyjnego i europejskiego</w:t>
      </w:r>
      <w:r w:rsidRPr="00DA2CFA">
        <w:rPr>
          <w:rFonts w:ascii="Times New Roman" w:hAnsi="Times New Roman" w:cs="Times New Roman"/>
          <w:sz w:val="24"/>
          <w:szCs w:val="24"/>
        </w:rPr>
        <w:t>, zgłoszony przez Rektora Uniwersytetu Warszawskiego (wniosek rekomendowany przez prof. dr. hab. Marka Szewczyka).</w:t>
      </w:r>
    </w:p>
    <w:p w:rsidR="00887529" w:rsidRPr="00DA2CFA" w:rsidRDefault="00887529" w:rsidP="00887529">
      <w:pPr>
        <w:pStyle w:val="Akapitzlist"/>
        <w:spacing w:before="120" w:after="12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 xml:space="preserve">Za wszechstronne opracowanie modelu zaskarżania orzeczeń w sądownictwie administracyjnym, a zwłaszcza orzeczeń wojewódzkich sądów administracyjnych. Model ten może okazać się przydatny dla reformy procedury administracyjnej </w:t>
      </w:r>
      <w:r w:rsidR="00927983" w:rsidRPr="00DA2CFA">
        <w:rPr>
          <w:rFonts w:ascii="Times New Roman" w:hAnsi="Times New Roman" w:cs="Times New Roman"/>
          <w:sz w:val="24"/>
          <w:szCs w:val="24"/>
        </w:rPr>
        <w:br/>
      </w:r>
      <w:r w:rsidRPr="00DA2CFA">
        <w:rPr>
          <w:rFonts w:ascii="Times New Roman" w:hAnsi="Times New Roman" w:cs="Times New Roman"/>
          <w:sz w:val="24"/>
          <w:szCs w:val="24"/>
        </w:rPr>
        <w:t>w Polsce.</w:t>
      </w:r>
    </w:p>
    <w:p w:rsidR="00CF6230" w:rsidRPr="00DA2CFA" w:rsidRDefault="00CF6230" w:rsidP="00DA7583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inż. Kinga ŻOŁNACZ</w:t>
      </w:r>
      <w:r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>Eksperymentalne badania wybranych procesów konwersji modowej w strukturyzowanych światłowodach</w:t>
      </w:r>
      <w:r w:rsidRPr="00DA2CFA">
        <w:rPr>
          <w:rFonts w:ascii="Times New Roman" w:hAnsi="Times New Roman" w:cs="Times New Roman"/>
          <w:sz w:val="24"/>
          <w:szCs w:val="24"/>
        </w:rPr>
        <w:t>, zgłoszona przez Rektora Politechniki Wrocławskiej (Wniosek rekomendowany przez prof. dr hab. Ewę Weinert-Rączkę).</w:t>
      </w:r>
    </w:p>
    <w:p w:rsidR="0044321B" w:rsidRPr="00DA2CFA" w:rsidRDefault="0044321B" w:rsidP="0044321B">
      <w:pPr>
        <w:pStyle w:val="Akapitzlist"/>
        <w:spacing w:before="120" w:after="12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>Za przeprowadzenie nowatorskich badań nad liniową i nieliniową konwersją modów w światłowodach strukturyzowanych, których wyniki mogą zostać wykorzystane w kolejnych generacjach urządzeń optoelektronicznych, takich jak przełączniki telekomunikacyjne czy czujniki światłowodowe.</w:t>
      </w:r>
    </w:p>
    <w:p w:rsidR="00807456" w:rsidRDefault="00807456" w:rsidP="00DA75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583" w:rsidRPr="00DA2CFA" w:rsidRDefault="00DA7583" w:rsidP="00DA75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lastRenderedPageBreak/>
        <w:t>W kategorii wysoko ocenione osiągnięcia naukowe będące podstawą nadania stopnia doktora habilitowanego:</w:t>
      </w:r>
    </w:p>
    <w:p w:rsidR="00DA7583" w:rsidRPr="00DA2CFA" w:rsidRDefault="00DA7583" w:rsidP="00DA75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230" w:rsidRPr="00DA2CFA" w:rsidRDefault="00CF6230" w:rsidP="00A57695">
      <w:pPr>
        <w:pStyle w:val="Akapitzlist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hab. inż. Tomasz BRADECKI</w:t>
      </w:r>
      <w:r w:rsidRPr="00DA2CFA">
        <w:rPr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r w:rsidRPr="00DA2CFA">
        <w:rPr>
          <w:rFonts w:ascii="Times New Roman" w:hAnsi="Times New Roman" w:cs="Times New Roman"/>
          <w:sz w:val="24"/>
          <w:szCs w:val="24"/>
        </w:rPr>
        <w:t>PŚl</w:t>
      </w:r>
      <w:proofErr w:type="spellEnd"/>
      <w:r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 xml:space="preserve">Wskaźniki, parametry </w:t>
      </w:r>
      <w:r w:rsidR="00A30BC5" w:rsidRPr="00DA2CFA">
        <w:rPr>
          <w:rFonts w:ascii="Times New Roman" w:hAnsi="Times New Roman" w:cs="Times New Roman"/>
          <w:i/>
          <w:sz w:val="24"/>
          <w:szCs w:val="24"/>
        </w:rPr>
        <w:br/>
      </w:r>
      <w:r w:rsidRPr="00DA2CFA">
        <w:rPr>
          <w:rFonts w:ascii="Times New Roman" w:hAnsi="Times New Roman" w:cs="Times New Roman"/>
          <w:i/>
          <w:sz w:val="24"/>
          <w:szCs w:val="24"/>
        </w:rPr>
        <w:t>i modele w kształtowaniu intensywnej wielorodzinnej zabudowy mieszkaniowej,</w:t>
      </w:r>
      <w:r w:rsidRPr="00DA2CFA">
        <w:rPr>
          <w:rFonts w:ascii="Times New Roman" w:hAnsi="Times New Roman" w:cs="Times New Roman"/>
          <w:sz w:val="24"/>
          <w:szCs w:val="24"/>
        </w:rPr>
        <w:t xml:space="preserve"> zgłoszony przez Rektora Politechniki Śląskiej (wniosek rekomendowany przez prof. d</w:t>
      </w:r>
      <w:r w:rsidR="00C826C9">
        <w:rPr>
          <w:rFonts w:ascii="Times New Roman" w:hAnsi="Times New Roman" w:cs="Times New Roman"/>
          <w:sz w:val="24"/>
          <w:szCs w:val="24"/>
        </w:rPr>
        <w:t xml:space="preserve">r. hab. Kazimierza </w:t>
      </w:r>
      <w:proofErr w:type="spellStart"/>
      <w:r w:rsidR="00C826C9">
        <w:rPr>
          <w:rFonts w:ascii="Times New Roman" w:hAnsi="Times New Roman" w:cs="Times New Roman"/>
          <w:sz w:val="24"/>
          <w:szCs w:val="24"/>
        </w:rPr>
        <w:t>Butelskiego</w:t>
      </w:r>
      <w:proofErr w:type="spellEnd"/>
      <w:r w:rsidR="00C826C9">
        <w:rPr>
          <w:rFonts w:ascii="Times New Roman" w:hAnsi="Times New Roman" w:cs="Times New Roman"/>
          <w:sz w:val="24"/>
          <w:szCs w:val="24"/>
        </w:rPr>
        <w:t>).</w:t>
      </w:r>
    </w:p>
    <w:p w:rsidR="00BB652D" w:rsidRPr="00DA2CFA" w:rsidRDefault="008818F1" w:rsidP="00BB652D">
      <w:pPr>
        <w:pStyle w:val="Akapitzlist"/>
        <w:spacing w:before="120"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>Za a</w:t>
      </w:r>
      <w:r w:rsidR="00BB652D" w:rsidRPr="00DA2CFA">
        <w:rPr>
          <w:rFonts w:ascii="Times New Roman" w:hAnsi="Times New Roman" w:cs="Times New Roman"/>
          <w:sz w:val="24"/>
          <w:szCs w:val="24"/>
        </w:rPr>
        <w:t>utorski system oceny</w:t>
      </w:r>
      <w:r w:rsidRPr="00DA2CFA">
        <w:rPr>
          <w:rFonts w:ascii="Times New Roman" w:hAnsi="Times New Roman" w:cs="Times New Roman"/>
          <w:sz w:val="24"/>
          <w:szCs w:val="24"/>
        </w:rPr>
        <w:t>, który</w:t>
      </w:r>
      <w:r w:rsidR="00BB652D" w:rsidRPr="00DA2CFA">
        <w:rPr>
          <w:rFonts w:ascii="Times New Roman" w:hAnsi="Times New Roman" w:cs="Times New Roman"/>
          <w:sz w:val="24"/>
          <w:szCs w:val="24"/>
        </w:rPr>
        <w:t xml:space="preserve"> może być punktem wyjścia do podjęcia działań legislacyjnych dla jego wprowadzenia np. dla inwestycji</w:t>
      </w:r>
      <w:r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="00BB652D" w:rsidRPr="00DA2CFA">
        <w:rPr>
          <w:rFonts w:ascii="Times New Roman" w:hAnsi="Times New Roman" w:cs="Times New Roman"/>
          <w:sz w:val="24"/>
          <w:szCs w:val="24"/>
        </w:rPr>
        <w:t>mieszkaniowych realizowanych z udziałem środków publicznych. Doniosłość przedstawionej koncepcji polega na podkreśleniu roli</w:t>
      </w:r>
      <w:r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="00BB652D" w:rsidRPr="00DA2CFA">
        <w:rPr>
          <w:rFonts w:ascii="Times New Roman" w:hAnsi="Times New Roman" w:cs="Times New Roman"/>
          <w:sz w:val="24"/>
          <w:szCs w:val="24"/>
        </w:rPr>
        <w:t xml:space="preserve">modelowania w projektowaniu urbanistycznym </w:t>
      </w:r>
      <w:r w:rsidRPr="00DA2CFA">
        <w:rPr>
          <w:rFonts w:ascii="Times New Roman" w:hAnsi="Times New Roman" w:cs="Times New Roman"/>
          <w:sz w:val="24"/>
          <w:szCs w:val="24"/>
        </w:rPr>
        <w:br/>
      </w:r>
      <w:r w:rsidR="00BB652D" w:rsidRPr="00DA2CFA">
        <w:rPr>
          <w:rFonts w:ascii="Times New Roman" w:hAnsi="Times New Roman" w:cs="Times New Roman"/>
          <w:sz w:val="24"/>
          <w:szCs w:val="24"/>
        </w:rPr>
        <w:t>i konsultacjach społecznych planów urbanistycznych jako narzędzia integracji</w:t>
      </w:r>
      <w:r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="00BB652D" w:rsidRPr="00DA2CFA">
        <w:rPr>
          <w:rFonts w:ascii="Times New Roman" w:hAnsi="Times New Roman" w:cs="Times New Roman"/>
          <w:sz w:val="24"/>
          <w:szCs w:val="24"/>
        </w:rPr>
        <w:t>różnorodnych aspektów przestrzennych wyrażonych parametrami oraz rozwiązywania zidentyfikowanych w ten sposób problemów.</w:t>
      </w:r>
    </w:p>
    <w:p w:rsidR="00CF6230" w:rsidRPr="00DA2CFA" w:rsidRDefault="00CF6230" w:rsidP="00DA7583">
      <w:pPr>
        <w:pStyle w:val="Akapitzlist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hab. Marzena CIECHOMSKA</w:t>
      </w:r>
      <w:r w:rsidR="00B368B7" w:rsidRPr="00DA2CFA">
        <w:rPr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r w:rsidR="00B368B7" w:rsidRPr="00DA2CFA">
        <w:rPr>
          <w:rFonts w:ascii="Times New Roman" w:hAnsi="Times New Roman" w:cs="Times New Roman"/>
          <w:sz w:val="24"/>
          <w:szCs w:val="24"/>
        </w:rPr>
        <w:t>NIGRiR</w:t>
      </w:r>
      <w:proofErr w:type="spellEnd"/>
      <w:r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>Udział mechanizmów immunologicznych i epigenetycznych w patogenezie wybranych chorób reumatycznych</w:t>
      </w:r>
      <w:r w:rsidRPr="00DA2CFA">
        <w:rPr>
          <w:rFonts w:ascii="Times New Roman" w:hAnsi="Times New Roman" w:cs="Times New Roman"/>
          <w:sz w:val="24"/>
          <w:szCs w:val="24"/>
        </w:rPr>
        <w:t xml:space="preserve">, zgłoszona przez Dyrektora Narodowego Instytutu Geriatrii, Reumatologii </w:t>
      </w:r>
      <w:r w:rsidR="00A30BC5" w:rsidRPr="00DA2CFA">
        <w:rPr>
          <w:rFonts w:ascii="Times New Roman" w:hAnsi="Times New Roman" w:cs="Times New Roman"/>
          <w:sz w:val="24"/>
          <w:szCs w:val="24"/>
        </w:rPr>
        <w:br/>
      </w:r>
      <w:r w:rsidRPr="00DA2CFA">
        <w:rPr>
          <w:rFonts w:ascii="Times New Roman" w:hAnsi="Times New Roman" w:cs="Times New Roman"/>
          <w:sz w:val="24"/>
          <w:szCs w:val="24"/>
        </w:rPr>
        <w:t xml:space="preserve">i Rehabilitacji im. prof. dr hab. med. Eleonory </w:t>
      </w:r>
      <w:proofErr w:type="spellStart"/>
      <w:r w:rsidRPr="00DA2CFA">
        <w:rPr>
          <w:rFonts w:ascii="Times New Roman" w:hAnsi="Times New Roman" w:cs="Times New Roman"/>
          <w:sz w:val="24"/>
          <w:szCs w:val="24"/>
        </w:rPr>
        <w:t>Reicher</w:t>
      </w:r>
      <w:proofErr w:type="spellEnd"/>
      <w:r w:rsidRPr="00DA2CFA">
        <w:rPr>
          <w:rFonts w:ascii="Times New Roman" w:hAnsi="Times New Roman" w:cs="Times New Roman"/>
          <w:sz w:val="24"/>
          <w:szCs w:val="24"/>
        </w:rPr>
        <w:t xml:space="preserve"> (wniosek rekomendowany przez prof. dr</w:t>
      </w:r>
      <w:r w:rsidR="00C826C9">
        <w:rPr>
          <w:rFonts w:ascii="Times New Roman" w:hAnsi="Times New Roman" w:cs="Times New Roman"/>
          <w:sz w:val="24"/>
          <w:szCs w:val="24"/>
        </w:rPr>
        <w:t>. hab. Michała Markuszewskiego).</w:t>
      </w:r>
    </w:p>
    <w:p w:rsidR="00B368B7" w:rsidRPr="00DA2CFA" w:rsidRDefault="00B368B7" w:rsidP="00B368B7">
      <w:pPr>
        <w:pStyle w:val="Akapitzlist"/>
        <w:spacing w:before="120"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DA2CFA">
        <w:rPr>
          <w:rFonts w:ascii="Times New Roman" w:hAnsi="Times New Roman" w:cs="Times New Roman"/>
          <w:sz w:val="24"/>
          <w:szCs w:val="24"/>
        </w:rPr>
        <w:t>multidyscyplinarność</w:t>
      </w:r>
      <w:proofErr w:type="spellEnd"/>
      <w:r w:rsidRPr="00DA2CFA">
        <w:rPr>
          <w:rFonts w:ascii="Times New Roman" w:hAnsi="Times New Roman" w:cs="Times New Roman"/>
          <w:sz w:val="24"/>
          <w:szCs w:val="24"/>
        </w:rPr>
        <w:t xml:space="preserve"> badań, łączących biologię molekularną, </w:t>
      </w:r>
      <w:proofErr w:type="spellStart"/>
      <w:r w:rsidRPr="00DA2CFA">
        <w:rPr>
          <w:rFonts w:ascii="Times New Roman" w:hAnsi="Times New Roman" w:cs="Times New Roman"/>
          <w:sz w:val="24"/>
          <w:szCs w:val="24"/>
        </w:rPr>
        <w:t>bioinformatykę</w:t>
      </w:r>
      <w:proofErr w:type="spellEnd"/>
      <w:r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sz w:val="24"/>
          <w:szCs w:val="24"/>
        </w:rPr>
        <w:br/>
        <w:t xml:space="preserve">z immunologią kliniczną i reumatologią, nad zaburzeniami immunologicznymi </w:t>
      </w:r>
      <w:r w:rsidRPr="00DA2CFA">
        <w:rPr>
          <w:rFonts w:ascii="Times New Roman" w:hAnsi="Times New Roman" w:cs="Times New Roman"/>
          <w:sz w:val="24"/>
          <w:szCs w:val="24"/>
        </w:rPr>
        <w:br/>
        <w:t xml:space="preserve">i epigenetycznymi prowadzącymi do rozwoju chorób reumatycznych. </w:t>
      </w:r>
    </w:p>
    <w:p w:rsidR="00CF6230" w:rsidRPr="00DA2CFA" w:rsidRDefault="00CF6230" w:rsidP="00B368B7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hab. Szymon Jakub DAROCHA</w:t>
      </w:r>
      <w:r w:rsidR="007A64E2"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>Optymalizacja leczenia przewlekłego nadciśnienia płucnego zakrzepowo-zatorowego ze szczególnym uwzględnieniem technik interwencyjnych</w:t>
      </w:r>
      <w:r w:rsidRPr="00DA2CFA">
        <w:rPr>
          <w:rFonts w:ascii="Times New Roman" w:hAnsi="Times New Roman" w:cs="Times New Roman"/>
          <w:sz w:val="24"/>
          <w:szCs w:val="24"/>
        </w:rPr>
        <w:t xml:space="preserve">, zgłoszony przez Dyrektora Centrum Medycznego Kształcenia Podyplomowego (wniosek  rekomendowany przez </w:t>
      </w:r>
      <w:r w:rsidR="00C826C9">
        <w:rPr>
          <w:rFonts w:ascii="Times New Roman" w:hAnsi="Times New Roman" w:cs="Times New Roman"/>
          <w:sz w:val="24"/>
          <w:szCs w:val="24"/>
        </w:rPr>
        <w:t>prof. dr. hab. Witolda Rużyłłę).</w:t>
      </w:r>
    </w:p>
    <w:p w:rsidR="007A64E2" w:rsidRPr="00DA2CFA" w:rsidRDefault="00927983" w:rsidP="007A64E2">
      <w:pPr>
        <w:pStyle w:val="Akapitzlist"/>
        <w:spacing w:before="120"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 xml:space="preserve">Za </w:t>
      </w:r>
      <w:r w:rsidR="007A64E2" w:rsidRPr="00DA2CFA">
        <w:rPr>
          <w:rFonts w:ascii="Times New Roman" w:hAnsi="Times New Roman" w:cs="Times New Roman"/>
          <w:sz w:val="24"/>
          <w:szCs w:val="24"/>
        </w:rPr>
        <w:t xml:space="preserve">udowodnienie skuteczności stosowania odpowiedniej profilaktyki </w:t>
      </w:r>
      <w:r w:rsidR="008818F1" w:rsidRPr="00DA2CFA">
        <w:rPr>
          <w:rFonts w:ascii="Times New Roman" w:hAnsi="Times New Roman" w:cs="Times New Roman"/>
          <w:sz w:val="24"/>
          <w:szCs w:val="24"/>
        </w:rPr>
        <w:br/>
      </w:r>
      <w:r w:rsidR="007A64E2" w:rsidRPr="00DA2CFA">
        <w:rPr>
          <w:rFonts w:ascii="Times New Roman" w:hAnsi="Times New Roman" w:cs="Times New Roman"/>
          <w:sz w:val="24"/>
          <w:szCs w:val="24"/>
        </w:rPr>
        <w:t xml:space="preserve">w celu zapobiegania nefropatii </w:t>
      </w:r>
      <w:proofErr w:type="spellStart"/>
      <w:r w:rsidR="007A64E2" w:rsidRPr="00DA2CFA">
        <w:rPr>
          <w:rFonts w:ascii="Times New Roman" w:hAnsi="Times New Roman" w:cs="Times New Roman"/>
          <w:sz w:val="24"/>
          <w:szCs w:val="24"/>
        </w:rPr>
        <w:t>pokontrastowej</w:t>
      </w:r>
      <w:proofErr w:type="spellEnd"/>
      <w:r w:rsidR="007A64E2" w:rsidRPr="00DA2CFA">
        <w:rPr>
          <w:rFonts w:ascii="Times New Roman" w:hAnsi="Times New Roman" w:cs="Times New Roman"/>
          <w:sz w:val="24"/>
          <w:szCs w:val="24"/>
        </w:rPr>
        <w:t xml:space="preserve"> u chorych poddawanych złożonym </w:t>
      </w:r>
      <w:r w:rsidR="008818F1" w:rsidRPr="00DA2CFA">
        <w:rPr>
          <w:rFonts w:ascii="Times New Roman" w:hAnsi="Times New Roman" w:cs="Times New Roman"/>
          <w:sz w:val="24"/>
          <w:szCs w:val="24"/>
        </w:rPr>
        <w:br/>
      </w:r>
      <w:r w:rsidR="007A64E2" w:rsidRPr="00DA2CFA">
        <w:rPr>
          <w:rFonts w:ascii="Times New Roman" w:hAnsi="Times New Roman" w:cs="Times New Roman"/>
          <w:sz w:val="24"/>
          <w:szCs w:val="24"/>
        </w:rPr>
        <w:t>i wieloetapowym zabiegom balonowej angioplastyki z wykorzystaniem dużych objętości środka cieniującego.</w:t>
      </w:r>
    </w:p>
    <w:p w:rsidR="00CF6230" w:rsidRPr="00DA2CFA" w:rsidRDefault="00CF6230" w:rsidP="00DA7583">
      <w:pPr>
        <w:pStyle w:val="Akapitzlist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hab. inż. Adam Jan JABŁOŃSKI</w:t>
      </w:r>
      <w:r w:rsidR="00632687" w:rsidRPr="00DA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CFA">
        <w:rPr>
          <w:rFonts w:ascii="Times New Roman" w:hAnsi="Times New Roman" w:cs="Times New Roman"/>
          <w:i/>
          <w:sz w:val="24"/>
          <w:szCs w:val="24"/>
        </w:rPr>
        <w:t>Condition</w:t>
      </w:r>
      <w:proofErr w:type="spellEnd"/>
      <w:r w:rsidRPr="00DA2CFA">
        <w:rPr>
          <w:rFonts w:ascii="Times New Roman" w:hAnsi="Times New Roman" w:cs="Times New Roman"/>
          <w:i/>
          <w:sz w:val="24"/>
          <w:szCs w:val="24"/>
        </w:rPr>
        <w:t xml:space="preserve"> Monitoring </w:t>
      </w:r>
      <w:proofErr w:type="spellStart"/>
      <w:r w:rsidRPr="00DA2CFA">
        <w:rPr>
          <w:rFonts w:ascii="Times New Roman" w:hAnsi="Times New Roman" w:cs="Times New Roman"/>
          <w:i/>
          <w:sz w:val="24"/>
          <w:szCs w:val="24"/>
        </w:rPr>
        <w:t>Algorithms</w:t>
      </w:r>
      <w:proofErr w:type="spellEnd"/>
      <w:r w:rsidRPr="00DA2CFA">
        <w:rPr>
          <w:rFonts w:ascii="Times New Roman" w:hAnsi="Times New Roman" w:cs="Times New Roman"/>
          <w:i/>
          <w:sz w:val="24"/>
          <w:szCs w:val="24"/>
        </w:rPr>
        <w:t xml:space="preserve"> in MATLAB</w:t>
      </w:r>
      <w:r w:rsidRPr="00DA2CFA">
        <w:rPr>
          <w:rFonts w:ascii="Times New Roman" w:hAnsi="Times New Roman" w:cs="Times New Roman"/>
          <w:sz w:val="24"/>
          <w:szCs w:val="24"/>
        </w:rPr>
        <w:t xml:space="preserve">, zgłoszony przez Rektora Akademii Górniczo-Hutniczej (wniosek rekomendowany przez prof. </w:t>
      </w:r>
      <w:r w:rsidR="00C826C9">
        <w:rPr>
          <w:rFonts w:ascii="Times New Roman" w:hAnsi="Times New Roman" w:cs="Times New Roman"/>
          <w:sz w:val="24"/>
          <w:szCs w:val="24"/>
        </w:rPr>
        <w:t>dr. hab. Antoniego Rogalskiego).</w:t>
      </w:r>
    </w:p>
    <w:p w:rsidR="00632687" w:rsidRPr="00DA2CFA" w:rsidRDefault="00632687" w:rsidP="00632687">
      <w:pPr>
        <w:pStyle w:val="Akapitzlist"/>
        <w:spacing w:before="120"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lastRenderedPageBreak/>
        <w:t xml:space="preserve">Za monografię </w:t>
      </w:r>
      <w:r w:rsidR="008818F1" w:rsidRPr="00DA2CFA">
        <w:rPr>
          <w:rFonts w:ascii="Times New Roman" w:hAnsi="Times New Roman" w:cs="Times New Roman"/>
          <w:sz w:val="24"/>
          <w:szCs w:val="24"/>
        </w:rPr>
        <w:t xml:space="preserve">o </w:t>
      </w:r>
      <w:r w:rsidRPr="00DA2CFA">
        <w:rPr>
          <w:rFonts w:ascii="Times New Roman" w:hAnsi="Times New Roman" w:cs="Times New Roman"/>
          <w:sz w:val="24"/>
          <w:szCs w:val="24"/>
        </w:rPr>
        <w:t>duży</w:t>
      </w:r>
      <w:r w:rsidR="008818F1" w:rsidRPr="00DA2CFA">
        <w:rPr>
          <w:rFonts w:ascii="Times New Roman" w:hAnsi="Times New Roman" w:cs="Times New Roman"/>
          <w:sz w:val="24"/>
          <w:szCs w:val="24"/>
        </w:rPr>
        <w:t>m potencjale</w:t>
      </w:r>
      <w:r w:rsidRPr="00DA2CFA">
        <w:rPr>
          <w:rFonts w:ascii="Times New Roman" w:hAnsi="Times New Roman" w:cs="Times New Roman"/>
          <w:sz w:val="24"/>
          <w:szCs w:val="24"/>
        </w:rPr>
        <w:t xml:space="preserve"> dydaktyczny</w:t>
      </w:r>
      <w:r w:rsidR="008818F1" w:rsidRPr="00DA2CFA">
        <w:rPr>
          <w:rFonts w:ascii="Times New Roman" w:hAnsi="Times New Roman" w:cs="Times New Roman"/>
          <w:sz w:val="24"/>
          <w:szCs w:val="24"/>
        </w:rPr>
        <w:t>m</w:t>
      </w:r>
      <w:r w:rsidRPr="00DA2CFA">
        <w:rPr>
          <w:rFonts w:ascii="Times New Roman" w:hAnsi="Times New Roman" w:cs="Times New Roman"/>
          <w:sz w:val="24"/>
          <w:szCs w:val="24"/>
        </w:rPr>
        <w:t xml:space="preserve"> szczególnie w łączeniu osiągnięć naukowych z ich wdrażaniem do praktyki poprzez umieszczenie linku do strony kandydata na serwerze AGH z kodami źródłowymi do wszystkich przedstawionych algorytmów. To ponad pięćsetstronicowe dzieło stało się widoczne na głównych serwisach światowych.</w:t>
      </w:r>
    </w:p>
    <w:p w:rsidR="00CF6230" w:rsidRPr="00DA2CFA" w:rsidRDefault="00CF6230" w:rsidP="00DA7583">
      <w:pPr>
        <w:pStyle w:val="Akapitzlist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hab. inż. Angelika KMITA</w:t>
      </w:r>
      <w:r w:rsidR="00FE6654"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>Termiczna dekompozycja nanokompozytowego spoiwa formierskiego na bazie żywicy fenolowo – formaldehydowej z ferrytem cynku</w:t>
      </w:r>
      <w:r w:rsidRPr="00DA2CFA">
        <w:rPr>
          <w:rFonts w:ascii="Times New Roman" w:hAnsi="Times New Roman" w:cs="Times New Roman"/>
          <w:sz w:val="24"/>
          <w:szCs w:val="24"/>
        </w:rPr>
        <w:t>, zgłoszona przez Rektora Akademii Górniczo-Hutniczej (wniosek rekomendowany przez prof.</w:t>
      </w:r>
      <w:r w:rsidR="00C826C9">
        <w:rPr>
          <w:rFonts w:ascii="Times New Roman" w:hAnsi="Times New Roman" w:cs="Times New Roman"/>
          <w:sz w:val="24"/>
          <w:szCs w:val="24"/>
        </w:rPr>
        <w:t xml:space="preserve"> dr. hab. Macieja </w:t>
      </w:r>
      <w:proofErr w:type="spellStart"/>
      <w:r w:rsidR="00C826C9">
        <w:rPr>
          <w:rFonts w:ascii="Times New Roman" w:hAnsi="Times New Roman" w:cs="Times New Roman"/>
          <w:sz w:val="24"/>
          <w:szCs w:val="24"/>
        </w:rPr>
        <w:t>Chorowskiego</w:t>
      </w:r>
      <w:proofErr w:type="spellEnd"/>
      <w:r w:rsidR="00C826C9">
        <w:rPr>
          <w:rFonts w:ascii="Times New Roman" w:hAnsi="Times New Roman" w:cs="Times New Roman"/>
          <w:sz w:val="24"/>
          <w:szCs w:val="24"/>
        </w:rPr>
        <w:t>).</w:t>
      </w:r>
    </w:p>
    <w:p w:rsidR="00FE6654" w:rsidRPr="00DA2CFA" w:rsidRDefault="008818F1" w:rsidP="00FE6654">
      <w:pPr>
        <w:pStyle w:val="Akapitzlist"/>
        <w:spacing w:before="120"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 xml:space="preserve">Za </w:t>
      </w:r>
      <w:r w:rsidR="00FE6654" w:rsidRPr="00DA2CFA">
        <w:rPr>
          <w:rFonts w:ascii="Times New Roman" w:hAnsi="Times New Roman" w:cs="Times New Roman"/>
          <w:sz w:val="24"/>
          <w:szCs w:val="24"/>
        </w:rPr>
        <w:t>wykorzysta</w:t>
      </w:r>
      <w:r w:rsidRPr="00DA2CFA">
        <w:rPr>
          <w:rFonts w:ascii="Times New Roman" w:hAnsi="Times New Roman" w:cs="Times New Roman"/>
          <w:sz w:val="24"/>
          <w:szCs w:val="24"/>
        </w:rPr>
        <w:t>nie</w:t>
      </w:r>
      <w:r w:rsidR="00FE6654" w:rsidRPr="00DA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654" w:rsidRPr="00DA2CFA">
        <w:rPr>
          <w:rFonts w:ascii="Times New Roman" w:hAnsi="Times New Roman" w:cs="Times New Roman"/>
          <w:sz w:val="24"/>
          <w:szCs w:val="24"/>
        </w:rPr>
        <w:t>nanocząstki</w:t>
      </w:r>
      <w:proofErr w:type="spellEnd"/>
      <w:r w:rsidR="00FE6654" w:rsidRPr="00DA2CFA">
        <w:rPr>
          <w:rFonts w:ascii="Times New Roman" w:hAnsi="Times New Roman" w:cs="Times New Roman"/>
          <w:sz w:val="24"/>
          <w:szCs w:val="24"/>
        </w:rPr>
        <w:t xml:space="preserve"> w procesie przygotowania form odlewniczych, przez co uzyskała istotne zmniejszenie zanieczyszczenia środowiska w procesach odlewniczych. American </w:t>
      </w:r>
      <w:proofErr w:type="spellStart"/>
      <w:r w:rsidR="00FE6654" w:rsidRPr="00DA2CFA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="00FE6654" w:rsidRPr="00DA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654" w:rsidRPr="00DA2CFA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="00FE6654" w:rsidRPr="00DA2CFA">
        <w:rPr>
          <w:rFonts w:ascii="Times New Roman" w:hAnsi="Times New Roman" w:cs="Times New Roman"/>
          <w:sz w:val="24"/>
          <w:szCs w:val="24"/>
        </w:rPr>
        <w:t xml:space="preserve"> for Applied </w:t>
      </w:r>
      <w:proofErr w:type="spellStart"/>
      <w:r w:rsidR="00FE6654" w:rsidRPr="00DA2CFA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="00FE6654" w:rsidRPr="00DA2CF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E6654" w:rsidRPr="00DA2CFA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="00FE6654" w:rsidRPr="00DA2CFA">
        <w:rPr>
          <w:rFonts w:ascii="Times New Roman" w:hAnsi="Times New Roman" w:cs="Times New Roman"/>
          <w:sz w:val="24"/>
          <w:szCs w:val="24"/>
        </w:rPr>
        <w:t xml:space="preserve"> Engineering umieściło ją w grupie 20 naukowców o największym wpływie na chemię stosowaną </w:t>
      </w:r>
      <w:r w:rsidRPr="00DA2CFA">
        <w:rPr>
          <w:rFonts w:ascii="Times New Roman" w:hAnsi="Times New Roman" w:cs="Times New Roman"/>
          <w:sz w:val="24"/>
          <w:szCs w:val="24"/>
        </w:rPr>
        <w:br/>
      </w:r>
      <w:r w:rsidR="00FE6654" w:rsidRPr="00DA2CFA">
        <w:rPr>
          <w:rFonts w:ascii="Times New Roman" w:hAnsi="Times New Roman" w:cs="Times New Roman"/>
          <w:sz w:val="24"/>
          <w:szCs w:val="24"/>
        </w:rPr>
        <w:t>w roku 2022</w:t>
      </w:r>
      <w:r w:rsidR="00C826C9">
        <w:rPr>
          <w:rFonts w:ascii="Times New Roman" w:hAnsi="Times New Roman" w:cs="Times New Roman"/>
          <w:sz w:val="24"/>
          <w:szCs w:val="24"/>
        </w:rPr>
        <w:t>.</w:t>
      </w:r>
    </w:p>
    <w:p w:rsidR="00CF6230" w:rsidRPr="00DA2CFA" w:rsidRDefault="00CF6230" w:rsidP="00DA7583">
      <w:pPr>
        <w:pStyle w:val="Akapitzlist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hab. Krzysztof OZIERAŃSKI</w:t>
      </w:r>
      <w:r w:rsidR="005C7E72"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 xml:space="preserve">Częstość występowania, diagnostyka, leczenie </w:t>
      </w:r>
      <w:r w:rsidR="008818F1" w:rsidRPr="00DA2CFA">
        <w:rPr>
          <w:rFonts w:ascii="Times New Roman" w:hAnsi="Times New Roman" w:cs="Times New Roman"/>
          <w:i/>
          <w:sz w:val="24"/>
          <w:szCs w:val="24"/>
        </w:rPr>
        <w:br/>
      </w:r>
      <w:r w:rsidRPr="00DA2CFA">
        <w:rPr>
          <w:rFonts w:ascii="Times New Roman" w:hAnsi="Times New Roman" w:cs="Times New Roman"/>
          <w:i/>
          <w:sz w:val="24"/>
          <w:szCs w:val="24"/>
        </w:rPr>
        <w:t>i rokowanie pacjentów z zapaleniem mięśnia sercowego</w:t>
      </w:r>
      <w:r w:rsidRPr="00DA2CFA">
        <w:rPr>
          <w:rFonts w:ascii="Times New Roman" w:hAnsi="Times New Roman" w:cs="Times New Roman"/>
          <w:sz w:val="24"/>
          <w:szCs w:val="24"/>
        </w:rPr>
        <w:t>, zgłoszony przez Rektora Warszawskiego Uniwersytetu Medycznego (wniosek rekomendowany przez prof. dr. hab. Witolda Rużyłłę).</w:t>
      </w:r>
    </w:p>
    <w:p w:rsidR="005C7E72" w:rsidRPr="00DA2CFA" w:rsidRDefault="008818F1" w:rsidP="005C7E72">
      <w:pPr>
        <w:pStyle w:val="Akapitzlist"/>
        <w:spacing w:before="120"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>Za o</w:t>
      </w:r>
      <w:r w:rsidR="005C7E72" w:rsidRPr="00DA2CFA">
        <w:rPr>
          <w:rFonts w:ascii="Times New Roman" w:hAnsi="Times New Roman" w:cs="Times New Roman"/>
          <w:sz w:val="24"/>
          <w:szCs w:val="24"/>
        </w:rPr>
        <w:t>siągnięcie stanowi</w:t>
      </w:r>
      <w:r w:rsidRPr="00DA2CFA">
        <w:rPr>
          <w:rFonts w:ascii="Times New Roman" w:hAnsi="Times New Roman" w:cs="Times New Roman"/>
          <w:sz w:val="24"/>
          <w:szCs w:val="24"/>
        </w:rPr>
        <w:t>ące</w:t>
      </w:r>
      <w:r w:rsidR="005C7E72" w:rsidRPr="00DA2CFA">
        <w:rPr>
          <w:rFonts w:ascii="Times New Roman" w:hAnsi="Times New Roman" w:cs="Times New Roman"/>
          <w:sz w:val="24"/>
          <w:szCs w:val="24"/>
        </w:rPr>
        <w:t xml:space="preserve"> bardzo ważny wkład dla rozwoju metod diagnostycznych </w:t>
      </w:r>
      <w:r w:rsidRPr="00DA2CFA">
        <w:rPr>
          <w:rFonts w:ascii="Times New Roman" w:hAnsi="Times New Roman" w:cs="Times New Roman"/>
          <w:sz w:val="24"/>
          <w:szCs w:val="24"/>
        </w:rPr>
        <w:t>zapalenia mięśnia sercowego (</w:t>
      </w:r>
      <w:r w:rsidR="005C7E72" w:rsidRPr="00DA2CFA">
        <w:rPr>
          <w:rFonts w:ascii="Times New Roman" w:hAnsi="Times New Roman" w:cs="Times New Roman"/>
          <w:sz w:val="24"/>
          <w:szCs w:val="24"/>
        </w:rPr>
        <w:t>ZMS</w:t>
      </w:r>
      <w:r w:rsidRPr="00DA2CFA">
        <w:rPr>
          <w:rFonts w:ascii="Times New Roman" w:hAnsi="Times New Roman" w:cs="Times New Roman"/>
          <w:sz w:val="24"/>
          <w:szCs w:val="24"/>
        </w:rPr>
        <w:t>)</w:t>
      </w:r>
      <w:r w:rsidR="005C7E72" w:rsidRPr="00DA2CFA">
        <w:rPr>
          <w:rFonts w:ascii="Times New Roman" w:hAnsi="Times New Roman" w:cs="Times New Roman"/>
          <w:sz w:val="24"/>
          <w:szCs w:val="24"/>
        </w:rPr>
        <w:t xml:space="preserve">; nowatorskie wykorzystanie pozytonowej tomografii emisyjnej (PET) ze znakowaną glukozą do wykrywania aktywnego stanu </w:t>
      </w:r>
      <w:r w:rsidRPr="00DA2CFA">
        <w:rPr>
          <w:rFonts w:ascii="Times New Roman" w:hAnsi="Times New Roman" w:cs="Times New Roman"/>
          <w:sz w:val="24"/>
          <w:szCs w:val="24"/>
        </w:rPr>
        <w:t>ZMS</w:t>
      </w:r>
      <w:r w:rsidR="005C7E72" w:rsidRPr="00DA2CFA">
        <w:rPr>
          <w:rFonts w:ascii="Times New Roman" w:hAnsi="Times New Roman" w:cs="Times New Roman"/>
          <w:sz w:val="24"/>
          <w:szCs w:val="24"/>
        </w:rPr>
        <w:t xml:space="preserve">. Badanie PET nie było dotychczas stosowane w rozpoznawaniu ZMS i może istotnie poprawić rozpoznanie w wątpliwych przypadkach klinicznych, uzupełniając, </w:t>
      </w:r>
      <w:r w:rsidRPr="00DA2CFA">
        <w:rPr>
          <w:rFonts w:ascii="Times New Roman" w:hAnsi="Times New Roman" w:cs="Times New Roman"/>
          <w:sz w:val="24"/>
          <w:szCs w:val="24"/>
        </w:rPr>
        <w:br/>
      </w:r>
      <w:r w:rsidR="005C7E72" w:rsidRPr="00DA2CFA">
        <w:rPr>
          <w:rFonts w:ascii="Times New Roman" w:hAnsi="Times New Roman" w:cs="Times New Roman"/>
          <w:sz w:val="24"/>
          <w:szCs w:val="24"/>
        </w:rPr>
        <w:t>a nawet zastępując rezonans magnetyczny.</w:t>
      </w:r>
    </w:p>
    <w:p w:rsidR="00CF6230" w:rsidRPr="00DA2CFA" w:rsidRDefault="00CF6230" w:rsidP="00DA7583">
      <w:pPr>
        <w:pStyle w:val="Akapitzlist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hab. Wioletta PIEGZIK</w:t>
      </w:r>
      <w:r w:rsidRPr="00DA2CFA">
        <w:rPr>
          <w:rFonts w:ascii="Times New Roman" w:hAnsi="Times New Roman" w:cs="Times New Roman"/>
          <w:sz w:val="24"/>
          <w:szCs w:val="24"/>
        </w:rPr>
        <w:t xml:space="preserve"> za osiągnięcie </w:t>
      </w:r>
      <w:r w:rsidRPr="00DA2CFA">
        <w:rPr>
          <w:rFonts w:ascii="Times New Roman" w:hAnsi="Times New Roman" w:cs="Times New Roman"/>
          <w:i/>
          <w:sz w:val="24"/>
          <w:szCs w:val="24"/>
        </w:rPr>
        <w:t>Od intuicji językowej do zachowań intuicyjnych w języku: na przykładzie języka francuskiego jako obcego,</w:t>
      </w:r>
      <w:r w:rsidRPr="00DA2CFA">
        <w:rPr>
          <w:rFonts w:ascii="Times New Roman" w:hAnsi="Times New Roman" w:cs="Times New Roman"/>
          <w:sz w:val="24"/>
          <w:szCs w:val="24"/>
        </w:rPr>
        <w:t xml:space="preserve"> zgłoszona przez Rektora Uniwersytetu Szczecińskiego (wniosek rekomendowany przez p</w:t>
      </w:r>
      <w:r w:rsidR="00C826C9">
        <w:rPr>
          <w:rFonts w:ascii="Times New Roman" w:hAnsi="Times New Roman" w:cs="Times New Roman"/>
          <w:sz w:val="24"/>
          <w:szCs w:val="24"/>
        </w:rPr>
        <w:t>rof. dr. hab. Jana Sochonia).</w:t>
      </w:r>
    </w:p>
    <w:p w:rsidR="008B7A09" w:rsidRPr="00DA2CFA" w:rsidRDefault="00A85D31" w:rsidP="008B7A09">
      <w:pPr>
        <w:pStyle w:val="Akapitzlist"/>
        <w:spacing w:before="120" w:after="120" w:line="240" w:lineRule="auto"/>
        <w:ind w:left="714"/>
        <w:jc w:val="both"/>
      </w:pPr>
      <w:r w:rsidRPr="00DA2CFA">
        <w:rPr>
          <w:rFonts w:ascii="Times New Roman" w:hAnsi="Times New Roman" w:cs="Times New Roman"/>
          <w:sz w:val="24"/>
          <w:szCs w:val="24"/>
        </w:rPr>
        <w:t xml:space="preserve">Za </w:t>
      </w:r>
      <w:r w:rsidR="008B7A09" w:rsidRPr="00DA2CFA">
        <w:rPr>
          <w:rFonts w:ascii="Times New Roman" w:hAnsi="Times New Roman" w:cs="Times New Roman"/>
          <w:sz w:val="24"/>
          <w:szCs w:val="24"/>
        </w:rPr>
        <w:t xml:space="preserve">opracowanie testów, za pomocą których można rozpoznać w jaki sposób działa intuicja podczas używania i uczenia się języka obcego, </w:t>
      </w:r>
      <w:r w:rsidRPr="00DA2CFA">
        <w:rPr>
          <w:rFonts w:ascii="Times New Roman" w:hAnsi="Times New Roman" w:cs="Times New Roman"/>
          <w:sz w:val="24"/>
          <w:szCs w:val="24"/>
        </w:rPr>
        <w:t xml:space="preserve">wszechstronną wiedzę na temat intuicji, która umożliwiła zbudowanie odpowiednich narzędzi do badań </w:t>
      </w:r>
      <w:r w:rsidR="008B7A09" w:rsidRPr="00DA2CFA">
        <w:rPr>
          <w:rFonts w:ascii="Times New Roman" w:hAnsi="Times New Roman" w:cs="Times New Roman"/>
          <w:sz w:val="24"/>
          <w:szCs w:val="24"/>
        </w:rPr>
        <w:br/>
      </w:r>
      <w:r w:rsidRPr="00DA2CFA">
        <w:rPr>
          <w:rFonts w:ascii="Times New Roman" w:hAnsi="Times New Roman" w:cs="Times New Roman"/>
          <w:sz w:val="24"/>
          <w:szCs w:val="24"/>
        </w:rPr>
        <w:t>w glottodydaktyce.</w:t>
      </w:r>
      <w:r w:rsidR="008B7A09" w:rsidRPr="00DA2CFA">
        <w:t xml:space="preserve"> </w:t>
      </w:r>
    </w:p>
    <w:p w:rsidR="00CE02D6" w:rsidRPr="00DA2CFA" w:rsidRDefault="00CF6230" w:rsidP="008B7A09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hab. Marcin RUNOWSKI prof. UAM</w:t>
      </w:r>
      <w:r w:rsidR="00DE152F"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 xml:space="preserve">Badania ciśnieniowe </w:t>
      </w:r>
      <w:r w:rsidR="00A57695" w:rsidRPr="00DA2CFA">
        <w:rPr>
          <w:rFonts w:ascii="Times New Roman" w:hAnsi="Times New Roman" w:cs="Times New Roman"/>
          <w:i/>
          <w:sz w:val="24"/>
          <w:szCs w:val="24"/>
        </w:rPr>
        <w:br/>
      </w:r>
      <w:r w:rsidRPr="00DA2CFA">
        <w:rPr>
          <w:rFonts w:ascii="Times New Roman" w:hAnsi="Times New Roman" w:cs="Times New Roman"/>
          <w:i/>
          <w:sz w:val="24"/>
          <w:szCs w:val="24"/>
        </w:rPr>
        <w:t>i temperaturowe nieorganicznych materiałów luminescencyjnych domieszkowanych jo</w:t>
      </w:r>
      <w:r w:rsidRPr="00DA2CFA">
        <w:rPr>
          <w:rFonts w:ascii="Times New Roman" w:hAnsi="Times New Roman" w:cs="Times New Roman"/>
          <w:i/>
          <w:sz w:val="24"/>
          <w:szCs w:val="24"/>
        </w:rPr>
        <w:lastRenderedPageBreak/>
        <w:t>nami lantanowców celem zastosowania ich jako optyczne manometry i termometry</w:t>
      </w:r>
      <w:r w:rsidR="00A30BC5" w:rsidRPr="00DA2CF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30BC5"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sz w:val="24"/>
          <w:szCs w:val="24"/>
        </w:rPr>
        <w:t>zgłoszony przez Rektor Uniwersytetu im. Adama Mickiewicza w Poznaniu (wniosek rekomendowany przez prof. d</w:t>
      </w:r>
      <w:r w:rsidR="00DE152F" w:rsidRPr="00DA2CFA">
        <w:rPr>
          <w:rFonts w:ascii="Times New Roman" w:hAnsi="Times New Roman" w:cs="Times New Roman"/>
          <w:sz w:val="24"/>
          <w:szCs w:val="24"/>
        </w:rPr>
        <w:t xml:space="preserve">r. hab. Bogusława Buszewskiego). </w:t>
      </w:r>
    </w:p>
    <w:p w:rsidR="00CF6230" w:rsidRPr="00DA2CFA" w:rsidRDefault="00DE152F" w:rsidP="00CE02D6">
      <w:pPr>
        <w:pStyle w:val="Akapitzlist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>Za opracowanie nowej generacji optycznych manometrów i termometrów z użyciem materiałów luminescencyjnych domieszkowanych jonami lantanowców.</w:t>
      </w:r>
    </w:p>
    <w:p w:rsidR="00CF6230" w:rsidRPr="00DA2CFA" w:rsidRDefault="00CF6230" w:rsidP="00DA7583">
      <w:pPr>
        <w:pStyle w:val="Akapitzlist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hab. Michał RZESZEWSKI</w:t>
      </w:r>
      <w:r w:rsidRPr="00DA2CFA">
        <w:rPr>
          <w:rFonts w:ascii="Times New Roman" w:hAnsi="Times New Roman" w:cs="Times New Roman"/>
          <w:sz w:val="24"/>
          <w:szCs w:val="24"/>
        </w:rPr>
        <w:tab/>
        <w:t xml:space="preserve">za osiągnięcie </w:t>
      </w:r>
      <w:r w:rsidRPr="00DA2CFA">
        <w:rPr>
          <w:rFonts w:ascii="Times New Roman" w:hAnsi="Times New Roman" w:cs="Times New Roman"/>
          <w:i/>
          <w:sz w:val="24"/>
          <w:szCs w:val="24"/>
        </w:rPr>
        <w:t xml:space="preserve">Cyfrowe media przestrzenne </w:t>
      </w:r>
      <w:r w:rsidR="00A57695" w:rsidRPr="00DA2CFA">
        <w:rPr>
          <w:rFonts w:ascii="Times New Roman" w:hAnsi="Times New Roman" w:cs="Times New Roman"/>
          <w:i/>
          <w:sz w:val="24"/>
          <w:szCs w:val="24"/>
        </w:rPr>
        <w:br/>
      </w:r>
      <w:r w:rsidRPr="00DA2CFA">
        <w:rPr>
          <w:rFonts w:ascii="Times New Roman" w:hAnsi="Times New Roman" w:cs="Times New Roman"/>
          <w:i/>
          <w:sz w:val="24"/>
          <w:szCs w:val="24"/>
        </w:rPr>
        <w:t>w badaniach geograficznych,</w:t>
      </w:r>
      <w:r w:rsidRPr="00DA2CFA">
        <w:rPr>
          <w:rFonts w:ascii="Times New Roman" w:hAnsi="Times New Roman" w:cs="Times New Roman"/>
          <w:sz w:val="24"/>
          <w:szCs w:val="24"/>
        </w:rPr>
        <w:t xml:space="preserve"> zgłoszony przez Rektor Uniwersytetu im. Adama Mickiewicza w Poznaniu (wniosek rekomendowany przez prof. dr hab. Bożenę Degórską).</w:t>
      </w:r>
    </w:p>
    <w:p w:rsidR="008B7A09" w:rsidRPr="00DA2CFA" w:rsidRDefault="008471E8" w:rsidP="008B7A09">
      <w:pPr>
        <w:pStyle w:val="Akapitzlist"/>
        <w:spacing w:before="120"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>Za podjęcie badań znaczą</w:t>
      </w:r>
      <w:r w:rsidR="00C826C9">
        <w:rPr>
          <w:rFonts w:ascii="Times New Roman" w:hAnsi="Times New Roman" w:cs="Times New Roman"/>
          <w:sz w:val="24"/>
          <w:szCs w:val="24"/>
        </w:rPr>
        <w:t>co rozszerzających dotychczasową</w:t>
      </w:r>
      <w:r w:rsidRPr="00DA2CFA">
        <w:rPr>
          <w:rFonts w:ascii="Times New Roman" w:hAnsi="Times New Roman" w:cs="Times New Roman"/>
          <w:sz w:val="24"/>
          <w:szCs w:val="24"/>
        </w:rPr>
        <w:t xml:space="preserve"> wiedzę, wskazanie metod badawczych służących wyjaśnieniu wielu zagadnień związanych z coraz większym wpływem Internetu i platform geospołecznościowych oraz przestrzennych technologii cyfrowych na funkcjonowanie człowieka, kreowanie przestrz</w:t>
      </w:r>
      <w:r w:rsidR="00C826C9">
        <w:rPr>
          <w:rFonts w:ascii="Times New Roman" w:hAnsi="Times New Roman" w:cs="Times New Roman"/>
          <w:sz w:val="24"/>
          <w:szCs w:val="24"/>
        </w:rPr>
        <w:t xml:space="preserve">eni oraz jej planowanie </w:t>
      </w:r>
      <w:r w:rsidR="00C826C9">
        <w:rPr>
          <w:rFonts w:ascii="Times New Roman" w:hAnsi="Times New Roman" w:cs="Times New Roman"/>
          <w:sz w:val="24"/>
          <w:szCs w:val="24"/>
        </w:rPr>
        <w:br/>
        <w:t>i zarzą</w:t>
      </w:r>
      <w:r w:rsidRPr="00DA2CFA">
        <w:rPr>
          <w:rFonts w:ascii="Times New Roman" w:hAnsi="Times New Roman" w:cs="Times New Roman"/>
          <w:sz w:val="24"/>
          <w:szCs w:val="24"/>
        </w:rPr>
        <w:t>dzanie.</w:t>
      </w:r>
    </w:p>
    <w:p w:rsidR="00CF6230" w:rsidRPr="00DA2CFA" w:rsidRDefault="00CF6230" w:rsidP="00DA7583">
      <w:pPr>
        <w:pStyle w:val="Akapitzlist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hab. Dorota Maria SKOWRON</w:t>
      </w:r>
      <w:r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 xml:space="preserve">Badanie struktury oraz historii Drogi Mlecznej </w:t>
      </w:r>
      <w:r w:rsidR="00807456">
        <w:rPr>
          <w:rFonts w:ascii="Times New Roman" w:hAnsi="Times New Roman" w:cs="Times New Roman"/>
          <w:i/>
          <w:sz w:val="24"/>
          <w:szCs w:val="24"/>
        </w:rPr>
        <w:br/>
      </w:r>
      <w:r w:rsidRPr="00DA2CFA">
        <w:rPr>
          <w:rFonts w:ascii="Times New Roman" w:hAnsi="Times New Roman" w:cs="Times New Roman"/>
          <w:i/>
          <w:sz w:val="24"/>
          <w:szCs w:val="24"/>
        </w:rPr>
        <w:t>i Obłoków Magellana za pomocą klasycznych gwiazd pulsujących</w:t>
      </w:r>
      <w:r w:rsidRPr="00DA2CFA">
        <w:rPr>
          <w:rFonts w:ascii="Times New Roman" w:hAnsi="Times New Roman" w:cs="Times New Roman"/>
          <w:sz w:val="24"/>
          <w:szCs w:val="24"/>
        </w:rPr>
        <w:t>, zgłoszona przez Rektora Uniwersytetu Warszawskiego (wniosek rekomendowany przez prof. dr hab. Bożenę Czerny).</w:t>
      </w:r>
    </w:p>
    <w:p w:rsidR="0044321B" w:rsidRPr="00DA2CFA" w:rsidRDefault="0044321B" w:rsidP="0044321B">
      <w:pPr>
        <w:pStyle w:val="Akapitzlist"/>
        <w:spacing w:before="120"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>Za oryginalną w skali światowej koncepcję wykorzystania dostępnych danych obserwacyjnych, opierającą się na własnościach różnego rodzaju gwiazd, do zbadania struktury oraz historii Drogi Mlecznej i Obłoków Magellana.</w:t>
      </w:r>
    </w:p>
    <w:p w:rsidR="0096029E" w:rsidRPr="00DA2CFA" w:rsidRDefault="00CF6230" w:rsidP="0096029E">
      <w:pPr>
        <w:pStyle w:val="Akapitzlist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hab. Tomasz STOKOWY</w:t>
      </w:r>
      <w:r w:rsidRPr="00DA2CFA">
        <w:rPr>
          <w:rFonts w:ascii="Times New Roman" w:hAnsi="Times New Roman" w:cs="Times New Roman"/>
          <w:sz w:val="24"/>
          <w:szCs w:val="24"/>
        </w:rPr>
        <w:t xml:space="preserve"> za osiągnięcie </w:t>
      </w:r>
      <w:r w:rsidRPr="00A87C0A">
        <w:rPr>
          <w:rFonts w:ascii="Times New Roman" w:hAnsi="Times New Roman" w:cs="Times New Roman"/>
          <w:i/>
          <w:sz w:val="24"/>
          <w:szCs w:val="24"/>
        </w:rPr>
        <w:t>Precyzyjna identyfikacja rzadkich wariantów genetycznych w danych pochodzących z sekwencjonowania DNA wysokiej przepustowości</w:t>
      </w:r>
      <w:r w:rsidRPr="00DA2CFA">
        <w:rPr>
          <w:rFonts w:ascii="Times New Roman" w:hAnsi="Times New Roman" w:cs="Times New Roman"/>
          <w:sz w:val="24"/>
          <w:szCs w:val="24"/>
        </w:rPr>
        <w:t>, zgłoszony prze Rektora Gdańskiego Uniwersytetu Medycznego (wniosek rekomendowany przez prof</w:t>
      </w:r>
      <w:r w:rsidR="00E83BAB" w:rsidRPr="00DA2CFA">
        <w:rPr>
          <w:rFonts w:ascii="Times New Roman" w:hAnsi="Times New Roman" w:cs="Times New Roman"/>
          <w:sz w:val="24"/>
          <w:szCs w:val="24"/>
        </w:rPr>
        <w:t>. dr. hab. Henryka Bujaka).</w:t>
      </w:r>
    </w:p>
    <w:p w:rsidR="0096029E" w:rsidRPr="00DA2CFA" w:rsidRDefault="0096029E" w:rsidP="0096029E">
      <w:pPr>
        <w:pStyle w:val="Akapitzlist"/>
        <w:spacing w:before="120"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>Za badania, których wyniki pozwalają na wdrożenie diagnostyki genomowej dla pacjentów z chorobami rzadkimi.</w:t>
      </w:r>
    </w:p>
    <w:p w:rsidR="00E83BAB" w:rsidRPr="00DA2CFA" w:rsidRDefault="00E83BAB" w:rsidP="00E83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456" w:rsidRDefault="00807456" w:rsidP="00A576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456" w:rsidRDefault="00807456" w:rsidP="00A576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456" w:rsidRDefault="00807456" w:rsidP="00A576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695" w:rsidRPr="00DA2CFA" w:rsidRDefault="00A57695" w:rsidP="00A576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W kategorii osiągnięcie w zakresie działalności naukowej, w tym twórczości artystycznej lub działalności wdrożeniowej:</w:t>
      </w:r>
    </w:p>
    <w:p w:rsidR="00A57695" w:rsidRPr="00DA2CFA" w:rsidRDefault="00A57695" w:rsidP="00A576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BAB" w:rsidRPr="00DA2CFA" w:rsidRDefault="00E83BAB" w:rsidP="00A57695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lastRenderedPageBreak/>
        <w:t>Prof. dr hab. Tomasz Michał BRZOZOWSKI</w:t>
      </w:r>
      <w:r w:rsidRPr="00DA2CFA">
        <w:rPr>
          <w:rFonts w:ascii="Times New Roman" w:hAnsi="Times New Roman" w:cs="Times New Roman"/>
          <w:sz w:val="24"/>
          <w:szCs w:val="24"/>
        </w:rPr>
        <w:t xml:space="preserve"> za</w:t>
      </w:r>
      <w:r w:rsidR="00F57A64"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="00F57A64" w:rsidRPr="00DA2CFA">
        <w:rPr>
          <w:rFonts w:ascii="Times New Roman" w:hAnsi="Times New Roman" w:cs="Times New Roman"/>
          <w:i/>
          <w:sz w:val="24"/>
          <w:szCs w:val="24"/>
        </w:rPr>
        <w:t xml:space="preserve">całokształt działalności naukowej </w:t>
      </w:r>
      <w:r w:rsidR="00F57A64" w:rsidRPr="00DA2CFA">
        <w:rPr>
          <w:rFonts w:ascii="Times New Roman" w:hAnsi="Times New Roman" w:cs="Times New Roman"/>
          <w:i/>
          <w:sz w:val="24"/>
          <w:szCs w:val="24"/>
        </w:rPr>
        <w:br/>
        <w:t>i dydaktycznej</w:t>
      </w:r>
      <w:r w:rsidRPr="00DA2CFA">
        <w:rPr>
          <w:rFonts w:ascii="Times New Roman" w:hAnsi="Times New Roman" w:cs="Times New Roman"/>
          <w:sz w:val="24"/>
          <w:szCs w:val="24"/>
        </w:rPr>
        <w:t>, zgłoszony przez Rektora Uniwersytetu Jagiellońskiego (wniosek rekomendowany przez prof. dr. hab. Michała Markuszewskiego)</w:t>
      </w:r>
      <w:r w:rsidR="00C826C9">
        <w:rPr>
          <w:rFonts w:ascii="Times New Roman" w:hAnsi="Times New Roman" w:cs="Times New Roman"/>
          <w:sz w:val="24"/>
          <w:szCs w:val="24"/>
        </w:rPr>
        <w:t>.</w:t>
      </w:r>
    </w:p>
    <w:p w:rsidR="00F57A64" w:rsidRPr="00DA2CFA" w:rsidRDefault="00F57A64" w:rsidP="00F57A64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>Za nowatorskie i pionierskie w świecie hipotezy potwierdzone badaniami doświadczalnymi, które wzbogaciły wiedzę o mechanizmach odporności błony śluzowej przewodu pokarmowego w ujęciu tzw. "bariery śluzówkowej", gastroprotekcji względem uszkodzeń wywołanych przez różne czynniki fizjologiczne i patologiczne, doświadczalnym badaniu patomechanizmów choroby wrzodowej i nieswoistych zapaleń jelitowych.</w:t>
      </w:r>
    </w:p>
    <w:p w:rsidR="00E83BAB" w:rsidRPr="00DA2CFA" w:rsidRDefault="00E83BAB" w:rsidP="00A57695">
      <w:pPr>
        <w:pStyle w:val="Akapitzlist"/>
        <w:numPr>
          <w:ilvl w:val="0"/>
          <w:numId w:val="9"/>
        </w:num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hab. inż. Wojciech MAZURCZYK</w:t>
      </w:r>
      <w:r w:rsidRPr="00DA2CFA">
        <w:rPr>
          <w:rFonts w:ascii="Times New Roman" w:hAnsi="Times New Roman" w:cs="Times New Roman"/>
          <w:sz w:val="24"/>
          <w:szCs w:val="24"/>
        </w:rPr>
        <w:t xml:space="preserve"> za </w:t>
      </w:r>
      <w:r w:rsidRPr="00DA2CFA">
        <w:rPr>
          <w:rFonts w:ascii="Times New Roman" w:hAnsi="Times New Roman" w:cs="Times New Roman"/>
          <w:i/>
          <w:sz w:val="24"/>
          <w:szCs w:val="24"/>
        </w:rPr>
        <w:t>nowatorskie sposoby przeciwdziałania cyberzagrożeniom w sieciach teleinformatycznych</w:t>
      </w:r>
      <w:r w:rsidRPr="00DA2CFA">
        <w:rPr>
          <w:rFonts w:ascii="Times New Roman" w:hAnsi="Times New Roman" w:cs="Times New Roman"/>
          <w:sz w:val="24"/>
          <w:szCs w:val="24"/>
        </w:rPr>
        <w:t>, zgłoszony przez Rektora Politechniki Warszawskiej (wniosek rekomendowany przez prof. dr. hab. Adama Idzika).</w:t>
      </w:r>
    </w:p>
    <w:p w:rsidR="00BB652D" w:rsidRPr="00DA2CFA" w:rsidRDefault="00BB652D" w:rsidP="00BB652D">
      <w:pPr>
        <w:pStyle w:val="Akapitzli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 xml:space="preserve">Za </w:t>
      </w:r>
      <w:r w:rsidR="00807456" w:rsidRPr="00807456">
        <w:rPr>
          <w:rFonts w:ascii="Times New Roman" w:hAnsi="Times New Roman" w:cs="Times New Roman"/>
          <w:sz w:val="24"/>
          <w:szCs w:val="24"/>
        </w:rPr>
        <w:t>badania nad ukrytymi kanałami sieciowymi, w szczególności nad nowymi technikami ukrywania informacji, ich wykorz</w:t>
      </w:r>
      <w:r w:rsidR="00807456">
        <w:rPr>
          <w:rFonts w:ascii="Times New Roman" w:hAnsi="Times New Roman" w:cs="Times New Roman"/>
          <w:sz w:val="24"/>
          <w:szCs w:val="24"/>
        </w:rPr>
        <w:t xml:space="preserve">ystaniem przez atakujących, </w:t>
      </w:r>
      <w:r w:rsidR="00807456" w:rsidRPr="00807456">
        <w:rPr>
          <w:rFonts w:ascii="Times New Roman" w:hAnsi="Times New Roman" w:cs="Times New Roman"/>
          <w:sz w:val="24"/>
          <w:szCs w:val="24"/>
        </w:rPr>
        <w:t>n</w:t>
      </w:r>
      <w:r w:rsidR="00807456">
        <w:rPr>
          <w:rFonts w:ascii="Times New Roman" w:hAnsi="Times New Roman" w:cs="Times New Roman"/>
          <w:sz w:val="24"/>
          <w:szCs w:val="24"/>
        </w:rPr>
        <w:t xml:space="preserve">ad sposobami ich wykrywania oraz </w:t>
      </w:r>
      <w:r w:rsidR="00807456" w:rsidRPr="00807456">
        <w:rPr>
          <w:rFonts w:ascii="Times New Roman" w:hAnsi="Times New Roman" w:cs="Times New Roman"/>
          <w:sz w:val="24"/>
          <w:szCs w:val="24"/>
        </w:rPr>
        <w:t>opracowanie nowatorskich sposobów przeciwdziałania cyberzagrożeniom w sieciach teleinformatycznych</w:t>
      </w:r>
      <w:r w:rsidR="00807456">
        <w:rPr>
          <w:rFonts w:ascii="Times New Roman" w:hAnsi="Times New Roman" w:cs="Times New Roman"/>
          <w:sz w:val="24"/>
          <w:szCs w:val="24"/>
        </w:rPr>
        <w:t>.</w:t>
      </w:r>
    </w:p>
    <w:p w:rsidR="00CE02D6" w:rsidRPr="00DA2CFA" w:rsidRDefault="00E83BAB" w:rsidP="00A57695">
      <w:pPr>
        <w:pStyle w:val="Akapitzlist"/>
        <w:numPr>
          <w:ilvl w:val="0"/>
          <w:numId w:val="9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Prof. dr hab. Mirosław Robert MĄCZKA</w:t>
      </w:r>
      <w:r w:rsidRPr="00DA2CFA"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Pr="00DA2CFA">
        <w:rPr>
          <w:rFonts w:ascii="Times New Roman" w:hAnsi="Times New Roman" w:cs="Times New Roman"/>
          <w:i/>
          <w:sz w:val="24"/>
          <w:szCs w:val="24"/>
        </w:rPr>
        <w:t xml:space="preserve">projektowanie, syntezę i badania hybrydowych związków organiczno-nieorganicznych do zastosowań spintronicznych </w:t>
      </w:r>
      <w:r w:rsidR="00A30BC5" w:rsidRPr="00DA2CFA">
        <w:rPr>
          <w:rFonts w:ascii="Times New Roman" w:hAnsi="Times New Roman" w:cs="Times New Roman"/>
          <w:i/>
          <w:sz w:val="24"/>
          <w:szCs w:val="24"/>
        </w:rPr>
        <w:br/>
      </w:r>
      <w:r w:rsidRPr="00DA2CFA">
        <w:rPr>
          <w:rFonts w:ascii="Times New Roman" w:hAnsi="Times New Roman" w:cs="Times New Roman"/>
          <w:i/>
          <w:sz w:val="24"/>
          <w:szCs w:val="24"/>
        </w:rPr>
        <w:t>i optoelektronicznych</w:t>
      </w:r>
      <w:r w:rsidRPr="00DA2CFA">
        <w:rPr>
          <w:rFonts w:ascii="Times New Roman" w:hAnsi="Times New Roman" w:cs="Times New Roman"/>
          <w:sz w:val="24"/>
          <w:szCs w:val="24"/>
        </w:rPr>
        <w:t>, zgłoszony przez Dyrektora Instytutu Niskich Temperatur i Badań Strukturalnych PAN (wniosek rekomendowany przez prof. d</w:t>
      </w:r>
      <w:r w:rsidR="0047171B" w:rsidRPr="00DA2CFA">
        <w:rPr>
          <w:rFonts w:ascii="Times New Roman" w:hAnsi="Times New Roman" w:cs="Times New Roman"/>
          <w:sz w:val="24"/>
          <w:szCs w:val="24"/>
        </w:rPr>
        <w:t xml:space="preserve">r. hab. Bogusława Buszewskiego). </w:t>
      </w:r>
    </w:p>
    <w:p w:rsidR="00E83BAB" w:rsidRPr="00DA2CFA" w:rsidRDefault="0047171B" w:rsidP="00CE02D6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>Za nowatorskie badania, które doprowadziły do odkrycia szeregu nowych</w:t>
      </w:r>
      <w:r w:rsidR="00923F44" w:rsidRPr="00DA2CFA">
        <w:rPr>
          <w:rFonts w:ascii="Times New Roman" w:hAnsi="Times New Roman" w:cs="Times New Roman"/>
          <w:sz w:val="24"/>
          <w:szCs w:val="24"/>
        </w:rPr>
        <w:t xml:space="preserve"> materiałów funkcjonalnych i w istotny sposób pogłębiły wiedzę w zakresie związków hybrydowych. </w:t>
      </w:r>
    </w:p>
    <w:p w:rsidR="00E83BAB" w:rsidRPr="00DA2CFA" w:rsidRDefault="00052D5D" w:rsidP="00A57695">
      <w:pPr>
        <w:pStyle w:val="Akapitzlist"/>
        <w:numPr>
          <w:ilvl w:val="0"/>
          <w:numId w:val="9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Ks. p</w:t>
      </w:r>
      <w:r w:rsidR="00E83BAB" w:rsidRPr="00DA2CFA">
        <w:rPr>
          <w:rFonts w:ascii="Times New Roman" w:hAnsi="Times New Roman" w:cs="Times New Roman"/>
          <w:b/>
          <w:sz w:val="24"/>
          <w:szCs w:val="24"/>
        </w:rPr>
        <w:t>r</w:t>
      </w:r>
      <w:r w:rsidR="004120F1">
        <w:rPr>
          <w:rFonts w:ascii="Times New Roman" w:hAnsi="Times New Roman" w:cs="Times New Roman"/>
          <w:b/>
          <w:sz w:val="24"/>
          <w:szCs w:val="24"/>
        </w:rPr>
        <w:t>of. dr hab. Kazimierz Józef PAN</w:t>
      </w:r>
      <w:r w:rsidR="00E83BAB" w:rsidRPr="00DA2CFA">
        <w:rPr>
          <w:rFonts w:ascii="Times New Roman" w:hAnsi="Times New Roman" w:cs="Times New Roman"/>
          <w:b/>
          <w:sz w:val="24"/>
          <w:szCs w:val="24"/>
        </w:rPr>
        <w:t>UŚ</w:t>
      </w:r>
      <w:r w:rsidR="00E83BAB" w:rsidRPr="00DA2CFA"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A30BC5" w:rsidRPr="00DA2CFA">
        <w:rPr>
          <w:rFonts w:ascii="Times New Roman" w:hAnsi="Times New Roman" w:cs="Times New Roman"/>
          <w:sz w:val="24"/>
          <w:szCs w:val="24"/>
        </w:rPr>
        <w:t xml:space="preserve">trzytomową </w:t>
      </w:r>
      <w:r w:rsidR="00E83BAB" w:rsidRPr="00DA2CFA">
        <w:rPr>
          <w:rFonts w:ascii="Times New Roman" w:hAnsi="Times New Roman" w:cs="Times New Roman"/>
          <w:sz w:val="24"/>
          <w:szCs w:val="24"/>
        </w:rPr>
        <w:t xml:space="preserve">monografię </w:t>
      </w:r>
      <w:r w:rsidR="00E83BAB" w:rsidRPr="00DA2CFA">
        <w:rPr>
          <w:rFonts w:ascii="Times New Roman" w:hAnsi="Times New Roman" w:cs="Times New Roman"/>
          <w:i/>
          <w:sz w:val="24"/>
          <w:szCs w:val="24"/>
        </w:rPr>
        <w:t>Kaznodziejstwo,</w:t>
      </w:r>
      <w:r w:rsidR="00E83BAB" w:rsidRPr="00DA2CFA">
        <w:rPr>
          <w:rFonts w:ascii="Times New Roman" w:hAnsi="Times New Roman" w:cs="Times New Roman"/>
          <w:sz w:val="24"/>
          <w:szCs w:val="24"/>
        </w:rPr>
        <w:t xml:space="preserve"> zgłoszony przez Rektora Uniwersytetu Papieskiego Jana Pawła II </w:t>
      </w:r>
      <w:r w:rsidR="00A30BC5" w:rsidRPr="00DA2CFA">
        <w:rPr>
          <w:rFonts w:ascii="Times New Roman" w:hAnsi="Times New Roman" w:cs="Times New Roman"/>
          <w:sz w:val="24"/>
          <w:szCs w:val="24"/>
        </w:rPr>
        <w:br/>
      </w:r>
      <w:r w:rsidR="00E83BAB" w:rsidRPr="00DA2CFA">
        <w:rPr>
          <w:rFonts w:ascii="Times New Roman" w:hAnsi="Times New Roman" w:cs="Times New Roman"/>
          <w:sz w:val="24"/>
          <w:szCs w:val="24"/>
        </w:rPr>
        <w:t>w Krakowie (wniosek rekomendowany prze</w:t>
      </w:r>
      <w:r w:rsidR="00C826C9">
        <w:rPr>
          <w:rFonts w:ascii="Times New Roman" w:hAnsi="Times New Roman" w:cs="Times New Roman"/>
          <w:sz w:val="24"/>
          <w:szCs w:val="24"/>
        </w:rPr>
        <w:t>z prof. dr. hab. Jana Sochonia).</w:t>
      </w:r>
    </w:p>
    <w:p w:rsidR="00F57A64" w:rsidRPr="00DA2CFA" w:rsidRDefault="00F57A64" w:rsidP="00F57A64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>Za</w:t>
      </w:r>
      <w:r w:rsidRPr="00DA2CFA">
        <w:t xml:space="preserve"> </w:t>
      </w:r>
      <w:r w:rsidRPr="00DA2CFA">
        <w:rPr>
          <w:rFonts w:ascii="Times New Roman" w:hAnsi="Times New Roman" w:cs="Times New Roman"/>
          <w:sz w:val="24"/>
          <w:szCs w:val="24"/>
        </w:rPr>
        <w:t>pokazanie, że w przeszłości wpływ kaznodziejstwa na polską religijność, szerzej kulturę był większy niż oddziaływanie książek.</w:t>
      </w:r>
    </w:p>
    <w:p w:rsidR="00E83BAB" w:rsidRPr="00DA2CFA" w:rsidRDefault="00E83BAB" w:rsidP="00A57695">
      <w:pPr>
        <w:pStyle w:val="Akapitzlist"/>
        <w:numPr>
          <w:ilvl w:val="0"/>
          <w:numId w:val="9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t>Zespół pod kierownictwem</w:t>
      </w:r>
      <w:r w:rsidRPr="00DA2CFA">
        <w:rPr>
          <w:rFonts w:ascii="Times New Roman" w:hAnsi="Times New Roman" w:cs="Times New Roman"/>
          <w:b/>
          <w:sz w:val="24"/>
          <w:szCs w:val="24"/>
        </w:rPr>
        <w:t xml:space="preserve"> prof. dr. hab. Wojciecha Piotra POLKOWSKIEGO</w:t>
      </w:r>
      <w:r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="00A30BC5" w:rsidRPr="00DA2CFA">
        <w:rPr>
          <w:rFonts w:ascii="Times New Roman" w:hAnsi="Times New Roman" w:cs="Times New Roman"/>
          <w:sz w:val="24"/>
          <w:szCs w:val="24"/>
        </w:rPr>
        <w:br/>
      </w:r>
      <w:r w:rsidRPr="00DA2CFA">
        <w:rPr>
          <w:rFonts w:ascii="Times New Roman" w:hAnsi="Times New Roman" w:cs="Times New Roman"/>
          <w:sz w:val="24"/>
          <w:szCs w:val="24"/>
        </w:rPr>
        <w:t xml:space="preserve">w składzie:  </w:t>
      </w:r>
      <w:r w:rsidRPr="00DA2CFA">
        <w:rPr>
          <w:rFonts w:ascii="Times New Roman" w:hAnsi="Times New Roman" w:cs="Times New Roman"/>
          <w:b/>
          <w:sz w:val="24"/>
          <w:szCs w:val="24"/>
        </w:rPr>
        <w:t xml:space="preserve">dr hab. Karol RAWICZ-PRUSZYŃSKI, dr hab. Radosław MLAK, </w:t>
      </w:r>
      <w:r w:rsidR="00A30BC5" w:rsidRPr="00DA2CFA">
        <w:rPr>
          <w:rFonts w:ascii="Times New Roman" w:hAnsi="Times New Roman" w:cs="Times New Roman"/>
          <w:b/>
          <w:sz w:val="24"/>
          <w:szCs w:val="24"/>
        </w:rPr>
        <w:br/>
      </w:r>
      <w:r w:rsidRPr="00DA2CFA">
        <w:rPr>
          <w:rFonts w:ascii="Times New Roman" w:hAnsi="Times New Roman" w:cs="Times New Roman"/>
          <w:b/>
          <w:sz w:val="24"/>
          <w:szCs w:val="24"/>
        </w:rPr>
        <w:t>dr Katarzyna GĘCA, dr Magdalena SKÓRZ</w:t>
      </w:r>
      <w:bookmarkStart w:id="0" w:name="_GoBack"/>
      <w:bookmarkEnd w:id="0"/>
      <w:r w:rsidRPr="00DA2CFA">
        <w:rPr>
          <w:rFonts w:ascii="Times New Roman" w:hAnsi="Times New Roman" w:cs="Times New Roman"/>
          <w:b/>
          <w:sz w:val="24"/>
          <w:szCs w:val="24"/>
        </w:rPr>
        <w:t xml:space="preserve">EWSKA, dr Katarzyna SĘDŁAK, </w:t>
      </w:r>
      <w:r w:rsidR="00A30BC5" w:rsidRPr="00DA2CFA">
        <w:rPr>
          <w:rFonts w:ascii="Times New Roman" w:hAnsi="Times New Roman" w:cs="Times New Roman"/>
          <w:b/>
          <w:sz w:val="24"/>
          <w:szCs w:val="24"/>
        </w:rPr>
        <w:br/>
      </w:r>
      <w:r w:rsidRPr="00DA2CFA">
        <w:rPr>
          <w:rFonts w:ascii="Times New Roman" w:hAnsi="Times New Roman" w:cs="Times New Roman"/>
          <w:b/>
          <w:sz w:val="24"/>
          <w:szCs w:val="24"/>
        </w:rPr>
        <w:t xml:space="preserve">dr hab. Andrzej KURYLCIO, dr Bogumiła CISEŁ, lek. Agnieszka PIKUŁA, </w:t>
      </w:r>
      <w:r w:rsidR="00A30BC5" w:rsidRPr="00DA2CFA">
        <w:rPr>
          <w:rFonts w:ascii="Times New Roman" w:hAnsi="Times New Roman" w:cs="Times New Roman"/>
          <w:b/>
          <w:sz w:val="24"/>
          <w:szCs w:val="24"/>
        </w:rPr>
        <w:br/>
      </w:r>
      <w:r w:rsidRPr="00DA2CFA">
        <w:rPr>
          <w:rFonts w:ascii="Times New Roman" w:hAnsi="Times New Roman" w:cs="Times New Roman"/>
          <w:b/>
          <w:sz w:val="24"/>
          <w:szCs w:val="24"/>
        </w:rPr>
        <w:t>dr Zuzanna PELC i dr Magdalena KWIETNIEWSKA</w:t>
      </w:r>
      <w:r w:rsidRPr="00DA2CFA">
        <w:rPr>
          <w:rFonts w:ascii="Times New Roman" w:hAnsi="Times New Roman" w:cs="Times New Roman"/>
          <w:sz w:val="24"/>
          <w:szCs w:val="24"/>
        </w:rPr>
        <w:t xml:space="preserve">  za </w:t>
      </w:r>
      <w:r w:rsidRPr="00DA2CFA">
        <w:rPr>
          <w:rFonts w:ascii="Times New Roman" w:hAnsi="Times New Roman" w:cs="Times New Roman"/>
          <w:i/>
          <w:sz w:val="24"/>
          <w:szCs w:val="24"/>
        </w:rPr>
        <w:t xml:space="preserve">optymalizację diagnostyki </w:t>
      </w:r>
      <w:r w:rsidR="00A30BC5" w:rsidRPr="00DA2CFA">
        <w:rPr>
          <w:rFonts w:ascii="Times New Roman" w:hAnsi="Times New Roman" w:cs="Times New Roman"/>
          <w:i/>
          <w:sz w:val="24"/>
          <w:szCs w:val="24"/>
        </w:rPr>
        <w:br/>
      </w:r>
      <w:r w:rsidRPr="00DA2CFA">
        <w:rPr>
          <w:rFonts w:ascii="Times New Roman" w:hAnsi="Times New Roman" w:cs="Times New Roman"/>
          <w:i/>
          <w:sz w:val="24"/>
          <w:szCs w:val="24"/>
        </w:rPr>
        <w:t>i leczenia wybranych nowotworów złośliwych</w:t>
      </w:r>
      <w:r w:rsidRPr="00DA2CFA">
        <w:rPr>
          <w:rFonts w:ascii="Times New Roman" w:hAnsi="Times New Roman" w:cs="Times New Roman"/>
          <w:sz w:val="24"/>
          <w:szCs w:val="24"/>
        </w:rPr>
        <w:t>, zgłoszony przez Rektora Uniwersytetu Medycznego w Lublinie (wniosek rekomendowany przez prof. dr. hab. Grzegorza Gieleraka).</w:t>
      </w:r>
    </w:p>
    <w:p w:rsidR="00F57A64" w:rsidRPr="00DA2CFA" w:rsidRDefault="00014DE1" w:rsidP="00014DE1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sz w:val="24"/>
          <w:szCs w:val="24"/>
        </w:rPr>
        <w:lastRenderedPageBreak/>
        <w:t>Za wielospecjalistyczne podejście do terapii onkologicznej, implementację nowoczesnych technologii w onkologii oraz pełne wykorzystanie możliwości leczenia skojarzonego nakierowane na osiąganie optymalnych wyników diagnostyczno-leczniczych</w:t>
      </w:r>
      <w:r w:rsidR="00F57A64" w:rsidRPr="00DA2CFA">
        <w:rPr>
          <w:rFonts w:ascii="Times New Roman" w:hAnsi="Times New Roman" w:cs="Times New Roman"/>
          <w:sz w:val="24"/>
          <w:szCs w:val="24"/>
        </w:rPr>
        <w:t xml:space="preserve"> takich nowotworów jak rak piersi, rak jelita grubego czy rak żołądka</w:t>
      </w:r>
      <w:r w:rsidRPr="00DA2CFA">
        <w:rPr>
          <w:rFonts w:ascii="Times New Roman" w:hAnsi="Times New Roman" w:cs="Times New Roman"/>
          <w:sz w:val="24"/>
          <w:szCs w:val="24"/>
        </w:rPr>
        <w:t>.</w:t>
      </w:r>
    </w:p>
    <w:p w:rsidR="00E83BAB" w:rsidRPr="00DA2CFA" w:rsidRDefault="00E83BAB" w:rsidP="00A57695">
      <w:pPr>
        <w:pStyle w:val="Akapitzlist"/>
        <w:numPr>
          <w:ilvl w:val="0"/>
          <w:numId w:val="9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A2CFA">
        <w:rPr>
          <w:rFonts w:ascii="Times New Roman" w:hAnsi="Times New Roman" w:cs="Times New Roman"/>
          <w:b/>
          <w:sz w:val="24"/>
          <w:szCs w:val="24"/>
        </w:rPr>
        <w:t>Dr hab. Dominika SOBOLEWSKA</w:t>
      </w:r>
      <w:r w:rsidRPr="00DA2CFA">
        <w:rPr>
          <w:rFonts w:ascii="Times New Roman" w:hAnsi="Times New Roman" w:cs="Times New Roman"/>
          <w:sz w:val="24"/>
          <w:szCs w:val="24"/>
        </w:rPr>
        <w:t xml:space="preserve"> </w:t>
      </w:r>
      <w:r w:rsidRPr="00DA2CFA">
        <w:rPr>
          <w:rFonts w:ascii="Times New Roman" w:hAnsi="Times New Roman" w:cs="Times New Roman"/>
          <w:i/>
          <w:sz w:val="24"/>
          <w:szCs w:val="24"/>
        </w:rPr>
        <w:t>za poszukiwania projektowe wspomagające projekt badawczy dla deklinacji tematów wystawowych dla przestrzeni wspólnej poszczególnych Klastrów w ramach Expo 2015 32,   dystrybucję przestrzeni usługowo-komercyjnych na terenie Expo 2015 oraz całokształt działalności naukowej i artystycznej,</w:t>
      </w:r>
      <w:r w:rsidRPr="00DA2CFA">
        <w:rPr>
          <w:rFonts w:ascii="Times New Roman" w:hAnsi="Times New Roman" w:cs="Times New Roman"/>
          <w:sz w:val="24"/>
          <w:szCs w:val="24"/>
        </w:rPr>
        <w:t xml:space="preserve"> zgłoszona przez Rektora Akademii Sztuk Pięknych we Wrocławiu (wniosek rekomendowany przez prof. dr hab. Joannę Sosnowską).</w:t>
      </w:r>
    </w:p>
    <w:p w:rsidR="00CF6230" w:rsidRPr="00DA2CFA" w:rsidRDefault="00C826C9" w:rsidP="00E83BAB">
      <w:pPr>
        <w:spacing w:after="24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C826C9">
        <w:rPr>
          <w:rFonts w:ascii="Times New Roman" w:hAnsi="Times New Roman" w:cs="Times New Roman"/>
          <w:sz w:val="24"/>
          <w:szCs w:val="24"/>
        </w:rPr>
        <w:t>wszechs</w:t>
      </w:r>
      <w:r>
        <w:rPr>
          <w:rFonts w:ascii="Times New Roman" w:hAnsi="Times New Roman" w:cs="Times New Roman"/>
          <w:sz w:val="24"/>
          <w:szCs w:val="24"/>
        </w:rPr>
        <w:t>tronność i szerokie horyzonty</w:t>
      </w:r>
      <w:r w:rsidRPr="00C826C9">
        <w:rPr>
          <w:rFonts w:ascii="Times New Roman" w:hAnsi="Times New Roman" w:cs="Times New Roman"/>
          <w:sz w:val="24"/>
          <w:szCs w:val="24"/>
        </w:rPr>
        <w:t xml:space="preserve">. W realizacjach </w:t>
      </w:r>
      <w:r w:rsidR="00EE2881" w:rsidRPr="00EE2881">
        <w:rPr>
          <w:rFonts w:ascii="Times New Roman" w:hAnsi="Times New Roman" w:cs="Times New Roman"/>
          <w:sz w:val="24"/>
          <w:szCs w:val="24"/>
        </w:rPr>
        <w:t xml:space="preserve">dr hab. Sobolewskiej </w:t>
      </w:r>
      <w:r w:rsidRPr="00C826C9">
        <w:rPr>
          <w:rFonts w:ascii="Times New Roman" w:hAnsi="Times New Roman" w:cs="Times New Roman"/>
          <w:sz w:val="24"/>
          <w:szCs w:val="24"/>
        </w:rPr>
        <w:t xml:space="preserve">kładziony jest nacisk na różnorodność inspiracji i wykorzystanie doświadczeń płynących z różnych obszarów wiedzy. </w:t>
      </w:r>
      <w:r w:rsidR="00EE2881">
        <w:rPr>
          <w:rFonts w:ascii="Times New Roman" w:hAnsi="Times New Roman" w:cs="Times New Roman"/>
          <w:sz w:val="24"/>
          <w:szCs w:val="24"/>
        </w:rPr>
        <w:t>J</w:t>
      </w:r>
      <w:r w:rsidR="00EE2881" w:rsidRPr="00EE2881">
        <w:rPr>
          <w:rFonts w:ascii="Times New Roman" w:hAnsi="Times New Roman" w:cs="Times New Roman"/>
          <w:sz w:val="24"/>
          <w:szCs w:val="24"/>
        </w:rPr>
        <w:t xml:space="preserve">ej </w:t>
      </w:r>
      <w:r w:rsidR="00EE2881">
        <w:rPr>
          <w:rFonts w:ascii="Times New Roman" w:hAnsi="Times New Roman" w:cs="Times New Roman"/>
          <w:sz w:val="24"/>
          <w:szCs w:val="24"/>
        </w:rPr>
        <w:t>d</w:t>
      </w:r>
      <w:r w:rsidRPr="00C826C9">
        <w:rPr>
          <w:rFonts w:ascii="Times New Roman" w:hAnsi="Times New Roman" w:cs="Times New Roman"/>
          <w:sz w:val="24"/>
          <w:szCs w:val="24"/>
        </w:rPr>
        <w:t xml:space="preserve">orobek jest spójny i cechuje się logicznym rozwojem. Stosowane rozwiązania wypracowane w trakcie międzynarodowej współpracy są oparte o najnowsze metodologie. Projekty pozwalają zrozumieć jak bardzo współczesny </w:t>
      </w:r>
      <w:proofErr w:type="spellStart"/>
      <w:r w:rsidRPr="00C826C9">
        <w:rPr>
          <w:rFonts w:ascii="Times New Roman" w:hAnsi="Times New Roman" w:cs="Times New Roman"/>
          <w:sz w:val="24"/>
          <w:szCs w:val="24"/>
        </w:rPr>
        <w:t>dizajn</w:t>
      </w:r>
      <w:proofErr w:type="spellEnd"/>
      <w:r w:rsidRPr="00C826C9">
        <w:rPr>
          <w:rFonts w:ascii="Times New Roman" w:hAnsi="Times New Roman" w:cs="Times New Roman"/>
          <w:sz w:val="24"/>
          <w:szCs w:val="24"/>
        </w:rPr>
        <w:t xml:space="preserve"> jest dziedziną aktywności twórczej osadzonej w tkance społecznej. Jej udział w różnorodnych przedsięwzięciach badawczych, projektowych i naukowych spowodował, że jest postacią rozpoznawalną w świecie twórców pracujących w obszarze nowych mediów, działań partycypacyjnych, </w:t>
      </w:r>
      <w:proofErr w:type="spellStart"/>
      <w:r w:rsidRPr="00C826C9">
        <w:rPr>
          <w:rFonts w:ascii="Times New Roman" w:hAnsi="Times New Roman" w:cs="Times New Roman"/>
          <w:sz w:val="24"/>
          <w:szCs w:val="24"/>
        </w:rPr>
        <w:t>dizajnu</w:t>
      </w:r>
      <w:proofErr w:type="spellEnd"/>
      <w:r w:rsidRPr="00C826C9">
        <w:rPr>
          <w:rFonts w:ascii="Times New Roman" w:hAnsi="Times New Roman" w:cs="Times New Roman"/>
          <w:sz w:val="24"/>
          <w:szCs w:val="24"/>
        </w:rPr>
        <w:t xml:space="preserve"> kolaboracyjnego i przy wykorzystaniu sztucznej inteligencji. Jej prace znalazły już zastosowanie w międzynarodowych realizacjach o szerokim zasięgu jak EXPO 2015, przyczyniając się do promocji polskiej myśli projektowej o innowacyjnym charakterze.  </w:t>
      </w:r>
    </w:p>
    <w:p w:rsidR="00A57695" w:rsidRPr="00DA2CFA" w:rsidRDefault="00A57695" w:rsidP="00E83BAB">
      <w:pPr>
        <w:spacing w:after="240" w:line="240" w:lineRule="auto"/>
        <w:ind w:left="360"/>
        <w:jc w:val="both"/>
        <w:rPr>
          <w:rFonts w:ascii="Times New Roman" w:hAnsi="Times New Roman" w:cs="Times New Roman"/>
        </w:rPr>
      </w:pPr>
    </w:p>
    <w:p w:rsidR="00A57695" w:rsidRPr="00DA2CFA" w:rsidRDefault="00A57695" w:rsidP="00A57695">
      <w:pPr>
        <w:spacing w:before="120" w:after="12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CF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Zespołu ds. Nagród</w:t>
      </w:r>
    </w:p>
    <w:p w:rsidR="00A57695" w:rsidRPr="00A30BC5" w:rsidRDefault="00A57695" w:rsidP="00A5769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2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2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2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2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 w:rsidRPr="00DA2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Prof. dr hab. Tomasz GIARO</w:t>
      </w:r>
    </w:p>
    <w:p w:rsidR="00A57695" w:rsidRPr="008B1864" w:rsidRDefault="00A57695" w:rsidP="00A57695">
      <w:pPr>
        <w:spacing w:before="120" w:after="12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A57695" w:rsidRPr="008B1864" w:rsidRDefault="00A57695" w:rsidP="00A57695">
      <w:pPr>
        <w:spacing w:before="120" w:after="12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A57695" w:rsidRPr="008B1864" w:rsidRDefault="00A57695" w:rsidP="00A57695">
      <w:pPr>
        <w:spacing w:before="120" w:after="12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A57695" w:rsidRPr="00A30BC5" w:rsidRDefault="00A57695" w:rsidP="00A5769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0B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Opracowała: Katarzyna Tyman-Koc </w:t>
      </w:r>
    </w:p>
    <w:p w:rsidR="00A57695" w:rsidRPr="00A30BC5" w:rsidRDefault="00A57695" w:rsidP="00A57695">
      <w:pPr>
        <w:spacing w:after="240" w:line="240" w:lineRule="auto"/>
        <w:ind w:left="360"/>
        <w:jc w:val="both"/>
        <w:rPr>
          <w:rFonts w:ascii="Times New Roman" w:hAnsi="Times New Roman" w:cs="Times New Roman"/>
        </w:rPr>
      </w:pPr>
      <w:r w:rsidRPr="00A30B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sekretarz Zespołu ds. Nagród</w:t>
      </w:r>
      <w:r w:rsidRPr="00A30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sectPr w:rsidR="00A57695" w:rsidRPr="00A30B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695" w:rsidRDefault="00A57695" w:rsidP="00A57695">
      <w:pPr>
        <w:spacing w:after="0" w:line="240" w:lineRule="auto"/>
      </w:pPr>
      <w:r>
        <w:separator/>
      </w:r>
    </w:p>
  </w:endnote>
  <w:endnote w:type="continuationSeparator" w:id="0">
    <w:p w:rsidR="00A57695" w:rsidRDefault="00A57695" w:rsidP="00A5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653090"/>
      <w:docPartObj>
        <w:docPartGallery w:val="Page Numbers (Bottom of Page)"/>
        <w:docPartUnique/>
      </w:docPartObj>
    </w:sdtPr>
    <w:sdtEndPr/>
    <w:sdtContent>
      <w:p w:rsidR="00A57695" w:rsidRDefault="00A576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0F1">
          <w:rPr>
            <w:noProof/>
          </w:rPr>
          <w:t>9</w:t>
        </w:r>
        <w:r>
          <w:fldChar w:fldCharType="end"/>
        </w:r>
      </w:p>
    </w:sdtContent>
  </w:sdt>
  <w:p w:rsidR="00A57695" w:rsidRDefault="00A57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695" w:rsidRDefault="00A57695" w:rsidP="00A57695">
      <w:pPr>
        <w:spacing w:after="0" w:line="240" w:lineRule="auto"/>
      </w:pPr>
      <w:r>
        <w:separator/>
      </w:r>
    </w:p>
  </w:footnote>
  <w:footnote w:type="continuationSeparator" w:id="0">
    <w:p w:rsidR="00A57695" w:rsidRDefault="00A57695" w:rsidP="00A57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5CC"/>
    <w:multiLevelType w:val="hybridMultilevel"/>
    <w:tmpl w:val="43020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E2227"/>
    <w:multiLevelType w:val="hybridMultilevel"/>
    <w:tmpl w:val="3C6C49AE"/>
    <w:lvl w:ilvl="0" w:tplc="0EF2C94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7185C"/>
    <w:multiLevelType w:val="hybridMultilevel"/>
    <w:tmpl w:val="89C864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714EBC"/>
    <w:multiLevelType w:val="hybridMultilevel"/>
    <w:tmpl w:val="9D72A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5141C"/>
    <w:multiLevelType w:val="hybridMultilevel"/>
    <w:tmpl w:val="6ED2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E482F"/>
    <w:multiLevelType w:val="hybridMultilevel"/>
    <w:tmpl w:val="7B7A9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E4F42"/>
    <w:multiLevelType w:val="hybridMultilevel"/>
    <w:tmpl w:val="B75E32EA"/>
    <w:lvl w:ilvl="0" w:tplc="AE8E0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4F0D"/>
    <w:multiLevelType w:val="hybridMultilevel"/>
    <w:tmpl w:val="FA1A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838AC"/>
    <w:multiLevelType w:val="hybridMultilevel"/>
    <w:tmpl w:val="965E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FA"/>
    <w:rsid w:val="00014DE1"/>
    <w:rsid w:val="00046935"/>
    <w:rsid w:val="00052D5D"/>
    <w:rsid w:val="0008511F"/>
    <w:rsid w:val="00113AE1"/>
    <w:rsid w:val="001D40D6"/>
    <w:rsid w:val="002825B3"/>
    <w:rsid w:val="0031443D"/>
    <w:rsid w:val="00365BAE"/>
    <w:rsid w:val="00384A14"/>
    <w:rsid w:val="00391DEA"/>
    <w:rsid w:val="003A36C0"/>
    <w:rsid w:val="003B538A"/>
    <w:rsid w:val="004120F1"/>
    <w:rsid w:val="0044321B"/>
    <w:rsid w:val="0047171B"/>
    <w:rsid w:val="004C31C2"/>
    <w:rsid w:val="004D29B1"/>
    <w:rsid w:val="005627AB"/>
    <w:rsid w:val="005C7E72"/>
    <w:rsid w:val="0062390E"/>
    <w:rsid w:val="00627725"/>
    <w:rsid w:val="00632687"/>
    <w:rsid w:val="00663C74"/>
    <w:rsid w:val="006669CF"/>
    <w:rsid w:val="007268DA"/>
    <w:rsid w:val="007A64E2"/>
    <w:rsid w:val="007B128C"/>
    <w:rsid w:val="007C5908"/>
    <w:rsid w:val="007C76FA"/>
    <w:rsid w:val="00807456"/>
    <w:rsid w:val="00817303"/>
    <w:rsid w:val="008471E8"/>
    <w:rsid w:val="00874F9A"/>
    <w:rsid w:val="008818F1"/>
    <w:rsid w:val="008828D4"/>
    <w:rsid w:val="0088695B"/>
    <w:rsid w:val="00886D5C"/>
    <w:rsid w:val="00887529"/>
    <w:rsid w:val="008B7A09"/>
    <w:rsid w:val="008E4EDE"/>
    <w:rsid w:val="00923F44"/>
    <w:rsid w:val="00927983"/>
    <w:rsid w:val="009451F9"/>
    <w:rsid w:val="0096029E"/>
    <w:rsid w:val="00975C06"/>
    <w:rsid w:val="009E6A2A"/>
    <w:rsid w:val="00A30BC5"/>
    <w:rsid w:val="00A57695"/>
    <w:rsid w:val="00A61164"/>
    <w:rsid w:val="00A85D31"/>
    <w:rsid w:val="00A87C0A"/>
    <w:rsid w:val="00AA77D8"/>
    <w:rsid w:val="00B270C5"/>
    <w:rsid w:val="00B368B7"/>
    <w:rsid w:val="00BB652D"/>
    <w:rsid w:val="00C37271"/>
    <w:rsid w:val="00C603F0"/>
    <w:rsid w:val="00C826C9"/>
    <w:rsid w:val="00CE02D6"/>
    <w:rsid w:val="00CF6230"/>
    <w:rsid w:val="00CF6497"/>
    <w:rsid w:val="00D00049"/>
    <w:rsid w:val="00DA2CFA"/>
    <w:rsid w:val="00DA7583"/>
    <w:rsid w:val="00DE152F"/>
    <w:rsid w:val="00E12E4C"/>
    <w:rsid w:val="00E64DC1"/>
    <w:rsid w:val="00E83BAB"/>
    <w:rsid w:val="00E90806"/>
    <w:rsid w:val="00EB2DF7"/>
    <w:rsid w:val="00EE2881"/>
    <w:rsid w:val="00F57A64"/>
    <w:rsid w:val="00FC1880"/>
    <w:rsid w:val="00FC4656"/>
    <w:rsid w:val="00FD5D2A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7AD6"/>
  <w15:chartTrackingRefBased/>
  <w15:docId w15:val="{01790094-1387-4153-9D57-F1D58266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6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695"/>
  </w:style>
  <w:style w:type="paragraph" w:styleId="Stopka">
    <w:name w:val="footer"/>
    <w:basedOn w:val="Normalny"/>
    <w:link w:val="StopkaZnak"/>
    <w:uiPriority w:val="99"/>
    <w:unhideWhenUsed/>
    <w:rsid w:val="00A5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695"/>
  </w:style>
  <w:style w:type="paragraph" w:customStyle="1" w:styleId="Default">
    <w:name w:val="Default"/>
    <w:rsid w:val="00B27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3746</Words>
  <Characters>22478</Characters>
  <Application>Microsoft Office Word</Application>
  <DocSecurity>4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Tyman-Koc Katarzyna</dc:creator>
  <cp:keywords/>
  <dc:description/>
  <cp:lastModifiedBy>Sybilska Dorota</cp:lastModifiedBy>
  <cp:revision>2</cp:revision>
  <cp:lastPrinted>2023-09-05T11:09:00Z</cp:lastPrinted>
  <dcterms:created xsi:type="dcterms:W3CDTF">2023-12-07T10:42:00Z</dcterms:created>
  <dcterms:modified xsi:type="dcterms:W3CDTF">2023-12-07T10:42:00Z</dcterms:modified>
</cp:coreProperties>
</file>