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1" w:rsidRPr="003D49A1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3D49A1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 xml:space="preserve">Harmonogram “Trenuj z wojskiem </w:t>
      </w:r>
      <w:r w:rsidR="00F9693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wiosna-</w:t>
      </w:r>
      <w:r w:rsidRPr="003D49A1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lato”</w:t>
      </w:r>
    </w:p>
    <w:p w:rsidR="003D49A1" w:rsidRPr="003D49A1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3D49A1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I</w:t>
      </w:r>
      <w:r w:rsidRPr="003D49A1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ab/>
        <w:t>1.04</w:t>
      </w:r>
    </w:p>
    <w:p w:rsidR="003D49A1" w:rsidRPr="003D49A1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3D49A1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 xml:space="preserve">Wojska Lądowe </w:t>
      </w:r>
    </w:p>
    <w:p w:rsidR="003D49A1" w:rsidRPr="00D24652" w:rsidRDefault="003D49A1" w:rsidP="00CC6D2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CSWL – Poznań</w:t>
      </w:r>
    </w:p>
    <w:p w:rsidR="003D49A1" w:rsidRPr="00D24652" w:rsidRDefault="003D49A1" w:rsidP="00CC6D2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21BSP – Rzeszów</w:t>
      </w:r>
    </w:p>
    <w:p w:rsidR="003D49A1" w:rsidRPr="00D24652" w:rsidRDefault="00A7214E" w:rsidP="00CC6D2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>
        <w:rPr>
          <w:rFonts w:ascii="Verdana" w:eastAsia="Times New Roman" w:hAnsi="Verdana" w:cs="Courier New"/>
          <w:sz w:val="18"/>
          <w:szCs w:val="18"/>
          <w:lang w:eastAsia="pl-PL"/>
        </w:rPr>
        <w:t>7BOW – Lębork</w:t>
      </w:r>
    </w:p>
    <w:p w:rsidR="003D49A1" w:rsidRPr="00D24652" w:rsidRDefault="003D49A1" w:rsidP="00CC6D2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15BZ – Giżycko </w:t>
      </w:r>
    </w:p>
    <w:p w:rsidR="003D49A1" w:rsidRPr="00D24652" w:rsidRDefault="003D49A1" w:rsidP="003D49A1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12BZ – Szczecin</w:t>
      </w:r>
    </w:p>
    <w:p w:rsidR="003D49A1" w:rsidRPr="00D24652" w:rsidRDefault="003D49A1" w:rsidP="00CC6D2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34BKPanc – Żagań</w:t>
      </w:r>
    </w:p>
    <w:p w:rsidR="003D49A1" w:rsidRPr="00D24652" w:rsidRDefault="003D49A1" w:rsidP="00CC6D2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1BPanc – Wesoła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II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15.04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Siły Powietrzne </w:t>
      </w:r>
    </w:p>
    <w:p w:rsidR="003D49A1" w:rsidRPr="00D24652" w:rsidRDefault="003D49A1" w:rsidP="00CC6D2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33BLTr – Powidz</w:t>
      </w:r>
    </w:p>
    <w:p w:rsidR="003D49A1" w:rsidRPr="00D24652" w:rsidRDefault="003D49A1" w:rsidP="00CC6D2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21BLT – Świdwin</w:t>
      </w:r>
    </w:p>
    <w:p w:rsidR="003D49A1" w:rsidRPr="00D24652" w:rsidRDefault="003D49A1" w:rsidP="00CC6D2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12BPSP - Mirosławiec</w:t>
      </w:r>
    </w:p>
    <w:p w:rsidR="003D49A1" w:rsidRPr="00D24652" w:rsidRDefault="003D49A1" w:rsidP="00CC6D2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22BLT – Malbork </w:t>
      </w:r>
    </w:p>
    <w:p w:rsidR="003D49A1" w:rsidRPr="00D24652" w:rsidRDefault="003D49A1" w:rsidP="00CC6D2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23BLT – Mińsk Maz.</w:t>
      </w:r>
    </w:p>
    <w:p w:rsidR="003D49A1" w:rsidRPr="00D24652" w:rsidRDefault="003D49A1" w:rsidP="00CC6D2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31BLT – Poznań </w:t>
      </w:r>
    </w:p>
    <w:p w:rsidR="00CC6D2A" w:rsidRPr="00D24652" w:rsidRDefault="00CC6D2A" w:rsidP="00CC6D2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*</w:t>
      </w:r>
      <w:r w:rsidR="00853AB3"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9BKPanc – Braniewo </w:t>
      </w:r>
    </w:p>
    <w:p w:rsidR="003D49A1" w:rsidRPr="00A7214E" w:rsidRDefault="00853AB3" w:rsidP="00A7214E">
      <w:pPr>
        <w:pStyle w:val="Akapitzlist"/>
        <w:numPr>
          <w:ilvl w:val="0"/>
          <w:numId w:val="1"/>
        </w:numPr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*19BZ – Chełm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III.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22.04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Marynarka Wojenna i Uczelnie wojskowe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8FO - Świnoujście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2.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AMW - Gdynia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3.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LAW – Dęblin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4.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AWL – Wrocław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5.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WAT – Warszawa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IV.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29.04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Wojska Obrony Terytorialnej</w:t>
      </w:r>
    </w:p>
    <w:p w:rsidR="003D49A1" w:rsidRPr="00D24652" w:rsidRDefault="003D49A1" w:rsidP="003F0B38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1PBOT – </w:t>
      </w:r>
      <w:r w:rsidR="003F0B38" w:rsidRPr="003F0B38">
        <w:rPr>
          <w:rFonts w:ascii="Verdana" w:eastAsia="Times New Roman" w:hAnsi="Verdana" w:cs="Courier New"/>
          <w:sz w:val="18"/>
          <w:szCs w:val="18"/>
          <w:lang w:eastAsia="pl-PL"/>
        </w:rPr>
        <w:t>Wysokie Mazowieckie</w:t>
      </w:r>
    </w:p>
    <w:p w:rsidR="003D49A1" w:rsidRPr="00D24652" w:rsidRDefault="003D49A1" w:rsidP="00CC6D2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8KPBOT – Bydgoszcz </w:t>
      </w:r>
    </w:p>
    <w:p w:rsidR="003D49A1" w:rsidRPr="00D24652" w:rsidRDefault="003D49A1" w:rsidP="00CC6D2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12WBOT – Poznań </w:t>
      </w:r>
    </w:p>
    <w:p w:rsidR="003D49A1" w:rsidRPr="00D24652" w:rsidRDefault="003D49A1" w:rsidP="00CC6D2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20PBOT – Przemyśl 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V.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6.05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Wojskowa Logistyka</w:t>
      </w:r>
    </w:p>
    <w:p w:rsidR="003D49A1" w:rsidRPr="00D24652" w:rsidRDefault="003D49A1" w:rsidP="00CC6D2A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1BLog – Bydgoszcz</w:t>
      </w:r>
    </w:p>
    <w:p w:rsidR="003D49A1" w:rsidRPr="00D24652" w:rsidRDefault="003D49A1" w:rsidP="00CC6D2A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10Blog – Opole</w:t>
      </w:r>
    </w:p>
    <w:p w:rsidR="003D49A1" w:rsidRPr="00D24652" w:rsidRDefault="003D49A1" w:rsidP="00CC6D2A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CSLog – Grudziądz </w:t>
      </w:r>
    </w:p>
    <w:p w:rsidR="003D49A1" w:rsidRPr="00D24652" w:rsidRDefault="004E3A62" w:rsidP="00CC6D2A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*</w:t>
      </w:r>
      <w:r w:rsidR="00CF4A37" w:rsidRPr="00D24652">
        <w:rPr>
          <w:rFonts w:ascii="Verdana" w:eastAsia="Times New Roman" w:hAnsi="Verdana" w:cs="Courier New"/>
          <w:sz w:val="18"/>
          <w:szCs w:val="18"/>
          <w:lang w:eastAsia="pl-PL"/>
        </w:rPr>
        <w:t>16bpd</w:t>
      </w:r>
      <w:r w:rsidR="003D49A1"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 – Kraków 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VI.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13.05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Artyleria oraz jednostki przeciwpancerne i przeciwlotnicze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CSAiU – Toruń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lastRenderedPageBreak/>
        <w:t>2.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 xml:space="preserve">11BA – Węgorzewo 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3.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23pa – Bolesławiec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4.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14pppanc – Suwałki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5.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 xml:space="preserve">CSzSP – Koszalin 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6.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 xml:space="preserve">15pplot – Gołdap 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VII.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20.05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Desant (jednostki aero – spadochroniarze) i Rozpoznanie</w:t>
      </w:r>
    </w:p>
    <w:p w:rsidR="003D49A1" w:rsidRPr="00D24652" w:rsidRDefault="003D49A1" w:rsidP="00CC6D2A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6bpd – Gliwice </w:t>
      </w:r>
    </w:p>
    <w:p w:rsidR="003D49A1" w:rsidRPr="00D24652" w:rsidRDefault="003D49A1" w:rsidP="00CC6D2A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18bpd – Bielsko-Biała</w:t>
      </w:r>
    </w:p>
    <w:p w:rsidR="003D49A1" w:rsidRPr="00D24652" w:rsidRDefault="003D49A1" w:rsidP="00CC6D2A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18pr – Białystok </w:t>
      </w:r>
    </w:p>
    <w:p w:rsidR="003D49A1" w:rsidRPr="00D24652" w:rsidRDefault="003D49A1" w:rsidP="00CC6D2A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CRiWE – Grójec</w:t>
      </w:r>
    </w:p>
    <w:p w:rsidR="003D49A1" w:rsidRPr="00D24652" w:rsidRDefault="003D49A1" w:rsidP="00CC6D2A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9pr – Lidzbark Warmiński</w:t>
      </w:r>
    </w:p>
    <w:p w:rsidR="004E3A62" w:rsidRPr="00D24652" w:rsidRDefault="004E3A62" w:rsidP="004E3A62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*6blog – Kraków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VIII.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27.05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Łączność i </w:t>
      </w:r>
      <w:r w:rsidR="00CC6D2A" w:rsidRPr="00D24652">
        <w:rPr>
          <w:rFonts w:ascii="Verdana" w:eastAsia="Times New Roman" w:hAnsi="Verdana" w:cs="Courier New"/>
          <w:sz w:val="18"/>
          <w:szCs w:val="18"/>
          <w:lang w:eastAsia="pl-PL"/>
        </w:rPr>
        <w:t>Inżynieria</w:t>
      </w:r>
    </w:p>
    <w:p w:rsidR="003D49A1" w:rsidRPr="00D24652" w:rsidRDefault="003D49A1" w:rsidP="00CC6D2A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10pdow – Wrocław</w:t>
      </w:r>
    </w:p>
    <w:p w:rsidR="003D49A1" w:rsidRPr="00D24652" w:rsidRDefault="003D49A1" w:rsidP="00CC6D2A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15BWD – Sieradz</w:t>
      </w:r>
    </w:p>
    <w:p w:rsidR="003D49A1" w:rsidRPr="00D24652" w:rsidRDefault="003D49A1" w:rsidP="00CC6D2A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9bdow – Olsztyn</w:t>
      </w:r>
    </w:p>
    <w:p w:rsidR="003D49A1" w:rsidRPr="00D24652" w:rsidRDefault="003D49A1" w:rsidP="00CC6D2A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6bdow – Kraków  </w:t>
      </w:r>
    </w:p>
    <w:p w:rsidR="00CC6D2A" w:rsidRPr="00D24652" w:rsidRDefault="003D49A1" w:rsidP="00CC6D2A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5pinż – Szczecin</w:t>
      </w:r>
    </w:p>
    <w:p w:rsidR="00CC6D2A" w:rsidRPr="00D24652" w:rsidRDefault="00CC6D2A" w:rsidP="00CC6D2A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*</w:t>
      </w:r>
      <w:r w:rsidR="00853AB3"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25BKPow – Tomaszów Maz. 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IX.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03.06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Wojska Lądowe 2</w:t>
      </w:r>
    </w:p>
    <w:p w:rsidR="00CC6D2A" w:rsidRPr="00D24652" w:rsidRDefault="00CC6D2A" w:rsidP="00CC6D2A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CSWL – Poznań</w:t>
      </w:r>
    </w:p>
    <w:p w:rsidR="00CC6D2A" w:rsidRPr="00D24652" w:rsidRDefault="00CC6D2A" w:rsidP="00CC6D2A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19BZ – Chełm</w:t>
      </w:r>
    </w:p>
    <w:p w:rsidR="00CC6D2A" w:rsidRPr="00D24652" w:rsidRDefault="00CC6D2A" w:rsidP="00CC6D2A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21BSP – Rzeszów</w:t>
      </w:r>
    </w:p>
    <w:p w:rsidR="00CC6D2A" w:rsidRPr="00D24652" w:rsidRDefault="00CC6D2A" w:rsidP="00CC6D2A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7BOW – </w:t>
      </w:r>
      <w:r w:rsidR="00A7214E">
        <w:rPr>
          <w:rFonts w:ascii="Verdana" w:eastAsia="Times New Roman" w:hAnsi="Verdana" w:cs="Courier New"/>
          <w:sz w:val="18"/>
          <w:szCs w:val="18"/>
          <w:lang w:eastAsia="pl-PL"/>
        </w:rPr>
        <w:t>Lębork</w:t>
      </w:r>
      <w:bookmarkStart w:id="0" w:name="_GoBack"/>
      <w:bookmarkEnd w:id="0"/>
    </w:p>
    <w:p w:rsidR="00CC6D2A" w:rsidRPr="00D24652" w:rsidRDefault="00CC6D2A" w:rsidP="00CC6D2A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15BZ – Giżycko </w:t>
      </w:r>
    </w:p>
    <w:p w:rsidR="00CC6D2A" w:rsidRPr="00D24652" w:rsidRDefault="00CC6D2A" w:rsidP="00CC6D2A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12BZ – Szczecin</w:t>
      </w:r>
    </w:p>
    <w:p w:rsidR="003D49A1" w:rsidRPr="00D24652" w:rsidRDefault="00CC6D2A" w:rsidP="00CC6D2A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34BKPanc – Żagań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X.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10.06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Siły Powietrzne 2</w:t>
      </w:r>
    </w:p>
    <w:p w:rsidR="00CC6D2A" w:rsidRPr="00D24652" w:rsidRDefault="00CC6D2A" w:rsidP="00CC6D2A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33BLTr – Powidz</w:t>
      </w:r>
    </w:p>
    <w:p w:rsidR="00CC6D2A" w:rsidRPr="00D24652" w:rsidRDefault="00CC6D2A" w:rsidP="00CC6D2A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21BLT – Świdwin</w:t>
      </w:r>
    </w:p>
    <w:p w:rsidR="00CC6D2A" w:rsidRPr="00D24652" w:rsidRDefault="00CC6D2A" w:rsidP="00CC6D2A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12BPSP - Mirosławiec</w:t>
      </w:r>
    </w:p>
    <w:p w:rsidR="00CC6D2A" w:rsidRPr="00D24652" w:rsidRDefault="00CC6D2A" w:rsidP="00CC6D2A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22BLT – Malbork </w:t>
      </w:r>
    </w:p>
    <w:p w:rsidR="00CC6D2A" w:rsidRPr="00D24652" w:rsidRDefault="00CC6D2A" w:rsidP="00CC6D2A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23BLT – Mińsk Maz.</w:t>
      </w:r>
    </w:p>
    <w:p w:rsidR="00CC6D2A" w:rsidRPr="00D24652" w:rsidRDefault="00CC6D2A" w:rsidP="00CC6D2A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31BLT – Poznań </w:t>
      </w:r>
    </w:p>
    <w:p w:rsidR="003D49A1" w:rsidRPr="00D24652" w:rsidRDefault="003D49A1" w:rsidP="00CC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XI.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17.06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Marynarka Wojenna i Uczelnie wojskowe 2</w:t>
      </w:r>
    </w:p>
    <w:p w:rsidR="00CC6D2A" w:rsidRPr="00D24652" w:rsidRDefault="003D49A1" w:rsidP="00CC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</w:r>
      <w:r w:rsidR="00CC6D2A" w:rsidRPr="00D24652">
        <w:rPr>
          <w:rFonts w:ascii="Verdana" w:eastAsia="Times New Roman" w:hAnsi="Verdana" w:cs="Courier New"/>
          <w:sz w:val="18"/>
          <w:szCs w:val="18"/>
          <w:lang w:eastAsia="pl-PL"/>
        </w:rPr>
        <w:t>8FO - Świnoujście</w:t>
      </w:r>
    </w:p>
    <w:p w:rsidR="00CC6D2A" w:rsidRPr="00D24652" w:rsidRDefault="004E3A62" w:rsidP="00CC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lastRenderedPageBreak/>
        <w:t>2</w:t>
      </w:r>
      <w:r w:rsidR="00CC6D2A" w:rsidRPr="00D24652">
        <w:rPr>
          <w:rFonts w:ascii="Verdana" w:eastAsia="Times New Roman" w:hAnsi="Verdana" w:cs="Courier New"/>
          <w:sz w:val="18"/>
          <w:szCs w:val="18"/>
          <w:lang w:eastAsia="pl-PL"/>
        </w:rPr>
        <w:t>.</w:t>
      </w:r>
      <w:r w:rsidR="00CC6D2A"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LAW – Dęblin</w:t>
      </w:r>
    </w:p>
    <w:p w:rsidR="00CC6D2A" w:rsidRPr="00D24652" w:rsidRDefault="004E3A62" w:rsidP="00CC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3</w:t>
      </w:r>
      <w:r w:rsidR="00CC6D2A" w:rsidRPr="00D24652">
        <w:rPr>
          <w:rFonts w:ascii="Verdana" w:eastAsia="Times New Roman" w:hAnsi="Verdana" w:cs="Courier New"/>
          <w:sz w:val="18"/>
          <w:szCs w:val="18"/>
          <w:lang w:eastAsia="pl-PL"/>
        </w:rPr>
        <w:t>.</w:t>
      </w:r>
      <w:r w:rsidR="00CC6D2A"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AWL – Wrocław</w:t>
      </w:r>
    </w:p>
    <w:p w:rsidR="00CC6D2A" w:rsidRPr="00D24652" w:rsidRDefault="004E3A62" w:rsidP="00CC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4</w:t>
      </w:r>
      <w:r w:rsidR="00CC6D2A" w:rsidRPr="00D24652">
        <w:rPr>
          <w:rFonts w:ascii="Verdana" w:eastAsia="Times New Roman" w:hAnsi="Verdana" w:cs="Courier New"/>
          <w:sz w:val="18"/>
          <w:szCs w:val="18"/>
          <w:lang w:eastAsia="pl-PL"/>
        </w:rPr>
        <w:t>.</w:t>
      </w:r>
      <w:r w:rsidR="00CC6D2A"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WAT – Warszawa</w:t>
      </w:r>
    </w:p>
    <w:p w:rsidR="003D49A1" w:rsidRPr="00D24652" w:rsidRDefault="003D49A1" w:rsidP="00CC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XII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24.06</w:t>
      </w:r>
    </w:p>
    <w:p w:rsidR="00CC6D2A" w:rsidRPr="00D24652" w:rsidRDefault="00CC6D2A" w:rsidP="00CC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Wojska Obrony Terytorialnej 2</w:t>
      </w:r>
    </w:p>
    <w:p w:rsidR="00CC6D2A" w:rsidRPr="00D24652" w:rsidRDefault="00CC6D2A" w:rsidP="003F0B38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1PBOT – </w:t>
      </w:r>
      <w:r w:rsidR="003F0B38" w:rsidRPr="003F0B38">
        <w:rPr>
          <w:rFonts w:ascii="Verdana" w:eastAsia="Times New Roman" w:hAnsi="Verdana" w:cs="Courier New"/>
          <w:sz w:val="18"/>
          <w:szCs w:val="18"/>
          <w:lang w:eastAsia="pl-PL"/>
        </w:rPr>
        <w:t>Łomża</w:t>
      </w:r>
    </w:p>
    <w:p w:rsidR="00CC6D2A" w:rsidRPr="00D24652" w:rsidRDefault="00CC6D2A" w:rsidP="00CC6D2A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8KPBOT – </w:t>
      </w:r>
      <w:r w:rsidR="00A7214E">
        <w:rPr>
          <w:rFonts w:ascii="Verdana" w:eastAsia="Times New Roman" w:hAnsi="Verdana" w:cs="Courier New"/>
          <w:sz w:val="18"/>
          <w:szCs w:val="18"/>
          <w:lang w:eastAsia="pl-PL"/>
        </w:rPr>
        <w:t>Włocławek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 </w:t>
      </w:r>
    </w:p>
    <w:p w:rsidR="00CC6D2A" w:rsidRPr="00D24652" w:rsidRDefault="00CC6D2A" w:rsidP="00CC6D2A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12WBOT – Poznań </w:t>
      </w:r>
    </w:p>
    <w:p w:rsidR="00CC6D2A" w:rsidRPr="00D24652" w:rsidRDefault="00CC6D2A" w:rsidP="00CC6D2A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20PBOT – Przemyśl </w:t>
      </w:r>
    </w:p>
    <w:p w:rsidR="00853AB3" w:rsidRPr="00D24652" w:rsidRDefault="00853AB3" w:rsidP="00853AB3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*9BKPanc – Braniewo 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XIII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1.07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Wojskowa Logistyka 2</w:t>
      </w:r>
    </w:p>
    <w:p w:rsidR="00CC6D2A" w:rsidRPr="00D24652" w:rsidRDefault="00CC6D2A" w:rsidP="00CC6D2A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1BLog – Bydgoszcz</w:t>
      </w:r>
    </w:p>
    <w:p w:rsidR="00CC6D2A" w:rsidRPr="00D24652" w:rsidRDefault="00CC6D2A" w:rsidP="00CC6D2A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10Blog – Opole</w:t>
      </w:r>
    </w:p>
    <w:p w:rsidR="00CC6D2A" w:rsidRPr="00D24652" w:rsidRDefault="00CC6D2A" w:rsidP="00CC6D2A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CSLog – Grudziądz </w:t>
      </w:r>
    </w:p>
    <w:p w:rsidR="00CC6D2A" w:rsidRPr="00D24652" w:rsidRDefault="00CC6D2A" w:rsidP="00CC6D2A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6blog – Kraków </w:t>
      </w:r>
    </w:p>
    <w:p w:rsidR="003D49A1" w:rsidRPr="00D24652" w:rsidRDefault="003D49A1" w:rsidP="00CC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XIV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8.07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Artyleria oraz jednostki przeciwpancerne i przeciwlotnicze 2</w:t>
      </w:r>
    </w:p>
    <w:p w:rsidR="00CC6D2A" w:rsidRPr="00D24652" w:rsidRDefault="00CC6D2A" w:rsidP="00CC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CSAiU – Toruń</w:t>
      </w:r>
    </w:p>
    <w:p w:rsidR="00CC6D2A" w:rsidRPr="00D24652" w:rsidRDefault="00CC6D2A" w:rsidP="00CC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2.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 xml:space="preserve">11BA – Węgorzewo </w:t>
      </w:r>
    </w:p>
    <w:p w:rsidR="00CC6D2A" w:rsidRPr="00D24652" w:rsidRDefault="00CC6D2A" w:rsidP="00CC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3.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23pa – Bolesławiec</w:t>
      </w:r>
    </w:p>
    <w:p w:rsidR="00CC6D2A" w:rsidRPr="00D24652" w:rsidRDefault="00CC6D2A" w:rsidP="00CC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4.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14pppanc – Suwałki</w:t>
      </w:r>
    </w:p>
    <w:p w:rsidR="00CC6D2A" w:rsidRPr="00D24652" w:rsidRDefault="00CC6D2A" w:rsidP="00CC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5.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 xml:space="preserve">CSzSP – Koszalin  </w:t>
      </w:r>
    </w:p>
    <w:p w:rsidR="00853AB3" w:rsidRPr="00D24652" w:rsidRDefault="00853AB3" w:rsidP="0085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6.            *18pr – Białystok </w:t>
      </w:r>
    </w:p>
    <w:p w:rsidR="00853AB3" w:rsidRPr="00D24652" w:rsidRDefault="00853AB3" w:rsidP="00CC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XV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15.07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Desant (jednostki aero – spadochroniarze) i Rozpoznanie 2</w:t>
      </w:r>
    </w:p>
    <w:p w:rsidR="00853AB3" w:rsidRPr="00D24652" w:rsidRDefault="00853AB3" w:rsidP="00CC6D2A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25BKPow – Tomaszów Maz.</w:t>
      </w:r>
    </w:p>
    <w:p w:rsidR="00CC6D2A" w:rsidRPr="00D24652" w:rsidRDefault="00CC6D2A" w:rsidP="00CC6D2A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6bpd – Gliwice </w:t>
      </w:r>
    </w:p>
    <w:p w:rsidR="00CC6D2A" w:rsidRPr="00D24652" w:rsidRDefault="00CC6D2A" w:rsidP="00CC6D2A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18bpd – Bielsko-Biała</w:t>
      </w:r>
    </w:p>
    <w:p w:rsidR="00CC6D2A" w:rsidRPr="00D24652" w:rsidRDefault="00CC6D2A" w:rsidP="00CC6D2A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16bpd – Kraków</w:t>
      </w:r>
    </w:p>
    <w:p w:rsidR="00CC6D2A" w:rsidRPr="00D24652" w:rsidRDefault="00CC6D2A" w:rsidP="00CC6D2A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CRiWE – Grójec</w:t>
      </w:r>
    </w:p>
    <w:p w:rsidR="00CC6D2A" w:rsidRPr="00D24652" w:rsidRDefault="00CC6D2A" w:rsidP="00CC6D2A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9pr – Lidzbark Warmiński</w:t>
      </w: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3D49A1" w:rsidRPr="00D24652" w:rsidRDefault="003D49A1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XVI</w:t>
      </w: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ab/>
        <w:t>22.07</w:t>
      </w:r>
    </w:p>
    <w:p w:rsidR="003D49A1" w:rsidRPr="00D24652" w:rsidRDefault="00CC6D2A" w:rsidP="003D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Łączność i Inżynieria 2</w:t>
      </w:r>
    </w:p>
    <w:p w:rsidR="00CC6D2A" w:rsidRPr="00D24652" w:rsidRDefault="00CC6D2A" w:rsidP="00CC6D2A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9bdow – Olsztyn</w:t>
      </w:r>
    </w:p>
    <w:p w:rsidR="00CC6D2A" w:rsidRPr="00D24652" w:rsidRDefault="00CC6D2A" w:rsidP="00CC6D2A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 xml:space="preserve">6bdow – Kraków  </w:t>
      </w:r>
    </w:p>
    <w:p w:rsidR="00CC6D2A" w:rsidRPr="00D24652" w:rsidRDefault="00CC6D2A" w:rsidP="00CC6D2A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D24652">
        <w:rPr>
          <w:rFonts w:ascii="Verdana" w:eastAsia="Times New Roman" w:hAnsi="Verdana" w:cs="Courier New"/>
          <w:sz w:val="18"/>
          <w:szCs w:val="18"/>
          <w:lang w:eastAsia="pl-PL"/>
        </w:rPr>
        <w:t>5pinż – Szczecin</w:t>
      </w:r>
    </w:p>
    <w:p w:rsidR="00CC6D2A" w:rsidRPr="00D24652" w:rsidRDefault="00CC6D2A" w:rsidP="00853AB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1280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</w:tblGrid>
      <w:tr w:rsidR="003D49A1" w:rsidRPr="003D49A1" w:rsidTr="003D49A1">
        <w:trPr>
          <w:tblCellSpacing w:w="15" w:type="dxa"/>
          <w:jc w:val="right"/>
        </w:trPr>
        <w:tc>
          <w:tcPr>
            <w:tcW w:w="5100" w:type="dxa"/>
            <w:vAlign w:val="center"/>
            <w:hideMark/>
          </w:tcPr>
          <w:p w:rsidR="003D49A1" w:rsidRPr="003D49A1" w:rsidRDefault="003D49A1" w:rsidP="003D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E7B63" w:rsidRDefault="00E80CD6"/>
    <w:sectPr w:rsidR="00FE7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D6" w:rsidRDefault="00E80CD6" w:rsidP="003D49A1">
      <w:pPr>
        <w:spacing w:after="0" w:line="240" w:lineRule="auto"/>
      </w:pPr>
      <w:r>
        <w:separator/>
      </w:r>
    </w:p>
  </w:endnote>
  <w:endnote w:type="continuationSeparator" w:id="0">
    <w:p w:rsidR="00E80CD6" w:rsidRDefault="00E80CD6" w:rsidP="003D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D6" w:rsidRDefault="00E80CD6" w:rsidP="003D49A1">
      <w:pPr>
        <w:spacing w:after="0" w:line="240" w:lineRule="auto"/>
      </w:pPr>
      <w:r>
        <w:separator/>
      </w:r>
    </w:p>
  </w:footnote>
  <w:footnote w:type="continuationSeparator" w:id="0">
    <w:p w:rsidR="00E80CD6" w:rsidRDefault="00E80CD6" w:rsidP="003D4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4A7"/>
    <w:multiLevelType w:val="hybridMultilevel"/>
    <w:tmpl w:val="E2649EFE"/>
    <w:lvl w:ilvl="0" w:tplc="BE8EC2DA">
      <w:start w:val="1"/>
      <w:numFmt w:val="decimal"/>
      <w:lvlText w:val="%1."/>
      <w:lvlJc w:val="left"/>
      <w:pPr>
        <w:ind w:left="1280" w:hanging="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4D1"/>
    <w:multiLevelType w:val="hybridMultilevel"/>
    <w:tmpl w:val="602ABF78"/>
    <w:lvl w:ilvl="0" w:tplc="BE8EC2DA">
      <w:start w:val="1"/>
      <w:numFmt w:val="decimal"/>
      <w:lvlText w:val="%1."/>
      <w:lvlJc w:val="left"/>
      <w:pPr>
        <w:ind w:left="1280" w:hanging="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34748"/>
    <w:multiLevelType w:val="hybridMultilevel"/>
    <w:tmpl w:val="CE0E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B81"/>
    <w:multiLevelType w:val="hybridMultilevel"/>
    <w:tmpl w:val="767010E6"/>
    <w:lvl w:ilvl="0" w:tplc="BE8EC2DA">
      <w:start w:val="1"/>
      <w:numFmt w:val="decimal"/>
      <w:lvlText w:val="%1."/>
      <w:lvlJc w:val="left"/>
      <w:pPr>
        <w:ind w:left="1280" w:hanging="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5FC0"/>
    <w:multiLevelType w:val="hybridMultilevel"/>
    <w:tmpl w:val="949CAF82"/>
    <w:lvl w:ilvl="0" w:tplc="BE8EC2DA">
      <w:start w:val="1"/>
      <w:numFmt w:val="decimal"/>
      <w:lvlText w:val="%1."/>
      <w:lvlJc w:val="left"/>
      <w:pPr>
        <w:ind w:left="1280" w:hanging="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F1633"/>
    <w:multiLevelType w:val="hybridMultilevel"/>
    <w:tmpl w:val="0952D74E"/>
    <w:lvl w:ilvl="0" w:tplc="BE8EC2DA">
      <w:start w:val="1"/>
      <w:numFmt w:val="decimal"/>
      <w:lvlText w:val="%1."/>
      <w:lvlJc w:val="left"/>
      <w:pPr>
        <w:ind w:left="1280" w:hanging="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5FEA"/>
    <w:multiLevelType w:val="hybridMultilevel"/>
    <w:tmpl w:val="C81C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7596E"/>
    <w:multiLevelType w:val="hybridMultilevel"/>
    <w:tmpl w:val="767010E6"/>
    <w:lvl w:ilvl="0" w:tplc="BE8EC2DA">
      <w:start w:val="1"/>
      <w:numFmt w:val="decimal"/>
      <w:lvlText w:val="%1."/>
      <w:lvlJc w:val="left"/>
      <w:pPr>
        <w:ind w:left="1280" w:hanging="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34E17"/>
    <w:multiLevelType w:val="hybridMultilevel"/>
    <w:tmpl w:val="C81C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97A92"/>
    <w:multiLevelType w:val="hybridMultilevel"/>
    <w:tmpl w:val="CE0E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4806"/>
    <w:multiLevelType w:val="hybridMultilevel"/>
    <w:tmpl w:val="949CAF82"/>
    <w:lvl w:ilvl="0" w:tplc="BE8EC2DA">
      <w:start w:val="1"/>
      <w:numFmt w:val="decimal"/>
      <w:lvlText w:val="%1."/>
      <w:lvlJc w:val="left"/>
      <w:pPr>
        <w:ind w:left="1280" w:hanging="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31AAA"/>
    <w:multiLevelType w:val="hybridMultilevel"/>
    <w:tmpl w:val="0952D74E"/>
    <w:lvl w:ilvl="0" w:tplc="BE8EC2DA">
      <w:start w:val="1"/>
      <w:numFmt w:val="decimal"/>
      <w:lvlText w:val="%1."/>
      <w:lvlJc w:val="left"/>
      <w:pPr>
        <w:ind w:left="1280" w:hanging="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35128"/>
    <w:multiLevelType w:val="hybridMultilevel"/>
    <w:tmpl w:val="E2649EFE"/>
    <w:lvl w:ilvl="0" w:tplc="BE8EC2DA">
      <w:start w:val="1"/>
      <w:numFmt w:val="decimal"/>
      <w:lvlText w:val="%1."/>
      <w:lvlJc w:val="left"/>
      <w:pPr>
        <w:ind w:left="1280" w:hanging="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205EA"/>
    <w:multiLevelType w:val="hybridMultilevel"/>
    <w:tmpl w:val="BFEA046C"/>
    <w:lvl w:ilvl="0" w:tplc="BE8EC2DA">
      <w:start w:val="1"/>
      <w:numFmt w:val="decimal"/>
      <w:lvlText w:val="%1."/>
      <w:lvlJc w:val="left"/>
      <w:pPr>
        <w:ind w:left="1280" w:hanging="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75F3B"/>
    <w:multiLevelType w:val="hybridMultilevel"/>
    <w:tmpl w:val="6E66BE34"/>
    <w:lvl w:ilvl="0" w:tplc="BE8EC2DA">
      <w:start w:val="1"/>
      <w:numFmt w:val="decimal"/>
      <w:lvlText w:val="%1."/>
      <w:lvlJc w:val="left"/>
      <w:pPr>
        <w:ind w:left="1280" w:hanging="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14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A1"/>
    <w:rsid w:val="001121AD"/>
    <w:rsid w:val="002D54BC"/>
    <w:rsid w:val="003D49A1"/>
    <w:rsid w:val="003F0B38"/>
    <w:rsid w:val="004452C3"/>
    <w:rsid w:val="004E3A62"/>
    <w:rsid w:val="0051254C"/>
    <w:rsid w:val="006178C8"/>
    <w:rsid w:val="00696780"/>
    <w:rsid w:val="006D3BCE"/>
    <w:rsid w:val="0082525D"/>
    <w:rsid w:val="00827E5D"/>
    <w:rsid w:val="00853AB3"/>
    <w:rsid w:val="009F2EC3"/>
    <w:rsid w:val="00A7214E"/>
    <w:rsid w:val="00CB0867"/>
    <w:rsid w:val="00CC6D2A"/>
    <w:rsid w:val="00CF4A37"/>
    <w:rsid w:val="00D24652"/>
    <w:rsid w:val="00E6471C"/>
    <w:rsid w:val="00E80CD6"/>
    <w:rsid w:val="00E86F8C"/>
    <w:rsid w:val="00E957C2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18CF4"/>
  <w15:chartTrackingRefBased/>
  <w15:docId w15:val="{5E0062AF-3D67-438B-9176-6E3D8A0F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4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9A1"/>
  </w:style>
  <w:style w:type="paragraph" w:styleId="Stopka">
    <w:name w:val="footer"/>
    <w:basedOn w:val="Normalny"/>
    <w:link w:val="StopkaZnak"/>
    <w:uiPriority w:val="99"/>
    <w:unhideWhenUsed/>
    <w:rsid w:val="003D4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9A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4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D49A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5D71027-615C-43AC-BF37-CC38FA447B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Tomczyk Michał</cp:lastModifiedBy>
  <cp:revision>2</cp:revision>
  <dcterms:created xsi:type="dcterms:W3CDTF">2023-03-29T13:22:00Z</dcterms:created>
  <dcterms:modified xsi:type="dcterms:W3CDTF">2023-03-29T13:22:00Z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4fa0cadd-885d-48d3-9f9b-5d2c47da5fd2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