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20F4" w14:textId="77777777" w:rsidR="00BC0659" w:rsidRPr="00A93CA5" w:rsidRDefault="002B39DC" w:rsidP="00BC0659">
      <w:pPr>
        <w:spacing w:before="12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A93CA5">
        <w:rPr>
          <w:rFonts w:asciiTheme="minorHAnsi" w:eastAsia="Calibri" w:hAnsiTheme="minorHAnsi" w:cstheme="minorHAnsi"/>
          <w:b/>
          <w:bCs/>
          <w:lang w:eastAsia="en-US"/>
        </w:rPr>
        <w:t xml:space="preserve">Formularz </w:t>
      </w:r>
      <w:r w:rsidR="003D74EF" w:rsidRPr="00A93CA5">
        <w:rPr>
          <w:rFonts w:asciiTheme="minorHAnsi" w:eastAsia="Calibri" w:hAnsiTheme="minorHAnsi" w:cstheme="minorHAnsi"/>
          <w:b/>
          <w:bCs/>
          <w:lang w:eastAsia="en-US"/>
        </w:rPr>
        <w:t>szacowania</w:t>
      </w:r>
    </w:p>
    <w:p w14:paraId="023E0CC7" w14:textId="77777777" w:rsidR="00BC0659" w:rsidRPr="00A93CA5" w:rsidRDefault="00BC0659" w:rsidP="00BC0659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84" w:hanging="283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PROWADZĄCY </w:t>
      </w:r>
      <w:r w:rsidR="00357E5A" w:rsidRPr="00A93CA5">
        <w:rPr>
          <w:rFonts w:asciiTheme="minorHAnsi" w:eastAsia="Calibri" w:hAnsiTheme="minorHAnsi" w:cstheme="minorHAnsi"/>
          <w:bCs/>
          <w:color w:val="000000"/>
          <w:lang w:eastAsia="en-US"/>
        </w:rPr>
        <w:t>SZACOWANIE</w:t>
      </w:r>
      <w:r w:rsidRPr="00A93CA5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CENOWE: </w:t>
      </w:r>
    </w:p>
    <w:p w14:paraId="217CEA50" w14:textId="77777777" w:rsidR="00357E5A" w:rsidRPr="00A93CA5" w:rsidRDefault="00D75659" w:rsidP="00D75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color w:val="000000"/>
          <w:lang w:eastAsia="en-US"/>
        </w:rPr>
        <w:t>Regionalna Dyrekcja Ochrony Środowiska w Białymstoku</w:t>
      </w:r>
      <w:r w:rsidR="00BC0659" w:rsidRPr="00A93CA5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</w:p>
    <w:p w14:paraId="5035C57F" w14:textId="77777777" w:rsidR="00BC0659" w:rsidRPr="00A93CA5" w:rsidRDefault="00BC0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color w:val="000000"/>
          <w:lang w:eastAsia="en-US"/>
        </w:rPr>
        <w:t xml:space="preserve">ul. </w:t>
      </w:r>
      <w:r w:rsidR="00D75659" w:rsidRPr="00A93CA5">
        <w:rPr>
          <w:rFonts w:asciiTheme="minorHAnsi" w:eastAsia="Calibri" w:hAnsiTheme="minorHAnsi" w:cstheme="minorHAnsi"/>
          <w:color w:val="000000"/>
          <w:lang w:eastAsia="en-US"/>
        </w:rPr>
        <w:t>Dojlidy Fabryczne 23</w:t>
      </w:r>
    </w:p>
    <w:p w14:paraId="39E68017" w14:textId="77777777" w:rsidR="00BC0659" w:rsidRPr="00A93CA5" w:rsidRDefault="00D75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color w:val="000000"/>
          <w:lang w:eastAsia="en-US"/>
        </w:rPr>
        <w:t>15-554 Białystok</w:t>
      </w:r>
    </w:p>
    <w:p w14:paraId="5ACCBBDC" w14:textId="77777777" w:rsidR="00AD7088" w:rsidRPr="00A93CA5" w:rsidRDefault="00AD7088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7B4FC807" w14:textId="475D9B12" w:rsidR="00AD7088" w:rsidRPr="00A93CA5" w:rsidRDefault="00BC0659" w:rsidP="00FE55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Zamówienie dotyczy </w:t>
      </w:r>
      <w:r w:rsidR="00AD7088" w:rsidRPr="00A93CA5">
        <w:rPr>
          <w:rFonts w:asciiTheme="minorHAnsi" w:hAnsiTheme="minorHAnsi" w:cstheme="minorHAnsi"/>
        </w:rPr>
        <w:t>szacowan</w:t>
      </w:r>
      <w:r w:rsidR="00D75659" w:rsidRPr="00A93CA5">
        <w:rPr>
          <w:rFonts w:asciiTheme="minorHAnsi" w:hAnsiTheme="minorHAnsi" w:cstheme="minorHAnsi"/>
        </w:rPr>
        <w:t>ia</w:t>
      </w:r>
      <w:r w:rsidR="00AD7088" w:rsidRPr="00A93CA5">
        <w:rPr>
          <w:rFonts w:asciiTheme="minorHAnsi" w:hAnsiTheme="minorHAnsi" w:cstheme="minorHAnsi"/>
        </w:rPr>
        <w:t xml:space="preserve"> kosztu</w:t>
      </w:r>
      <w:r w:rsidR="00DC3E14" w:rsidRPr="00A93CA5">
        <w:rPr>
          <w:rFonts w:asciiTheme="minorHAnsi" w:hAnsiTheme="minorHAnsi" w:cstheme="minorHAnsi"/>
        </w:rPr>
        <w:t xml:space="preserve"> </w:t>
      </w:r>
      <w:r w:rsidR="00D75659" w:rsidRPr="00A93CA5">
        <w:rPr>
          <w:rFonts w:asciiTheme="minorHAnsi" w:hAnsiTheme="minorHAnsi" w:cstheme="minorHAnsi"/>
        </w:rPr>
        <w:t xml:space="preserve">usługi polegającej na </w:t>
      </w:r>
      <w:r w:rsidR="005B4ED3" w:rsidRPr="005B4ED3">
        <w:rPr>
          <w:rFonts w:asciiTheme="minorHAnsi" w:hAnsiTheme="minorHAnsi" w:cstheme="minorHAnsi"/>
          <w:b/>
          <w:bCs/>
        </w:rPr>
        <w:t>wykonanie monitoringu siedlisk przyrodniczych i gatunków w pięciu obszarach Natura 2000 w województwie podlaskim</w:t>
      </w:r>
      <w:r w:rsidR="00816274" w:rsidRPr="00A93CA5">
        <w:rPr>
          <w:rFonts w:asciiTheme="minorHAnsi" w:hAnsiTheme="minorHAnsi" w:cstheme="minorHAnsi"/>
        </w:rPr>
        <w:t>.</w:t>
      </w:r>
      <w:r w:rsidR="00730EDE" w:rsidRPr="00A93CA5">
        <w:rPr>
          <w:rFonts w:asciiTheme="minorHAnsi" w:hAnsiTheme="minorHAnsi" w:cstheme="minorHAnsi"/>
        </w:rPr>
        <w:t xml:space="preserve"> </w:t>
      </w:r>
    </w:p>
    <w:p w14:paraId="3EB99DF8" w14:textId="77777777" w:rsidR="008A7319" w:rsidRPr="00A93CA5" w:rsidRDefault="008A7319" w:rsidP="008A7319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14:paraId="71EDFC72" w14:textId="77777777" w:rsidR="00F13842" w:rsidRPr="00A93CA5" w:rsidRDefault="00F13842" w:rsidP="004F4889">
      <w:pPr>
        <w:pStyle w:val="Akapitzlist"/>
        <w:numPr>
          <w:ilvl w:val="0"/>
          <w:numId w:val="1"/>
        </w:numPr>
        <w:spacing w:after="0"/>
        <w:ind w:left="142" w:hanging="142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Nazwa i adres wykonawcy: </w:t>
      </w:r>
      <w:r w:rsidRPr="00A93CA5">
        <w:rPr>
          <w:rFonts w:asciiTheme="minorHAnsi" w:hAnsiTheme="minorHAnsi" w:cstheme="minorHAnsi"/>
        </w:rPr>
        <w:tab/>
      </w:r>
      <w:r w:rsidR="00BC4569" w:rsidRPr="00A93CA5">
        <w:rPr>
          <w:rFonts w:asciiTheme="minorHAnsi" w:hAnsiTheme="minorHAnsi" w:cstheme="minorHAnsi"/>
        </w:rPr>
        <w:t xml:space="preserve">                   </w:t>
      </w:r>
      <w:r w:rsidR="004F4889" w:rsidRPr="00A93CA5">
        <w:rPr>
          <w:rFonts w:asciiTheme="minorHAnsi" w:hAnsiTheme="minorHAnsi" w:cstheme="minorHAnsi"/>
        </w:rPr>
        <w:t>…………………………..</w:t>
      </w:r>
      <w:r w:rsidRPr="00A93CA5">
        <w:rPr>
          <w:rFonts w:asciiTheme="minorHAnsi" w:hAnsiTheme="minorHAnsi" w:cstheme="minorHAnsi"/>
        </w:rPr>
        <w:t>……………………………………………………………………</w:t>
      </w:r>
    </w:p>
    <w:p w14:paraId="51FA9AF2" w14:textId="77777777" w:rsidR="004F4889" w:rsidRPr="00A93CA5" w:rsidRDefault="004F4889" w:rsidP="004F4889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161727BC" w14:textId="77777777" w:rsidR="00055D2B" w:rsidRPr="00A93CA5" w:rsidRDefault="00055D2B" w:rsidP="004F4889">
      <w:pPr>
        <w:pStyle w:val="Akapitzlist"/>
        <w:spacing w:after="0"/>
        <w:ind w:left="142"/>
        <w:rPr>
          <w:rFonts w:asciiTheme="minorHAnsi" w:hAnsiTheme="minorHAnsi" w:cstheme="minorHAnsi"/>
        </w:rPr>
      </w:pPr>
    </w:p>
    <w:tbl>
      <w:tblPr>
        <w:tblStyle w:val="Tabela-Siatka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935"/>
        <w:gridCol w:w="1333"/>
      </w:tblGrid>
      <w:tr w:rsidR="003955A6" w:rsidRPr="005B4ED3" w14:paraId="66187363" w14:textId="77777777" w:rsidTr="003955A6">
        <w:trPr>
          <w:jc w:val="center"/>
        </w:trPr>
        <w:tc>
          <w:tcPr>
            <w:tcW w:w="4677" w:type="dxa"/>
            <w:vMerge w:val="restart"/>
          </w:tcPr>
          <w:p w14:paraId="70669341" w14:textId="77777777" w:rsidR="003955A6" w:rsidRPr="005B4ED3" w:rsidRDefault="003955A6" w:rsidP="00A6755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A2C0858" w14:textId="74518648" w:rsidR="003955A6" w:rsidRPr="005B4ED3" w:rsidRDefault="004E6E23" w:rsidP="00A67558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Część zamówienia</w:t>
            </w:r>
          </w:p>
        </w:tc>
        <w:tc>
          <w:tcPr>
            <w:tcW w:w="3686" w:type="dxa"/>
            <w:gridSpan w:val="3"/>
          </w:tcPr>
          <w:p w14:paraId="7648E8D0" w14:textId="77777777" w:rsidR="003955A6" w:rsidRPr="005B4ED3" w:rsidRDefault="003955A6" w:rsidP="00A6755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B4ED3">
              <w:rPr>
                <w:rFonts w:asciiTheme="minorHAnsi" w:hAnsiTheme="minorHAnsi" w:cstheme="minorHAnsi"/>
                <w:bCs/>
              </w:rPr>
              <w:t>Szacunkowa wartość całkowita zamówienia (PLN)</w:t>
            </w:r>
          </w:p>
        </w:tc>
      </w:tr>
      <w:tr w:rsidR="003955A6" w:rsidRPr="005B4ED3" w14:paraId="007E5B82" w14:textId="77777777" w:rsidTr="003955A6">
        <w:trPr>
          <w:jc w:val="center"/>
        </w:trPr>
        <w:tc>
          <w:tcPr>
            <w:tcW w:w="4677" w:type="dxa"/>
            <w:vMerge/>
          </w:tcPr>
          <w:p w14:paraId="1860D40E" w14:textId="77777777" w:rsidR="003955A6" w:rsidRPr="005B4ED3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55B3E132" w14:textId="77777777" w:rsidR="003955A6" w:rsidRPr="005B4ED3" w:rsidRDefault="003955A6" w:rsidP="00A6755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B4ED3">
              <w:rPr>
                <w:rFonts w:asciiTheme="minorHAnsi" w:hAnsiTheme="minorHAnsi" w:cstheme="minorHAnsi"/>
                <w:bCs/>
              </w:rPr>
              <w:t>netto</w:t>
            </w:r>
          </w:p>
        </w:tc>
        <w:tc>
          <w:tcPr>
            <w:tcW w:w="935" w:type="dxa"/>
          </w:tcPr>
          <w:p w14:paraId="70D31945" w14:textId="77777777" w:rsidR="003955A6" w:rsidRPr="005B4ED3" w:rsidRDefault="003955A6" w:rsidP="00A6755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B4ED3">
              <w:rPr>
                <w:rFonts w:asciiTheme="minorHAnsi" w:hAnsiTheme="minorHAnsi" w:cstheme="minorHAnsi"/>
                <w:bCs/>
              </w:rPr>
              <w:t>% VAT</w:t>
            </w:r>
          </w:p>
        </w:tc>
        <w:tc>
          <w:tcPr>
            <w:tcW w:w="1333" w:type="dxa"/>
          </w:tcPr>
          <w:p w14:paraId="6D7D71A9" w14:textId="77777777" w:rsidR="003955A6" w:rsidRPr="005B4ED3" w:rsidRDefault="003955A6" w:rsidP="00A6755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B4ED3">
              <w:rPr>
                <w:rFonts w:asciiTheme="minorHAnsi" w:hAnsiTheme="minorHAnsi" w:cstheme="minorHAnsi"/>
                <w:bCs/>
              </w:rPr>
              <w:t>brutto</w:t>
            </w:r>
          </w:p>
        </w:tc>
      </w:tr>
      <w:tr w:rsidR="003955A6" w:rsidRPr="005B4ED3" w14:paraId="0A6C4BAA" w14:textId="77777777" w:rsidTr="003955A6">
        <w:trPr>
          <w:jc w:val="center"/>
        </w:trPr>
        <w:tc>
          <w:tcPr>
            <w:tcW w:w="4677" w:type="dxa"/>
            <w:vAlign w:val="center"/>
          </w:tcPr>
          <w:p w14:paraId="4AD5194F" w14:textId="0D8836C1" w:rsidR="003955A6" w:rsidRPr="005B4ED3" w:rsidRDefault="005B4ED3" w:rsidP="002C5CE8">
            <w:pPr>
              <w:rPr>
                <w:rFonts w:asciiTheme="minorHAnsi" w:hAnsiTheme="minorHAnsi" w:cstheme="minorHAnsi"/>
                <w:bCs/>
              </w:rPr>
            </w:pPr>
            <w:r w:rsidRPr="005B4ED3">
              <w:rPr>
                <w:rFonts w:asciiTheme="minorHAnsi" w:hAnsiTheme="minorHAnsi" w:cstheme="minorHAnsi"/>
                <w:b/>
              </w:rPr>
              <w:t>Część I</w:t>
            </w:r>
            <w:r w:rsidRPr="005B4ED3">
              <w:rPr>
                <w:rFonts w:asciiTheme="minorHAnsi" w:hAnsiTheme="minorHAnsi" w:cstheme="minorHAnsi"/>
                <w:bCs/>
              </w:rPr>
              <w:t xml:space="preserve"> -</w:t>
            </w:r>
            <w:r w:rsidR="00157508" w:rsidRPr="005B4ED3">
              <w:rPr>
                <w:rFonts w:asciiTheme="minorHAnsi" w:hAnsiTheme="minorHAnsi" w:cstheme="minorHAnsi"/>
                <w:bCs/>
              </w:rPr>
              <w:t xml:space="preserve"> </w:t>
            </w:r>
            <w:r w:rsidRPr="005B4ED3">
              <w:rPr>
                <w:rFonts w:asciiTheme="minorHAnsi" w:hAnsiTheme="minorHAnsi" w:cstheme="minorHAnsi"/>
                <w:bCs/>
              </w:rPr>
              <w:t xml:space="preserve">Puszcza Knyszyńska PLB200003: A166 </w:t>
            </w:r>
            <w:proofErr w:type="spellStart"/>
            <w:r w:rsidRPr="005B4ED3">
              <w:rPr>
                <w:rFonts w:asciiTheme="minorHAnsi" w:hAnsiTheme="minorHAnsi" w:cstheme="minorHAnsi"/>
                <w:bCs/>
              </w:rPr>
              <w:t>łęczak</w:t>
            </w:r>
            <w:proofErr w:type="spellEnd"/>
          </w:p>
        </w:tc>
        <w:tc>
          <w:tcPr>
            <w:tcW w:w="1418" w:type="dxa"/>
          </w:tcPr>
          <w:p w14:paraId="6C38CE31" w14:textId="77777777" w:rsidR="003955A6" w:rsidRPr="005B4ED3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35" w:type="dxa"/>
          </w:tcPr>
          <w:p w14:paraId="5A4B11E7" w14:textId="77777777" w:rsidR="003955A6" w:rsidRPr="005B4ED3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33" w:type="dxa"/>
          </w:tcPr>
          <w:p w14:paraId="0CFABE89" w14:textId="77777777" w:rsidR="003955A6" w:rsidRPr="005B4ED3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157508" w:rsidRPr="005B4ED3" w14:paraId="55395377" w14:textId="77777777" w:rsidTr="003955A6">
        <w:trPr>
          <w:jc w:val="center"/>
        </w:trPr>
        <w:tc>
          <w:tcPr>
            <w:tcW w:w="4677" w:type="dxa"/>
            <w:vAlign w:val="center"/>
          </w:tcPr>
          <w:p w14:paraId="3044FCF2" w14:textId="1EF7AF30" w:rsidR="00157508" w:rsidRPr="005B4ED3" w:rsidRDefault="005B4ED3" w:rsidP="002C5CE8">
            <w:pPr>
              <w:rPr>
                <w:rFonts w:asciiTheme="minorHAnsi" w:hAnsiTheme="minorHAnsi" w:cstheme="minorHAnsi"/>
                <w:bCs/>
                <w:lang w:val="x-none"/>
              </w:rPr>
            </w:pPr>
            <w:r w:rsidRPr="005B4ED3">
              <w:rPr>
                <w:rFonts w:asciiTheme="minorHAnsi" w:hAnsiTheme="minorHAnsi" w:cstheme="minorHAnsi"/>
                <w:b/>
              </w:rPr>
              <w:t>Część II</w:t>
            </w:r>
            <w:r w:rsidRPr="005B4ED3">
              <w:rPr>
                <w:rFonts w:asciiTheme="minorHAnsi" w:hAnsiTheme="minorHAnsi" w:cstheme="minorHAnsi"/>
                <w:bCs/>
              </w:rPr>
              <w:t xml:space="preserve"> – Ostoja Knyszyńska</w:t>
            </w:r>
            <w:r w:rsidRPr="005B4ED3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</w:t>
            </w:r>
            <w:r w:rsidRPr="005B4ED3">
              <w:rPr>
                <w:rFonts w:asciiTheme="minorHAnsi" w:hAnsiTheme="minorHAnsi" w:cstheme="minorHAnsi"/>
                <w:bCs/>
              </w:rPr>
              <w:t xml:space="preserve">PLH200006: 1145 piskorz </w:t>
            </w:r>
          </w:p>
        </w:tc>
        <w:tc>
          <w:tcPr>
            <w:tcW w:w="1418" w:type="dxa"/>
          </w:tcPr>
          <w:p w14:paraId="61A88BDB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35" w:type="dxa"/>
          </w:tcPr>
          <w:p w14:paraId="1A0A3664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33" w:type="dxa"/>
          </w:tcPr>
          <w:p w14:paraId="14D5480A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157508" w:rsidRPr="005B4ED3" w14:paraId="0AD8F8DC" w14:textId="77777777" w:rsidTr="003955A6">
        <w:trPr>
          <w:jc w:val="center"/>
        </w:trPr>
        <w:tc>
          <w:tcPr>
            <w:tcW w:w="4677" w:type="dxa"/>
            <w:vAlign w:val="center"/>
          </w:tcPr>
          <w:p w14:paraId="12A73579" w14:textId="0C05278F" w:rsidR="00157508" w:rsidRPr="005B4ED3" w:rsidRDefault="005B4ED3">
            <w:pPr>
              <w:rPr>
                <w:rFonts w:asciiTheme="minorHAnsi" w:hAnsiTheme="minorHAnsi" w:cstheme="minorHAnsi"/>
                <w:bCs/>
                <w:lang w:val="x-none"/>
              </w:rPr>
            </w:pPr>
            <w:r w:rsidRPr="005B4ED3">
              <w:rPr>
                <w:rFonts w:asciiTheme="minorHAnsi" w:hAnsiTheme="minorHAnsi" w:cstheme="minorHAnsi"/>
                <w:b/>
              </w:rPr>
              <w:t>Część III -</w:t>
            </w:r>
            <w:r w:rsidRPr="005B4ED3">
              <w:rPr>
                <w:rFonts w:asciiTheme="minorHAnsi" w:hAnsiTheme="minorHAnsi" w:cstheme="minorHAnsi"/>
                <w:bCs/>
              </w:rPr>
              <w:t xml:space="preserve"> Ostoja Narwiańska PLH200024: 1145 piskorz, 5339 różanka, 1130 </w:t>
            </w:r>
            <w:proofErr w:type="spellStart"/>
            <w:r w:rsidRPr="005B4ED3">
              <w:rPr>
                <w:rFonts w:asciiTheme="minorHAnsi" w:hAnsiTheme="minorHAnsi" w:cstheme="minorHAnsi"/>
                <w:bCs/>
              </w:rPr>
              <w:t>boleń</w:t>
            </w:r>
            <w:proofErr w:type="spellEnd"/>
            <w:r w:rsidRPr="005B4ED3">
              <w:rPr>
                <w:rFonts w:asciiTheme="minorHAnsi" w:hAnsiTheme="minorHAnsi" w:cstheme="minorHAnsi"/>
                <w:bCs/>
              </w:rPr>
              <w:t>, 1098 minogi czarnomorskie</w:t>
            </w:r>
          </w:p>
        </w:tc>
        <w:tc>
          <w:tcPr>
            <w:tcW w:w="1418" w:type="dxa"/>
          </w:tcPr>
          <w:p w14:paraId="33BB1E3A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35" w:type="dxa"/>
          </w:tcPr>
          <w:p w14:paraId="2C83648C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33" w:type="dxa"/>
          </w:tcPr>
          <w:p w14:paraId="47B521A8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157508" w:rsidRPr="005B4ED3" w14:paraId="2CACE37A" w14:textId="77777777" w:rsidTr="003955A6">
        <w:trPr>
          <w:jc w:val="center"/>
        </w:trPr>
        <w:tc>
          <w:tcPr>
            <w:tcW w:w="4677" w:type="dxa"/>
            <w:vAlign w:val="center"/>
          </w:tcPr>
          <w:p w14:paraId="74F8C313" w14:textId="64AE5771" w:rsidR="00157508" w:rsidRPr="005B4ED3" w:rsidRDefault="005B4ED3">
            <w:pPr>
              <w:rPr>
                <w:rFonts w:asciiTheme="minorHAnsi" w:hAnsiTheme="minorHAnsi" w:cstheme="minorHAnsi"/>
                <w:bCs/>
              </w:rPr>
            </w:pPr>
            <w:r w:rsidRPr="005B4ED3">
              <w:rPr>
                <w:rFonts w:asciiTheme="minorHAnsi" w:hAnsiTheme="minorHAnsi" w:cstheme="minorHAnsi"/>
                <w:b/>
              </w:rPr>
              <w:t>Część IV</w:t>
            </w:r>
            <w:r w:rsidRPr="005B4ED3">
              <w:rPr>
                <w:rFonts w:asciiTheme="minorHAnsi" w:hAnsiTheme="minorHAnsi" w:cstheme="minorHAnsi"/>
                <w:bCs/>
              </w:rPr>
              <w:t xml:space="preserve"> – Ostoja Augustowska  PLH200005: 1145 piskorz</w:t>
            </w:r>
          </w:p>
        </w:tc>
        <w:tc>
          <w:tcPr>
            <w:tcW w:w="1418" w:type="dxa"/>
          </w:tcPr>
          <w:p w14:paraId="0660AC36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35" w:type="dxa"/>
          </w:tcPr>
          <w:p w14:paraId="45BB5448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33" w:type="dxa"/>
          </w:tcPr>
          <w:p w14:paraId="3E9D1EA1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157508" w:rsidRPr="005B4ED3" w14:paraId="46651C19" w14:textId="77777777" w:rsidTr="003955A6">
        <w:trPr>
          <w:jc w:val="center"/>
        </w:trPr>
        <w:tc>
          <w:tcPr>
            <w:tcW w:w="4677" w:type="dxa"/>
            <w:vAlign w:val="center"/>
          </w:tcPr>
          <w:p w14:paraId="37CEEC31" w14:textId="51526EEC" w:rsidR="00157508" w:rsidRPr="005B4ED3" w:rsidRDefault="005B4ED3">
            <w:pPr>
              <w:rPr>
                <w:rFonts w:asciiTheme="minorHAnsi" w:hAnsiTheme="minorHAnsi" w:cstheme="minorHAnsi"/>
                <w:bCs/>
              </w:rPr>
            </w:pPr>
            <w:r w:rsidRPr="005B4ED3">
              <w:rPr>
                <w:rFonts w:asciiTheme="minorHAnsi" w:hAnsiTheme="minorHAnsi" w:cstheme="minorHAnsi"/>
                <w:b/>
              </w:rPr>
              <w:t>Część V</w:t>
            </w:r>
            <w:r w:rsidRPr="005B4ED3">
              <w:rPr>
                <w:rFonts w:asciiTheme="minorHAnsi" w:hAnsiTheme="minorHAnsi" w:cstheme="minorHAnsi"/>
                <w:bCs/>
              </w:rPr>
              <w:t xml:space="preserve"> – Murawy w Haćkach PLH200015: 6210 murawy kserotermiczne</w:t>
            </w:r>
          </w:p>
        </w:tc>
        <w:tc>
          <w:tcPr>
            <w:tcW w:w="1418" w:type="dxa"/>
          </w:tcPr>
          <w:p w14:paraId="1847DA89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35" w:type="dxa"/>
          </w:tcPr>
          <w:p w14:paraId="17977F3B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33" w:type="dxa"/>
          </w:tcPr>
          <w:p w14:paraId="29F8BC86" w14:textId="77777777" w:rsidR="00157508" w:rsidRPr="005B4ED3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7E07FA8" w14:textId="77777777" w:rsidR="00A67558" w:rsidRPr="00A93CA5" w:rsidRDefault="00A67558" w:rsidP="00A67558">
      <w:pPr>
        <w:pStyle w:val="Akapitzlist"/>
        <w:spacing w:after="0"/>
        <w:ind w:left="-142"/>
        <w:rPr>
          <w:rFonts w:asciiTheme="minorHAnsi" w:hAnsiTheme="minorHAnsi" w:cstheme="minorHAnsi"/>
        </w:rPr>
      </w:pPr>
    </w:p>
    <w:p w14:paraId="0A8E1CB0" w14:textId="77777777" w:rsidR="00BC0659" w:rsidRPr="00A93CA5" w:rsidRDefault="00AD7088" w:rsidP="00BC0659">
      <w:pPr>
        <w:rPr>
          <w:rFonts w:asciiTheme="minorHAnsi" w:hAnsiTheme="minorHAnsi" w:cstheme="minorHAnsi"/>
          <w:i/>
        </w:rPr>
      </w:pPr>
      <w:r w:rsidRPr="00A93CA5">
        <w:rPr>
          <w:rFonts w:asciiTheme="minorHAnsi" w:hAnsiTheme="minorHAnsi" w:cstheme="minorHAnsi"/>
          <w:i/>
        </w:rPr>
        <w:t>Ustalenie prawidłowej stawki podatku VAT, zgodnej z obowiązującymi przepisami ustawy o podatku od towarów i usług, należy do Wykonawcy.</w:t>
      </w:r>
    </w:p>
    <w:p w14:paraId="5C554335" w14:textId="77777777" w:rsidR="006A7146" w:rsidRPr="00A93CA5" w:rsidRDefault="006A7146" w:rsidP="00C22509">
      <w:pPr>
        <w:spacing w:after="0"/>
        <w:rPr>
          <w:rFonts w:asciiTheme="minorHAnsi" w:hAnsiTheme="minorHAnsi" w:cstheme="minorHAnsi"/>
        </w:rPr>
      </w:pPr>
    </w:p>
    <w:p w14:paraId="4E002145" w14:textId="77777777" w:rsidR="00AD7088" w:rsidRPr="00A93CA5" w:rsidRDefault="00AD7088" w:rsidP="00C22509">
      <w:pPr>
        <w:spacing w:after="0"/>
        <w:rPr>
          <w:rFonts w:asciiTheme="minorHAnsi" w:hAnsiTheme="minorHAnsi" w:cstheme="minorHAnsi"/>
        </w:rPr>
      </w:pPr>
    </w:p>
    <w:p w14:paraId="760925CF" w14:textId="71F9FF9D" w:rsidR="00BC0659" w:rsidRPr="00A93CA5" w:rsidRDefault="004F4889" w:rsidP="00C22509">
      <w:pPr>
        <w:spacing w:after="0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 …………………………………...                                     </w:t>
      </w:r>
      <w:r w:rsidR="00A93CA5">
        <w:rPr>
          <w:rFonts w:asciiTheme="minorHAnsi" w:hAnsiTheme="minorHAnsi" w:cstheme="minorHAnsi"/>
        </w:rPr>
        <w:t xml:space="preserve">                                 </w:t>
      </w:r>
      <w:r w:rsidRPr="00A93CA5">
        <w:rPr>
          <w:rFonts w:asciiTheme="minorHAnsi" w:hAnsiTheme="minorHAnsi" w:cstheme="minorHAnsi"/>
        </w:rPr>
        <w:t xml:space="preserve">  </w:t>
      </w:r>
      <w:r w:rsidR="00BC0659" w:rsidRPr="00A93CA5">
        <w:rPr>
          <w:rFonts w:asciiTheme="minorHAnsi" w:hAnsiTheme="minorHAnsi" w:cstheme="minorHAnsi"/>
        </w:rPr>
        <w:t>……………………………………</w:t>
      </w:r>
    </w:p>
    <w:p w14:paraId="57FC7CEB" w14:textId="77777777" w:rsidR="00BC0659" w:rsidRPr="00A93CA5" w:rsidRDefault="00BC0659" w:rsidP="00C22509">
      <w:pPr>
        <w:spacing w:after="0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      Miejscowość, data                                                            </w:t>
      </w:r>
      <w:r w:rsidR="00BC4569" w:rsidRPr="00A93CA5">
        <w:rPr>
          <w:rFonts w:asciiTheme="minorHAnsi" w:hAnsiTheme="minorHAnsi" w:cstheme="minorHAnsi"/>
        </w:rPr>
        <w:t xml:space="preserve">      </w:t>
      </w:r>
      <w:r w:rsidRPr="00A93CA5">
        <w:rPr>
          <w:rFonts w:asciiTheme="minorHAnsi" w:hAnsiTheme="minorHAnsi" w:cstheme="minorHAnsi"/>
        </w:rPr>
        <w:t xml:space="preserve">       </w:t>
      </w:r>
      <w:r w:rsidR="00DC3E14" w:rsidRPr="00A93CA5">
        <w:rPr>
          <w:rFonts w:asciiTheme="minorHAnsi" w:hAnsiTheme="minorHAnsi" w:cstheme="minorHAnsi"/>
        </w:rPr>
        <w:tab/>
      </w:r>
      <w:r w:rsidR="00BC4569" w:rsidRPr="00A93CA5">
        <w:rPr>
          <w:rFonts w:asciiTheme="minorHAnsi" w:hAnsiTheme="minorHAnsi" w:cstheme="minorHAnsi"/>
        </w:rPr>
        <w:t xml:space="preserve">   </w:t>
      </w:r>
      <w:r w:rsidR="006A7146" w:rsidRPr="00A93CA5">
        <w:rPr>
          <w:rFonts w:asciiTheme="minorHAnsi" w:hAnsiTheme="minorHAnsi" w:cstheme="minorHAnsi"/>
        </w:rPr>
        <w:t xml:space="preserve">   </w:t>
      </w:r>
      <w:r w:rsidRPr="00A93CA5">
        <w:rPr>
          <w:rFonts w:asciiTheme="minorHAnsi" w:hAnsiTheme="minorHAnsi" w:cstheme="minorHAnsi"/>
        </w:rPr>
        <w:t>podpis</w:t>
      </w:r>
      <w:r w:rsidR="006A7146" w:rsidRPr="00A93CA5">
        <w:rPr>
          <w:rFonts w:asciiTheme="minorHAnsi" w:hAnsiTheme="minorHAnsi" w:cstheme="minorHAnsi"/>
        </w:rPr>
        <w:t xml:space="preserve"> </w:t>
      </w:r>
      <w:r w:rsidRPr="00A93CA5">
        <w:rPr>
          <w:rFonts w:asciiTheme="minorHAnsi" w:hAnsiTheme="minorHAnsi" w:cstheme="minorHAnsi"/>
        </w:rPr>
        <w:t xml:space="preserve">Wykonawcy    </w:t>
      </w:r>
    </w:p>
    <w:sectPr w:rsidR="00BC0659" w:rsidRPr="00A93CA5" w:rsidSect="00157508">
      <w:pgSz w:w="11906" w:h="16838"/>
      <w:pgMar w:top="709" w:right="991" w:bottom="851" w:left="993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C3E15" w14:textId="77777777" w:rsidR="00D74A98" w:rsidRDefault="00D74A98" w:rsidP="002B39DC">
      <w:pPr>
        <w:spacing w:after="0" w:line="240" w:lineRule="auto"/>
      </w:pPr>
      <w:r>
        <w:separator/>
      </w:r>
    </w:p>
  </w:endnote>
  <w:endnote w:type="continuationSeparator" w:id="0">
    <w:p w14:paraId="3A24B262" w14:textId="77777777" w:rsidR="00D74A98" w:rsidRDefault="00D74A98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6A2F" w14:textId="77777777" w:rsidR="00D74A98" w:rsidRDefault="00D74A98" w:rsidP="002B39DC">
      <w:pPr>
        <w:spacing w:after="0" w:line="240" w:lineRule="auto"/>
      </w:pPr>
      <w:r>
        <w:separator/>
      </w:r>
    </w:p>
  </w:footnote>
  <w:footnote w:type="continuationSeparator" w:id="0">
    <w:p w14:paraId="3F209382" w14:textId="77777777" w:rsidR="00D74A98" w:rsidRDefault="00D74A98" w:rsidP="002B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7395"/>
    <w:multiLevelType w:val="hybridMultilevel"/>
    <w:tmpl w:val="BDB6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84985">
    <w:abstractNumId w:val="1"/>
  </w:num>
  <w:num w:numId="2" w16cid:durableId="174301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30"/>
    <w:rsid w:val="000279E4"/>
    <w:rsid w:val="000323BC"/>
    <w:rsid w:val="00055D2B"/>
    <w:rsid w:val="000640B3"/>
    <w:rsid w:val="00073470"/>
    <w:rsid w:val="0008513B"/>
    <w:rsid w:val="000B557D"/>
    <w:rsid w:val="000C0925"/>
    <w:rsid w:val="000D31C2"/>
    <w:rsid w:val="000F55BD"/>
    <w:rsid w:val="0011464F"/>
    <w:rsid w:val="00132213"/>
    <w:rsid w:val="001439C9"/>
    <w:rsid w:val="0015405D"/>
    <w:rsid w:val="001564FE"/>
    <w:rsid w:val="00157508"/>
    <w:rsid w:val="001620EB"/>
    <w:rsid w:val="00176CF8"/>
    <w:rsid w:val="00192F58"/>
    <w:rsid w:val="001C4C2E"/>
    <w:rsid w:val="001E4711"/>
    <w:rsid w:val="001F5BB1"/>
    <w:rsid w:val="00231B29"/>
    <w:rsid w:val="00241351"/>
    <w:rsid w:val="00246BCA"/>
    <w:rsid w:val="002730C8"/>
    <w:rsid w:val="00280088"/>
    <w:rsid w:val="0028487E"/>
    <w:rsid w:val="002A5917"/>
    <w:rsid w:val="002B39DC"/>
    <w:rsid w:val="002C5CE8"/>
    <w:rsid w:val="002F6002"/>
    <w:rsid w:val="00302605"/>
    <w:rsid w:val="003041E7"/>
    <w:rsid w:val="003124B3"/>
    <w:rsid w:val="00324470"/>
    <w:rsid w:val="00325B73"/>
    <w:rsid w:val="00357E5A"/>
    <w:rsid w:val="0037638F"/>
    <w:rsid w:val="003955A6"/>
    <w:rsid w:val="003D74EF"/>
    <w:rsid w:val="003D7722"/>
    <w:rsid w:val="003F0774"/>
    <w:rsid w:val="003F62C1"/>
    <w:rsid w:val="00410FB6"/>
    <w:rsid w:val="00425B72"/>
    <w:rsid w:val="00447A8C"/>
    <w:rsid w:val="004704A6"/>
    <w:rsid w:val="004B749F"/>
    <w:rsid w:val="004E6E23"/>
    <w:rsid w:val="004F4889"/>
    <w:rsid w:val="00521E5F"/>
    <w:rsid w:val="00522C41"/>
    <w:rsid w:val="00531074"/>
    <w:rsid w:val="00540483"/>
    <w:rsid w:val="00544DC7"/>
    <w:rsid w:val="005474F7"/>
    <w:rsid w:val="0056097E"/>
    <w:rsid w:val="0057548F"/>
    <w:rsid w:val="00587ACA"/>
    <w:rsid w:val="005972E2"/>
    <w:rsid w:val="005B214C"/>
    <w:rsid w:val="005B4ED3"/>
    <w:rsid w:val="005D363E"/>
    <w:rsid w:val="00601FC3"/>
    <w:rsid w:val="00631E30"/>
    <w:rsid w:val="0064639F"/>
    <w:rsid w:val="006618C1"/>
    <w:rsid w:val="006747DB"/>
    <w:rsid w:val="0068318C"/>
    <w:rsid w:val="006A7146"/>
    <w:rsid w:val="006C0656"/>
    <w:rsid w:val="006E5AE5"/>
    <w:rsid w:val="00721A0A"/>
    <w:rsid w:val="0072771F"/>
    <w:rsid w:val="00730EDE"/>
    <w:rsid w:val="00736095"/>
    <w:rsid w:val="00766325"/>
    <w:rsid w:val="00787481"/>
    <w:rsid w:val="007925C8"/>
    <w:rsid w:val="0079699D"/>
    <w:rsid w:val="007B4864"/>
    <w:rsid w:val="007B4FF9"/>
    <w:rsid w:val="007F5EA3"/>
    <w:rsid w:val="00816274"/>
    <w:rsid w:val="00863BC3"/>
    <w:rsid w:val="00865435"/>
    <w:rsid w:val="00881DA4"/>
    <w:rsid w:val="008A281F"/>
    <w:rsid w:val="008A7319"/>
    <w:rsid w:val="008D5E21"/>
    <w:rsid w:val="0092110F"/>
    <w:rsid w:val="00925298"/>
    <w:rsid w:val="00936910"/>
    <w:rsid w:val="009511C1"/>
    <w:rsid w:val="00974FE5"/>
    <w:rsid w:val="00982CA8"/>
    <w:rsid w:val="009A1188"/>
    <w:rsid w:val="009D5062"/>
    <w:rsid w:val="009F0231"/>
    <w:rsid w:val="009F0D6B"/>
    <w:rsid w:val="009F659B"/>
    <w:rsid w:val="00A06CFB"/>
    <w:rsid w:val="00A260E4"/>
    <w:rsid w:val="00A30C17"/>
    <w:rsid w:val="00A31B5E"/>
    <w:rsid w:val="00A5470D"/>
    <w:rsid w:val="00A60112"/>
    <w:rsid w:val="00A67558"/>
    <w:rsid w:val="00A753AA"/>
    <w:rsid w:val="00A93CA5"/>
    <w:rsid w:val="00AD7088"/>
    <w:rsid w:val="00B01AA5"/>
    <w:rsid w:val="00B20F38"/>
    <w:rsid w:val="00B41FDA"/>
    <w:rsid w:val="00B463F9"/>
    <w:rsid w:val="00B61281"/>
    <w:rsid w:val="00B77600"/>
    <w:rsid w:val="00B93015"/>
    <w:rsid w:val="00BB7772"/>
    <w:rsid w:val="00BC0659"/>
    <w:rsid w:val="00BC4569"/>
    <w:rsid w:val="00C10174"/>
    <w:rsid w:val="00C12820"/>
    <w:rsid w:val="00C16C77"/>
    <w:rsid w:val="00C22509"/>
    <w:rsid w:val="00C4573E"/>
    <w:rsid w:val="00C5066D"/>
    <w:rsid w:val="00CE15A5"/>
    <w:rsid w:val="00D1799A"/>
    <w:rsid w:val="00D501FB"/>
    <w:rsid w:val="00D66D2B"/>
    <w:rsid w:val="00D73C4A"/>
    <w:rsid w:val="00D74A98"/>
    <w:rsid w:val="00D75659"/>
    <w:rsid w:val="00D94429"/>
    <w:rsid w:val="00DA2798"/>
    <w:rsid w:val="00DC3E14"/>
    <w:rsid w:val="00DE4E3F"/>
    <w:rsid w:val="00DE799D"/>
    <w:rsid w:val="00DF3DFF"/>
    <w:rsid w:val="00E00EF7"/>
    <w:rsid w:val="00E02F78"/>
    <w:rsid w:val="00E12D5D"/>
    <w:rsid w:val="00E32C4A"/>
    <w:rsid w:val="00E42055"/>
    <w:rsid w:val="00E64971"/>
    <w:rsid w:val="00E7543F"/>
    <w:rsid w:val="00EB548D"/>
    <w:rsid w:val="00EC18F6"/>
    <w:rsid w:val="00EC4758"/>
    <w:rsid w:val="00F05582"/>
    <w:rsid w:val="00F13842"/>
    <w:rsid w:val="00F44491"/>
    <w:rsid w:val="00F74946"/>
    <w:rsid w:val="00F74F77"/>
    <w:rsid w:val="00FC7DA8"/>
    <w:rsid w:val="00FD74C7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BAE29"/>
  <w15:docId w15:val="{857E2F04-29BA-47DC-AF72-8F0D351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6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43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B4ED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semiHidden/>
    <w:rsid w:val="005B4ED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B4ED3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4ED3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F1C7-33BA-4AF2-A8CE-0DE069C6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ebylicka</dc:creator>
  <cp:keywords/>
  <dc:description/>
  <cp:lastModifiedBy>Emil Walkowski</cp:lastModifiedBy>
  <cp:revision>3</cp:revision>
  <dcterms:created xsi:type="dcterms:W3CDTF">2025-01-27T09:48:00Z</dcterms:created>
  <dcterms:modified xsi:type="dcterms:W3CDTF">2025-01-27T13:27:00Z</dcterms:modified>
</cp:coreProperties>
</file>