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585D" w14:textId="4759B02E" w:rsidR="00A87A0D" w:rsidRPr="00876FA3" w:rsidRDefault="003261BB" w:rsidP="00A87A0D">
      <w:pPr>
        <w:pStyle w:val="Tekstpodstawowy"/>
        <w:jc w:val="right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Warszawa </w:t>
      </w:r>
      <w:r w:rsidR="005F6710">
        <w:rPr>
          <w:rFonts w:ascii="Arial" w:hAnsi="Arial" w:cs="Arial"/>
          <w:sz w:val="20"/>
        </w:rPr>
        <w:t>10</w:t>
      </w:r>
      <w:r w:rsidRPr="00876FA3">
        <w:rPr>
          <w:rFonts w:ascii="Arial" w:hAnsi="Arial" w:cs="Arial"/>
          <w:sz w:val="20"/>
        </w:rPr>
        <w:t>.</w:t>
      </w:r>
      <w:r w:rsidR="00026CFD" w:rsidRPr="00876FA3">
        <w:rPr>
          <w:rFonts w:ascii="Arial" w:hAnsi="Arial" w:cs="Arial"/>
          <w:sz w:val="20"/>
        </w:rPr>
        <w:t>1</w:t>
      </w:r>
      <w:r w:rsidR="00FB0DF9">
        <w:rPr>
          <w:rFonts w:ascii="Arial" w:hAnsi="Arial" w:cs="Arial"/>
          <w:sz w:val="20"/>
        </w:rPr>
        <w:t>2</w:t>
      </w:r>
      <w:r w:rsidRPr="00876FA3">
        <w:rPr>
          <w:rFonts w:ascii="Arial" w:hAnsi="Arial" w:cs="Arial"/>
          <w:sz w:val="20"/>
        </w:rPr>
        <w:t>.201</w:t>
      </w:r>
      <w:r w:rsidR="002A7FA9" w:rsidRPr="00876FA3">
        <w:rPr>
          <w:rFonts w:ascii="Arial" w:hAnsi="Arial" w:cs="Arial"/>
          <w:sz w:val="20"/>
        </w:rPr>
        <w:t>9</w:t>
      </w:r>
      <w:r w:rsidR="00710DEA">
        <w:rPr>
          <w:rFonts w:ascii="Arial" w:hAnsi="Arial" w:cs="Arial"/>
          <w:sz w:val="20"/>
        </w:rPr>
        <w:t xml:space="preserve"> r.</w:t>
      </w:r>
    </w:p>
    <w:p w14:paraId="6F1FBE66" w14:textId="77777777" w:rsidR="00A87A0D" w:rsidRPr="00876FA3" w:rsidRDefault="00A87A0D" w:rsidP="00A928A4">
      <w:pPr>
        <w:pStyle w:val="Tekstpodstawowy"/>
        <w:jc w:val="both"/>
        <w:rPr>
          <w:rFonts w:ascii="Arial" w:hAnsi="Arial" w:cs="Arial"/>
          <w:sz w:val="20"/>
        </w:rPr>
      </w:pPr>
    </w:p>
    <w:p w14:paraId="2FD84E5C" w14:textId="77777777" w:rsidR="00A87A0D" w:rsidRPr="00876FA3" w:rsidRDefault="00D549E2" w:rsidP="00C41991">
      <w:pPr>
        <w:pStyle w:val="Tekstpodstawowy"/>
        <w:jc w:val="center"/>
        <w:rPr>
          <w:rFonts w:ascii="Arial" w:hAnsi="Arial" w:cs="Arial"/>
          <w:b/>
          <w:sz w:val="20"/>
        </w:rPr>
      </w:pPr>
      <w:bookmarkStart w:id="0" w:name="_GoBack"/>
      <w:r w:rsidRPr="00876FA3">
        <w:rPr>
          <w:rFonts w:ascii="Arial" w:hAnsi="Arial" w:cs="Arial"/>
          <w:b/>
          <w:sz w:val="20"/>
        </w:rPr>
        <w:t>Ogłoszenie o przetargu nieograniczonym</w:t>
      </w:r>
      <w:r w:rsidR="00026CFD" w:rsidRPr="00876FA3">
        <w:rPr>
          <w:rFonts w:ascii="Arial" w:hAnsi="Arial" w:cs="Arial"/>
          <w:b/>
          <w:sz w:val="20"/>
        </w:rPr>
        <w:t xml:space="preserve"> na sprzedaż samochodów używanych</w:t>
      </w:r>
    </w:p>
    <w:bookmarkEnd w:id="0"/>
    <w:p w14:paraId="1842EA47" w14:textId="77777777" w:rsidR="00A87A0D" w:rsidRPr="00876FA3" w:rsidRDefault="00A87A0D" w:rsidP="00A928A4">
      <w:pPr>
        <w:pStyle w:val="Tekstpodstawowy"/>
        <w:jc w:val="both"/>
        <w:rPr>
          <w:rFonts w:ascii="Arial" w:hAnsi="Arial" w:cs="Arial"/>
          <w:sz w:val="20"/>
        </w:rPr>
      </w:pPr>
    </w:p>
    <w:p w14:paraId="5A226AE0" w14:textId="77777777" w:rsidR="00004795" w:rsidRPr="00876FA3" w:rsidRDefault="00A928A4" w:rsidP="00A928A4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Polska Wytwórnia Papierów Wartościowych S.A. z siedzibą w Warszawie przy ul. Sanguszki 1 zarejestrowana </w:t>
      </w:r>
      <w:r w:rsidR="00D12520" w:rsidRPr="00876FA3">
        <w:rPr>
          <w:rFonts w:ascii="Arial" w:hAnsi="Arial" w:cs="Arial"/>
          <w:sz w:val="20"/>
        </w:rPr>
        <w:br/>
      </w:r>
      <w:r w:rsidRPr="00876FA3">
        <w:rPr>
          <w:rFonts w:ascii="Arial" w:hAnsi="Arial" w:cs="Arial"/>
          <w:sz w:val="20"/>
        </w:rPr>
        <w:t xml:space="preserve">w rejestrze przedsiębiorców pod numerem KRS 0000062594 przez Sąd Rejonowy </w:t>
      </w:r>
      <w:r w:rsidR="00CF5114" w:rsidRPr="00876FA3">
        <w:rPr>
          <w:rFonts w:ascii="Arial" w:hAnsi="Arial" w:cs="Arial"/>
          <w:sz w:val="20"/>
        </w:rPr>
        <w:br/>
      </w:r>
      <w:r w:rsidRPr="00876FA3">
        <w:rPr>
          <w:rFonts w:ascii="Arial" w:hAnsi="Arial" w:cs="Arial"/>
          <w:sz w:val="20"/>
        </w:rPr>
        <w:t xml:space="preserve">dla m. st. Warszawy, XII Wydział Gospodarczy Krajowego Rejestru Sądowego o kapitale zakładowym </w:t>
      </w:r>
      <w:r w:rsidR="00CF525D" w:rsidRPr="00876FA3">
        <w:rPr>
          <w:rFonts w:ascii="Arial" w:hAnsi="Arial" w:cs="Arial"/>
          <w:sz w:val="20"/>
        </w:rPr>
        <w:br/>
      </w:r>
      <w:r w:rsidRPr="00876FA3">
        <w:rPr>
          <w:rFonts w:ascii="Arial" w:hAnsi="Arial" w:cs="Arial"/>
          <w:sz w:val="20"/>
        </w:rPr>
        <w:t>w wysokości 130.650.380 zł w całości wpłaconym oraz p</w:t>
      </w:r>
      <w:r w:rsidR="00CF525D" w:rsidRPr="00876FA3">
        <w:rPr>
          <w:rFonts w:ascii="Arial" w:hAnsi="Arial" w:cs="Arial"/>
          <w:sz w:val="20"/>
        </w:rPr>
        <w:t xml:space="preserve">osiadająca nr NIP 525-000-10-90 </w:t>
      </w:r>
      <w:r w:rsidR="00CF525D" w:rsidRPr="00876FA3">
        <w:rPr>
          <w:rFonts w:ascii="Arial" w:hAnsi="Arial" w:cs="Arial"/>
          <w:sz w:val="20"/>
        </w:rPr>
        <w:br/>
      </w:r>
      <w:r w:rsidRPr="00876FA3">
        <w:rPr>
          <w:rFonts w:ascii="Arial" w:hAnsi="Arial" w:cs="Arial"/>
          <w:sz w:val="20"/>
        </w:rPr>
        <w:t xml:space="preserve">ogłasza  przetarg nieograniczony na sprzedaż </w:t>
      </w:r>
      <w:r w:rsidR="00026CFD" w:rsidRPr="00876FA3">
        <w:rPr>
          <w:rFonts w:ascii="Arial" w:hAnsi="Arial" w:cs="Arial"/>
          <w:sz w:val="20"/>
        </w:rPr>
        <w:t>samochodów używanych:</w:t>
      </w:r>
    </w:p>
    <w:p w14:paraId="756AFF58" w14:textId="77777777" w:rsidR="00026CFD" w:rsidRPr="00876FA3" w:rsidRDefault="00026CFD" w:rsidP="00A928A4">
      <w:pPr>
        <w:pStyle w:val="Tekstpodstawowy"/>
        <w:jc w:val="both"/>
        <w:rPr>
          <w:rFonts w:ascii="Arial" w:hAnsi="Arial" w:cs="Arial"/>
          <w:sz w:val="20"/>
        </w:rPr>
      </w:pPr>
    </w:p>
    <w:p w14:paraId="24D2C95C" w14:textId="77777777" w:rsidR="00026CFD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458GV, 2013 r. przebieg   44029 km, cena wywoławcza 26</w:t>
      </w:r>
      <w:r w:rsidR="00E40474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>300 PLN brutto,</w:t>
      </w:r>
    </w:p>
    <w:p w14:paraId="45838199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454GV, 2013 r. przebieg 159610 km, cena wywoławcza 23 400 PLN brutto,</w:t>
      </w:r>
    </w:p>
    <w:p w14:paraId="610FA6BE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455GV, 2013 r. przebieg  96387 km, cena wywoławcza 25 200 PLN brutto,</w:t>
      </w:r>
    </w:p>
    <w:p w14:paraId="307CB0E6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451GV, 2013 r. przebieg 141968 km, cena wywoławcza 22 500 PLN brutto,</w:t>
      </w:r>
    </w:p>
    <w:p w14:paraId="3A9B3448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462GV, 2013 r. przebieg 247701 km, cena wywoławcza 13 500 PLN brutto,</w:t>
      </w:r>
    </w:p>
    <w:p w14:paraId="6F3187FE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460GV, 2013 r. przebieg 147949 km, cena wywoławcza 21 200 PLN brutto,</w:t>
      </w:r>
    </w:p>
    <w:p w14:paraId="5A3B134F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450GV, 2013 r. przebieg</w:t>
      </w:r>
      <w:r w:rsidR="00221AC5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 xml:space="preserve">  88375 km, cena wywoławcza 23 500 PLN brutto,</w:t>
      </w:r>
    </w:p>
    <w:p w14:paraId="2760973E" w14:textId="77777777" w:rsidR="004606A6" w:rsidRPr="00876FA3" w:rsidRDefault="004606A6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457GV, 2013 r. przebieg 120507</w:t>
      </w:r>
      <w:r w:rsidR="00221AC5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>km, cena wywoławcza 21 000 PLN brutto,</w:t>
      </w:r>
    </w:p>
    <w:p w14:paraId="3F96DB53" w14:textId="77777777" w:rsidR="00221AC5" w:rsidRPr="00876FA3" w:rsidRDefault="00221AC5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456GV, 2013 r. przebieg 141139 km, cena wywoławcza 24 300 PLN brutto,</w:t>
      </w:r>
    </w:p>
    <w:p w14:paraId="1968C2AA" w14:textId="77777777" w:rsidR="00221AC5" w:rsidRPr="00876FA3" w:rsidRDefault="00221AC5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453GV, 2013 r. przebieg 136509 km, cena wywoławcza 12 900 PLN brutto,</w:t>
      </w:r>
    </w:p>
    <w:p w14:paraId="6300C07C" w14:textId="77777777" w:rsidR="00221AC5" w:rsidRPr="00876FA3" w:rsidRDefault="00221AC5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461GV, 2013 r. przebieg 174596 km, cena wywoławcza 22 800 PLN brutto,</w:t>
      </w:r>
    </w:p>
    <w:p w14:paraId="2EE52EE3" w14:textId="77777777" w:rsidR="004606A6" w:rsidRPr="00876FA3" w:rsidRDefault="00221AC5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452GV, 2013 r. przebieg 128472 km, cena wywoławcza 23 500 PLN brutto,</w:t>
      </w:r>
    </w:p>
    <w:p w14:paraId="29448C23" w14:textId="77777777" w:rsidR="00221AC5" w:rsidRPr="00876FA3" w:rsidRDefault="00221AC5" w:rsidP="008F0D0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Insignia Turbo 1,6 MR’14, WE 459GV, 2013 r. przebieg 165436 km, cena wywoławcza 17 400 PLN brutto,</w:t>
      </w:r>
    </w:p>
    <w:p w14:paraId="45C0F41B" w14:textId="77777777" w:rsidR="00221AC5" w:rsidRPr="00876FA3" w:rsidRDefault="00221AC5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Volvo </w:t>
      </w:r>
      <w:r w:rsidR="00B909C2">
        <w:rPr>
          <w:rFonts w:ascii="Arial" w:hAnsi="Arial" w:cs="Arial"/>
          <w:sz w:val="20"/>
        </w:rPr>
        <w:t>S</w:t>
      </w:r>
      <w:r w:rsidRPr="00876FA3">
        <w:rPr>
          <w:rFonts w:ascii="Arial" w:hAnsi="Arial" w:cs="Arial"/>
          <w:sz w:val="20"/>
        </w:rPr>
        <w:t>80 3,0 MR’10, WY 2091E, 2011 r. przebieg 186286 km, cena wywoławcza 26 100 PLN brutto,</w:t>
      </w:r>
    </w:p>
    <w:p w14:paraId="16617E09" w14:textId="77777777" w:rsidR="00221AC5" w:rsidRPr="00876FA3" w:rsidRDefault="00221AC5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Vectra C 1,8 MR;05, WI 2598H, 2007 r. przebieg 155625 km, cena wywoławcza 6 400 PLN brutto,</w:t>
      </w:r>
    </w:p>
    <w:p w14:paraId="352CEB06" w14:textId="77777777" w:rsidR="00221AC5" w:rsidRPr="00876FA3" w:rsidRDefault="00221AC5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Opel Astra IV </w:t>
      </w:r>
      <w:r w:rsidR="000C3D2B" w:rsidRPr="00876FA3">
        <w:rPr>
          <w:rFonts w:ascii="Arial" w:hAnsi="Arial" w:cs="Arial"/>
          <w:sz w:val="20"/>
        </w:rPr>
        <w:t>S</w:t>
      </w:r>
      <w:r w:rsidRPr="00876FA3">
        <w:rPr>
          <w:rFonts w:ascii="Arial" w:hAnsi="Arial" w:cs="Arial"/>
          <w:sz w:val="20"/>
        </w:rPr>
        <w:t>port</w:t>
      </w:r>
      <w:r w:rsidR="000C3D2B" w:rsidRPr="00876FA3">
        <w:rPr>
          <w:rFonts w:ascii="Arial" w:hAnsi="Arial" w:cs="Arial"/>
          <w:sz w:val="20"/>
        </w:rPr>
        <w:t>s</w:t>
      </w:r>
      <w:r w:rsidRPr="00876FA3">
        <w:rPr>
          <w:rFonts w:ascii="Arial" w:hAnsi="Arial" w:cs="Arial"/>
          <w:sz w:val="20"/>
        </w:rPr>
        <w:t xml:space="preserve"> Tourer 1,4, WI 328FE, 2011 r. przebieg 161176 km, cena wywoławcza 11 000 PLN brutto,</w:t>
      </w:r>
    </w:p>
    <w:p w14:paraId="17411129" w14:textId="77777777" w:rsidR="00221AC5" w:rsidRPr="00876FA3" w:rsidRDefault="00221AC5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Astra IV Sport</w:t>
      </w:r>
      <w:r w:rsidR="000C3D2B" w:rsidRPr="00876FA3">
        <w:rPr>
          <w:rFonts w:ascii="Arial" w:hAnsi="Arial" w:cs="Arial"/>
          <w:sz w:val="20"/>
        </w:rPr>
        <w:t>s Tourer 1,4, WI 395FC, 2011 r. przebieg 246244 km, cena wywoławcza 9 900 PLN brutto,</w:t>
      </w:r>
    </w:p>
    <w:p w14:paraId="363C0C6A" w14:textId="77777777" w:rsidR="000C3D2B" w:rsidRPr="00876FA3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Astra III 1,8, WI 6664E, 2006 r. przebieg 217855 km, cena wywoławcza 4 800 PLN brutto,</w:t>
      </w:r>
    </w:p>
    <w:p w14:paraId="38B51307" w14:textId="77777777" w:rsidR="000C3D2B" w:rsidRPr="00876FA3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Astra II 1,6 MR’ 98, WI 7030A, 2004 r. przebieg 146846 km, cena wywoławcza 3 500 PLN brutto,</w:t>
      </w:r>
    </w:p>
    <w:p w14:paraId="15A7C930" w14:textId="77777777" w:rsidR="000C3D2B" w:rsidRPr="00876FA3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Opel Astra II 1,6 MR’98, WI 99995, 2004 r. przebieg 181215 km, cena wywoławcza 3 000 PLN brutto,</w:t>
      </w:r>
    </w:p>
    <w:p w14:paraId="60DE0184" w14:textId="77777777" w:rsidR="000C3D2B" w:rsidRPr="00876FA3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Honda Accord 2</w:t>
      </w:r>
      <w:r w:rsidR="00E40474">
        <w:rPr>
          <w:rFonts w:ascii="Arial" w:hAnsi="Arial" w:cs="Arial"/>
          <w:sz w:val="20"/>
        </w:rPr>
        <w:t>.</w:t>
      </w:r>
      <w:r w:rsidRPr="00876FA3">
        <w:rPr>
          <w:rFonts w:ascii="Arial" w:hAnsi="Arial" w:cs="Arial"/>
          <w:sz w:val="20"/>
        </w:rPr>
        <w:t>0</w:t>
      </w:r>
      <w:r w:rsidR="00E40474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>MR’11, WB 4604G, 201</w:t>
      </w:r>
      <w:r w:rsidR="00E40474">
        <w:rPr>
          <w:rFonts w:ascii="Arial" w:hAnsi="Arial" w:cs="Arial"/>
          <w:sz w:val="20"/>
        </w:rPr>
        <w:t>1</w:t>
      </w:r>
      <w:r w:rsidRPr="00876FA3">
        <w:rPr>
          <w:rFonts w:ascii="Arial" w:hAnsi="Arial" w:cs="Arial"/>
          <w:sz w:val="20"/>
        </w:rPr>
        <w:t xml:space="preserve"> r. przebieg 128451 km, cena wywoławcza 17 200 PLN brutto,</w:t>
      </w:r>
    </w:p>
    <w:p w14:paraId="3FECFEF1" w14:textId="77777777" w:rsidR="000C3D2B" w:rsidRPr="00876FA3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Citroen Berlingo II 1,6 16V HDI, WU 67471, 2009 r. przebieg 180272 km, cena wywoławcza 9 800 PLN brutto,</w:t>
      </w:r>
    </w:p>
    <w:p w14:paraId="01FD432A" w14:textId="4E133B13" w:rsidR="000C3D2B" w:rsidRDefault="000C3D2B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Mercedes Benz 516 BlueTec Sprinter E6 5,0t</w:t>
      </w:r>
      <w:r w:rsidR="00B62FE0">
        <w:rPr>
          <w:rFonts w:ascii="Arial" w:hAnsi="Arial" w:cs="Arial"/>
          <w:sz w:val="20"/>
        </w:rPr>
        <w:t xml:space="preserve"> (autobus</w:t>
      </w:r>
      <w:r w:rsidR="006978E4">
        <w:rPr>
          <w:rFonts w:ascii="Arial" w:hAnsi="Arial" w:cs="Arial"/>
          <w:sz w:val="20"/>
        </w:rPr>
        <w:t xml:space="preserve"> 17 osób</w:t>
      </w:r>
      <w:r w:rsidR="00B62FE0">
        <w:rPr>
          <w:rFonts w:ascii="Arial" w:hAnsi="Arial" w:cs="Arial"/>
          <w:sz w:val="20"/>
        </w:rPr>
        <w:t>)</w:t>
      </w:r>
      <w:r w:rsidRPr="00876FA3">
        <w:rPr>
          <w:rFonts w:ascii="Arial" w:hAnsi="Arial" w:cs="Arial"/>
          <w:sz w:val="20"/>
        </w:rPr>
        <w:t>, WI 6510Y, 2015 r. przebieg 43004 km, cena wywoławcza 104 600 PLN netto.</w:t>
      </w:r>
    </w:p>
    <w:p w14:paraId="6C064D0A" w14:textId="77777777" w:rsidR="00B62FE0" w:rsidRPr="005F6710" w:rsidRDefault="00B62FE0" w:rsidP="003C1531">
      <w:pPr>
        <w:pStyle w:val="Tekstpodstawow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t>Volvo FL 615 (ciężarowy), WUA 390J, 2000 r. przebieg 415025 km, cena wywoławcza 6 900 PLN netto</w:t>
      </w:r>
    </w:p>
    <w:p w14:paraId="48C66DF9" w14:textId="77777777" w:rsidR="000C3D2B" w:rsidRPr="00876FA3" w:rsidRDefault="000C3D2B" w:rsidP="000C3D2B">
      <w:pPr>
        <w:pStyle w:val="Tekstpodstawowy"/>
        <w:jc w:val="both"/>
        <w:rPr>
          <w:rFonts w:ascii="Arial" w:hAnsi="Arial" w:cs="Arial"/>
          <w:sz w:val="20"/>
        </w:rPr>
      </w:pPr>
    </w:p>
    <w:p w14:paraId="7F75C53E" w14:textId="77777777" w:rsidR="000C3D2B" w:rsidRPr="00876FA3" w:rsidRDefault="000C3D2B" w:rsidP="000C3D2B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Dodatkowe informacje można uzyskać:</w:t>
      </w:r>
    </w:p>
    <w:p w14:paraId="641CC8EB" w14:textId="7C8A5149" w:rsidR="000C3D2B" w:rsidRPr="00876FA3" w:rsidRDefault="000C3D2B" w:rsidP="00BA25CA">
      <w:pPr>
        <w:pStyle w:val="Tekstpodstawowy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 w:rsidRPr="00876FA3">
        <w:rPr>
          <w:rStyle w:val="Hipercze"/>
          <w:rFonts w:ascii="Arial" w:hAnsi="Arial" w:cs="Arial"/>
          <w:color w:val="auto"/>
          <w:sz w:val="20"/>
          <w:u w:val="none"/>
        </w:rPr>
        <w:t xml:space="preserve">(22) </w:t>
      </w:r>
      <w:r w:rsidRPr="00876FA3">
        <w:rPr>
          <w:rStyle w:val="ms-tablecell"/>
          <w:rFonts w:ascii="Arial" w:hAnsi="Arial" w:cs="Arial"/>
          <w:sz w:val="20"/>
        </w:rPr>
        <w:t xml:space="preserve">235 29 44, 727 042 549, </w:t>
      </w:r>
      <w:hyperlink r:id="rId7" w:history="1">
        <w:r w:rsidRPr="00876FA3">
          <w:rPr>
            <w:rStyle w:val="Hipercze"/>
            <w:rFonts w:ascii="Arial" w:hAnsi="Arial" w:cs="Arial"/>
            <w:sz w:val="20"/>
          </w:rPr>
          <w:t>k.biernat@pwpw.pl</w:t>
        </w:r>
      </w:hyperlink>
      <w:r w:rsidRPr="00876FA3">
        <w:rPr>
          <w:rStyle w:val="ms-tablecell"/>
          <w:rFonts w:ascii="Arial" w:hAnsi="Arial" w:cs="Arial"/>
          <w:sz w:val="20"/>
        </w:rPr>
        <w:t xml:space="preserve">  - samochody.</w:t>
      </w:r>
    </w:p>
    <w:p w14:paraId="3F54C0B4" w14:textId="54A80220" w:rsidR="000C3D2B" w:rsidRPr="00876FA3" w:rsidRDefault="000C3D2B" w:rsidP="000C3D2B">
      <w:pPr>
        <w:pStyle w:val="Tekstpodstawowy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(22) 235-25-57, 602-577-735, </w:t>
      </w:r>
      <w:hyperlink r:id="rId8" w:history="1">
        <w:r w:rsidRPr="00876FA3">
          <w:rPr>
            <w:rStyle w:val="Hipercze"/>
            <w:rFonts w:ascii="Arial" w:hAnsi="Arial" w:cs="Arial"/>
            <w:sz w:val="20"/>
          </w:rPr>
          <w:t>A.Kalinowska@pwpw.pl</w:t>
        </w:r>
      </w:hyperlink>
      <w:r w:rsidRPr="00876FA3">
        <w:rPr>
          <w:rFonts w:ascii="Arial" w:hAnsi="Arial" w:cs="Arial"/>
          <w:sz w:val="20"/>
        </w:rPr>
        <w:t xml:space="preserve"> – sprawy organizacyjne.</w:t>
      </w:r>
    </w:p>
    <w:p w14:paraId="3171915C" w14:textId="73BE7F90" w:rsidR="000C3D2B" w:rsidRPr="00876FA3" w:rsidRDefault="000C3D2B" w:rsidP="000C3D2B">
      <w:pPr>
        <w:pStyle w:val="Tekstpodstawowy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(22) 235-2486, </w:t>
      </w:r>
      <w:r w:rsidRPr="00876FA3">
        <w:rPr>
          <w:rStyle w:val="ms-tablecell"/>
          <w:rFonts w:ascii="Arial" w:hAnsi="Arial" w:cs="Arial"/>
          <w:sz w:val="20"/>
        </w:rPr>
        <w:t>609 375 057</w:t>
      </w:r>
      <w:r w:rsidRPr="00876FA3">
        <w:rPr>
          <w:rFonts w:ascii="Arial" w:hAnsi="Arial" w:cs="Arial"/>
          <w:sz w:val="20"/>
        </w:rPr>
        <w:t xml:space="preserve">, mail </w:t>
      </w:r>
      <w:hyperlink r:id="rId9" w:history="1">
        <w:r w:rsidRPr="00876FA3">
          <w:rPr>
            <w:rStyle w:val="Hipercze"/>
            <w:rFonts w:ascii="Arial" w:hAnsi="Arial" w:cs="Arial"/>
            <w:sz w:val="20"/>
          </w:rPr>
          <w:t>K.Wioncek@pwpw.pl</w:t>
        </w:r>
      </w:hyperlink>
      <w:r w:rsidRPr="00876FA3">
        <w:rPr>
          <w:rFonts w:ascii="Arial" w:hAnsi="Arial" w:cs="Arial"/>
          <w:sz w:val="20"/>
        </w:rPr>
        <w:t xml:space="preserve"> – sprawy organizacyjne.</w:t>
      </w:r>
    </w:p>
    <w:p w14:paraId="6CE23356" w14:textId="77777777" w:rsidR="00A928A4" w:rsidRPr="00876FA3" w:rsidRDefault="00A928A4" w:rsidP="000C3D2B">
      <w:pPr>
        <w:pStyle w:val="Tekstpodstawowy"/>
        <w:jc w:val="both"/>
        <w:rPr>
          <w:rFonts w:ascii="Arial" w:hAnsi="Arial" w:cs="Arial"/>
          <w:sz w:val="20"/>
        </w:rPr>
      </w:pPr>
    </w:p>
    <w:p w14:paraId="3CD85DEF" w14:textId="77777777" w:rsidR="00710DEA" w:rsidRDefault="00CF525D" w:rsidP="00CF525D">
      <w:pPr>
        <w:pStyle w:val="Tekstpodstawowy"/>
        <w:jc w:val="both"/>
        <w:rPr>
          <w:rStyle w:val="ms-tablecell"/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PWPW S.A. umożliwi oględzin</w:t>
      </w:r>
      <w:r w:rsidR="00C41991" w:rsidRPr="00876FA3">
        <w:rPr>
          <w:rFonts w:ascii="Arial" w:hAnsi="Arial" w:cs="Arial"/>
          <w:sz w:val="20"/>
        </w:rPr>
        <w:t>y</w:t>
      </w:r>
      <w:r w:rsidR="00365B68" w:rsidRPr="00876FA3">
        <w:rPr>
          <w:rFonts w:ascii="Arial" w:hAnsi="Arial" w:cs="Arial"/>
          <w:sz w:val="20"/>
        </w:rPr>
        <w:t xml:space="preserve"> w/w</w:t>
      </w:r>
      <w:r w:rsidR="00D25680" w:rsidRPr="00876FA3">
        <w:rPr>
          <w:rFonts w:ascii="Arial" w:hAnsi="Arial" w:cs="Arial"/>
          <w:sz w:val="20"/>
        </w:rPr>
        <w:t xml:space="preserve"> </w:t>
      </w:r>
      <w:r w:rsidR="00A06321" w:rsidRPr="00876FA3">
        <w:rPr>
          <w:rFonts w:ascii="Arial" w:hAnsi="Arial" w:cs="Arial"/>
          <w:sz w:val="20"/>
        </w:rPr>
        <w:t xml:space="preserve">środków trwałych </w:t>
      </w:r>
      <w:r w:rsidRPr="00876FA3">
        <w:rPr>
          <w:rFonts w:ascii="Arial" w:hAnsi="Arial" w:cs="Arial"/>
          <w:sz w:val="20"/>
        </w:rPr>
        <w:t xml:space="preserve">będących przedmiotem sprzedaży, po uprzednim umówieniu ich terminu, </w:t>
      </w:r>
      <w:r w:rsidR="004E764D" w:rsidRPr="00876FA3">
        <w:rPr>
          <w:rStyle w:val="Hipercze"/>
          <w:rFonts w:ascii="Arial" w:hAnsi="Arial" w:cs="Arial"/>
          <w:color w:val="auto"/>
          <w:sz w:val="20"/>
          <w:u w:val="none"/>
        </w:rPr>
        <w:t xml:space="preserve">(22) </w:t>
      </w:r>
      <w:r w:rsidR="004E764D" w:rsidRPr="00876FA3">
        <w:rPr>
          <w:rStyle w:val="ms-tablecell"/>
          <w:rFonts w:ascii="Arial" w:hAnsi="Arial" w:cs="Arial"/>
          <w:sz w:val="20"/>
        </w:rPr>
        <w:t xml:space="preserve">235 29 44, 727 042 549, </w:t>
      </w:r>
      <w:hyperlink r:id="rId10" w:history="1">
        <w:r w:rsidR="004E764D" w:rsidRPr="00876FA3">
          <w:rPr>
            <w:rStyle w:val="Hipercze"/>
            <w:rFonts w:ascii="Arial" w:hAnsi="Arial" w:cs="Arial"/>
            <w:sz w:val="20"/>
          </w:rPr>
          <w:t>k.biernat@pwpw.pl</w:t>
        </w:r>
      </w:hyperlink>
      <w:r w:rsidR="004E764D" w:rsidRPr="00876FA3">
        <w:rPr>
          <w:rStyle w:val="ms-tablecell"/>
          <w:rFonts w:ascii="Arial" w:hAnsi="Arial" w:cs="Arial"/>
          <w:sz w:val="20"/>
        </w:rPr>
        <w:t>.</w:t>
      </w:r>
      <w:r w:rsidR="00710DEA">
        <w:rPr>
          <w:rStyle w:val="ms-tablecell"/>
          <w:rFonts w:ascii="Arial" w:hAnsi="Arial" w:cs="Arial"/>
          <w:sz w:val="20"/>
        </w:rPr>
        <w:t xml:space="preserve"> </w:t>
      </w:r>
    </w:p>
    <w:p w14:paraId="53985EAF" w14:textId="77777777" w:rsidR="004E764D" w:rsidRPr="005F6710" w:rsidRDefault="00710DEA" w:rsidP="00CF525D">
      <w:pPr>
        <w:pStyle w:val="Tekstpodstawowy"/>
        <w:jc w:val="both"/>
        <w:rPr>
          <w:rStyle w:val="ms-tablecell"/>
          <w:rFonts w:ascii="Arial" w:hAnsi="Arial" w:cs="Arial"/>
          <w:sz w:val="20"/>
        </w:rPr>
      </w:pPr>
      <w:r w:rsidRPr="005F6710">
        <w:rPr>
          <w:rStyle w:val="ms-tablecell"/>
          <w:rFonts w:ascii="Arial" w:hAnsi="Arial" w:cs="Arial"/>
          <w:sz w:val="20"/>
        </w:rPr>
        <w:t>W dniach 24.12.2019 r. – 01.01.2020 r. PWPW S.A. nie przewiduje możliwości oględzin samochodów.</w:t>
      </w:r>
    </w:p>
    <w:p w14:paraId="177536A5" w14:textId="77777777" w:rsidR="00C41991" w:rsidRPr="00876FA3" w:rsidRDefault="00F42A92" w:rsidP="00CF525D">
      <w:pPr>
        <w:pStyle w:val="Tekstpodstawowy"/>
        <w:jc w:val="both"/>
        <w:rPr>
          <w:rFonts w:ascii="Arial" w:hAnsi="Arial" w:cs="Arial"/>
          <w:sz w:val="20"/>
          <w:lang w:val="en-US"/>
        </w:rPr>
      </w:pPr>
      <w:r w:rsidRPr="00876FA3">
        <w:rPr>
          <w:rFonts w:ascii="Arial" w:hAnsi="Arial" w:cs="Arial"/>
          <w:sz w:val="20"/>
          <w:lang w:val="en-US"/>
        </w:rPr>
        <w:t xml:space="preserve"> </w:t>
      </w:r>
    </w:p>
    <w:p w14:paraId="06BE0DF8" w14:textId="7E996A5F" w:rsidR="00C41991" w:rsidRPr="00876FA3" w:rsidRDefault="00C41991" w:rsidP="00C41991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W przypadku składania ofert</w:t>
      </w:r>
      <w:r w:rsidR="0076342F" w:rsidRPr="00876FA3">
        <w:rPr>
          <w:rFonts w:ascii="Arial" w:hAnsi="Arial" w:cs="Arial"/>
          <w:sz w:val="20"/>
        </w:rPr>
        <w:t>y</w:t>
      </w:r>
      <w:r w:rsidRPr="00876FA3">
        <w:rPr>
          <w:rFonts w:ascii="Arial" w:hAnsi="Arial" w:cs="Arial"/>
          <w:sz w:val="20"/>
        </w:rPr>
        <w:t xml:space="preserve"> </w:t>
      </w:r>
      <w:r w:rsidR="00A72B57" w:rsidRPr="00876FA3">
        <w:rPr>
          <w:rFonts w:ascii="Arial" w:hAnsi="Arial" w:cs="Arial"/>
          <w:sz w:val="20"/>
        </w:rPr>
        <w:t xml:space="preserve">na nabycie środka trwałego </w:t>
      </w:r>
      <w:r w:rsidRPr="00876FA3">
        <w:rPr>
          <w:rFonts w:ascii="Arial" w:hAnsi="Arial" w:cs="Arial"/>
          <w:sz w:val="20"/>
        </w:rPr>
        <w:t>o cenie wywoławcz</w:t>
      </w:r>
      <w:r w:rsidRPr="004B6736">
        <w:rPr>
          <w:rFonts w:ascii="Arial" w:hAnsi="Arial" w:cs="Arial"/>
          <w:sz w:val="20"/>
        </w:rPr>
        <w:t xml:space="preserve">ej powyżej </w:t>
      </w:r>
      <w:r w:rsidR="004B6736" w:rsidRPr="004B6736">
        <w:rPr>
          <w:rFonts w:ascii="Arial" w:hAnsi="Arial" w:cs="Arial"/>
          <w:sz w:val="20"/>
        </w:rPr>
        <w:t>5</w:t>
      </w:r>
      <w:r w:rsidRPr="004B6736">
        <w:rPr>
          <w:rFonts w:ascii="Arial" w:hAnsi="Arial" w:cs="Arial"/>
          <w:sz w:val="20"/>
        </w:rPr>
        <w:t> 000 PLN</w:t>
      </w:r>
      <w:r w:rsidR="00A72B57" w:rsidRPr="00876FA3">
        <w:rPr>
          <w:rFonts w:ascii="Arial" w:hAnsi="Arial" w:cs="Arial"/>
          <w:sz w:val="20"/>
        </w:rPr>
        <w:t>,</w:t>
      </w:r>
      <w:r w:rsidRPr="00876FA3">
        <w:rPr>
          <w:rFonts w:ascii="Arial" w:hAnsi="Arial" w:cs="Arial"/>
          <w:sz w:val="20"/>
        </w:rPr>
        <w:t xml:space="preserve"> </w:t>
      </w:r>
      <w:r w:rsidR="0076342F" w:rsidRPr="00876FA3">
        <w:rPr>
          <w:rFonts w:ascii="Arial" w:hAnsi="Arial" w:cs="Arial"/>
          <w:sz w:val="20"/>
        </w:rPr>
        <w:t xml:space="preserve">należy </w:t>
      </w:r>
      <w:r w:rsidRPr="00876FA3">
        <w:rPr>
          <w:rFonts w:ascii="Arial" w:hAnsi="Arial" w:cs="Arial"/>
          <w:sz w:val="20"/>
        </w:rPr>
        <w:t xml:space="preserve">do </w:t>
      </w:r>
      <w:r w:rsidR="0076342F" w:rsidRPr="00876FA3">
        <w:rPr>
          <w:rFonts w:ascii="Arial" w:hAnsi="Arial" w:cs="Arial"/>
          <w:sz w:val="20"/>
        </w:rPr>
        <w:t xml:space="preserve">niej </w:t>
      </w:r>
      <w:r w:rsidRPr="00876FA3">
        <w:rPr>
          <w:rFonts w:ascii="Arial" w:hAnsi="Arial" w:cs="Arial"/>
          <w:sz w:val="20"/>
        </w:rPr>
        <w:t xml:space="preserve">dołączyć dokument potwierdzający wpłatę wadium w wysokości </w:t>
      </w:r>
      <w:r w:rsidR="001412BC" w:rsidRPr="00876FA3">
        <w:rPr>
          <w:rFonts w:ascii="Arial" w:hAnsi="Arial" w:cs="Arial"/>
          <w:sz w:val="20"/>
        </w:rPr>
        <w:t>5</w:t>
      </w:r>
      <w:r w:rsidRPr="00876FA3">
        <w:rPr>
          <w:rFonts w:ascii="Arial" w:hAnsi="Arial" w:cs="Arial"/>
          <w:sz w:val="20"/>
        </w:rPr>
        <w:t xml:space="preserve">% </w:t>
      </w:r>
      <w:r w:rsidRPr="005F6710">
        <w:rPr>
          <w:rFonts w:ascii="Arial" w:hAnsi="Arial" w:cs="Arial"/>
          <w:sz w:val="20"/>
        </w:rPr>
        <w:t>ceny</w:t>
      </w:r>
      <w:r w:rsidR="00F513B1" w:rsidRPr="005F6710">
        <w:rPr>
          <w:rFonts w:ascii="Arial" w:hAnsi="Arial" w:cs="Arial"/>
          <w:sz w:val="20"/>
        </w:rPr>
        <w:t xml:space="preserve"> wywoławczej</w:t>
      </w:r>
      <w:r w:rsidRPr="005F6710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 xml:space="preserve">na rachunek bankowy </w:t>
      </w:r>
      <w:r w:rsidR="00A72B57" w:rsidRPr="00876FA3">
        <w:rPr>
          <w:rFonts w:ascii="Arial" w:hAnsi="Arial" w:cs="Arial"/>
          <w:sz w:val="20"/>
        </w:rPr>
        <w:t xml:space="preserve">PWPW S.A. </w:t>
      </w:r>
      <w:r w:rsidRPr="00876FA3">
        <w:rPr>
          <w:rFonts w:ascii="Arial" w:hAnsi="Arial" w:cs="Arial"/>
          <w:sz w:val="20"/>
        </w:rPr>
        <w:t>nr 81 1240 6247 1111 0000 4976 3319.</w:t>
      </w:r>
    </w:p>
    <w:p w14:paraId="442A9525" w14:textId="77777777" w:rsidR="00C41991" w:rsidRPr="00876FA3" w:rsidRDefault="00C41991" w:rsidP="00C41991">
      <w:pPr>
        <w:pStyle w:val="Tekstpodstawowy"/>
        <w:jc w:val="both"/>
        <w:rPr>
          <w:rFonts w:ascii="Arial" w:hAnsi="Arial" w:cs="Arial"/>
          <w:sz w:val="20"/>
        </w:rPr>
      </w:pPr>
    </w:p>
    <w:p w14:paraId="30A8932B" w14:textId="77777777" w:rsidR="00C41991" w:rsidRPr="00876FA3" w:rsidRDefault="00C41991" w:rsidP="00C41991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Sprzedający zastrzega sobie prawo do podjęcia decyzji</w:t>
      </w:r>
      <w:r w:rsidR="00CF5114" w:rsidRPr="00876FA3">
        <w:rPr>
          <w:rFonts w:ascii="Arial" w:hAnsi="Arial" w:cs="Arial"/>
          <w:sz w:val="20"/>
        </w:rPr>
        <w:t xml:space="preserve"> o wycofaniu </w:t>
      </w:r>
      <w:r w:rsidR="0076342F" w:rsidRPr="00876FA3">
        <w:rPr>
          <w:rFonts w:ascii="Arial" w:hAnsi="Arial" w:cs="Arial"/>
          <w:sz w:val="20"/>
        </w:rPr>
        <w:t xml:space="preserve">ze sprzedaży </w:t>
      </w:r>
      <w:r w:rsidR="00CF5114" w:rsidRPr="00876FA3">
        <w:rPr>
          <w:rFonts w:ascii="Arial" w:hAnsi="Arial" w:cs="Arial"/>
          <w:sz w:val="20"/>
        </w:rPr>
        <w:t xml:space="preserve">określonych </w:t>
      </w:r>
      <w:r w:rsidR="00A72B57" w:rsidRPr="00876FA3">
        <w:rPr>
          <w:rFonts w:ascii="Arial" w:hAnsi="Arial" w:cs="Arial"/>
          <w:sz w:val="20"/>
        </w:rPr>
        <w:t>środków trwałych</w:t>
      </w:r>
      <w:r w:rsidR="00DE1C41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 xml:space="preserve">bez podawania przyczyny. Oferentom przysługuje w takim przypadku wyłącznie roszczenie o zwrot wpłaconego wadium. Oferentowi, który złożył najkorzystniejszą </w:t>
      </w:r>
      <w:r w:rsidR="00CF5114" w:rsidRPr="00876FA3">
        <w:rPr>
          <w:rFonts w:ascii="Arial" w:hAnsi="Arial" w:cs="Arial"/>
          <w:sz w:val="20"/>
        </w:rPr>
        <w:t xml:space="preserve">cenowo </w:t>
      </w:r>
      <w:r w:rsidR="00A72B57" w:rsidRPr="00876FA3">
        <w:rPr>
          <w:rFonts w:ascii="Arial" w:hAnsi="Arial" w:cs="Arial"/>
          <w:sz w:val="20"/>
        </w:rPr>
        <w:t>ofertę</w:t>
      </w:r>
      <w:r w:rsidR="00365B68" w:rsidRPr="00876FA3">
        <w:rPr>
          <w:rFonts w:ascii="Arial" w:hAnsi="Arial" w:cs="Arial"/>
          <w:sz w:val="20"/>
        </w:rPr>
        <w:t>,</w:t>
      </w:r>
      <w:r w:rsidR="00A72B57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 xml:space="preserve">wadium zostanie zaliczone na poczet ceny </w:t>
      </w:r>
      <w:r w:rsidR="00120957" w:rsidRPr="00876FA3">
        <w:rPr>
          <w:rFonts w:ascii="Arial" w:hAnsi="Arial" w:cs="Arial"/>
          <w:sz w:val="20"/>
        </w:rPr>
        <w:t>nabycia</w:t>
      </w:r>
      <w:r w:rsidRPr="00876FA3">
        <w:rPr>
          <w:rFonts w:ascii="Arial" w:hAnsi="Arial" w:cs="Arial"/>
          <w:sz w:val="20"/>
        </w:rPr>
        <w:t xml:space="preserve">. Pozostałym uczestnikom przetargu wadium </w:t>
      </w:r>
      <w:r w:rsidR="00120957" w:rsidRPr="00876FA3">
        <w:rPr>
          <w:rFonts w:ascii="Arial" w:hAnsi="Arial" w:cs="Arial"/>
          <w:sz w:val="20"/>
        </w:rPr>
        <w:t xml:space="preserve">zostanie zwrócone </w:t>
      </w:r>
      <w:r w:rsidRPr="00876FA3">
        <w:rPr>
          <w:rFonts w:ascii="Arial" w:hAnsi="Arial" w:cs="Arial"/>
          <w:sz w:val="20"/>
        </w:rPr>
        <w:t>niezwłocznie po zawarciu umowy</w:t>
      </w:r>
      <w:r w:rsidR="008F0D05" w:rsidRPr="00876FA3">
        <w:rPr>
          <w:rFonts w:ascii="Arial" w:hAnsi="Arial" w:cs="Arial"/>
          <w:sz w:val="20"/>
        </w:rPr>
        <w:t xml:space="preserve"> </w:t>
      </w:r>
      <w:r w:rsidR="00B62FE0">
        <w:rPr>
          <w:rFonts w:ascii="Arial" w:hAnsi="Arial" w:cs="Arial"/>
          <w:sz w:val="20"/>
        </w:rPr>
        <w:br/>
      </w:r>
      <w:r w:rsidRPr="00876FA3">
        <w:rPr>
          <w:rFonts w:ascii="Arial" w:hAnsi="Arial" w:cs="Arial"/>
          <w:sz w:val="20"/>
        </w:rPr>
        <w:t>z wybranym oferentem</w:t>
      </w:r>
      <w:r w:rsidR="00120957" w:rsidRPr="00876FA3">
        <w:rPr>
          <w:rFonts w:ascii="Arial" w:hAnsi="Arial" w:cs="Arial"/>
          <w:sz w:val="20"/>
        </w:rPr>
        <w:t xml:space="preserve"> (rozstrzygnięciu postępowania)</w:t>
      </w:r>
      <w:r w:rsidR="00CF5114" w:rsidRPr="00876FA3">
        <w:rPr>
          <w:rFonts w:ascii="Arial" w:hAnsi="Arial" w:cs="Arial"/>
          <w:sz w:val="20"/>
        </w:rPr>
        <w:t>.</w:t>
      </w:r>
    </w:p>
    <w:p w14:paraId="4E22B395" w14:textId="77777777" w:rsidR="00C41991" w:rsidRPr="00876FA3" w:rsidRDefault="00C41991" w:rsidP="00CF525D">
      <w:pPr>
        <w:pStyle w:val="Tekstpodstawowy"/>
        <w:jc w:val="both"/>
        <w:rPr>
          <w:rFonts w:ascii="Arial" w:hAnsi="Arial" w:cs="Arial"/>
          <w:sz w:val="20"/>
        </w:rPr>
      </w:pPr>
    </w:p>
    <w:p w14:paraId="2450489A" w14:textId="77777777" w:rsidR="00876FA3" w:rsidRPr="005F6710" w:rsidRDefault="00C41991" w:rsidP="00A928A4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t xml:space="preserve">Oferty należy składać w siedzibie PWPW S.A. </w:t>
      </w:r>
      <w:r w:rsidR="00C15AF5" w:rsidRPr="005F6710">
        <w:rPr>
          <w:rFonts w:ascii="Arial" w:hAnsi="Arial" w:cs="Arial"/>
          <w:sz w:val="20"/>
        </w:rPr>
        <w:t xml:space="preserve">00-222 Warszawa, ul. Sanguszki 1 </w:t>
      </w:r>
      <w:r w:rsidRPr="005F6710">
        <w:rPr>
          <w:rFonts w:ascii="Arial" w:hAnsi="Arial" w:cs="Arial"/>
          <w:sz w:val="20"/>
        </w:rPr>
        <w:t>(</w:t>
      </w:r>
      <w:r w:rsidR="003554B7" w:rsidRPr="005F6710">
        <w:rPr>
          <w:rFonts w:ascii="Arial" w:hAnsi="Arial" w:cs="Arial"/>
          <w:sz w:val="20"/>
        </w:rPr>
        <w:t>Recepcja</w:t>
      </w:r>
      <w:r w:rsidR="00C15AF5" w:rsidRPr="005F6710">
        <w:rPr>
          <w:rFonts w:ascii="Arial" w:hAnsi="Arial" w:cs="Arial"/>
          <w:sz w:val="20"/>
        </w:rPr>
        <w:t xml:space="preserve"> - wejście od </w:t>
      </w:r>
      <w:r w:rsidR="00C15AF5" w:rsidRPr="005F6710">
        <w:rPr>
          <w:rFonts w:ascii="Arial" w:hAnsi="Arial" w:cs="Arial"/>
          <w:sz w:val="20"/>
        </w:rPr>
        <w:br/>
        <w:t xml:space="preserve">ul. Wójtowskiej) </w:t>
      </w:r>
      <w:r w:rsidRPr="005F6710">
        <w:rPr>
          <w:rFonts w:ascii="Arial" w:hAnsi="Arial" w:cs="Arial"/>
          <w:sz w:val="20"/>
        </w:rPr>
        <w:t>w godzinach 7</w:t>
      </w:r>
      <w:r w:rsidRPr="005F6710">
        <w:rPr>
          <w:rFonts w:ascii="Arial" w:hAnsi="Arial" w:cs="Arial"/>
          <w:sz w:val="20"/>
          <w:vertAlign w:val="superscript"/>
        </w:rPr>
        <w:t>00</w:t>
      </w:r>
      <w:r w:rsidRPr="005F6710">
        <w:rPr>
          <w:rFonts w:ascii="Arial" w:hAnsi="Arial" w:cs="Arial"/>
          <w:sz w:val="20"/>
        </w:rPr>
        <w:t>-15</w:t>
      </w:r>
      <w:r w:rsidRPr="005F6710">
        <w:rPr>
          <w:rFonts w:ascii="Arial" w:hAnsi="Arial" w:cs="Arial"/>
          <w:sz w:val="20"/>
          <w:vertAlign w:val="superscript"/>
        </w:rPr>
        <w:t>00</w:t>
      </w:r>
      <w:r w:rsidRPr="005F6710">
        <w:rPr>
          <w:rFonts w:ascii="Arial" w:hAnsi="Arial" w:cs="Arial"/>
          <w:sz w:val="20"/>
        </w:rPr>
        <w:t>, względnie przesłać pocztą na w/w</w:t>
      </w:r>
      <w:r w:rsidR="00AF51ED" w:rsidRPr="005F6710">
        <w:rPr>
          <w:rFonts w:ascii="Arial" w:hAnsi="Arial" w:cs="Arial"/>
          <w:sz w:val="20"/>
        </w:rPr>
        <w:t xml:space="preserve"> adres w terminie do </w:t>
      </w:r>
      <w:r w:rsidR="00710DEA" w:rsidRPr="005F6710">
        <w:rPr>
          <w:rFonts w:ascii="Arial" w:hAnsi="Arial" w:cs="Arial"/>
          <w:sz w:val="20"/>
        </w:rPr>
        <w:t>09</w:t>
      </w:r>
      <w:r w:rsidR="00CB1608" w:rsidRPr="005F6710">
        <w:rPr>
          <w:rFonts w:ascii="Arial" w:hAnsi="Arial" w:cs="Arial"/>
          <w:sz w:val="20"/>
        </w:rPr>
        <w:t>-</w:t>
      </w:r>
      <w:r w:rsidR="00710DEA" w:rsidRPr="005F6710">
        <w:rPr>
          <w:rFonts w:ascii="Arial" w:hAnsi="Arial" w:cs="Arial"/>
          <w:sz w:val="20"/>
        </w:rPr>
        <w:t>01</w:t>
      </w:r>
      <w:r w:rsidR="00CB1608" w:rsidRPr="005F6710">
        <w:rPr>
          <w:rFonts w:ascii="Arial" w:hAnsi="Arial" w:cs="Arial"/>
          <w:sz w:val="20"/>
        </w:rPr>
        <w:t>-20</w:t>
      </w:r>
      <w:r w:rsidR="00710DEA" w:rsidRPr="005F6710">
        <w:rPr>
          <w:rFonts w:ascii="Arial" w:hAnsi="Arial" w:cs="Arial"/>
          <w:sz w:val="20"/>
        </w:rPr>
        <w:t>20</w:t>
      </w:r>
      <w:r w:rsidR="004502AA" w:rsidRPr="005F6710">
        <w:rPr>
          <w:rFonts w:ascii="Arial" w:hAnsi="Arial" w:cs="Arial"/>
          <w:sz w:val="20"/>
        </w:rPr>
        <w:br/>
      </w:r>
      <w:r w:rsidRPr="005F6710">
        <w:rPr>
          <w:rFonts w:ascii="Arial" w:hAnsi="Arial" w:cs="Arial"/>
          <w:sz w:val="20"/>
        </w:rPr>
        <w:t xml:space="preserve">w zaklejonej kopercie z dopiskiem „Oferta w przetargu nieograniczonym </w:t>
      </w:r>
      <w:r w:rsidR="0076342F" w:rsidRPr="005F6710">
        <w:rPr>
          <w:rFonts w:ascii="Arial" w:hAnsi="Arial" w:cs="Arial"/>
          <w:sz w:val="20"/>
        </w:rPr>
        <w:t xml:space="preserve">na </w:t>
      </w:r>
      <w:r w:rsidR="004502AA" w:rsidRPr="005F6710">
        <w:rPr>
          <w:rFonts w:ascii="Arial" w:hAnsi="Arial" w:cs="Arial"/>
          <w:sz w:val="20"/>
        </w:rPr>
        <w:t xml:space="preserve">sprzedaż </w:t>
      </w:r>
      <w:r w:rsidR="000935F1" w:rsidRPr="005F6710">
        <w:rPr>
          <w:rFonts w:ascii="Arial" w:hAnsi="Arial" w:cs="Arial"/>
          <w:sz w:val="20"/>
        </w:rPr>
        <w:t>samochod</w:t>
      </w:r>
      <w:r w:rsidR="00ED77EB" w:rsidRPr="005F6710">
        <w:rPr>
          <w:rFonts w:ascii="Arial" w:hAnsi="Arial" w:cs="Arial"/>
          <w:sz w:val="20"/>
        </w:rPr>
        <w:t>ów</w:t>
      </w:r>
      <w:r w:rsidR="00C15AF5" w:rsidRPr="005F6710">
        <w:rPr>
          <w:rFonts w:ascii="Arial" w:hAnsi="Arial" w:cs="Arial"/>
          <w:sz w:val="20"/>
        </w:rPr>
        <w:t xml:space="preserve"> </w:t>
      </w:r>
      <w:r w:rsidR="004E764D" w:rsidRPr="005F6710">
        <w:rPr>
          <w:rFonts w:ascii="Arial" w:hAnsi="Arial" w:cs="Arial"/>
          <w:sz w:val="20"/>
        </w:rPr>
        <w:t>używanych</w:t>
      </w:r>
      <w:r w:rsidRPr="005F6710">
        <w:rPr>
          <w:rFonts w:ascii="Arial" w:hAnsi="Arial" w:cs="Arial"/>
          <w:sz w:val="20"/>
        </w:rPr>
        <w:t>,</w:t>
      </w:r>
      <w:r w:rsidR="00CB1608" w:rsidRPr="005F6710">
        <w:rPr>
          <w:rFonts w:ascii="Arial" w:hAnsi="Arial" w:cs="Arial"/>
          <w:sz w:val="20"/>
        </w:rPr>
        <w:t xml:space="preserve"> </w:t>
      </w:r>
      <w:r w:rsidRPr="005F6710">
        <w:rPr>
          <w:rFonts w:ascii="Arial" w:hAnsi="Arial" w:cs="Arial"/>
          <w:sz w:val="20"/>
        </w:rPr>
        <w:t>nie otwierać przed dniem</w:t>
      </w:r>
      <w:r w:rsidR="00CB1608" w:rsidRPr="005F6710">
        <w:rPr>
          <w:rFonts w:ascii="Arial" w:hAnsi="Arial" w:cs="Arial"/>
          <w:sz w:val="20"/>
        </w:rPr>
        <w:t xml:space="preserve"> </w:t>
      </w:r>
      <w:r w:rsidR="00710DEA" w:rsidRPr="005F6710">
        <w:rPr>
          <w:rFonts w:ascii="Arial" w:hAnsi="Arial" w:cs="Arial"/>
          <w:sz w:val="20"/>
        </w:rPr>
        <w:t>10.01.2020</w:t>
      </w:r>
      <w:r w:rsidR="004D7E0A" w:rsidRPr="005F6710">
        <w:rPr>
          <w:rFonts w:ascii="Arial" w:hAnsi="Arial" w:cs="Arial"/>
          <w:sz w:val="20"/>
        </w:rPr>
        <w:t>”</w:t>
      </w:r>
      <w:r w:rsidRPr="005F6710">
        <w:rPr>
          <w:rFonts w:ascii="Arial" w:hAnsi="Arial" w:cs="Arial"/>
          <w:sz w:val="20"/>
        </w:rPr>
        <w:t>.</w:t>
      </w:r>
      <w:r w:rsidR="00CB1608" w:rsidRPr="005F6710">
        <w:rPr>
          <w:rFonts w:ascii="Arial" w:hAnsi="Arial" w:cs="Arial"/>
          <w:sz w:val="20"/>
        </w:rPr>
        <w:t xml:space="preserve"> </w:t>
      </w:r>
      <w:r w:rsidRPr="005F6710">
        <w:rPr>
          <w:rFonts w:ascii="Arial" w:hAnsi="Arial" w:cs="Arial"/>
          <w:sz w:val="20"/>
        </w:rPr>
        <w:t xml:space="preserve">O dotrzymaniu terminu złożenia oferty decyduje data </w:t>
      </w:r>
      <w:r w:rsidR="00120957" w:rsidRPr="005F6710">
        <w:rPr>
          <w:rFonts w:ascii="Arial" w:hAnsi="Arial" w:cs="Arial"/>
          <w:sz w:val="20"/>
        </w:rPr>
        <w:t xml:space="preserve">jej </w:t>
      </w:r>
      <w:r w:rsidR="00A72B57" w:rsidRPr="005F6710">
        <w:rPr>
          <w:rFonts w:ascii="Arial" w:hAnsi="Arial" w:cs="Arial"/>
          <w:sz w:val="20"/>
        </w:rPr>
        <w:t>wpływu do PWPW S.A.</w:t>
      </w:r>
    </w:p>
    <w:p w14:paraId="36FDFDE2" w14:textId="77777777" w:rsidR="00DD31D8" w:rsidRPr="005F6710" w:rsidRDefault="00DD31D8" w:rsidP="00A928A4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Style w:val="ms-tablecell"/>
          <w:rFonts w:ascii="Arial" w:hAnsi="Arial" w:cs="Arial"/>
          <w:sz w:val="20"/>
        </w:rPr>
        <w:t xml:space="preserve">W dniach 24.12.2019 r. – 01.01.2020 r. Recepcja </w:t>
      </w:r>
      <w:r w:rsidR="00F1004F" w:rsidRPr="005F6710">
        <w:rPr>
          <w:rStyle w:val="ms-tablecell"/>
          <w:rFonts w:ascii="Arial" w:hAnsi="Arial" w:cs="Arial"/>
          <w:sz w:val="20"/>
        </w:rPr>
        <w:t xml:space="preserve">PWPW S.A. </w:t>
      </w:r>
      <w:r w:rsidRPr="005F6710">
        <w:rPr>
          <w:rStyle w:val="ms-tablecell"/>
          <w:rFonts w:ascii="Arial" w:hAnsi="Arial" w:cs="Arial"/>
          <w:sz w:val="20"/>
        </w:rPr>
        <w:t>jest nieczynna.</w:t>
      </w:r>
    </w:p>
    <w:p w14:paraId="49019AF2" w14:textId="77777777" w:rsidR="008A0DCE" w:rsidRPr="005F6710" w:rsidRDefault="0076342F" w:rsidP="00A928A4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lastRenderedPageBreak/>
        <w:t>Oferty mogą być składane zarówno przez podmioty prawne, jak również osoby fizyczne. Sprzedający</w:t>
      </w:r>
      <w:r w:rsidR="00A72842" w:rsidRPr="005F6710">
        <w:rPr>
          <w:rFonts w:ascii="Arial" w:hAnsi="Arial" w:cs="Arial"/>
          <w:sz w:val="20"/>
        </w:rPr>
        <w:t xml:space="preserve"> dopuszcza </w:t>
      </w:r>
      <w:r w:rsidR="00644826" w:rsidRPr="005F6710">
        <w:rPr>
          <w:rFonts w:ascii="Arial" w:hAnsi="Arial" w:cs="Arial"/>
          <w:sz w:val="20"/>
        </w:rPr>
        <w:t>składanie ofert częściowych</w:t>
      </w:r>
      <w:r w:rsidR="00710DEA" w:rsidRPr="005F6710">
        <w:rPr>
          <w:rFonts w:ascii="Arial" w:hAnsi="Arial" w:cs="Arial"/>
          <w:sz w:val="20"/>
        </w:rPr>
        <w:t xml:space="preserve"> w jednej kopercie, oddzielnie dla każdej pozycji przetargu. Sprzedający</w:t>
      </w:r>
      <w:r w:rsidR="00855F8F" w:rsidRPr="005F6710">
        <w:rPr>
          <w:rFonts w:ascii="Arial" w:hAnsi="Arial" w:cs="Arial"/>
          <w:sz w:val="20"/>
        </w:rPr>
        <w:t xml:space="preserve"> </w:t>
      </w:r>
      <w:r w:rsidR="00644826" w:rsidRPr="005F6710">
        <w:rPr>
          <w:rFonts w:ascii="Arial" w:hAnsi="Arial" w:cs="Arial"/>
          <w:sz w:val="20"/>
        </w:rPr>
        <w:t>nie dopuszcza  składania ofert</w:t>
      </w:r>
      <w:r w:rsidR="00A72842" w:rsidRPr="005F6710">
        <w:rPr>
          <w:rFonts w:ascii="Arial" w:hAnsi="Arial" w:cs="Arial"/>
          <w:sz w:val="20"/>
        </w:rPr>
        <w:t xml:space="preserve"> </w:t>
      </w:r>
      <w:r w:rsidR="00644826" w:rsidRPr="005F6710">
        <w:rPr>
          <w:rFonts w:ascii="Arial" w:hAnsi="Arial" w:cs="Arial"/>
          <w:sz w:val="20"/>
        </w:rPr>
        <w:t>wariantowych, nie przewiduje również licytacj</w:t>
      </w:r>
      <w:r w:rsidR="00855F8F" w:rsidRPr="005F6710">
        <w:rPr>
          <w:rFonts w:ascii="Arial" w:hAnsi="Arial" w:cs="Arial"/>
          <w:sz w:val="20"/>
        </w:rPr>
        <w:t>i elektronicznej.</w:t>
      </w:r>
    </w:p>
    <w:p w14:paraId="5DA21991" w14:textId="77777777" w:rsidR="00710DEA" w:rsidRPr="005F6710" w:rsidRDefault="00710DEA" w:rsidP="00A928A4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t>W przypadku składania oferty całościowej, oferta musi zawierać oferowane kwoty dla poszczególnych pozycji przetargu.</w:t>
      </w:r>
    </w:p>
    <w:p w14:paraId="2EBBBFD8" w14:textId="77777777" w:rsidR="004E764D" w:rsidRPr="00876FA3" w:rsidRDefault="004E764D" w:rsidP="00A928A4">
      <w:pPr>
        <w:pStyle w:val="Tekstpodstawowy"/>
        <w:jc w:val="both"/>
        <w:rPr>
          <w:rFonts w:ascii="Arial" w:hAnsi="Arial" w:cs="Arial"/>
          <w:sz w:val="20"/>
        </w:rPr>
      </w:pPr>
    </w:p>
    <w:p w14:paraId="73BB9815" w14:textId="3A59721B" w:rsidR="00A928A4" w:rsidRPr="005F6710" w:rsidRDefault="00A928A4" w:rsidP="00A928A4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Rozstrzygnięcie przetargu nastąpi w terminie </w:t>
      </w:r>
      <w:r w:rsidR="004502AA" w:rsidRPr="00876FA3">
        <w:rPr>
          <w:rFonts w:ascii="Arial" w:hAnsi="Arial" w:cs="Arial"/>
          <w:sz w:val="20"/>
        </w:rPr>
        <w:t xml:space="preserve">do </w:t>
      </w:r>
      <w:r w:rsidR="00A72B57" w:rsidRPr="00876FA3">
        <w:rPr>
          <w:rFonts w:ascii="Arial" w:hAnsi="Arial" w:cs="Arial"/>
          <w:sz w:val="20"/>
        </w:rPr>
        <w:t xml:space="preserve">60 dni od daty upływu terminu </w:t>
      </w:r>
      <w:r w:rsidRPr="00876FA3">
        <w:rPr>
          <w:rFonts w:ascii="Arial" w:hAnsi="Arial" w:cs="Arial"/>
          <w:sz w:val="20"/>
        </w:rPr>
        <w:t>składani</w:t>
      </w:r>
      <w:r w:rsidR="00A72B57" w:rsidRPr="00876FA3">
        <w:rPr>
          <w:rFonts w:ascii="Arial" w:hAnsi="Arial" w:cs="Arial"/>
          <w:sz w:val="20"/>
        </w:rPr>
        <w:t xml:space="preserve">a </w:t>
      </w:r>
      <w:r w:rsidRPr="00876FA3">
        <w:rPr>
          <w:rFonts w:ascii="Arial" w:hAnsi="Arial" w:cs="Arial"/>
          <w:sz w:val="20"/>
        </w:rPr>
        <w:t>ofert,</w:t>
      </w:r>
      <w:r w:rsidR="008F0D05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>pod warunkiem uzyskania</w:t>
      </w:r>
      <w:r w:rsidR="00644826" w:rsidRPr="00876FA3">
        <w:rPr>
          <w:rFonts w:ascii="Arial" w:hAnsi="Arial" w:cs="Arial"/>
          <w:sz w:val="20"/>
        </w:rPr>
        <w:t xml:space="preserve"> opinii lub zgód korporacyjnych, w przypadkach </w:t>
      </w:r>
      <w:r w:rsidRPr="00876FA3">
        <w:rPr>
          <w:rFonts w:ascii="Arial" w:hAnsi="Arial" w:cs="Arial"/>
          <w:sz w:val="20"/>
        </w:rPr>
        <w:t xml:space="preserve">wymaganych statutem PWPW S.A. Zawarcie umowy sprzedaży i wydanie </w:t>
      </w:r>
      <w:r w:rsidR="00A72B57" w:rsidRPr="00876FA3">
        <w:rPr>
          <w:rFonts w:ascii="Arial" w:hAnsi="Arial" w:cs="Arial"/>
          <w:sz w:val="20"/>
        </w:rPr>
        <w:t>nabytych środków trwałych</w:t>
      </w:r>
      <w:r w:rsidRPr="00876FA3">
        <w:rPr>
          <w:rFonts w:ascii="Arial" w:hAnsi="Arial" w:cs="Arial"/>
          <w:sz w:val="20"/>
        </w:rPr>
        <w:t xml:space="preserve"> nastąpi</w:t>
      </w:r>
      <w:r w:rsidR="00F538B6" w:rsidRPr="00876FA3">
        <w:rPr>
          <w:rFonts w:ascii="Arial" w:hAnsi="Arial" w:cs="Arial"/>
          <w:sz w:val="20"/>
        </w:rPr>
        <w:t xml:space="preserve"> </w:t>
      </w:r>
      <w:r w:rsidRPr="00876FA3">
        <w:rPr>
          <w:rFonts w:ascii="Arial" w:hAnsi="Arial" w:cs="Arial"/>
          <w:sz w:val="20"/>
        </w:rPr>
        <w:t xml:space="preserve">w terminie </w:t>
      </w:r>
      <w:r w:rsidR="004502AA" w:rsidRPr="00876FA3">
        <w:rPr>
          <w:rFonts w:ascii="Arial" w:hAnsi="Arial" w:cs="Arial"/>
          <w:sz w:val="20"/>
        </w:rPr>
        <w:t xml:space="preserve">do </w:t>
      </w:r>
      <w:r w:rsidRPr="00876FA3">
        <w:rPr>
          <w:rFonts w:ascii="Arial" w:hAnsi="Arial" w:cs="Arial"/>
          <w:sz w:val="20"/>
        </w:rPr>
        <w:t xml:space="preserve">30 dni od daty rozstrzygnięcia przetargu. </w:t>
      </w:r>
      <w:r w:rsidR="00D878F0" w:rsidRPr="005F6710">
        <w:rPr>
          <w:rFonts w:ascii="Arial" w:hAnsi="Arial" w:cs="Arial"/>
          <w:sz w:val="20"/>
        </w:rPr>
        <w:t xml:space="preserve">Okres związania ofertą wynosi </w:t>
      </w:r>
      <w:r w:rsidRPr="005F6710">
        <w:rPr>
          <w:rFonts w:ascii="Arial" w:hAnsi="Arial" w:cs="Arial"/>
          <w:sz w:val="20"/>
        </w:rPr>
        <w:t xml:space="preserve">120 dni od </w:t>
      </w:r>
      <w:r w:rsidR="00D878F0" w:rsidRPr="005F6710">
        <w:rPr>
          <w:rFonts w:ascii="Arial" w:hAnsi="Arial" w:cs="Arial"/>
          <w:sz w:val="20"/>
        </w:rPr>
        <w:t xml:space="preserve">dnia </w:t>
      </w:r>
      <w:r w:rsidRPr="005F6710">
        <w:rPr>
          <w:rFonts w:ascii="Arial" w:hAnsi="Arial" w:cs="Arial"/>
          <w:sz w:val="20"/>
        </w:rPr>
        <w:t>ukazania się niniejszego ogłoszenia</w:t>
      </w:r>
      <w:r w:rsidR="00D878F0" w:rsidRPr="005F6710">
        <w:rPr>
          <w:rFonts w:ascii="Arial" w:hAnsi="Arial" w:cs="Arial"/>
          <w:sz w:val="20"/>
        </w:rPr>
        <w:t xml:space="preserve"> tj. do dnia </w:t>
      </w:r>
      <w:r w:rsidR="004B6736">
        <w:rPr>
          <w:rFonts w:ascii="Arial" w:hAnsi="Arial" w:cs="Arial"/>
          <w:sz w:val="20"/>
        </w:rPr>
        <w:t>10.04.2020 r.</w:t>
      </w:r>
      <w:r w:rsidR="004B6736">
        <w:rPr>
          <w:rFonts w:ascii="Arial" w:hAnsi="Arial" w:cs="Arial"/>
          <w:sz w:val="20"/>
        </w:rPr>
        <w:br/>
      </w:r>
      <w:r w:rsidR="00C41991" w:rsidRPr="005F6710">
        <w:rPr>
          <w:rFonts w:ascii="Arial" w:hAnsi="Arial" w:cs="Arial"/>
          <w:sz w:val="20"/>
        </w:rPr>
        <w:t xml:space="preserve">W przypadku zakupu </w:t>
      </w:r>
      <w:r w:rsidR="00644826" w:rsidRPr="005F6710">
        <w:rPr>
          <w:rFonts w:ascii="Arial" w:hAnsi="Arial" w:cs="Arial"/>
          <w:sz w:val="20"/>
        </w:rPr>
        <w:t xml:space="preserve">załadunek i transport </w:t>
      </w:r>
      <w:r w:rsidR="00A72B57" w:rsidRPr="005F6710">
        <w:rPr>
          <w:rFonts w:ascii="Arial" w:hAnsi="Arial" w:cs="Arial"/>
          <w:sz w:val="20"/>
        </w:rPr>
        <w:t>środków trwałych</w:t>
      </w:r>
      <w:r w:rsidR="00C41991" w:rsidRPr="005F6710">
        <w:rPr>
          <w:rFonts w:ascii="Arial" w:hAnsi="Arial" w:cs="Arial"/>
          <w:sz w:val="20"/>
        </w:rPr>
        <w:t xml:space="preserve"> pozostaje po stronie Kupującego.</w:t>
      </w:r>
      <w:r w:rsidR="00644826" w:rsidRPr="005F6710">
        <w:rPr>
          <w:rFonts w:ascii="Arial" w:hAnsi="Arial" w:cs="Arial"/>
          <w:sz w:val="20"/>
        </w:rPr>
        <w:t xml:space="preserve"> </w:t>
      </w:r>
    </w:p>
    <w:p w14:paraId="7EC65CEE" w14:textId="77777777" w:rsidR="00A928A4" w:rsidRPr="00876FA3" w:rsidRDefault="00A928A4" w:rsidP="00A928A4">
      <w:pPr>
        <w:pStyle w:val="Tekstpodstawowy"/>
        <w:jc w:val="both"/>
        <w:rPr>
          <w:rFonts w:ascii="Arial" w:hAnsi="Arial" w:cs="Arial"/>
          <w:sz w:val="20"/>
        </w:rPr>
      </w:pPr>
    </w:p>
    <w:p w14:paraId="1AE807AE" w14:textId="77777777" w:rsidR="00876FA3" w:rsidRPr="00876FA3" w:rsidRDefault="00876FA3" w:rsidP="00876FA3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Oferta powinna zawierać:</w:t>
      </w:r>
    </w:p>
    <w:p w14:paraId="527B635E" w14:textId="77777777" w:rsidR="00876FA3" w:rsidRPr="00876FA3" w:rsidRDefault="00876FA3" w:rsidP="00876FA3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- dane oferenta,</w:t>
      </w:r>
    </w:p>
    <w:p w14:paraId="62A00016" w14:textId="77777777" w:rsidR="00876FA3" w:rsidRPr="00876FA3" w:rsidRDefault="00876FA3" w:rsidP="00876FA3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k</w:t>
      </w:r>
      <w:r w:rsidRPr="00876FA3">
        <w:rPr>
          <w:rFonts w:ascii="Arial" w:hAnsi="Arial" w:cs="Arial"/>
          <w:sz w:val="20"/>
        </w:rPr>
        <w:t>ontakt: adres, nr telefonu lub e-mail,</w:t>
      </w:r>
    </w:p>
    <w:p w14:paraId="2F303E42" w14:textId="77777777" w:rsidR="00876FA3" w:rsidRPr="00876FA3" w:rsidRDefault="00876FA3" w:rsidP="00876FA3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- nr rejestracyjny samochodu, którego dotyczy oferta,</w:t>
      </w:r>
    </w:p>
    <w:p w14:paraId="68D143E3" w14:textId="77777777" w:rsidR="00876FA3" w:rsidRDefault="00876FA3" w:rsidP="00876FA3">
      <w:pPr>
        <w:pStyle w:val="Tekstpodstawowy"/>
        <w:jc w:val="both"/>
        <w:rPr>
          <w:rFonts w:ascii="Arial" w:hAnsi="Arial" w:cs="Arial"/>
          <w:sz w:val="20"/>
        </w:rPr>
      </w:pPr>
      <w:r w:rsidRPr="00876FA3">
        <w:rPr>
          <w:rFonts w:ascii="Arial" w:hAnsi="Arial" w:cs="Arial"/>
          <w:sz w:val="20"/>
        </w:rPr>
        <w:t>- proponowaną cenę zakupu.</w:t>
      </w:r>
    </w:p>
    <w:p w14:paraId="3F265A78" w14:textId="77777777" w:rsidR="008A0DCE" w:rsidRDefault="008A0DCE" w:rsidP="00876FA3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kopię wpłaty wadium (gdy wymagane).</w:t>
      </w:r>
    </w:p>
    <w:p w14:paraId="3D6982DD" w14:textId="77777777" w:rsidR="00710DEA" w:rsidRDefault="00710DEA" w:rsidP="00876FA3">
      <w:pPr>
        <w:pStyle w:val="Tekstpodstawowy"/>
        <w:jc w:val="both"/>
        <w:rPr>
          <w:rFonts w:ascii="Arial" w:hAnsi="Arial" w:cs="Arial"/>
          <w:sz w:val="20"/>
        </w:rPr>
      </w:pPr>
    </w:p>
    <w:p w14:paraId="13CE26E3" w14:textId="77777777" w:rsidR="00DD31D8" w:rsidRPr="005F6710" w:rsidRDefault="00710DEA" w:rsidP="00DD31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710">
        <w:rPr>
          <w:rFonts w:ascii="Arial" w:hAnsi="Arial" w:cs="Arial"/>
          <w:sz w:val="20"/>
          <w:szCs w:val="20"/>
        </w:rPr>
        <w:t xml:space="preserve">PWPW S.A informuje, </w:t>
      </w:r>
      <w:r w:rsidR="00DD31D8" w:rsidRPr="005F6710">
        <w:rPr>
          <w:rFonts w:ascii="Arial" w:hAnsi="Arial" w:cs="Arial"/>
          <w:sz w:val="20"/>
          <w:szCs w:val="20"/>
        </w:rPr>
        <w:t>że Administratorem</w:t>
      </w:r>
      <w:r w:rsidR="00572843" w:rsidRPr="005F6710">
        <w:rPr>
          <w:rFonts w:ascii="Arial" w:hAnsi="Arial" w:cs="Arial"/>
          <w:sz w:val="20"/>
          <w:szCs w:val="20"/>
        </w:rPr>
        <w:t xml:space="preserve"> danych osobowych</w:t>
      </w:r>
      <w:r w:rsidR="00DD31D8" w:rsidRPr="005F6710">
        <w:rPr>
          <w:rFonts w:ascii="Arial" w:hAnsi="Arial" w:cs="Arial"/>
          <w:sz w:val="20"/>
          <w:szCs w:val="20"/>
        </w:rPr>
        <w:t xml:space="preserve">, w rozumieniu  RODO jest PWPW S.A. z siedzibą </w:t>
      </w:r>
      <w:r w:rsidR="00DD31D8" w:rsidRPr="005F6710">
        <w:rPr>
          <w:rFonts w:ascii="Arial" w:hAnsi="Arial" w:cs="Arial"/>
          <w:sz w:val="20"/>
          <w:szCs w:val="20"/>
        </w:rPr>
        <w:br/>
        <w:t xml:space="preserve">w Warszawie, adres:  ul. Sanguszki 1,  00-222 Warszawa. </w:t>
      </w:r>
    </w:p>
    <w:p w14:paraId="66B69AB2" w14:textId="77777777" w:rsidR="00DD31D8" w:rsidRPr="005F6710" w:rsidRDefault="00DD31D8" w:rsidP="00DD31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710">
        <w:rPr>
          <w:rFonts w:ascii="Arial" w:hAnsi="Arial" w:cs="Arial"/>
          <w:sz w:val="20"/>
          <w:szCs w:val="20"/>
        </w:rPr>
        <w:t xml:space="preserve">PWPW S.A. wyznaczyła Inspektora Ochrony Danych, z którym można skontaktować się poprzez adres e-mail </w:t>
      </w:r>
      <w:hyperlink r:id="rId11" w:history="1">
        <w:r w:rsidRPr="005F6710">
          <w:rPr>
            <w:rStyle w:val="Hipercze"/>
            <w:rFonts w:ascii="Arial" w:hAnsi="Arial" w:cs="Arial"/>
            <w:color w:val="auto"/>
            <w:sz w:val="20"/>
            <w:szCs w:val="20"/>
          </w:rPr>
          <w:t>iod@pwpw.pl</w:t>
        </w:r>
      </w:hyperlink>
      <w:r w:rsidRPr="005F6710">
        <w:rPr>
          <w:rFonts w:ascii="Arial" w:hAnsi="Arial" w:cs="Arial"/>
          <w:sz w:val="20"/>
          <w:szCs w:val="20"/>
        </w:rPr>
        <w:t xml:space="preserve"> w każdej sprawie dotyczącej przetwarzania  danych osobowych.</w:t>
      </w:r>
    </w:p>
    <w:p w14:paraId="06597C67" w14:textId="77777777" w:rsidR="00710DEA" w:rsidRPr="005F6710" w:rsidRDefault="00710DEA" w:rsidP="00876FA3">
      <w:pPr>
        <w:pStyle w:val="Tekstpodstawowy"/>
        <w:jc w:val="both"/>
        <w:rPr>
          <w:rFonts w:ascii="Arial" w:hAnsi="Arial" w:cs="Arial"/>
          <w:sz w:val="20"/>
        </w:rPr>
      </w:pPr>
    </w:p>
    <w:p w14:paraId="320637D0" w14:textId="77777777" w:rsidR="00E312DD" w:rsidRPr="005F6710" w:rsidRDefault="00E312DD" w:rsidP="00D12520">
      <w:pPr>
        <w:pStyle w:val="Tekstpodstawowy"/>
        <w:jc w:val="both"/>
        <w:rPr>
          <w:rFonts w:ascii="Arial" w:hAnsi="Arial" w:cs="Arial"/>
          <w:sz w:val="20"/>
        </w:rPr>
      </w:pPr>
    </w:p>
    <w:p w14:paraId="3397E979" w14:textId="77777777" w:rsidR="00E312DD" w:rsidRPr="005F6710" w:rsidRDefault="00E312DD" w:rsidP="00E312DD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t xml:space="preserve">Do niniejszego postępowania nie stosuje się przepisów ustawy z dnia 29 stycznia 2004 r. Prawo zamówień publicznych (Dz.U. z 2010 r. Nr 113, poz. 759 ze zm.). </w:t>
      </w:r>
    </w:p>
    <w:p w14:paraId="65E4A8A9" w14:textId="77777777" w:rsidR="00E312DD" w:rsidRPr="005F6710" w:rsidRDefault="00E312DD" w:rsidP="00E312DD">
      <w:pPr>
        <w:pStyle w:val="Tekstpodstawowy"/>
        <w:jc w:val="both"/>
        <w:rPr>
          <w:rFonts w:ascii="Arial" w:hAnsi="Arial" w:cs="Arial"/>
          <w:sz w:val="20"/>
        </w:rPr>
      </w:pPr>
    </w:p>
    <w:p w14:paraId="10275635" w14:textId="77777777" w:rsidR="00E312DD" w:rsidRPr="005F6710" w:rsidRDefault="00E312DD" w:rsidP="00E312DD">
      <w:pPr>
        <w:pStyle w:val="Tekstpodstawowy"/>
        <w:jc w:val="both"/>
        <w:rPr>
          <w:rFonts w:ascii="Arial" w:hAnsi="Arial" w:cs="Arial"/>
          <w:sz w:val="20"/>
        </w:rPr>
      </w:pPr>
      <w:r w:rsidRPr="005F6710">
        <w:rPr>
          <w:rFonts w:ascii="Arial" w:hAnsi="Arial" w:cs="Arial"/>
          <w:sz w:val="20"/>
        </w:rPr>
        <w:t>Organizator zastrzega sobie prawo do odwołania przetargu bez podania przyczyny.</w:t>
      </w:r>
    </w:p>
    <w:p w14:paraId="5022D791" w14:textId="77777777" w:rsidR="00372AE2" w:rsidRPr="005F6710" w:rsidRDefault="00372AE2" w:rsidP="00D12520">
      <w:pPr>
        <w:pStyle w:val="Tekstpodstawowy"/>
        <w:jc w:val="both"/>
        <w:rPr>
          <w:rFonts w:ascii="Arial" w:hAnsi="Arial" w:cs="Arial"/>
          <w:sz w:val="20"/>
        </w:rPr>
      </w:pPr>
    </w:p>
    <w:p w14:paraId="63B4A4E0" w14:textId="77777777" w:rsidR="00876FA3" w:rsidRPr="00876FA3" w:rsidRDefault="00876FA3" w:rsidP="00D12520">
      <w:pPr>
        <w:pStyle w:val="Tekstpodstawowy"/>
        <w:jc w:val="both"/>
        <w:rPr>
          <w:rFonts w:ascii="Arial" w:hAnsi="Arial" w:cs="Arial"/>
          <w:sz w:val="20"/>
        </w:rPr>
      </w:pPr>
    </w:p>
    <w:p w14:paraId="2425FEFE" w14:textId="77777777" w:rsidR="001D4BC3" w:rsidRPr="00876FA3" w:rsidRDefault="001D4BC3" w:rsidP="00D12520">
      <w:pPr>
        <w:pStyle w:val="Tekstpodstawowy"/>
        <w:jc w:val="both"/>
        <w:rPr>
          <w:rFonts w:ascii="Arial" w:hAnsi="Arial" w:cs="Arial"/>
          <w:sz w:val="20"/>
        </w:rPr>
      </w:pPr>
    </w:p>
    <w:sectPr w:rsidR="001D4BC3" w:rsidRPr="00876FA3" w:rsidSect="00120957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4B4C62" w16cid:durableId="2198DF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E20B" w14:textId="77777777" w:rsidR="006A0839" w:rsidRDefault="006A0839" w:rsidP="00636935">
      <w:pPr>
        <w:spacing w:after="0" w:line="240" w:lineRule="auto"/>
      </w:pPr>
      <w:r>
        <w:separator/>
      </w:r>
    </w:p>
  </w:endnote>
  <w:endnote w:type="continuationSeparator" w:id="0">
    <w:p w14:paraId="3247F4DA" w14:textId="77777777" w:rsidR="006A0839" w:rsidRDefault="006A0839" w:rsidP="0063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B06CB" w14:textId="77777777" w:rsidR="006A0839" w:rsidRDefault="006A0839" w:rsidP="00636935">
      <w:pPr>
        <w:spacing w:after="0" w:line="240" w:lineRule="auto"/>
      </w:pPr>
      <w:r>
        <w:separator/>
      </w:r>
    </w:p>
  </w:footnote>
  <w:footnote w:type="continuationSeparator" w:id="0">
    <w:p w14:paraId="177881ED" w14:textId="77777777" w:rsidR="006A0839" w:rsidRDefault="006A0839" w:rsidP="0063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410"/>
    <w:multiLevelType w:val="hybridMultilevel"/>
    <w:tmpl w:val="E3BC1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DDE"/>
    <w:multiLevelType w:val="hybridMultilevel"/>
    <w:tmpl w:val="EA94B0A4"/>
    <w:lvl w:ilvl="0" w:tplc="B3B47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E9E9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A1BFD"/>
    <w:multiLevelType w:val="hybridMultilevel"/>
    <w:tmpl w:val="0406DB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1253"/>
    <w:multiLevelType w:val="hybridMultilevel"/>
    <w:tmpl w:val="4B7A0264"/>
    <w:lvl w:ilvl="0" w:tplc="67E8BB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6117"/>
    <w:multiLevelType w:val="hybridMultilevel"/>
    <w:tmpl w:val="2E9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105C"/>
    <w:multiLevelType w:val="hybridMultilevel"/>
    <w:tmpl w:val="857ED4C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402EA1"/>
    <w:multiLevelType w:val="hybridMultilevel"/>
    <w:tmpl w:val="EB1C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411A"/>
    <w:multiLevelType w:val="hybridMultilevel"/>
    <w:tmpl w:val="DE5036A2"/>
    <w:lvl w:ilvl="0" w:tplc="53AC8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A4"/>
    <w:rsid w:val="00004795"/>
    <w:rsid w:val="00026CFD"/>
    <w:rsid w:val="000878FA"/>
    <w:rsid w:val="000935F1"/>
    <w:rsid w:val="000B7D30"/>
    <w:rsid w:val="000C3D2B"/>
    <w:rsid w:val="000D1CF6"/>
    <w:rsid w:val="000F1522"/>
    <w:rsid w:val="00120957"/>
    <w:rsid w:val="00134762"/>
    <w:rsid w:val="001412BC"/>
    <w:rsid w:val="001949D8"/>
    <w:rsid w:val="001A23B4"/>
    <w:rsid w:val="001C0CB2"/>
    <w:rsid w:val="001D4BC3"/>
    <w:rsid w:val="00207EA7"/>
    <w:rsid w:val="00221AC5"/>
    <w:rsid w:val="00256A70"/>
    <w:rsid w:val="00271850"/>
    <w:rsid w:val="00273E37"/>
    <w:rsid w:val="002A7FA9"/>
    <w:rsid w:val="002B50B9"/>
    <w:rsid w:val="003161F2"/>
    <w:rsid w:val="00317482"/>
    <w:rsid w:val="00317724"/>
    <w:rsid w:val="003261BB"/>
    <w:rsid w:val="0033116F"/>
    <w:rsid w:val="003554B7"/>
    <w:rsid w:val="00365B68"/>
    <w:rsid w:val="00372AE2"/>
    <w:rsid w:val="00374E2F"/>
    <w:rsid w:val="00385EB4"/>
    <w:rsid w:val="003C1531"/>
    <w:rsid w:val="003C309C"/>
    <w:rsid w:val="003C6403"/>
    <w:rsid w:val="00405430"/>
    <w:rsid w:val="0044444A"/>
    <w:rsid w:val="004502AA"/>
    <w:rsid w:val="00454373"/>
    <w:rsid w:val="004606A6"/>
    <w:rsid w:val="004B6736"/>
    <w:rsid w:val="004C202D"/>
    <w:rsid w:val="004D4980"/>
    <w:rsid w:val="004D66B6"/>
    <w:rsid w:val="004D7E0A"/>
    <w:rsid w:val="004E1B9D"/>
    <w:rsid w:val="004E764D"/>
    <w:rsid w:val="00513D17"/>
    <w:rsid w:val="00572338"/>
    <w:rsid w:val="00572843"/>
    <w:rsid w:val="005B784B"/>
    <w:rsid w:val="005D4AF1"/>
    <w:rsid w:val="005F6710"/>
    <w:rsid w:val="005F750A"/>
    <w:rsid w:val="006018DE"/>
    <w:rsid w:val="00601C0D"/>
    <w:rsid w:val="006258C4"/>
    <w:rsid w:val="00636935"/>
    <w:rsid w:val="00644826"/>
    <w:rsid w:val="006531C8"/>
    <w:rsid w:val="00690B0A"/>
    <w:rsid w:val="006978E4"/>
    <w:rsid w:val="006A0839"/>
    <w:rsid w:val="006B0970"/>
    <w:rsid w:val="006B3CF7"/>
    <w:rsid w:val="006B6F0D"/>
    <w:rsid w:val="006D0265"/>
    <w:rsid w:val="00710DEA"/>
    <w:rsid w:val="007471B6"/>
    <w:rsid w:val="00750E97"/>
    <w:rsid w:val="0076342F"/>
    <w:rsid w:val="00783054"/>
    <w:rsid w:val="007A388F"/>
    <w:rsid w:val="007D01D1"/>
    <w:rsid w:val="007E337F"/>
    <w:rsid w:val="008366DE"/>
    <w:rsid w:val="00855F8F"/>
    <w:rsid w:val="00876FA3"/>
    <w:rsid w:val="008A0DCE"/>
    <w:rsid w:val="008B0B27"/>
    <w:rsid w:val="008F0D05"/>
    <w:rsid w:val="009311AD"/>
    <w:rsid w:val="00952152"/>
    <w:rsid w:val="009A33A3"/>
    <w:rsid w:val="009C6E01"/>
    <w:rsid w:val="00A06321"/>
    <w:rsid w:val="00A72842"/>
    <w:rsid w:val="00A72B57"/>
    <w:rsid w:val="00A746DA"/>
    <w:rsid w:val="00A87A0D"/>
    <w:rsid w:val="00A928A4"/>
    <w:rsid w:val="00AA294A"/>
    <w:rsid w:val="00AA67B5"/>
    <w:rsid w:val="00AE23E5"/>
    <w:rsid w:val="00AF51ED"/>
    <w:rsid w:val="00B331B8"/>
    <w:rsid w:val="00B60A8E"/>
    <w:rsid w:val="00B62FE0"/>
    <w:rsid w:val="00B802BD"/>
    <w:rsid w:val="00B8231D"/>
    <w:rsid w:val="00B909C2"/>
    <w:rsid w:val="00BB60AA"/>
    <w:rsid w:val="00C000DE"/>
    <w:rsid w:val="00C15AF5"/>
    <w:rsid w:val="00C36125"/>
    <w:rsid w:val="00C41991"/>
    <w:rsid w:val="00CB1608"/>
    <w:rsid w:val="00CB674E"/>
    <w:rsid w:val="00CF35A2"/>
    <w:rsid w:val="00CF5114"/>
    <w:rsid w:val="00CF525D"/>
    <w:rsid w:val="00D12520"/>
    <w:rsid w:val="00D25680"/>
    <w:rsid w:val="00D4337D"/>
    <w:rsid w:val="00D549E2"/>
    <w:rsid w:val="00D878F0"/>
    <w:rsid w:val="00D87CEF"/>
    <w:rsid w:val="00D87F40"/>
    <w:rsid w:val="00DD31D8"/>
    <w:rsid w:val="00DE1C41"/>
    <w:rsid w:val="00DF20D4"/>
    <w:rsid w:val="00DF76C7"/>
    <w:rsid w:val="00E177FE"/>
    <w:rsid w:val="00E312DD"/>
    <w:rsid w:val="00E40474"/>
    <w:rsid w:val="00E602B8"/>
    <w:rsid w:val="00E61A33"/>
    <w:rsid w:val="00E76BB1"/>
    <w:rsid w:val="00EB5F37"/>
    <w:rsid w:val="00EB6D8E"/>
    <w:rsid w:val="00EC6E73"/>
    <w:rsid w:val="00ED77EB"/>
    <w:rsid w:val="00EE3B85"/>
    <w:rsid w:val="00F1004F"/>
    <w:rsid w:val="00F16B1B"/>
    <w:rsid w:val="00F42A92"/>
    <w:rsid w:val="00F513B1"/>
    <w:rsid w:val="00F538B6"/>
    <w:rsid w:val="00FA3DF3"/>
    <w:rsid w:val="00FB0DF9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8BA7"/>
  <w15:docId w15:val="{5106514B-E384-4D5E-A83F-A1DFC57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28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28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928A4"/>
    <w:rPr>
      <w:color w:val="0000FF" w:themeColor="hyperlink"/>
      <w:u w:val="single"/>
    </w:rPr>
  </w:style>
  <w:style w:type="character" w:customStyle="1" w:styleId="ms-tablecell">
    <w:name w:val="ms-tablecell"/>
    <w:basedOn w:val="Domylnaczcionkaakapitu"/>
    <w:rsid w:val="00CB1608"/>
  </w:style>
  <w:style w:type="character" w:customStyle="1" w:styleId="Mention">
    <w:name w:val="Mention"/>
    <w:basedOn w:val="Domylnaczcionkaakapitu"/>
    <w:uiPriority w:val="99"/>
    <w:semiHidden/>
    <w:unhideWhenUsed/>
    <w:rsid w:val="00F42A92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71B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C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DD3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locked/>
    <w:rsid w:val="00DD31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inowska@pwp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biernat@pwp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wp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biernat@pwp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Wioncek@pwpw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PWPW S.A.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Madejak Tomasz</dc:creator>
  <cp:lastModifiedBy>Ćmiel Joanna</cp:lastModifiedBy>
  <cp:revision>2</cp:revision>
  <cp:lastPrinted>2019-11-14T07:07:00Z</cp:lastPrinted>
  <dcterms:created xsi:type="dcterms:W3CDTF">2019-12-14T12:40:00Z</dcterms:created>
  <dcterms:modified xsi:type="dcterms:W3CDTF">2019-12-14T12:40:00Z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Ref">
    <vt:lpwstr>https://api.informationprotection.azure.com/api/1a59ca2a-c923-4981-9008-083efd294db2</vt:lpwstr>
  </property>
  <property fmtid="{D5CDD505-2E9C-101B-9397-08002B2CF9AE}" pid="5" name="MSIP_Label_311c1c29-d9d2-4605-b7b4-4bab6148fde9_SetBy">
    <vt:lpwstr>pw02638@pwpw.pl</vt:lpwstr>
  </property>
  <property fmtid="{D5CDD505-2E9C-101B-9397-08002B2CF9AE}" pid="6" name="MSIP_Label_311c1c29-d9d2-4605-b7b4-4bab6148fde9_SetDate">
    <vt:lpwstr>2017-12-04T12:59:22.9519311+01:00</vt:lpwstr>
  </property>
  <property fmtid="{D5CDD505-2E9C-101B-9397-08002B2CF9AE}" pid="7" name="MSIP_Label_311c1c29-d9d2-4605-b7b4-4bab6148fde9_Name">
    <vt:lpwstr>IZ</vt:lpwstr>
  </property>
  <property fmtid="{D5CDD505-2E9C-101B-9397-08002B2CF9AE}" pid="8" name="MSIP_Label_311c1c29-d9d2-4605-b7b4-4bab6148fde9_Application">
    <vt:lpwstr>Microsoft Azure Information Protection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