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A81F8" w14:textId="77777777" w:rsidR="00DA41A0" w:rsidRDefault="00471E03" w:rsidP="00B56103">
      <w:pPr>
        <w:pStyle w:val="Default"/>
        <w:spacing w:after="120" w:line="288" w:lineRule="auto"/>
        <w:ind w:left="567" w:hanging="567"/>
        <w:contextualSpacing/>
        <w:jc w:val="right"/>
        <w:rPr>
          <w:sz w:val="22"/>
          <w:szCs w:val="22"/>
        </w:rPr>
      </w:pPr>
      <w:r w:rsidRPr="00167B4A">
        <w:rPr>
          <w:sz w:val="22"/>
          <w:szCs w:val="22"/>
        </w:rPr>
        <w:t xml:space="preserve">Załącznik nr 1 </w:t>
      </w:r>
    </w:p>
    <w:p w14:paraId="0772A36E" w14:textId="1AF6C2C3" w:rsidR="008A5D7D" w:rsidRPr="00167B4A" w:rsidRDefault="00471E03" w:rsidP="00DA41A0">
      <w:pPr>
        <w:pStyle w:val="Default"/>
        <w:spacing w:after="120" w:line="288" w:lineRule="auto"/>
        <w:ind w:left="567" w:hanging="567"/>
        <w:contextualSpacing/>
        <w:jc w:val="right"/>
        <w:rPr>
          <w:sz w:val="22"/>
          <w:szCs w:val="22"/>
        </w:rPr>
      </w:pPr>
      <w:r w:rsidRPr="00167B4A">
        <w:rPr>
          <w:sz w:val="22"/>
          <w:szCs w:val="22"/>
        </w:rPr>
        <w:t>do Zapytania ofertowego</w:t>
      </w:r>
      <w:r w:rsidR="00DA41A0">
        <w:rPr>
          <w:sz w:val="22"/>
          <w:szCs w:val="22"/>
        </w:rPr>
        <w:t xml:space="preserve"> GIP-GKS.213.18.2022.10</w:t>
      </w:r>
    </w:p>
    <w:p w14:paraId="30A9C147" w14:textId="2E6BDB94" w:rsidR="005778CA" w:rsidRPr="00B56103" w:rsidRDefault="00831304" w:rsidP="00B56103">
      <w:pPr>
        <w:pStyle w:val="Nagwek2"/>
        <w:contextualSpacing/>
        <w:rPr>
          <w:sz w:val="22"/>
          <w:szCs w:val="22"/>
        </w:rPr>
      </w:pPr>
      <w:r w:rsidRPr="00B56103">
        <w:rPr>
          <w:sz w:val="22"/>
          <w:szCs w:val="22"/>
        </w:rPr>
        <w:t>O</w:t>
      </w:r>
      <w:r w:rsidR="005778CA" w:rsidRPr="00B56103">
        <w:rPr>
          <w:sz w:val="22"/>
          <w:szCs w:val="22"/>
        </w:rPr>
        <w:t xml:space="preserve">pis przedmiotu zamówienia: </w:t>
      </w:r>
    </w:p>
    <w:p w14:paraId="19494ED4" w14:textId="421389A7" w:rsidR="00AD46CA" w:rsidRPr="00167B4A" w:rsidRDefault="004B1969" w:rsidP="00B56103">
      <w:pPr>
        <w:pStyle w:val="Akapitzlist"/>
        <w:numPr>
          <w:ilvl w:val="0"/>
          <w:numId w:val="19"/>
        </w:numPr>
        <w:tabs>
          <w:tab w:val="left" w:pos="284"/>
        </w:tabs>
        <w:spacing w:after="60" w:line="288" w:lineRule="auto"/>
        <w:ind w:left="284" w:hanging="284"/>
        <w:contextualSpacing w:val="0"/>
      </w:pPr>
      <w:r w:rsidRPr="00B56103">
        <w:rPr>
          <w:rFonts w:ascii="Arial" w:hAnsi="Arial" w:cs="Arial"/>
        </w:rPr>
        <w:t>Przedmiotem zamówienia jest świadczenie usług medycznych w zakresie medycyny pracy</w:t>
      </w:r>
      <w:r w:rsidR="00B7735A" w:rsidRPr="00B56103">
        <w:rPr>
          <w:rFonts w:ascii="Arial" w:hAnsi="Arial" w:cs="Arial"/>
        </w:rPr>
        <w:t xml:space="preserve"> </w:t>
      </w:r>
      <w:r w:rsidRPr="00B56103">
        <w:rPr>
          <w:rFonts w:ascii="Arial" w:hAnsi="Arial" w:cs="Arial"/>
        </w:rPr>
        <w:t>polegając</w:t>
      </w:r>
      <w:r w:rsidR="00831304" w:rsidRPr="00B56103">
        <w:rPr>
          <w:rFonts w:ascii="Arial" w:hAnsi="Arial" w:cs="Arial"/>
        </w:rPr>
        <w:t>e</w:t>
      </w:r>
      <w:r w:rsidRPr="00B56103">
        <w:rPr>
          <w:rFonts w:ascii="Arial" w:hAnsi="Arial" w:cs="Arial"/>
        </w:rPr>
        <w:t xml:space="preserve"> na zapewnieniu profilaktycznej opieki zdrowotnej </w:t>
      </w:r>
      <w:r w:rsidR="00831304" w:rsidRPr="00B56103">
        <w:rPr>
          <w:rFonts w:ascii="Arial" w:hAnsi="Arial" w:cs="Arial"/>
        </w:rPr>
        <w:t xml:space="preserve">dla kandydatów do pracy oraz pracowników Państwowej Inspekcji Pracy Głównego Inspektoratu Pracy </w:t>
      </w:r>
      <w:r w:rsidRPr="00B56103">
        <w:rPr>
          <w:rFonts w:ascii="Arial" w:hAnsi="Arial" w:cs="Arial"/>
        </w:rPr>
        <w:t>w oparciu o przepisy ustawy z dnia 27 czerwca 1997 r. o służbie medycyny pracy (Dz.U. z</w:t>
      </w:r>
      <w:r w:rsidR="00DA41A0">
        <w:rPr>
          <w:rFonts w:ascii="Arial" w:hAnsi="Arial" w:cs="Arial"/>
        </w:rPr>
        <w:t> </w:t>
      </w:r>
      <w:r w:rsidRPr="00B56103">
        <w:rPr>
          <w:rFonts w:ascii="Arial" w:hAnsi="Arial" w:cs="Arial"/>
        </w:rPr>
        <w:t>2022 r. poz. 437 t.j.) i rozporządzenia Ministra Zdrowia i Opieki Społecznej z dnia 30</w:t>
      </w:r>
      <w:r w:rsidR="00DA41A0">
        <w:rPr>
          <w:rFonts w:ascii="Arial" w:hAnsi="Arial" w:cs="Arial"/>
        </w:rPr>
        <w:t> </w:t>
      </w:r>
      <w:r w:rsidRPr="00B56103">
        <w:rPr>
          <w:rFonts w:ascii="Arial" w:hAnsi="Arial" w:cs="Arial"/>
        </w:rPr>
        <w:t>maja 1996 r. w sprawie przeprowadzania badań lekarskich pracowników, zakresu profilaktycznej opieki zdrowotnej nad pracownikami oraz orzeczeń lekarskich wydawanych do celów przewidzianych w Kodeksie pracy (Dz.U. z 2016 r., poz. 2067</w:t>
      </w:r>
      <w:r w:rsidR="00471E03" w:rsidRPr="00B56103">
        <w:rPr>
          <w:rFonts w:ascii="Arial" w:hAnsi="Arial" w:cs="Arial"/>
        </w:rPr>
        <w:t xml:space="preserve"> ze zm.</w:t>
      </w:r>
      <w:r w:rsidRPr="00B56103">
        <w:rPr>
          <w:rFonts w:ascii="Arial" w:hAnsi="Arial" w:cs="Arial"/>
        </w:rPr>
        <w:t xml:space="preserve">), </w:t>
      </w:r>
      <w:commentRangeStart w:id="0"/>
      <w:r w:rsidRPr="00B56103">
        <w:rPr>
          <w:rFonts w:ascii="Arial" w:hAnsi="Arial" w:cs="Arial"/>
        </w:rPr>
        <w:t>oraz innych badań wynikających z obowiązku pracoda</w:t>
      </w:r>
      <w:bookmarkStart w:id="1" w:name="_GoBack"/>
      <w:bookmarkEnd w:id="1"/>
      <w:r w:rsidRPr="00B56103">
        <w:rPr>
          <w:rFonts w:ascii="Arial" w:hAnsi="Arial" w:cs="Arial"/>
        </w:rPr>
        <w:t>wcy</w:t>
      </w:r>
      <w:commentRangeEnd w:id="0"/>
      <w:r w:rsidR="00FA1A52" w:rsidRPr="00B56103">
        <w:rPr>
          <w:rStyle w:val="Odwoaniedokomentarza"/>
          <w:rFonts w:ascii="Arial" w:hAnsi="Arial" w:cs="Arial"/>
          <w:sz w:val="22"/>
          <w:szCs w:val="22"/>
        </w:rPr>
        <w:commentReference w:id="0"/>
      </w:r>
      <w:r w:rsidRPr="00B56103">
        <w:rPr>
          <w:rFonts w:ascii="Arial" w:hAnsi="Arial" w:cs="Arial"/>
        </w:rPr>
        <w:t>.</w:t>
      </w:r>
      <w:r w:rsidR="006B4663" w:rsidRPr="00B56103">
        <w:rPr>
          <w:rFonts w:ascii="Arial" w:hAnsi="Arial" w:cs="Arial"/>
        </w:rPr>
        <w:t xml:space="preserve"> </w:t>
      </w:r>
    </w:p>
    <w:p w14:paraId="380958F9" w14:textId="00B0F35A" w:rsidR="00AD46CA" w:rsidRPr="00167B4A" w:rsidRDefault="0083054A" w:rsidP="00B56103">
      <w:pPr>
        <w:pStyle w:val="Akapitzlist"/>
        <w:numPr>
          <w:ilvl w:val="0"/>
          <w:numId w:val="19"/>
        </w:numPr>
        <w:tabs>
          <w:tab w:val="left" w:pos="284"/>
        </w:tabs>
        <w:spacing w:after="60" w:line="288" w:lineRule="auto"/>
        <w:ind w:left="0" w:firstLine="0"/>
        <w:contextualSpacing w:val="0"/>
      </w:pPr>
      <w:r w:rsidRPr="00B56103">
        <w:rPr>
          <w:rFonts w:ascii="Arial" w:hAnsi="Arial" w:cs="Arial"/>
        </w:rPr>
        <w:t>W zakres przedmiotu zamówienia wchodzą usługi polegające na wykonaniu</w:t>
      </w:r>
      <w:r w:rsidR="00AD46CA" w:rsidRPr="00B56103">
        <w:rPr>
          <w:rFonts w:ascii="Arial" w:hAnsi="Arial" w:cs="Arial"/>
        </w:rPr>
        <w:t>:</w:t>
      </w:r>
    </w:p>
    <w:p w14:paraId="3D9752AB" w14:textId="3E9A29B2" w:rsidR="00471E03" w:rsidRPr="00167B4A" w:rsidRDefault="0083054A" w:rsidP="00B56103">
      <w:pPr>
        <w:pStyle w:val="Default"/>
        <w:numPr>
          <w:ilvl w:val="0"/>
          <w:numId w:val="30"/>
        </w:numPr>
        <w:tabs>
          <w:tab w:val="left" w:pos="851"/>
        </w:tabs>
        <w:spacing w:after="60" w:line="288" w:lineRule="auto"/>
        <w:ind w:left="567"/>
        <w:rPr>
          <w:sz w:val="22"/>
          <w:szCs w:val="22"/>
        </w:rPr>
      </w:pPr>
      <w:r w:rsidRPr="00B56103">
        <w:rPr>
          <w:color w:val="auto"/>
          <w:sz w:val="22"/>
          <w:szCs w:val="22"/>
        </w:rPr>
        <w:t>badań wstępnych, okresowych i kontrolnych pracowników</w:t>
      </w:r>
      <w:r w:rsidR="006B4663" w:rsidRPr="00B56103">
        <w:rPr>
          <w:color w:val="auto"/>
          <w:sz w:val="22"/>
          <w:szCs w:val="22"/>
        </w:rPr>
        <w:t>,</w:t>
      </w:r>
      <w:r w:rsidR="00DF6EDD" w:rsidRPr="00B56103">
        <w:rPr>
          <w:color w:val="auto"/>
          <w:sz w:val="22"/>
          <w:szCs w:val="22"/>
        </w:rPr>
        <w:t xml:space="preserve"> wraz ze świadczeniem usług medycznych obejmujących badania laboratoryjne i diagnostyczne w zakresie niezbędnym do wydawania orzeczeń lekarskich oraz konsultacje specjalistyczne</w:t>
      </w:r>
      <w:r w:rsidR="00471E03" w:rsidRPr="00B56103">
        <w:rPr>
          <w:sz w:val="22"/>
          <w:szCs w:val="22"/>
        </w:rPr>
        <w:t>;</w:t>
      </w:r>
    </w:p>
    <w:p w14:paraId="36876D41" w14:textId="04DAB8CD" w:rsidR="00471E03" w:rsidRPr="00B56103" w:rsidRDefault="00471E03" w:rsidP="00B56103">
      <w:pPr>
        <w:pStyle w:val="Default"/>
        <w:numPr>
          <w:ilvl w:val="0"/>
          <w:numId w:val="30"/>
        </w:numPr>
        <w:tabs>
          <w:tab w:val="left" w:pos="851"/>
        </w:tabs>
        <w:spacing w:after="60" w:line="288" w:lineRule="auto"/>
        <w:ind w:left="567"/>
        <w:rPr>
          <w:color w:val="auto"/>
          <w:sz w:val="22"/>
          <w:szCs w:val="22"/>
        </w:rPr>
      </w:pPr>
      <w:r w:rsidRPr="00B56103">
        <w:rPr>
          <w:sz w:val="22"/>
          <w:szCs w:val="22"/>
        </w:rPr>
        <w:t xml:space="preserve">badań </w:t>
      </w:r>
      <w:r w:rsidR="006B4663" w:rsidRPr="00B56103">
        <w:rPr>
          <w:color w:val="auto"/>
          <w:sz w:val="22"/>
          <w:szCs w:val="22"/>
        </w:rPr>
        <w:t>lekarski</w:t>
      </w:r>
      <w:r w:rsidRPr="00B56103">
        <w:rPr>
          <w:sz w:val="22"/>
          <w:szCs w:val="22"/>
        </w:rPr>
        <w:t>ch</w:t>
      </w:r>
      <w:r w:rsidR="006B4663" w:rsidRPr="00B56103">
        <w:rPr>
          <w:color w:val="auto"/>
          <w:sz w:val="22"/>
          <w:szCs w:val="22"/>
        </w:rPr>
        <w:t xml:space="preserve"> mając</w:t>
      </w:r>
      <w:r w:rsidRPr="00B56103">
        <w:rPr>
          <w:sz w:val="22"/>
          <w:szCs w:val="22"/>
        </w:rPr>
        <w:t>ych</w:t>
      </w:r>
      <w:r w:rsidR="006B4663" w:rsidRPr="00B56103">
        <w:rPr>
          <w:color w:val="auto"/>
          <w:sz w:val="22"/>
          <w:szCs w:val="22"/>
        </w:rPr>
        <w:t xml:space="preserve"> na celu orzeczenie o możliwości wykonania dotychczasowej pracy w sytuacji zgłoszenia przez pracownika potrzeby takiego badania poza terminami wynikającymi z częstotliwości badań okresowych, w tym profilaktyczn</w:t>
      </w:r>
      <w:r w:rsidRPr="00B56103">
        <w:rPr>
          <w:sz w:val="22"/>
          <w:szCs w:val="22"/>
        </w:rPr>
        <w:t>ych</w:t>
      </w:r>
      <w:r w:rsidR="006B4663" w:rsidRPr="00B56103">
        <w:rPr>
          <w:color w:val="auto"/>
          <w:sz w:val="22"/>
          <w:szCs w:val="22"/>
        </w:rPr>
        <w:t xml:space="preserve"> </w:t>
      </w:r>
      <w:r w:rsidRPr="00B56103">
        <w:rPr>
          <w:sz w:val="22"/>
          <w:szCs w:val="22"/>
        </w:rPr>
        <w:t xml:space="preserve">badań </w:t>
      </w:r>
      <w:r w:rsidR="006B4663" w:rsidRPr="00B56103">
        <w:rPr>
          <w:color w:val="auto"/>
          <w:sz w:val="22"/>
          <w:szCs w:val="22"/>
        </w:rPr>
        <w:t>okulistyczn</w:t>
      </w:r>
      <w:r w:rsidRPr="00B56103">
        <w:rPr>
          <w:sz w:val="22"/>
          <w:szCs w:val="22"/>
        </w:rPr>
        <w:t>ych</w:t>
      </w:r>
      <w:r w:rsidR="006B4663" w:rsidRPr="00B56103">
        <w:rPr>
          <w:color w:val="auto"/>
          <w:sz w:val="22"/>
          <w:szCs w:val="22"/>
        </w:rPr>
        <w:t xml:space="preserve"> pracownika w przypadku pogorszenia wzroku pracownika, zakończone wydaniem orzeczenia przez lekarza medycyny pracy</w:t>
      </w:r>
      <w:r w:rsidR="008C4667" w:rsidRPr="00167B4A">
        <w:rPr>
          <w:color w:val="auto"/>
          <w:sz w:val="22"/>
          <w:szCs w:val="22"/>
        </w:rPr>
        <w:t>;</w:t>
      </w:r>
    </w:p>
    <w:p w14:paraId="75CFF762" w14:textId="17798E5B" w:rsidR="00471E03" w:rsidRPr="00167B4A" w:rsidRDefault="00471E03" w:rsidP="00B56103">
      <w:pPr>
        <w:pStyle w:val="Default"/>
        <w:numPr>
          <w:ilvl w:val="0"/>
          <w:numId w:val="30"/>
        </w:numPr>
        <w:spacing w:after="60" w:line="288" w:lineRule="auto"/>
        <w:ind w:left="567"/>
        <w:rPr>
          <w:color w:val="auto"/>
          <w:sz w:val="22"/>
          <w:szCs w:val="22"/>
        </w:rPr>
      </w:pPr>
      <w:r w:rsidRPr="00B56103">
        <w:rPr>
          <w:sz w:val="22"/>
          <w:szCs w:val="22"/>
        </w:rPr>
        <w:t xml:space="preserve">badań lekarskich </w:t>
      </w:r>
      <w:r w:rsidR="006B4663" w:rsidRPr="00B56103">
        <w:rPr>
          <w:color w:val="auto"/>
          <w:sz w:val="22"/>
          <w:szCs w:val="22"/>
        </w:rPr>
        <w:t>w razie przedstawieni</w:t>
      </w:r>
      <w:r w:rsidRPr="00B56103">
        <w:rPr>
          <w:sz w:val="22"/>
          <w:szCs w:val="22"/>
        </w:rPr>
        <w:t>a</w:t>
      </w:r>
      <w:r w:rsidR="006B4663" w:rsidRPr="00B56103">
        <w:rPr>
          <w:color w:val="auto"/>
          <w:sz w:val="22"/>
          <w:szCs w:val="22"/>
        </w:rPr>
        <w:t xml:space="preserve"> pracodawcy przez pracownika orzeczenia o</w:t>
      </w:r>
      <w:r w:rsidRPr="00B56103">
        <w:rPr>
          <w:sz w:val="22"/>
          <w:szCs w:val="22"/>
        </w:rPr>
        <w:t> </w:t>
      </w:r>
      <w:r w:rsidR="006B4663" w:rsidRPr="00B56103">
        <w:rPr>
          <w:color w:val="auto"/>
          <w:sz w:val="22"/>
          <w:szCs w:val="22"/>
        </w:rPr>
        <w:t>stopniu niepełnosprawności;</w:t>
      </w:r>
    </w:p>
    <w:p w14:paraId="520F27A0" w14:textId="18C20FED" w:rsidR="00471E03" w:rsidRPr="00167B4A" w:rsidRDefault="006B4663" w:rsidP="00B56103">
      <w:pPr>
        <w:pStyle w:val="Default"/>
        <w:numPr>
          <w:ilvl w:val="0"/>
          <w:numId w:val="30"/>
        </w:numPr>
        <w:spacing w:after="60" w:line="288" w:lineRule="auto"/>
        <w:ind w:left="567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t>wydawani</w:t>
      </w:r>
      <w:r w:rsidR="00471E03" w:rsidRPr="00B56103">
        <w:rPr>
          <w:sz w:val="22"/>
          <w:szCs w:val="22"/>
        </w:rPr>
        <w:t>u</w:t>
      </w:r>
      <w:r w:rsidRPr="00B56103">
        <w:rPr>
          <w:color w:val="auto"/>
          <w:sz w:val="22"/>
          <w:szCs w:val="22"/>
        </w:rPr>
        <w:t xml:space="preserve"> orzeczeń lekarskich do celów określonych w Kodeksie Pracy i przepisach wykonawczych, stwierdzających brak przeciwwskazań zdrowotnych do pracy na określonym stanowisku pracy lub przeciwwskazania zdrowotne do pracy na określonym stanowisku</w:t>
      </w:r>
      <w:r w:rsidR="00471E03" w:rsidRPr="00B56103">
        <w:rPr>
          <w:sz w:val="22"/>
          <w:szCs w:val="22"/>
        </w:rPr>
        <w:t xml:space="preserve">, w tym </w:t>
      </w:r>
      <w:r w:rsidR="00197CF1" w:rsidRPr="00B56103">
        <w:rPr>
          <w:color w:val="auto"/>
          <w:sz w:val="22"/>
          <w:szCs w:val="22"/>
        </w:rPr>
        <w:t>o konieczności pracy w okularach korygujących wzrok do pracy przy obsłudze elektronicznych monitorów ekranowych wydane przez lekarza okulistę</w:t>
      </w:r>
      <w:r w:rsidR="00471E03" w:rsidRPr="00B56103">
        <w:rPr>
          <w:sz w:val="22"/>
          <w:szCs w:val="22"/>
        </w:rPr>
        <w:t xml:space="preserve"> oraz recepty na okulary;</w:t>
      </w:r>
    </w:p>
    <w:p w14:paraId="1BEF9317" w14:textId="3E0987E8" w:rsidR="00EE4C8B" w:rsidRPr="00167B4A" w:rsidRDefault="00FA1A52" w:rsidP="00B56103">
      <w:pPr>
        <w:pStyle w:val="Default"/>
        <w:numPr>
          <w:ilvl w:val="0"/>
          <w:numId w:val="30"/>
        </w:numPr>
        <w:spacing w:after="60" w:line="288" w:lineRule="auto"/>
        <w:ind w:left="567"/>
        <w:rPr>
          <w:color w:val="auto"/>
          <w:sz w:val="22"/>
          <w:szCs w:val="22"/>
        </w:rPr>
      </w:pPr>
      <w:r w:rsidRPr="00167B4A">
        <w:rPr>
          <w:color w:val="auto"/>
          <w:sz w:val="22"/>
          <w:szCs w:val="22"/>
        </w:rPr>
        <w:t>w</w:t>
      </w:r>
      <w:r w:rsidR="00EE4C8B" w:rsidRPr="00167B4A">
        <w:rPr>
          <w:color w:val="auto"/>
          <w:sz w:val="22"/>
          <w:szCs w:val="22"/>
        </w:rPr>
        <w:t xml:space="preserve">ykonaniu </w:t>
      </w:r>
      <w:r w:rsidRPr="00167B4A">
        <w:rPr>
          <w:color w:val="auto"/>
          <w:sz w:val="22"/>
          <w:szCs w:val="22"/>
        </w:rPr>
        <w:t xml:space="preserve">dodatkowych badań </w:t>
      </w:r>
      <w:r w:rsidR="00471E03" w:rsidRPr="00167B4A">
        <w:rPr>
          <w:color w:val="auto"/>
          <w:sz w:val="22"/>
          <w:szCs w:val="22"/>
        </w:rPr>
        <w:t>laboratoryjnych (tj.</w:t>
      </w:r>
      <w:r w:rsidR="00471E03" w:rsidRPr="00167B4A">
        <w:rPr>
          <w:rFonts w:eastAsia="Times New Roman"/>
          <w:color w:val="auto"/>
          <w:sz w:val="22"/>
          <w:szCs w:val="22"/>
          <w:lang w:eastAsia="pl-PL"/>
        </w:rPr>
        <w:t xml:space="preserve"> morfologia krwi z rozmazem, </w:t>
      </w:r>
      <w:r w:rsidR="00BB52F0">
        <w:rPr>
          <w:rFonts w:eastAsia="Times New Roman"/>
          <w:color w:val="auto"/>
          <w:sz w:val="22"/>
          <w:szCs w:val="22"/>
          <w:lang w:eastAsia="pl-PL"/>
        </w:rPr>
        <w:t>OB</w:t>
      </w:r>
      <w:r w:rsidR="00471E03" w:rsidRPr="00167B4A">
        <w:rPr>
          <w:rFonts w:eastAsia="Times New Roman"/>
          <w:color w:val="auto"/>
          <w:sz w:val="22"/>
          <w:szCs w:val="22"/>
          <w:lang w:eastAsia="pl-PL"/>
        </w:rPr>
        <w:t>., lipidogram, oznaczenie glukozy)</w:t>
      </w:r>
      <w:r w:rsidR="00471E03" w:rsidRPr="00167B4A">
        <w:rPr>
          <w:color w:val="auto"/>
          <w:sz w:val="22"/>
          <w:szCs w:val="22"/>
        </w:rPr>
        <w:t xml:space="preserve">, w uzgodnieniu i na prośbę </w:t>
      </w:r>
      <w:r w:rsidR="00EE4C8B" w:rsidRPr="00167B4A">
        <w:rPr>
          <w:color w:val="auto"/>
          <w:sz w:val="22"/>
          <w:szCs w:val="22"/>
        </w:rPr>
        <w:t>pracownika.</w:t>
      </w:r>
    </w:p>
    <w:p w14:paraId="57A42717" w14:textId="2BF3E56C" w:rsidR="00471E03" w:rsidRPr="00167B4A" w:rsidRDefault="00B93738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t>Szacunkowe ilości i rodzaje badań pracowników, których wykonanie przewiduje się w</w:t>
      </w:r>
      <w:r w:rsidR="008C4667" w:rsidRPr="00167B4A">
        <w:rPr>
          <w:color w:val="auto"/>
          <w:sz w:val="22"/>
          <w:szCs w:val="22"/>
        </w:rPr>
        <w:t> </w:t>
      </w:r>
      <w:r w:rsidRPr="00B56103">
        <w:rPr>
          <w:color w:val="auto"/>
          <w:sz w:val="22"/>
          <w:szCs w:val="22"/>
        </w:rPr>
        <w:t xml:space="preserve">okresie obowiązywania umowy wskazano w </w:t>
      </w:r>
      <w:r w:rsidR="00471E03" w:rsidRPr="00167B4A">
        <w:rPr>
          <w:sz w:val="22"/>
          <w:szCs w:val="22"/>
        </w:rPr>
        <w:t>pkt 1</w:t>
      </w:r>
      <w:r w:rsidRPr="00B56103" w:rsidDel="00B7735A">
        <w:rPr>
          <w:color w:val="auto"/>
          <w:sz w:val="22"/>
          <w:szCs w:val="22"/>
        </w:rPr>
        <w:t xml:space="preserve"> </w:t>
      </w:r>
      <w:r w:rsidR="00471E03" w:rsidRPr="00167B4A">
        <w:rPr>
          <w:sz w:val="22"/>
          <w:szCs w:val="22"/>
        </w:rPr>
        <w:t>Formularz</w:t>
      </w:r>
      <w:r w:rsidR="008C4667" w:rsidRPr="00167B4A">
        <w:rPr>
          <w:color w:val="auto"/>
          <w:sz w:val="22"/>
          <w:szCs w:val="22"/>
        </w:rPr>
        <w:t>a</w:t>
      </w:r>
      <w:r w:rsidR="00471E03" w:rsidRPr="00167B4A">
        <w:rPr>
          <w:sz w:val="22"/>
          <w:szCs w:val="22"/>
        </w:rPr>
        <w:t xml:space="preserve"> oferty</w:t>
      </w:r>
      <w:r w:rsidR="008C4667" w:rsidRPr="00167B4A">
        <w:rPr>
          <w:color w:val="auto"/>
          <w:sz w:val="22"/>
          <w:szCs w:val="22"/>
        </w:rPr>
        <w:t xml:space="preserve">, stanowiącego </w:t>
      </w:r>
      <w:r w:rsidRPr="00B56103">
        <w:rPr>
          <w:color w:val="auto"/>
          <w:sz w:val="22"/>
          <w:szCs w:val="22"/>
        </w:rPr>
        <w:t>załącznik nr 2</w:t>
      </w:r>
      <w:r w:rsidR="00946796" w:rsidRPr="00B56103">
        <w:rPr>
          <w:color w:val="auto"/>
          <w:sz w:val="22"/>
          <w:szCs w:val="22"/>
        </w:rPr>
        <w:t xml:space="preserve"> </w:t>
      </w:r>
      <w:r w:rsidR="00471E03" w:rsidRPr="00167B4A">
        <w:rPr>
          <w:sz w:val="22"/>
          <w:szCs w:val="22"/>
        </w:rPr>
        <w:t>do zapytania</w:t>
      </w:r>
      <w:r w:rsidR="00EE4C8B" w:rsidRPr="00B56103">
        <w:rPr>
          <w:color w:val="auto"/>
          <w:sz w:val="22"/>
          <w:szCs w:val="22"/>
        </w:rPr>
        <w:t>.</w:t>
      </w:r>
    </w:p>
    <w:p w14:paraId="3326B517" w14:textId="6EFE051A" w:rsidR="00471E03" w:rsidRPr="00167B4A" w:rsidRDefault="00471E03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167B4A">
        <w:rPr>
          <w:color w:val="auto"/>
          <w:sz w:val="22"/>
          <w:szCs w:val="22"/>
        </w:rPr>
        <w:t>Zamawiający zastrzega sobie prawo do zmiany, zmniejszenia lub zwiększenia, liczby pracowników skierowanych na badania, tym samym liczby i rodzaju badań w zależności od faktycznych potrzeb Zamawiającego.</w:t>
      </w:r>
    </w:p>
    <w:p w14:paraId="0F6A1FB9" w14:textId="26790365" w:rsidR="009B271E" w:rsidRPr="00167B4A" w:rsidRDefault="009B271E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167B4A">
        <w:rPr>
          <w:color w:val="auto"/>
          <w:sz w:val="22"/>
          <w:szCs w:val="22"/>
        </w:rPr>
        <w:t>Zakres i częstotliwość badań profilaktycznych określają wskazówki metodyczne w</w:t>
      </w:r>
      <w:r w:rsidR="00471E03" w:rsidRPr="00167B4A">
        <w:rPr>
          <w:color w:val="auto"/>
          <w:sz w:val="22"/>
          <w:szCs w:val="22"/>
        </w:rPr>
        <w:t> </w:t>
      </w:r>
      <w:r w:rsidRPr="00167B4A">
        <w:rPr>
          <w:color w:val="auto"/>
          <w:sz w:val="22"/>
          <w:szCs w:val="22"/>
        </w:rPr>
        <w:t>sprawie przeprowadzenia badań profilaktycznych pracowników, stanowiące Załącznik nr 1 do rozporządzenia Ministra Zdrowia i Opieki Społecznej z dnia 30 maja 1996 r. w sprawie przeprowadzania badań lekarskich pracowników, zakresu profilaktycznej opieki zdrowotnej nad pracownikami oraz orzeczeń lekarskich wydawanych do celów przewidzianych  w Kodeksie pracy  (Dz. U. z 2016 r., poz. 2067 j.t.</w:t>
      </w:r>
      <w:r w:rsidR="008C4667" w:rsidRPr="00167B4A">
        <w:rPr>
          <w:color w:val="auto"/>
          <w:sz w:val="22"/>
          <w:szCs w:val="22"/>
        </w:rPr>
        <w:t xml:space="preserve"> ze zm.</w:t>
      </w:r>
      <w:r w:rsidRPr="00167B4A">
        <w:rPr>
          <w:color w:val="auto"/>
          <w:sz w:val="22"/>
          <w:szCs w:val="22"/>
        </w:rPr>
        <w:t xml:space="preserve">).  </w:t>
      </w:r>
    </w:p>
    <w:p w14:paraId="438E5E90" w14:textId="226E2CF2" w:rsidR="00946796" w:rsidRPr="00B56103" w:rsidRDefault="00946796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lastRenderedPageBreak/>
        <w:t xml:space="preserve">Wykonawca zobowiązuje się do sukcesywnej realizacji przedmiotu zamówienia za ceny jednostkowe z podatkiem VAT w zł,  wskazane w </w:t>
      </w:r>
      <w:r w:rsidR="00FE5764" w:rsidRPr="00167B4A">
        <w:rPr>
          <w:color w:val="auto"/>
          <w:sz w:val="22"/>
          <w:szCs w:val="22"/>
        </w:rPr>
        <w:t>Formularzu oferty (</w:t>
      </w:r>
      <w:r w:rsidR="003F5005" w:rsidRPr="00B56103">
        <w:rPr>
          <w:color w:val="auto"/>
          <w:sz w:val="22"/>
          <w:szCs w:val="22"/>
        </w:rPr>
        <w:t>załącznik</w:t>
      </w:r>
      <w:r w:rsidR="00B93738" w:rsidRPr="00B56103">
        <w:rPr>
          <w:color w:val="auto"/>
          <w:sz w:val="22"/>
          <w:szCs w:val="22"/>
        </w:rPr>
        <w:t>u</w:t>
      </w:r>
      <w:r w:rsidR="003F5005" w:rsidRPr="00B56103">
        <w:rPr>
          <w:color w:val="auto"/>
          <w:sz w:val="22"/>
          <w:szCs w:val="22"/>
        </w:rPr>
        <w:t xml:space="preserve"> nr 2</w:t>
      </w:r>
      <w:r w:rsidRPr="00B56103">
        <w:rPr>
          <w:color w:val="auto"/>
          <w:sz w:val="22"/>
          <w:szCs w:val="22"/>
        </w:rPr>
        <w:t xml:space="preserve"> do zapytania</w:t>
      </w:r>
      <w:r w:rsidR="00FE5764" w:rsidRPr="00167B4A">
        <w:rPr>
          <w:color w:val="auto"/>
          <w:sz w:val="22"/>
          <w:szCs w:val="22"/>
        </w:rPr>
        <w:t>)</w:t>
      </w:r>
      <w:r w:rsidR="00B93738" w:rsidRPr="00B56103">
        <w:rPr>
          <w:color w:val="auto"/>
          <w:sz w:val="22"/>
          <w:szCs w:val="22"/>
        </w:rPr>
        <w:t>,</w:t>
      </w:r>
      <w:r w:rsidRPr="00B56103">
        <w:rPr>
          <w:color w:val="auto"/>
          <w:sz w:val="22"/>
          <w:szCs w:val="22"/>
        </w:rPr>
        <w:t xml:space="preserve"> przez cały okres realizacji umowy. Wykonawca nie będzie dochodził roszczeń z tytułu zmian rodzajowych i ilościowych przedmiotu zamówienia w trakcie realizacji umowy.</w:t>
      </w:r>
    </w:p>
    <w:p w14:paraId="3C94ABD8" w14:textId="7195F54D" w:rsidR="00B93738" w:rsidRPr="00B56103" w:rsidRDefault="00B93738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t>Badanie profilaktyczne kończyć się będzie wydaniem i przekazaniem pracownikowi w</w:t>
      </w:r>
      <w:r w:rsidR="00FE5764" w:rsidRPr="00167B4A">
        <w:rPr>
          <w:color w:val="auto"/>
          <w:sz w:val="22"/>
          <w:szCs w:val="22"/>
        </w:rPr>
        <w:t> </w:t>
      </w:r>
      <w:r w:rsidRPr="00B56103">
        <w:rPr>
          <w:color w:val="auto"/>
          <w:sz w:val="22"/>
          <w:szCs w:val="22"/>
        </w:rPr>
        <w:t>dniu zakończenia badań orzeczenia lekarskiego, w dwóch egzemplarzach.</w:t>
      </w:r>
    </w:p>
    <w:p w14:paraId="2E914B3F" w14:textId="1B5DF49F" w:rsidR="00B93738" w:rsidRPr="00B56103" w:rsidRDefault="00B93738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t xml:space="preserve">Wykonywanie badań odbywać się będzie wyłącznie na podstawie skierowań wydawanych przez Zamawiającego, zgodnych ze wzorem przedstawionym przez Wykonawcę. </w:t>
      </w:r>
    </w:p>
    <w:p w14:paraId="17007832" w14:textId="3043939F" w:rsidR="00B93738" w:rsidRPr="00B56103" w:rsidRDefault="00B93738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t>Zamawiający wymaga, aby badania wykonane były na terenie m.st. Warszawy, w</w:t>
      </w:r>
      <w:r w:rsidR="00FE5764" w:rsidRPr="00167B4A">
        <w:rPr>
          <w:color w:val="auto"/>
          <w:sz w:val="22"/>
          <w:szCs w:val="22"/>
        </w:rPr>
        <w:t> </w:t>
      </w:r>
      <w:r w:rsidRPr="00B56103">
        <w:rPr>
          <w:color w:val="auto"/>
          <w:sz w:val="22"/>
          <w:szCs w:val="22"/>
        </w:rPr>
        <w:t>przychodni zlokalizowanej  w obrębie dzielnic: Ochota, Wola lub Centrum.</w:t>
      </w:r>
    </w:p>
    <w:p w14:paraId="080FD482" w14:textId="5BA2E41E" w:rsidR="00B93738" w:rsidRPr="00B56103" w:rsidRDefault="00B93738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t>Wykonawca będzie umawiał pracownika ze skierowaniem od pracodawcy na określony dzień i godzinę i do określonego miejsca wykonania badań</w:t>
      </w:r>
      <w:r w:rsidR="00EF1BF3" w:rsidRPr="00B56103">
        <w:rPr>
          <w:color w:val="auto"/>
          <w:sz w:val="22"/>
          <w:szCs w:val="22"/>
        </w:rPr>
        <w:t>, telefonicznie lub pocztą elektroniczną.</w:t>
      </w:r>
    </w:p>
    <w:p w14:paraId="6258377F" w14:textId="0CB262CB" w:rsidR="00B93738" w:rsidRPr="00B56103" w:rsidRDefault="00B93738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color w:val="auto"/>
          <w:sz w:val="22"/>
          <w:szCs w:val="22"/>
        </w:rPr>
        <w:t>Wykonawca zobowiązany jest zapewnić przyjęcia na wizyty lekarskie lub badania, co najmniej od godz.</w:t>
      </w:r>
      <w:r w:rsidR="00EF1BF3" w:rsidRPr="00B56103">
        <w:rPr>
          <w:color w:val="auto"/>
          <w:sz w:val="22"/>
          <w:szCs w:val="22"/>
        </w:rPr>
        <w:t xml:space="preserve"> </w:t>
      </w:r>
      <w:r w:rsidRPr="00B56103">
        <w:rPr>
          <w:color w:val="auto"/>
          <w:sz w:val="22"/>
          <w:szCs w:val="22"/>
        </w:rPr>
        <w:t xml:space="preserve">7.00 do godz. </w:t>
      </w:r>
      <w:r w:rsidR="00FE5764" w:rsidRPr="00B56103">
        <w:rPr>
          <w:color w:val="auto"/>
          <w:sz w:val="22"/>
          <w:szCs w:val="22"/>
        </w:rPr>
        <w:t>16</w:t>
      </w:r>
      <w:r w:rsidRPr="00B56103">
        <w:rPr>
          <w:color w:val="auto"/>
          <w:sz w:val="22"/>
          <w:szCs w:val="22"/>
        </w:rPr>
        <w:t>.00 od poniedziałku do piątku.</w:t>
      </w:r>
    </w:p>
    <w:p w14:paraId="57D67C2C" w14:textId="77777777" w:rsidR="00CD178D" w:rsidRPr="00B56103" w:rsidRDefault="00CD178D" w:rsidP="00B56103">
      <w:pPr>
        <w:pStyle w:val="Akapitzlist"/>
        <w:numPr>
          <w:ilvl w:val="0"/>
          <w:numId w:val="19"/>
        </w:numPr>
        <w:tabs>
          <w:tab w:val="left" w:pos="284"/>
        </w:tabs>
        <w:spacing w:after="6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B56103">
        <w:rPr>
          <w:rFonts w:ascii="Arial" w:hAnsi="Arial" w:cs="Arial"/>
        </w:rPr>
        <w:t>Wykonawca zobowiązany jest do:</w:t>
      </w:r>
    </w:p>
    <w:p w14:paraId="5A6684DE" w14:textId="43F910A4" w:rsidR="00CD178D" w:rsidRPr="00B56103" w:rsidRDefault="00CD178D" w:rsidP="00B56103">
      <w:pPr>
        <w:pStyle w:val="Akapitzlist"/>
        <w:numPr>
          <w:ilvl w:val="1"/>
          <w:numId w:val="19"/>
        </w:numPr>
        <w:tabs>
          <w:tab w:val="left" w:pos="284"/>
        </w:tabs>
        <w:spacing w:after="60" w:line="288" w:lineRule="auto"/>
        <w:ind w:left="709" w:hanging="283"/>
        <w:contextualSpacing w:val="0"/>
        <w:jc w:val="both"/>
        <w:rPr>
          <w:rFonts w:ascii="Arial" w:hAnsi="Arial" w:cs="Arial"/>
        </w:rPr>
      </w:pPr>
      <w:r w:rsidRPr="00B56103">
        <w:rPr>
          <w:rFonts w:ascii="Arial" w:hAnsi="Arial" w:cs="Arial"/>
        </w:rPr>
        <w:t xml:space="preserve">wykonania </w:t>
      </w:r>
      <w:r w:rsidR="00C61D50" w:rsidRPr="00167B4A">
        <w:rPr>
          <w:rFonts w:ascii="Arial" w:hAnsi="Arial" w:cs="Arial"/>
        </w:rPr>
        <w:t xml:space="preserve">kontrolnych </w:t>
      </w:r>
      <w:r w:rsidRPr="00B56103">
        <w:rPr>
          <w:rFonts w:ascii="Arial" w:hAnsi="Arial" w:cs="Arial"/>
        </w:rPr>
        <w:t>badań lekarskich w dniu zgłoszenia się osoby skierowane</w:t>
      </w:r>
      <w:r w:rsidR="00C61D50" w:rsidRPr="00167B4A">
        <w:rPr>
          <w:rFonts w:ascii="Arial" w:hAnsi="Arial" w:cs="Arial"/>
        </w:rPr>
        <w:t>j przez Zamawiającego</w:t>
      </w:r>
      <w:r w:rsidRPr="00B56103">
        <w:rPr>
          <w:rFonts w:ascii="Arial" w:hAnsi="Arial" w:cs="Arial"/>
        </w:rPr>
        <w:t>;</w:t>
      </w:r>
    </w:p>
    <w:p w14:paraId="7D2A8BD7" w14:textId="0831D9C8" w:rsidR="00C61D50" w:rsidRPr="00167B4A" w:rsidRDefault="00C61D50" w:rsidP="00B56103">
      <w:pPr>
        <w:pStyle w:val="Akapitzlist"/>
        <w:numPr>
          <w:ilvl w:val="1"/>
          <w:numId w:val="19"/>
        </w:numPr>
        <w:tabs>
          <w:tab w:val="left" w:pos="284"/>
        </w:tabs>
        <w:spacing w:after="60" w:line="288" w:lineRule="auto"/>
        <w:ind w:left="709" w:hanging="283"/>
        <w:contextualSpacing w:val="0"/>
        <w:jc w:val="both"/>
        <w:rPr>
          <w:rFonts w:ascii="Arial" w:hAnsi="Arial" w:cs="Arial"/>
        </w:rPr>
      </w:pPr>
      <w:r w:rsidRPr="00167B4A">
        <w:rPr>
          <w:rFonts w:ascii="Arial" w:hAnsi="Arial" w:cs="Arial"/>
        </w:rPr>
        <w:t>wykonania wstępnych i okresowych badań lekarskich w dniu zgłoszenia się osoby skierowanej przez Zamawiającego, a w przypadku konieczności wykonania badań specjalistycznych, wydania w tym dniu skierowania na specjalistyczne badania lekarskie;</w:t>
      </w:r>
    </w:p>
    <w:p w14:paraId="521FFF9E" w14:textId="77BEF45C" w:rsidR="007C4C92" w:rsidRPr="00167B4A" w:rsidRDefault="00CD178D" w:rsidP="00B56103">
      <w:pPr>
        <w:pStyle w:val="Akapitzlist"/>
        <w:numPr>
          <w:ilvl w:val="1"/>
          <w:numId w:val="19"/>
        </w:numPr>
        <w:tabs>
          <w:tab w:val="left" w:pos="284"/>
        </w:tabs>
        <w:spacing w:after="60" w:line="288" w:lineRule="auto"/>
        <w:ind w:left="709" w:hanging="283"/>
        <w:contextualSpacing w:val="0"/>
        <w:jc w:val="both"/>
      </w:pPr>
      <w:r w:rsidRPr="00B56103">
        <w:rPr>
          <w:rFonts w:ascii="Arial" w:hAnsi="Arial" w:cs="Arial"/>
        </w:rPr>
        <w:t xml:space="preserve">do zorganizowania i przeprowadzenia </w:t>
      </w:r>
      <w:r w:rsidR="00C61D50" w:rsidRPr="00B56103">
        <w:rPr>
          <w:rFonts w:ascii="Arial" w:hAnsi="Arial" w:cs="Arial"/>
        </w:rPr>
        <w:t xml:space="preserve">wstępnych i okresowych badań lekarskich </w:t>
      </w:r>
      <w:r w:rsidRPr="00B56103">
        <w:rPr>
          <w:rFonts w:ascii="Arial" w:hAnsi="Arial" w:cs="Arial"/>
        </w:rPr>
        <w:t>i</w:t>
      </w:r>
      <w:r w:rsidR="00C61D50" w:rsidRPr="00B56103">
        <w:rPr>
          <w:rFonts w:ascii="Arial" w:hAnsi="Arial" w:cs="Arial"/>
        </w:rPr>
        <w:t> </w:t>
      </w:r>
      <w:r w:rsidRPr="00B56103">
        <w:rPr>
          <w:rFonts w:ascii="Arial" w:hAnsi="Arial" w:cs="Arial"/>
        </w:rPr>
        <w:t>wystawienia stosownych zaświadczeń lub orzeczeń w terminie nie dłuższym niż 3 dni robocze od chwili z</w:t>
      </w:r>
      <w:r w:rsidR="00C61D50" w:rsidRPr="00B56103">
        <w:rPr>
          <w:rFonts w:ascii="Arial" w:hAnsi="Arial" w:cs="Arial"/>
        </w:rPr>
        <w:t xml:space="preserve">głoszenia się osoby skierowanej; </w:t>
      </w:r>
      <w:r w:rsidRPr="00B56103">
        <w:rPr>
          <w:rFonts w:ascii="Arial" w:hAnsi="Arial" w:cs="Arial"/>
        </w:rPr>
        <w:t>w uzasadnionych przypadkach termin ten może zostać wydłużony do 5 dni roboczych.</w:t>
      </w:r>
    </w:p>
    <w:p w14:paraId="2C2617FD" w14:textId="71612A64" w:rsidR="00FD7CE1" w:rsidRPr="00167B4A" w:rsidRDefault="00FD7CE1" w:rsidP="00B56103">
      <w:pPr>
        <w:pStyle w:val="Default"/>
        <w:numPr>
          <w:ilvl w:val="0"/>
          <w:numId w:val="19"/>
        </w:numPr>
        <w:spacing w:after="60" w:line="288" w:lineRule="auto"/>
        <w:ind w:left="426" w:hanging="426"/>
        <w:rPr>
          <w:color w:val="auto"/>
          <w:sz w:val="22"/>
          <w:szCs w:val="22"/>
        </w:rPr>
      </w:pPr>
      <w:r w:rsidRPr="00B56103">
        <w:rPr>
          <w:sz w:val="22"/>
          <w:szCs w:val="22"/>
        </w:rPr>
        <w:t>Termin realizacji przedmiotu zamówienia: od 1 stycznia 2023 r</w:t>
      </w:r>
      <w:r w:rsidR="00FE5764" w:rsidRPr="00167B4A">
        <w:rPr>
          <w:sz w:val="22"/>
          <w:szCs w:val="22"/>
        </w:rPr>
        <w:t>.</w:t>
      </w:r>
      <w:r w:rsidRPr="00B56103">
        <w:rPr>
          <w:sz w:val="22"/>
          <w:szCs w:val="22"/>
        </w:rPr>
        <w:t xml:space="preserve"> do 31 grudnia 2024 </w:t>
      </w:r>
      <w:r w:rsidR="00FE5764" w:rsidRPr="00167B4A">
        <w:rPr>
          <w:sz w:val="22"/>
          <w:szCs w:val="22"/>
        </w:rPr>
        <w:t>r.</w:t>
      </w:r>
      <w:r w:rsidRPr="00B56103">
        <w:rPr>
          <w:sz w:val="22"/>
          <w:szCs w:val="22"/>
        </w:rPr>
        <w:t xml:space="preserve"> lub</w:t>
      </w:r>
      <w:r w:rsidR="00C61D50" w:rsidRPr="00167B4A">
        <w:rPr>
          <w:sz w:val="22"/>
          <w:szCs w:val="22"/>
        </w:rPr>
        <w:t> </w:t>
      </w:r>
      <w:r w:rsidRPr="00B56103">
        <w:rPr>
          <w:sz w:val="22"/>
          <w:szCs w:val="22"/>
        </w:rPr>
        <w:t xml:space="preserve">do wyczerpania </w:t>
      </w:r>
      <w:r w:rsidR="00916667" w:rsidRPr="00167B4A">
        <w:rPr>
          <w:sz w:val="22"/>
          <w:szCs w:val="22"/>
        </w:rPr>
        <w:t>maksymalnego wynagrodzenia, wskazanego w umowie, jeśli to wyczerpanie nastąpi przed upływem ww. terminu. Kontrola wykorzystania środków finansowych leży po stronie Zamawiającego</w:t>
      </w:r>
      <w:r w:rsidRPr="00B56103">
        <w:rPr>
          <w:sz w:val="22"/>
          <w:szCs w:val="22"/>
        </w:rPr>
        <w:t>.</w:t>
      </w:r>
    </w:p>
    <w:p w14:paraId="2A7494F4" w14:textId="77777777" w:rsidR="00C05C69" w:rsidRPr="00167B4A" w:rsidRDefault="00C05C69" w:rsidP="00B56103">
      <w:pPr>
        <w:spacing w:after="60" w:line="288" w:lineRule="auto"/>
        <w:rPr>
          <w:rFonts w:ascii="Arial" w:hAnsi="Arial" w:cs="Arial"/>
        </w:rPr>
      </w:pPr>
    </w:p>
    <w:sectPr w:rsidR="00C05C69" w:rsidRPr="00167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gnieszka Wanic [2]" w:date="2022-10-08T22:34:00Z" w:initials="AW">
    <w:p w14:paraId="7166618D" w14:textId="36A7244F" w:rsidR="00FA1A52" w:rsidRDefault="00FA1A52">
      <w:pPr>
        <w:pStyle w:val="Tekstkomentarza"/>
      </w:pPr>
      <w:r>
        <w:rPr>
          <w:rStyle w:val="Odwoaniedokomentarza"/>
        </w:rPr>
        <w:annotationRef/>
      </w:r>
      <w:r>
        <w:t>Jakich?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6661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C796E" w16cex:dateUtc="2022-10-0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66618D" w16cid:durableId="26EC79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0D384" w14:textId="77777777" w:rsidR="002F32AC" w:rsidRDefault="002F32AC" w:rsidP="00C05C69">
      <w:pPr>
        <w:spacing w:after="0" w:line="240" w:lineRule="auto"/>
      </w:pPr>
      <w:r>
        <w:separator/>
      </w:r>
    </w:p>
  </w:endnote>
  <w:endnote w:type="continuationSeparator" w:id="0">
    <w:p w14:paraId="5D016673" w14:textId="77777777" w:rsidR="002F32AC" w:rsidRDefault="002F32AC" w:rsidP="00C05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83292" w14:textId="77777777" w:rsidR="002F32AC" w:rsidRDefault="002F32AC" w:rsidP="00C05C69">
      <w:pPr>
        <w:spacing w:after="0" w:line="240" w:lineRule="auto"/>
      </w:pPr>
      <w:r>
        <w:separator/>
      </w:r>
    </w:p>
  </w:footnote>
  <w:footnote w:type="continuationSeparator" w:id="0">
    <w:p w14:paraId="439ECE69" w14:textId="77777777" w:rsidR="002F32AC" w:rsidRDefault="002F32AC" w:rsidP="00C05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E25"/>
    <w:multiLevelType w:val="hybridMultilevel"/>
    <w:tmpl w:val="207E0A8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15708C"/>
    <w:multiLevelType w:val="hybridMultilevel"/>
    <w:tmpl w:val="0FF21C30"/>
    <w:lvl w:ilvl="0" w:tplc="04150011">
      <w:start w:val="1"/>
      <w:numFmt w:val="decimal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" w15:restartNumberingAfterBreak="0">
    <w:nsid w:val="0984480F"/>
    <w:multiLevelType w:val="multilevel"/>
    <w:tmpl w:val="2B6665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B27C14"/>
    <w:multiLevelType w:val="hybridMultilevel"/>
    <w:tmpl w:val="9B047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56A07"/>
    <w:multiLevelType w:val="hybridMultilevel"/>
    <w:tmpl w:val="959E39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E192E"/>
    <w:multiLevelType w:val="hybridMultilevel"/>
    <w:tmpl w:val="5FDE2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1A7B"/>
    <w:multiLevelType w:val="hybridMultilevel"/>
    <w:tmpl w:val="48FC5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E5CC5"/>
    <w:multiLevelType w:val="hybridMultilevel"/>
    <w:tmpl w:val="49325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D564E"/>
    <w:multiLevelType w:val="multilevel"/>
    <w:tmpl w:val="BBFC24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27824DFE"/>
    <w:multiLevelType w:val="hybridMultilevel"/>
    <w:tmpl w:val="A30476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8B26F3A"/>
    <w:multiLevelType w:val="hybridMultilevel"/>
    <w:tmpl w:val="8A101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1D0"/>
    <w:multiLevelType w:val="hybridMultilevel"/>
    <w:tmpl w:val="FAAC5BA4"/>
    <w:lvl w:ilvl="0" w:tplc="CB2608B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E4F69"/>
    <w:multiLevelType w:val="multilevel"/>
    <w:tmpl w:val="8A1AA6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47A5DEA"/>
    <w:multiLevelType w:val="multilevel"/>
    <w:tmpl w:val="40F43E8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394A0F"/>
    <w:multiLevelType w:val="hybridMultilevel"/>
    <w:tmpl w:val="1FCC39DC"/>
    <w:lvl w:ilvl="0" w:tplc="CB2608B6">
      <w:start w:val="1"/>
      <w:numFmt w:val="decimal"/>
      <w:lvlText w:val="%1)"/>
      <w:lvlJc w:val="left"/>
      <w:pPr>
        <w:ind w:left="216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B97D33"/>
    <w:multiLevelType w:val="hybridMultilevel"/>
    <w:tmpl w:val="AF887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55B45"/>
    <w:multiLevelType w:val="hybridMultilevel"/>
    <w:tmpl w:val="6BFC259C"/>
    <w:lvl w:ilvl="0" w:tplc="CB2608B6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73B43E5"/>
    <w:multiLevelType w:val="hybridMultilevel"/>
    <w:tmpl w:val="B7828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758D9"/>
    <w:multiLevelType w:val="hybridMultilevel"/>
    <w:tmpl w:val="99DC3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12E9C"/>
    <w:multiLevelType w:val="hybridMultilevel"/>
    <w:tmpl w:val="84B469D8"/>
    <w:lvl w:ilvl="0" w:tplc="96EA1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21A9B"/>
    <w:multiLevelType w:val="hybridMultilevel"/>
    <w:tmpl w:val="EA94B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E5EB7"/>
    <w:multiLevelType w:val="hybridMultilevel"/>
    <w:tmpl w:val="207E0A80"/>
    <w:lvl w:ilvl="0" w:tplc="CB2608B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216153"/>
    <w:multiLevelType w:val="multilevel"/>
    <w:tmpl w:val="93F224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5213FB8"/>
    <w:multiLevelType w:val="hybridMultilevel"/>
    <w:tmpl w:val="8CC04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0623C"/>
    <w:multiLevelType w:val="multilevel"/>
    <w:tmpl w:val="176E3A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F73E1A"/>
    <w:multiLevelType w:val="hybridMultilevel"/>
    <w:tmpl w:val="354AC69C"/>
    <w:lvl w:ilvl="0" w:tplc="04150011">
      <w:start w:val="1"/>
      <w:numFmt w:val="decimal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6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F224E"/>
    <w:multiLevelType w:val="hybridMultilevel"/>
    <w:tmpl w:val="AD528E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8"/>
  </w:num>
  <w:num w:numId="5">
    <w:abstractNumId w:val="2"/>
  </w:num>
  <w:num w:numId="6">
    <w:abstractNumId w:val="21"/>
  </w:num>
  <w:num w:numId="7">
    <w:abstractNumId w:val="27"/>
  </w:num>
  <w:num w:numId="8">
    <w:abstractNumId w:val="8"/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"/>
  </w:num>
  <w:num w:numId="12">
    <w:abstractNumId w:val="26"/>
  </w:num>
  <w:num w:numId="13">
    <w:abstractNumId w:val="0"/>
  </w:num>
  <w:num w:numId="14">
    <w:abstractNumId w:val="19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11"/>
  </w:num>
  <w:num w:numId="19">
    <w:abstractNumId w:val="13"/>
  </w:num>
  <w:num w:numId="20">
    <w:abstractNumId w:val="22"/>
  </w:num>
  <w:num w:numId="21">
    <w:abstractNumId w:val="24"/>
  </w:num>
  <w:num w:numId="22">
    <w:abstractNumId w:val="5"/>
  </w:num>
  <w:num w:numId="23">
    <w:abstractNumId w:val="9"/>
  </w:num>
  <w:num w:numId="24">
    <w:abstractNumId w:val="20"/>
  </w:num>
  <w:num w:numId="25">
    <w:abstractNumId w:val="3"/>
  </w:num>
  <w:num w:numId="26">
    <w:abstractNumId w:val="23"/>
  </w:num>
  <w:num w:numId="27">
    <w:abstractNumId w:val="10"/>
  </w:num>
  <w:num w:numId="28">
    <w:abstractNumId w:val="4"/>
  </w:num>
  <w:num w:numId="29">
    <w:abstractNumId w:val="15"/>
  </w:num>
  <w:num w:numId="30">
    <w:abstractNumId w:val="7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Wanic [2]">
    <w15:presenceInfo w15:providerId="AD" w15:userId="S::000558@gippipgovpl.onmicrosoft.com::0f1fec45-20af-43c8-a5e1-cf34c48852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7D"/>
    <w:rsid w:val="000009F8"/>
    <w:rsid w:val="00014F79"/>
    <w:rsid w:val="000179FB"/>
    <w:rsid w:val="0003501F"/>
    <w:rsid w:val="00050DC3"/>
    <w:rsid w:val="000A200B"/>
    <w:rsid w:val="000E0C5E"/>
    <w:rsid w:val="00132886"/>
    <w:rsid w:val="0016785E"/>
    <w:rsid w:val="00167B4A"/>
    <w:rsid w:val="00190414"/>
    <w:rsid w:val="001971F8"/>
    <w:rsid w:val="00197CF1"/>
    <w:rsid w:val="001B2009"/>
    <w:rsid w:val="001B7E03"/>
    <w:rsid w:val="00223D5D"/>
    <w:rsid w:val="002273EE"/>
    <w:rsid w:val="002441D8"/>
    <w:rsid w:val="002F32AC"/>
    <w:rsid w:val="002F6317"/>
    <w:rsid w:val="0031644C"/>
    <w:rsid w:val="003906D1"/>
    <w:rsid w:val="00397927"/>
    <w:rsid w:val="003A3DF0"/>
    <w:rsid w:val="003B1A28"/>
    <w:rsid w:val="003F5005"/>
    <w:rsid w:val="00407849"/>
    <w:rsid w:val="004619DC"/>
    <w:rsid w:val="00471E03"/>
    <w:rsid w:val="004723E5"/>
    <w:rsid w:val="004A2F18"/>
    <w:rsid w:val="004B1969"/>
    <w:rsid w:val="004B2A4B"/>
    <w:rsid w:val="00524296"/>
    <w:rsid w:val="00573FF6"/>
    <w:rsid w:val="005778CA"/>
    <w:rsid w:val="005D7349"/>
    <w:rsid w:val="00620CBD"/>
    <w:rsid w:val="00640E4A"/>
    <w:rsid w:val="00681BAD"/>
    <w:rsid w:val="006823E4"/>
    <w:rsid w:val="006A3BDB"/>
    <w:rsid w:val="006B4663"/>
    <w:rsid w:val="007126A2"/>
    <w:rsid w:val="00722007"/>
    <w:rsid w:val="007278D2"/>
    <w:rsid w:val="00761347"/>
    <w:rsid w:val="00761EDD"/>
    <w:rsid w:val="0078277C"/>
    <w:rsid w:val="007C4C92"/>
    <w:rsid w:val="007F18DF"/>
    <w:rsid w:val="007F346D"/>
    <w:rsid w:val="00800391"/>
    <w:rsid w:val="0083054A"/>
    <w:rsid w:val="00831304"/>
    <w:rsid w:val="00874BEC"/>
    <w:rsid w:val="00880D74"/>
    <w:rsid w:val="008A5D7D"/>
    <w:rsid w:val="008C0E12"/>
    <w:rsid w:val="008C186B"/>
    <w:rsid w:val="008C4667"/>
    <w:rsid w:val="008D165F"/>
    <w:rsid w:val="008F3084"/>
    <w:rsid w:val="00916667"/>
    <w:rsid w:val="00917C3F"/>
    <w:rsid w:val="00934093"/>
    <w:rsid w:val="00946796"/>
    <w:rsid w:val="009477A1"/>
    <w:rsid w:val="00974E55"/>
    <w:rsid w:val="009845E2"/>
    <w:rsid w:val="00991015"/>
    <w:rsid w:val="009A2395"/>
    <w:rsid w:val="009A2B91"/>
    <w:rsid w:val="009B271E"/>
    <w:rsid w:val="009B5241"/>
    <w:rsid w:val="009D6476"/>
    <w:rsid w:val="00A07CC6"/>
    <w:rsid w:val="00A2764A"/>
    <w:rsid w:val="00A94C36"/>
    <w:rsid w:val="00AA408B"/>
    <w:rsid w:val="00AD46CA"/>
    <w:rsid w:val="00B12927"/>
    <w:rsid w:val="00B35A53"/>
    <w:rsid w:val="00B43AE8"/>
    <w:rsid w:val="00B56103"/>
    <w:rsid w:val="00B63F15"/>
    <w:rsid w:val="00B7735A"/>
    <w:rsid w:val="00B93738"/>
    <w:rsid w:val="00B957BD"/>
    <w:rsid w:val="00BB52F0"/>
    <w:rsid w:val="00C05C69"/>
    <w:rsid w:val="00C34651"/>
    <w:rsid w:val="00C401E9"/>
    <w:rsid w:val="00C61D50"/>
    <w:rsid w:val="00C96F54"/>
    <w:rsid w:val="00CA3451"/>
    <w:rsid w:val="00CA4359"/>
    <w:rsid w:val="00CC3E38"/>
    <w:rsid w:val="00CD178D"/>
    <w:rsid w:val="00CE2993"/>
    <w:rsid w:val="00D037EE"/>
    <w:rsid w:val="00D36A90"/>
    <w:rsid w:val="00D42110"/>
    <w:rsid w:val="00DA41A0"/>
    <w:rsid w:val="00DC4E4D"/>
    <w:rsid w:val="00DC655E"/>
    <w:rsid w:val="00DF0404"/>
    <w:rsid w:val="00DF10DA"/>
    <w:rsid w:val="00DF5FA0"/>
    <w:rsid w:val="00DF6EDD"/>
    <w:rsid w:val="00E07107"/>
    <w:rsid w:val="00E4468A"/>
    <w:rsid w:val="00EE4C8B"/>
    <w:rsid w:val="00EE5DEF"/>
    <w:rsid w:val="00EF1BF3"/>
    <w:rsid w:val="00F05408"/>
    <w:rsid w:val="00F15841"/>
    <w:rsid w:val="00F529A2"/>
    <w:rsid w:val="00F84BEE"/>
    <w:rsid w:val="00FA1A52"/>
    <w:rsid w:val="00FA1C07"/>
    <w:rsid w:val="00FB1AA8"/>
    <w:rsid w:val="00FC4715"/>
    <w:rsid w:val="00FD1897"/>
    <w:rsid w:val="00FD7CE1"/>
    <w:rsid w:val="00FE06F8"/>
    <w:rsid w:val="00FE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E05C"/>
  <w15:chartTrackingRefBased/>
  <w15:docId w15:val="{2190CA04-1003-4427-BF7A-8B967351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7E03"/>
    <w:pPr>
      <w:keepNext/>
      <w:keepLines/>
      <w:spacing w:after="0" w:line="360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4723E5"/>
    <w:pPr>
      <w:keepNext/>
      <w:spacing w:after="120" w:line="288" w:lineRule="auto"/>
      <w:outlineLvl w:val="1"/>
    </w:pPr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A5D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5E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5E2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4723E5"/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441D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B7E03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rsid w:val="009D6476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D6476"/>
    <w:rPr>
      <w:rFonts w:ascii="Arial" w:eastAsia="Times New Roman" w:hAnsi="Arial" w:cs="Times New Roman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9D6476"/>
  </w:style>
  <w:style w:type="paragraph" w:styleId="Poprawka">
    <w:name w:val="Revision"/>
    <w:hidden/>
    <w:uiPriority w:val="99"/>
    <w:semiHidden/>
    <w:rsid w:val="006823E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44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1644C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16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3164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7A282-DDE5-4B91-A084-CAFE0D80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Natasza Kotarska</dc:creator>
  <cp:keywords/>
  <dc:description/>
  <cp:lastModifiedBy>Agnieszka Wanic</cp:lastModifiedBy>
  <cp:revision>20</cp:revision>
  <cp:lastPrinted>2022-10-18T13:25:00Z</cp:lastPrinted>
  <dcterms:created xsi:type="dcterms:W3CDTF">2022-10-12T15:14:00Z</dcterms:created>
  <dcterms:modified xsi:type="dcterms:W3CDTF">2022-10-24T11:23:00Z</dcterms:modified>
</cp:coreProperties>
</file>