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BC" w:rsidRDefault="00611DBC">
      <w:pPr>
        <w:spacing w:after="22" w:line="259" w:lineRule="auto"/>
        <w:ind w:left="432" w:right="429"/>
        <w:jc w:val="center"/>
        <w:rPr>
          <w:b/>
        </w:rPr>
      </w:pPr>
    </w:p>
    <w:p w:rsidR="004F19D2" w:rsidRDefault="00D22C48">
      <w:pPr>
        <w:spacing w:after="22" w:line="259" w:lineRule="auto"/>
        <w:ind w:left="432" w:right="429"/>
        <w:jc w:val="center"/>
      </w:pPr>
      <w:r>
        <w:rPr>
          <w:b/>
        </w:rPr>
        <w:t xml:space="preserve">OPIS PRZEDMIOTU ZAMÓWIENIA </w:t>
      </w:r>
    </w:p>
    <w:p w:rsidR="004F19D2" w:rsidRDefault="00D22C48">
      <w:pPr>
        <w:spacing w:after="22" w:line="259" w:lineRule="auto"/>
        <w:ind w:left="48" w:right="0" w:firstLine="0"/>
        <w:jc w:val="center"/>
      </w:pPr>
      <w:r>
        <w:rPr>
          <w:b/>
        </w:rPr>
        <w:t xml:space="preserve"> </w:t>
      </w:r>
    </w:p>
    <w:p w:rsidR="004F19D2" w:rsidRPr="006D1580" w:rsidRDefault="00D22C48">
      <w:pPr>
        <w:pStyle w:val="Nagwek1"/>
        <w:spacing w:after="219"/>
        <w:ind w:left="-5" w:right="0"/>
        <w:rPr>
          <w:rFonts w:ascii="Times New Roman" w:hAnsi="Times New Roman" w:cs="Times New Roman"/>
        </w:rPr>
      </w:pPr>
      <w:r w:rsidRPr="006D1580">
        <w:rPr>
          <w:rFonts w:ascii="Times New Roman" w:hAnsi="Times New Roman" w:cs="Times New Roman"/>
        </w:rPr>
        <w:t xml:space="preserve">1. Przedmiot zamówienia- informacje ogólne </w:t>
      </w:r>
    </w:p>
    <w:p w:rsidR="000A4946" w:rsidRDefault="000A4946" w:rsidP="000A4946">
      <w:pPr>
        <w:spacing w:after="0" w:line="276" w:lineRule="auto"/>
        <w:ind w:left="284" w:right="0" w:hanging="284"/>
        <w:rPr>
          <w:rFonts w:ascii="Times New Roman" w:hAnsi="Times New Roman" w:cs="Times New Roman"/>
        </w:rPr>
      </w:pPr>
      <w:r w:rsidRPr="006D1580">
        <w:rPr>
          <w:rFonts w:ascii="Times New Roman" w:hAnsi="Times New Roman" w:cs="Times New Roman"/>
        </w:rPr>
        <w:t xml:space="preserve">1.  zamówienia jest świadczenie usług utrzymania czystości w wymiarze </w:t>
      </w:r>
      <w:r w:rsidRPr="006D1580">
        <w:rPr>
          <w:rFonts w:ascii="Times New Roman" w:hAnsi="Times New Roman" w:cs="Times New Roman"/>
          <w:color w:val="auto"/>
        </w:rPr>
        <w:t xml:space="preserve">2 godzin w </w:t>
      </w:r>
      <w:r w:rsidRPr="006D1580">
        <w:rPr>
          <w:rFonts w:ascii="Times New Roman" w:hAnsi="Times New Roman" w:cs="Times New Roman"/>
        </w:rPr>
        <w:t xml:space="preserve">obiekcie Prokuratury Rejonowej w Działdowie oraz utrzymanie terenów zewnętrznych. </w:t>
      </w:r>
    </w:p>
    <w:p w:rsidR="006D1580" w:rsidRPr="006D1580" w:rsidRDefault="006D1580" w:rsidP="000A4946">
      <w:pPr>
        <w:spacing w:after="0" w:line="276" w:lineRule="auto"/>
        <w:ind w:left="284" w:right="0" w:hanging="284"/>
        <w:rPr>
          <w:rFonts w:ascii="Times New Roman" w:hAnsi="Times New Roman" w:cs="Times New Roman"/>
        </w:rPr>
      </w:pPr>
    </w:p>
    <w:p w:rsidR="006D1580" w:rsidRDefault="006D1580" w:rsidP="006D1580">
      <w:pPr>
        <w:pStyle w:val="Nagwek1"/>
      </w:pPr>
      <w:r w:rsidRPr="006D1580">
        <w:t xml:space="preserve">2.  Przedmiot zamówienia obejmuje  </w:t>
      </w:r>
    </w:p>
    <w:p w:rsidR="000A4946" w:rsidRPr="006D1580" w:rsidRDefault="000A4946" w:rsidP="006D1580">
      <w:pPr>
        <w:pStyle w:val="Nagwek1"/>
        <w:ind w:left="294"/>
        <w:jc w:val="both"/>
        <w:rPr>
          <w:b w:val="0"/>
        </w:rPr>
      </w:pPr>
      <w:r w:rsidRPr="006D1580">
        <w:rPr>
          <w:rFonts w:ascii="Times New Roman" w:eastAsia="Times New Roman" w:hAnsi="Times New Roman" w:cs="Times New Roman"/>
          <w:b w:val="0"/>
          <w:szCs w:val="24"/>
        </w:rPr>
        <w:t>Przedmiotem zamówienia jest wykonanie kompleksowych usług sprzątania powierzchni wewnętrznych oraz powierzchni zewnętrznych</w:t>
      </w:r>
      <w:r w:rsidR="006D1580">
        <w:rPr>
          <w:rFonts w:ascii="Times New Roman" w:eastAsia="Times New Roman" w:hAnsi="Times New Roman" w:cs="Times New Roman"/>
          <w:b w:val="0"/>
          <w:szCs w:val="24"/>
        </w:rPr>
        <w:t>:</w:t>
      </w:r>
    </w:p>
    <w:p w:rsidR="000A4946" w:rsidRPr="006D1580" w:rsidRDefault="000A4946" w:rsidP="000A4946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  <w:r w:rsidRPr="006D1580">
        <w:rPr>
          <w:rFonts w:ascii="Times New Roman" w:eastAsia="Times New Roman" w:hAnsi="Times New Roman" w:cs="Times New Roman"/>
          <w:b/>
          <w:i/>
          <w:szCs w:val="24"/>
          <w:u w:val="single"/>
        </w:rPr>
        <w:t>usługi z zakresu sprzątania powierzchni wewnętrznych dotyczą:</w:t>
      </w:r>
    </w:p>
    <w:p w:rsidR="000A4946" w:rsidRPr="006D1580" w:rsidRDefault="000A4946" w:rsidP="000A4946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D1580">
        <w:rPr>
          <w:rFonts w:ascii="Times New Roman" w:eastAsia="Times New Roman" w:hAnsi="Times New Roman" w:cs="Times New Roman"/>
          <w:szCs w:val="24"/>
        </w:rPr>
        <w:t xml:space="preserve">klatek schodowych, </w:t>
      </w:r>
    </w:p>
    <w:p w:rsidR="000A4946" w:rsidRPr="006D1580" w:rsidRDefault="00BD7443" w:rsidP="000A4946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D1580">
        <w:rPr>
          <w:rFonts w:ascii="Times New Roman" w:eastAsia="Times New Roman" w:hAnsi="Times New Roman" w:cs="Times New Roman"/>
          <w:szCs w:val="24"/>
        </w:rPr>
        <w:t>korytarzy,</w:t>
      </w:r>
    </w:p>
    <w:p w:rsidR="00BD7443" w:rsidRPr="006D1580" w:rsidRDefault="00BD7443" w:rsidP="000A4946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D1580">
        <w:rPr>
          <w:rFonts w:ascii="Times New Roman" w:eastAsia="Times New Roman" w:hAnsi="Times New Roman" w:cs="Times New Roman"/>
          <w:szCs w:val="24"/>
        </w:rPr>
        <w:t>holi,</w:t>
      </w:r>
    </w:p>
    <w:p w:rsidR="000A4946" w:rsidRPr="006D1580" w:rsidRDefault="000A4946" w:rsidP="000A4946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D1580">
        <w:rPr>
          <w:rFonts w:ascii="Times New Roman" w:eastAsia="Times New Roman" w:hAnsi="Times New Roman" w:cs="Times New Roman"/>
          <w:szCs w:val="24"/>
        </w:rPr>
        <w:t>pomieszczeń sanitarnych,</w:t>
      </w:r>
    </w:p>
    <w:p w:rsidR="000A4946" w:rsidRPr="006D1580" w:rsidRDefault="000A4946" w:rsidP="000A4946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D1580">
        <w:rPr>
          <w:rFonts w:ascii="Times New Roman" w:eastAsia="Times New Roman" w:hAnsi="Times New Roman" w:cs="Times New Roman"/>
          <w:szCs w:val="24"/>
        </w:rPr>
        <w:t>windy</w:t>
      </w:r>
      <w:r w:rsidR="00BD7443" w:rsidRPr="006D1580">
        <w:rPr>
          <w:rFonts w:ascii="Times New Roman" w:eastAsia="Times New Roman" w:hAnsi="Times New Roman" w:cs="Times New Roman"/>
          <w:szCs w:val="24"/>
        </w:rPr>
        <w:t>.</w:t>
      </w:r>
    </w:p>
    <w:p w:rsidR="00BD7443" w:rsidRPr="006D1580" w:rsidRDefault="00BD7443" w:rsidP="00BD7443">
      <w:pPr>
        <w:spacing w:after="0" w:line="276" w:lineRule="auto"/>
        <w:ind w:left="1221" w:hanging="795"/>
        <w:rPr>
          <w:rFonts w:ascii="Times New Roman" w:eastAsia="Times New Roman" w:hAnsi="Times New Roman" w:cs="Times New Roman"/>
          <w:szCs w:val="24"/>
        </w:rPr>
      </w:pPr>
      <w:r w:rsidRPr="006D1580">
        <w:rPr>
          <w:rFonts w:ascii="Times New Roman" w:eastAsia="Times New Roman" w:hAnsi="Times New Roman" w:cs="Times New Roman"/>
          <w:szCs w:val="24"/>
        </w:rPr>
        <w:t xml:space="preserve">  Łączna powierzchnia do utrzymania czystości: 186,40 m</w:t>
      </w:r>
      <w:r w:rsidRPr="006D1580"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 w:rsidRPr="006D1580">
        <w:rPr>
          <w:rFonts w:ascii="Times New Roman" w:eastAsia="Times New Roman" w:hAnsi="Times New Roman" w:cs="Times New Roman"/>
          <w:szCs w:val="24"/>
        </w:rPr>
        <w:t>.</w:t>
      </w:r>
    </w:p>
    <w:p w:rsidR="000A4946" w:rsidRPr="006D1580" w:rsidRDefault="000A4946" w:rsidP="000A4946">
      <w:pPr>
        <w:pStyle w:val="Akapitzlist"/>
        <w:numPr>
          <w:ilvl w:val="0"/>
          <w:numId w:val="10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i/>
          <w:color w:val="auto"/>
          <w:szCs w:val="24"/>
          <w:u w:val="single"/>
        </w:rPr>
      </w:pPr>
      <w:r w:rsidRPr="006D1580">
        <w:rPr>
          <w:rFonts w:ascii="Times New Roman" w:eastAsia="Times New Roman" w:hAnsi="Times New Roman" w:cs="Times New Roman"/>
          <w:b/>
          <w:i/>
          <w:color w:val="auto"/>
          <w:szCs w:val="24"/>
          <w:u w:val="single"/>
        </w:rPr>
        <w:t>usługi z zakresu sprzątania powierzchni zewnętrznych:</w:t>
      </w:r>
    </w:p>
    <w:p w:rsidR="000A4946" w:rsidRPr="006D1580" w:rsidRDefault="000A4946" w:rsidP="000A494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6D1580">
        <w:rPr>
          <w:rFonts w:ascii="Times New Roman" w:eastAsia="Times New Roman" w:hAnsi="Times New Roman" w:cs="Times New Roman"/>
          <w:color w:val="auto"/>
          <w:szCs w:val="24"/>
        </w:rPr>
        <w:t>zamiatanie i odśnieżanie schodów wejściowych,</w:t>
      </w:r>
    </w:p>
    <w:p w:rsidR="000A4946" w:rsidRPr="006D1580" w:rsidRDefault="000A4946" w:rsidP="000A494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6D1580">
        <w:rPr>
          <w:rFonts w:ascii="Times New Roman" w:eastAsia="Times New Roman" w:hAnsi="Times New Roman" w:cs="Times New Roman"/>
          <w:color w:val="auto"/>
          <w:szCs w:val="24"/>
        </w:rPr>
        <w:t>zamiatanie i odśnieżanie chodników,</w:t>
      </w:r>
    </w:p>
    <w:p w:rsidR="000A4946" w:rsidRPr="006D1580" w:rsidRDefault="000A4946" w:rsidP="000A494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6D1580">
        <w:rPr>
          <w:rFonts w:ascii="Times New Roman" w:eastAsia="Times New Roman" w:hAnsi="Times New Roman" w:cs="Times New Roman"/>
          <w:color w:val="auto"/>
          <w:szCs w:val="24"/>
        </w:rPr>
        <w:t>zamiatanie i odśnieżanie parkingu,</w:t>
      </w:r>
    </w:p>
    <w:p w:rsidR="000A4946" w:rsidRPr="006D1580" w:rsidRDefault="000A4946" w:rsidP="000A4946">
      <w:pPr>
        <w:pStyle w:val="Akapitzlist"/>
        <w:numPr>
          <w:ilvl w:val="0"/>
          <w:numId w:val="12"/>
        </w:numPr>
        <w:spacing w:after="0" w:line="276" w:lineRule="auto"/>
        <w:ind w:right="140"/>
        <w:rPr>
          <w:rFonts w:ascii="Times New Roman" w:eastAsia="Times New Roman" w:hAnsi="Times New Roman" w:cs="Times New Roman"/>
          <w:color w:val="auto"/>
          <w:szCs w:val="24"/>
        </w:rPr>
      </w:pPr>
      <w:r w:rsidRPr="006D1580">
        <w:rPr>
          <w:rFonts w:ascii="Times New Roman" w:eastAsia="Times New Roman" w:hAnsi="Times New Roman" w:cs="Times New Roman"/>
          <w:color w:val="auto"/>
          <w:szCs w:val="24"/>
        </w:rPr>
        <w:t>posypywanie ciągów komunikacyjnych środkami antypoślizgowymi w okresie zimowym,.</w:t>
      </w:r>
    </w:p>
    <w:p w:rsidR="000A4946" w:rsidRDefault="006D1580" w:rsidP="00EB4C09">
      <w:pPr>
        <w:spacing w:after="0" w:line="276" w:lineRule="auto"/>
        <w:ind w:left="567" w:right="0" w:hanging="567"/>
        <w:rPr>
          <w:rFonts w:ascii="Times New Roman" w:hAnsi="Times New Roman" w:cs="Times New Roman"/>
        </w:rPr>
      </w:pPr>
      <w:r w:rsidRPr="006D1580">
        <w:rPr>
          <w:rFonts w:ascii="Times New Roman" w:hAnsi="Times New Roman" w:cs="Times New Roman"/>
        </w:rPr>
        <w:t xml:space="preserve">          Łączna powierzchnia do terenów zewnętrznych wynosi: 313,50 m</w:t>
      </w:r>
      <w:r w:rsidRPr="006D1580">
        <w:rPr>
          <w:rFonts w:ascii="Times New Roman" w:hAnsi="Times New Roman" w:cs="Times New Roman"/>
          <w:vertAlign w:val="superscript"/>
        </w:rPr>
        <w:t>2</w:t>
      </w:r>
      <w:r w:rsidR="00EB4C09">
        <w:rPr>
          <w:rFonts w:ascii="Times New Roman" w:hAnsi="Times New Roman" w:cs="Times New Roman"/>
        </w:rPr>
        <w:t>, a po przekazaniu placu budowy: 48 m</w:t>
      </w:r>
      <w:r w:rsidR="00EB4C09">
        <w:rPr>
          <w:rFonts w:ascii="Times New Roman" w:hAnsi="Times New Roman" w:cs="Times New Roman"/>
          <w:vertAlign w:val="superscript"/>
        </w:rPr>
        <w:t>2</w:t>
      </w:r>
      <w:r w:rsidR="00EB4C09">
        <w:rPr>
          <w:rFonts w:ascii="Times New Roman" w:hAnsi="Times New Roman" w:cs="Times New Roman"/>
        </w:rPr>
        <w:t>.</w:t>
      </w:r>
    </w:p>
    <w:p w:rsidR="00EB4C09" w:rsidRPr="00EB4C09" w:rsidRDefault="00EB4C09" w:rsidP="00EB4C09">
      <w:pPr>
        <w:spacing w:after="0" w:line="276" w:lineRule="auto"/>
        <w:ind w:left="567" w:right="0" w:hanging="567"/>
        <w:rPr>
          <w:rFonts w:ascii="Times New Roman" w:hAnsi="Times New Roman" w:cs="Times New Roman"/>
        </w:rPr>
      </w:pPr>
      <w:bookmarkStart w:id="0" w:name="_GoBack"/>
      <w:bookmarkEnd w:id="0"/>
    </w:p>
    <w:p w:rsidR="00611DBC" w:rsidRPr="00611DBC" w:rsidRDefault="00611DBC" w:rsidP="00611DBC">
      <w:pPr>
        <w:spacing w:after="0" w:line="360" w:lineRule="auto"/>
        <w:ind w:left="10" w:right="0"/>
        <w:rPr>
          <w:rFonts w:ascii="Times New Roman" w:hAnsi="Times New Roman" w:cs="Times New Roman"/>
          <w:b/>
          <w:u w:val="single"/>
        </w:rPr>
      </w:pPr>
      <w:r w:rsidRPr="00611DBC">
        <w:rPr>
          <w:rFonts w:ascii="Times New Roman" w:hAnsi="Times New Roman" w:cs="Times New Roman"/>
          <w:b/>
          <w:u w:val="single"/>
        </w:rPr>
        <w:t>UWAGA</w:t>
      </w:r>
    </w:p>
    <w:p w:rsidR="00611DBC" w:rsidRPr="00611DBC" w:rsidRDefault="00611DBC" w:rsidP="000A4946">
      <w:pPr>
        <w:spacing w:after="0" w:line="276" w:lineRule="auto"/>
        <w:ind w:left="10" w:right="0"/>
        <w:rPr>
          <w:rFonts w:ascii="Times New Roman" w:hAnsi="Times New Roman" w:cs="Times New Roman"/>
          <w:b/>
        </w:rPr>
      </w:pPr>
      <w:r w:rsidRPr="00611DBC">
        <w:rPr>
          <w:rFonts w:ascii="Times New Roman" w:hAnsi="Times New Roman" w:cs="Times New Roman"/>
          <w:b/>
        </w:rPr>
        <w:t xml:space="preserve">Zamawiający zastrzega sobie prawo zmniejszenia powierzchni utrzymania terenów zewnętrznych </w:t>
      </w:r>
      <w:r w:rsidRPr="00AC16CF">
        <w:rPr>
          <w:rFonts w:ascii="Times New Roman" w:hAnsi="Times New Roman" w:cs="Times New Roman"/>
          <w:b/>
          <w:u w:val="single"/>
        </w:rPr>
        <w:t>o 265,50 m</w:t>
      </w:r>
      <w:r w:rsidRPr="00AC16CF">
        <w:rPr>
          <w:rFonts w:ascii="Times New Roman" w:hAnsi="Times New Roman" w:cs="Times New Roman"/>
          <w:b/>
          <w:u w:val="single"/>
          <w:vertAlign w:val="superscript"/>
        </w:rPr>
        <w:t>2</w:t>
      </w:r>
      <w:r w:rsidRPr="00AC16CF">
        <w:rPr>
          <w:rFonts w:ascii="Times New Roman" w:hAnsi="Times New Roman" w:cs="Times New Roman"/>
          <w:b/>
        </w:rPr>
        <w:t xml:space="preserve"> z</w:t>
      </w:r>
      <w:r w:rsidRPr="00611DBC">
        <w:rPr>
          <w:rFonts w:ascii="Times New Roman" w:hAnsi="Times New Roman" w:cs="Times New Roman"/>
          <w:b/>
        </w:rPr>
        <w:t xml:space="preserve"> chwilą przekazania terenu stanowiącego plac budowy do robót inwestycyjnych, a wartość przedmiotu zamówienia zostanie pomniejszona zapisami w Aneksie do umowy. </w:t>
      </w:r>
    </w:p>
    <w:p w:rsidR="00611DBC" w:rsidRDefault="00611DBC" w:rsidP="000A4946">
      <w:pPr>
        <w:spacing w:after="0" w:line="276" w:lineRule="auto"/>
        <w:ind w:left="10" w:right="0"/>
        <w:rPr>
          <w:rFonts w:ascii="Times New Roman" w:hAnsi="Times New Roman" w:cs="Times New Roman"/>
        </w:rPr>
      </w:pPr>
    </w:p>
    <w:p w:rsidR="004F19D2" w:rsidRPr="00AC16CF" w:rsidRDefault="00611DBC">
      <w:pPr>
        <w:pStyle w:val="Nagwek1"/>
        <w:ind w:left="-5" w:right="0"/>
        <w:rPr>
          <w:rFonts w:ascii="Times New Roman" w:hAnsi="Times New Roman" w:cs="Times New Roman"/>
        </w:rPr>
      </w:pPr>
      <w:r w:rsidRPr="00AC16CF">
        <w:rPr>
          <w:rFonts w:ascii="Times New Roman" w:hAnsi="Times New Roman" w:cs="Times New Roman"/>
        </w:rPr>
        <w:t>3</w:t>
      </w:r>
      <w:r w:rsidR="00D22C48" w:rsidRPr="00AC16CF">
        <w:rPr>
          <w:rFonts w:ascii="Times New Roman" w:hAnsi="Times New Roman" w:cs="Times New Roman"/>
        </w:rPr>
        <w:t xml:space="preserve">. Termin realizacji przedmiotu umowy </w:t>
      </w:r>
    </w:p>
    <w:p w:rsidR="004F19D2" w:rsidRPr="00AC16CF" w:rsidRDefault="004740CE">
      <w:pPr>
        <w:spacing w:after="287"/>
        <w:ind w:left="-5" w:right="0"/>
        <w:rPr>
          <w:rFonts w:ascii="Times New Roman" w:hAnsi="Times New Roman" w:cs="Times New Roman"/>
          <w:b/>
        </w:rPr>
      </w:pPr>
      <w:r w:rsidRPr="00AC16CF">
        <w:rPr>
          <w:rFonts w:ascii="Times New Roman" w:hAnsi="Times New Roman" w:cs="Times New Roman"/>
        </w:rPr>
        <w:t>Realizacja</w:t>
      </w:r>
      <w:r w:rsidR="00D22C48" w:rsidRPr="00AC16CF">
        <w:rPr>
          <w:rFonts w:ascii="Times New Roman" w:hAnsi="Times New Roman" w:cs="Times New Roman"/>
        </w:rPr>
        <w:t xml:space="preserve"> przedmiotu </w:t>
      </w:r>
      <w:r w:rsidR="00F30B93" w:rsidRPr="00AC16CF">
        <w:rPr>
          <w:rFonts w:ascii="Times New Roman" w:hAnsi="Times New Roman" w:cs="Times New Roman"/>
        </w:rPr>
        <w:t>zamówienia</w:t>
      </w:r>
      <w:r w:rsidRPr="00AC16CF">
        <w:rPr>
          <w:rFonts w:ascii="Times New Roman" w:hAnsi="Times New Roman" w:cs="Times New Roman"/>
        </w:rPr>
        <w:t xml:space="preserve"> winna</w:t>
      </w:r>
      <w:r w:rsidR="00F30B93" w:rsidRPr="00AC16CF">
        <w:rPr>
          <w:rFonts w:ascii="Times New Roman" w:hAnsi="Times New Roman" w:cs="Times New Roman"/>
        </w:rPr>
        <w:t xml:space="preserve"> </w:t>
      </w:r>
      <w:r w:rsidRPr="00AC16CF">
        <w:rPr>
          <w:rFonts w:ascii="Times New Roman" w:hAnsi="Times New Roman" w:cs="Times New Roman"/>
        </w:rPr>
        <w:t>zostać wykonana</w:t>
      </w:r>
      <w:r w:rsidR="00F30B93" w:rsidRPr="00AC16CF">
        <w:rPr>
          <w:rFonts w:ascii="Times New Roman" w:hAnsi="Times New Roman" w:cs="Times New Roman"/>
        </w:rPr>
        <w:t xml:space="preserve"> </w:t>
      </w:r>
      <w:r w:rsidR="00611DBC" w:rsidRPr="00AC16CF">
        <w:rPr>
          <w:rFonts w:ascii="Times New Roman" w:hAnsi="Times New Roman" w:cs="Times New Roman"/>
          <w:b/>
        </w:rPr>
        <w:t xml:space="preserve">od dnia 02 stycznia 2024 roku do dnia 30 września 2024 roku. </w:t>
      </w:r>
    </w:p>
    <w:p w:rsidR="004F19D2" w:rsidRDefault="004F19D2" w:rsidP="00F30B93">
      <w:pPr>
        <w:ind w:left="360" w:right="0" w:firstLine="0"/>
      </w:pPr>
    </w:p>
    <w:p w:rsidR="004F19D2" w:rsidRDefault="00D22C4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F19D2" w:rsidSect="00A265E6">
      <w:headerReference w:type="default" r:id="rId7"/>
      <w:pgSz w:w="11906" w:h="16838"/>
      <w:pgMar w:top="1077" w:right="1276" w:bottom="1491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EFF" w:rsidRDefault="00CE5EFF" w:rsidP="00A265E6">
      <w:pPr>
        <w:spacing w:after="0" w:line="240" w:lineRule="auto"/>
      </w:pPr>
      <w:r>
        <w:separator/>
      </w:r>
    </w:p>
  </w:endnote>
  <w:endnote w:type="continuationSeparator" w:id="0">
    <w:p w:rsidR="00CE5EFF" w:rsidRDefault="00CE5EFF" w:rsidP="00A2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EFF" w:rsidRDefault="00CE5EFF" w:rsidP="00A265E6">
      <w:pPr>
        <w:spacing w:after="0" w:line="240" w:lineRule="auto"/>
      </w:pPr>
      <w:r>
        <w:separator/>
      </w:r>
    </w:p>
  </w:footnote>
  <w:footnote w:type="continuationSeparator" w:id="0">
    <w:p w:rsidR="00CE5EFF" w:rsidRDefault="00CE5EFF" w:rsidP="00A2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E6" w:rsidRDefault="00A265E6" w:rsidP="00A265E6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left="0" w:right="-2" w:firstLine="0"/>
      <w:rPr>
        <w:rFonts w:ascii="Times New Roman" w:hAnsi="Times New Roman"/>
        <w:b/>
        <w:i/>
        <w:sz w:val="22"/>
      </w:rPr>
    </w:pPr>
    <w:r w:rsidRPr="00D70BCE">
      <w:rPr>
        <w:rFonts w:ascii="Times New Roman" w:hAnsi="Times New Roman" w:cs="Times New Roman"/>
        <w:sz w:val="22"/>
      </w:rPr>
      <w:t>3007-7.262</w:t>
    </w:r>
    <w:r w:rsidRPr="00D70BCE">
      <w:rPr>
        <w:rFonts w:ascii="Times New Roman" w:hAnsi="Times New Roman" w:cs="Times New Roman"/>
        <w:color w:val="FF0000"/>
        <w:sz w:val="22"/>
      </w:rPr>
      <w:t>.</w:t>
    </w:r>
    <w:r w:rsidR="00D30906">
      <w:rPr>
        <w:rFonts w:ascii="Times New Roman" w:hAnsi="Times New Roman"/>
        <w:b/>
        <w:color w:val="auto"/>
        <w:sz w:val="22"/>
      </w:rPr>
      <w:t>20</w:t>
    </w:r>
    <w:r w:rsidRPr="00D70BCE">
      <w:rPr>
        <w:rFonts w:ascii="Times New Roman" w:hAnsi="Times New Roman"/>
        <w:color w:val="auto"/>
        <w:sz w:val="22"/>
      </w:rPr>
      <w:t>.2023</w:t>
    </w:r>
    <w:r>
      <w:rPr>
        <w:rFonts w:ascii="Times New Roman" w:hAnsi="Times New Roman"/>
        <w:color w:val="FF0000"/>
        <w:sz w:val="22"/>
      </w:rPr>
      <w:t xml:space="preserve">                                                                              </w:t>
    </w:r>
    <w:r w:rsidR="00384A39">
      <w:rPr>
        <w:rFonts w:ascii="Times New Roman" w:hAnsi="Times New Roman"/>
        <w:color w:val="FF0000"/>
        <w:sz w:val="22"/>
      </w:rPr>
      <w:t xml:space="preserve"> </w:t>
    </w:r>
    <w:r>
      <w:rPr>
        <w:rFonts w:ascii="Times New Roman" w:hAnsi="Times New Roman"/>
        <w:color w:val="FF0000"/>
        <w:sz w:val="22"/>
      </w:rPr>
      <w:t xml:space="preserve">    </w:t>
    </w:r>
    <w:r w:rsidR="00384A39">
      <w:rPr>
        <w:rFonts w:ascii="Times New Roman" w:hAnsi="Times New Roman"/>
        <w:color w:val="FF0000"/>
        <w:sz w:val="22"/>
      </w:rPr>
      <w:t xml:space="preserve"> </w:t>
    </w:r>
    <w:r w:rsidR="00384A39" w:rsidRPr="00384A39">
      <w:rPr>
        <w:rFonts w:ascii="Times New Roman" w:hAnsi="Times New Roman" w:cs="Times New Roman"/>
        <w:b/>
        <w:bCs/>
        <w:i/>
        <w:iCs/>
        <w:color w:val="002060"/>
        <w:sz w:val="22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E53"/>
    <w:multiLevelType w:val="hybridMultilevel"/>
    <w:tmpl w:val="7F6005FA"/>
    <w:lvl w:ilvl="0" w:tplc="C904119E">
      <w:start w:val="1"/>
      <w:numFmt w:val="decimal"/>
      <w:lvlText w:val="%1)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68D9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4CE8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25D4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43C2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0065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C0940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A889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4F9E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6432E"/>
    <w:multiLevelType w:val="hybridMultilevel"/>
    <w:tmpl w:val="5C7C698C"/>
    <w:lvl w:ilvl="0" w:tplc="BEFA24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E03D0"/>
    <w:multiLevelType w:val="hybridMultilevel"/>
    <w:tmpl w:val="E08872D0"/>
    <w:lvl w:ilvl="0" w:tplc="0BD423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8BB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D6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EB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2EB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04E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83B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67B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AD3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00B7D"/>
    <w:multiLevelType w:val="hybridMultilevel"/>
    <w:tmpl w:val="E28CC7C6"/>
    <w:lvl w:ilvl="0" w:tplc="77521F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641A9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88F1A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A001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68BC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CAED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A1A4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6FAE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8E62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20CC6"/>
    <w:multiLevelType w:val="hybridMultilevel"/>
    <w:tmpl w:val="5C860B4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01B1021"/>
    <w:multiLevelType w:val="hybridMultilevel"/>
    <w:tmpl w:val="E118195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2C963F7"/>
    <w:multiLevelType w:val="hybridMultilevel"/>
    <w:tmpl w:val="6DCCBCD2"/>
    <w:lvl w:ilvl="0" w:tplc="7BF02372">
      <w:start w:val="3"/>
      <w:numFmt w:val="decimal"/>
      <w:lvlText w:val="%1)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8A658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458D6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FAF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AC96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8628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C31D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E66C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E089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35D26"/>
    <w:multiLevelType w:val="hybridMultilevel"/>
    <w:tmpl w:val="03AA02E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D02B69"/>
    <w:multiLevelType w:val="hybridMultilevel"/>
    <w:tmpl w:val="74D21C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330D5E"/>
    <w:multiLevelType w:val="hybridMultilevel"/>
    <w:tmpl w:val="33D83E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1973067"/>
    <w:multiLevelType w:val="hybridMultilevel"/>
    <w:tmpl w:val="BE52C4B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D117CD7"/>
    <w:multiLevelType w:val="hybridMultilevel"/>
    <w:tmpl w:val="0BE6DA90"/>
    <w:lvl w:ilvl="0" w:tplc="5A141220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CBD6A">
      <w:start w:val="1"/>
      <w:numFmt w:val="lowerLetter"/>
      <w:lvlText w:val="%2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469FA">
      <w:start w:val="1"/>
      <w:numFmt w:val="lowerRoman"/>
      <w:lvlText w:val="%3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83256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2C606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29648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AAE42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88B76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ECA4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D2"/>
    <w:rsid w:val="000A4946"/>
    <w:rsid w:val="00216902"/>
    <w:rsid w:val="00384A39"/>
    <w:rsid w:val="003D21EA"/>
    <w:rsid w:val="004740CE"/>
    <w:rsid w:val="004F19D2"/>
    <w:rsid w:val="00611DBC"/>
    <w:rsid w:val="006D1580"/>
    <w:rsid w:val="00774EA6"/>
    <w:rsid w:val="00920499"/>
    <w:rsid w:val="0097674E"/>
    <w:rsid w:val="009C4B08"/>
    <w:rsid w:val="00A265E6"/>
    <w:rsid w:val="00A70212"/>
    <w:rsid w:val="00AA5E89"/>
    <w:rsid w:val="00AC16CF"/>
    <w:rsid w:val="00BD7443"/>
    <w:rsid w:val="00CB62B4"/>
    <w:rsid w:val="00CE5EFF"/>
    <w:rsid w:val="00D22C48"/>
    <w:rsid w:val="00D30906"/>
    <w:rsid w:val="00EB4C09"/>
    <w:rsid w:val="00F30B93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8CA40"/>
  <w15:docId w15:val="{BCFBD2C6-1EA5-4CE3-BD2F-0431B90E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674E"/>
    <w:pPr>
      <w:spacing w:after="12" w:line="268" w:lineRule="auto"/>
      <w:ind w:left="1410" w:right="135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97674E"/>
    <w:pPr>
      <w:keepNext/>
      <w:keepLines/>
      <w:spacing w:after="300"/>
      <w:ind w:left="10" w:right="8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74E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9767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02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D2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5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2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5E6"/>
    <w:rPr>
      <w:rFonts w:ascii="Calibri" w:eastAsia="Calibri" w:hAnsi="Calibri" w:cs="Calibri"/>
      <w:color w:val="000000"/>
      <w:sz w:val="24"/>
    </w:rPr>
  </w:style>
  <w:style w:type="character" w:customStyle="1" w:styleId="AkapitzlistZnak">
    <w:name w:val="Akapit z listą Znak"/>
    <w:link w:val="Akapitzlist"/>
    <w:uiPriority w:val="34"/>
    <w:locked/>
    <w:rsid w:val="000A494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cp:lastModifiedBy>Radomska Edyta (PO Elbląg)</cp:lastModifiedBy>
  <cp:revision>4</cp:revision>
  <dcterms:created xsi:type="dcterms:W3CDTF">2023-12-15T11:31:00Z</dcterms:created>
  <dcterms:modified xsi:type="dcterms:W3CDTF">2023-12-15T11:35:00Z</dcterms:modified>
</cp:coreProperties>
</file>