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AB05" w14:textId="77777777" w:rsidR="0043154B" w:rsidRDefault="0043154B" w:rsidP="0043154B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843BD3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79EA330" wp14:editId="4BE75323">
                <wp:extent cx="2489835" cy="619760"/>
                <wp:effectExtent l="0" t="0" r="0" b="0"/>
                <wp:docPr id="6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7" name="Picture 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63827" w14:textId="77777777" w:rsidR="0043154B" w:rsidRDefault="0043154B" w:rsidP="0043154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B77DD" w14:textId="77777777" w:rsidR="0043154B" w:rsidRDefault="0043154B" w:rsidP="00431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9EA330" id="Group 1707" o:spid="_x0000_s1026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">
                  <v:imagedata r:id="rId7" o:title=""/>
                </v:shape>
                <v:rect id="Rectangle 239" o:spid="_x0000_s1028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AE63827" w14:textId="77777777" w:rsidR="0043154B" w:rsidRDefault="0043154B" w:rsidP="0043154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29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61B77DD" w14:textId="77777777" w:rsidR="0043154B" w:rsidRDefault="0043154B" w:rsidP="0043154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2" o:spid="_x0000_s1030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5F2FCEAF" w14:textId="77777777" w:rsidR="0043154B" w:rsidRPr="00843BD3" w:rsidRDefault="0043154B" w:rsidP="0043154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843BD3">
        <w:rPr>
          <w:rFonts w:asciiTheme="minorHAnsi" w:hAnsiTheme="minorHAnsi" w:cstheme="minorHAnsi"/>
        </w:rPr>
        <w:t>Załącznik nr 1</w:t>
      </w:r>
    </w:p>
    <w:p w14:paraId="4818F0AE" w14:textId="77777777" w:rsidR="0043154B" w:rsidRPr="00843BD3" w:rsidRDefault="0043154B" w:rsidP="0043154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7FD62CA2" w14:textId="77777777" w:rsidR="0043154B" w:rsidRPr="00843BD3" w:rsidRDefault="0043154B" w:rsidP="0043154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843BD3">
        <w:rPr>
          <w:rFonts w:asciiTheme="minorHAnsi" w:hAnsiTheme="minorHAnsi" w:cstheme="minorHAnsi"/>
          <w:b/>
          <w:bCs/>
        </w:rPr>
        <w:t>Opis przedmiotu zamówienia</w:t>
      </w:r>
    </w:p>
    <w:p w14:paraId="567B327E" w14:textId="77777777" w:rsidR="0043154B" w:rsidRPr="00843BD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4F4CFE7D" w14:textId="77777777" w:rsidR="0043154B" w:rsidRPr="00314E9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314E93">
        <w:rPr>
          <w:rFonts w:ascii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Przedmiotem szacowania jest </w:t>
      </w:r>
      <w:bookmarkStart w:id="0" w:name="_Hlk83804384"/>
      <w:r w:rsidRPr="00314E93">
        <w:rPr>
          <w:rFonts w:asciiTheme="minorHAnsi" w:hAnsiTheme="minorHAnsi" w:cstheme="minorHAnsi"/>
          <w:b/>
          <w:bCs/>
          <w:color w:val="auto"/>
          <w:sz w:val="24"/>
          <w:szCs w:val="24"/>
          <w:lang w:eastAsia="en-US"/>
        </w:rPr>
        <w:t>opracowanie i dostarczenie Zamawiającemu dokumentów</w:t>
      </w:r>
      <w:bookmarkEnd w:id="0"/>
      <w:r w:rsidRPr="00314E93">
        <w:rPr>
          <w:rFonts w:ascii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 </w:t>
      </w:r>
      <w:bookmarkStart w:id="1" w:name="_Hlk83804525"/>
      <w:r w:rsidRPr="00314E93">
        <w:rPr>
          <w:rFonts w:asciiTheme="minorHAnsi" w:hAnsiTheme="minorHAnsi" w:cstheme="minorHAnsi"/>
          <w:b/>
          <w:bCs/>
          <w:color w:val="auto"/>
          <w:sz w:val="24"/>
          <w:szCs w:val="24"/>
          <w:lang w:eastAsia="en-US"/>
        </w:rPr>
        <w:t>(umowa zlecenie):</w:t>
      </w:r>
      <w:bookmarkEnd w:id="1"/>
    </w:p>
    <w:p w14:paraId="57CBDEC5" w14:textId="77777777" w:rsidR="0043154B" w:rsidRPr="00314E93" w:rsidRDefault="0043154B" w:rsidP="0043154B">
      <w:pPr>
        <w:numPr>
          <w:ilvl w:val="0"/>
          <w:numId w:val="1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lang w:eastAsia="en-US"/>
        </w:rPr>
      </w:pPr>
      <w:r w:rsidRPr="00314E93">
        <w:rPr>
          <w:rFonts w:asciiTheme="minorHAnsi" w:eastAsia="Times New Roman" w:hAnsiTheme="minorHAnsi" w:cstheme="minorHAnsi"/>
          <w:color w:val="auto"/>
          <w:lang w:eastAsia="en-US"/>
        </w:rPr>
        <w:t>Polityki rachunkowości Instytucji Gospodarki Budżetowej (prowadzenie ewidencji księgowej,  podatkowej oraz związanej z nimi dokumentacji rozliczeniowe, itd.)</w:t>
      </w:r>
    </w:p>
    <w:p w14:paraId="432E11D8" w14:textId="77777777" w:rsidR="0043154B" w:rsidRPr="00314E93" w:rsidRDefault="0043154B" w:rsidP="0043154B">
      <w:pPr>
        <w:numPr>
          <w:ilvl w:val="0"/>
          <w:numId w:val="1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lang w:eastAsia="en-US"/>
        </w:rPr>
      </w:pPr>
      <w:r w:rsidRPr="00314E93">
        <w:rPr>
          <w:rFonts w:asciiTheme="minorHAnsi" w:eastAsia="Times New Roman" w:hAnsiTheme="minorHAnsi" w:cstheme="minorHAnsi"/>
          <w:color w:val="auto"/>
          <w:lang w:eastAsia="en-US"/>
        </w:rPr>
        <w:t>Planu finansowego Instytucji Gospodarki Budżetowej, na podstawie którego można zaciągać zobowiązania finansowe,</w:t>
      </w:r>
    </w:p>
    <w:p w14:paraId="596F62FC" w14:textId="77777777" w:rsidR="0043154B" w:rsidRPr="00314E93" w:rsidRDefault="0043154B" w:rsidP="0043154B">
      <w:pPr>
        <w:numPr>
          <w:ilvl w:val="0"/>
          <w:numId w:val="1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lang w:eastAsia="en-US"/>
        </w:rPr>
      </w:pPr>
      <w:r w:rsidRPr="00314E93">
        <w:rPr>
          <w:rFonts w:asciiTheme="minorHAnsi" w:eastAsia="Times New Roman" w:hAnsiTheme="minorHAnsi" w:cstheme="minorHAnsi"/>
          <w:color w:val="auto"/>
          <w:lang w:eastAsia="en-US"/>
        </w:rPr>
        <w:t>Planu kont zgodnie z określonymi standardami sprawozdawczymi, wymogami kontrolingu oraz prawem podatkowym,</w:t>
      </w:r>
    </w:p>
    <w:p w14:paraId="21353D62" w14:textId="77777777" w:rsidR="0043154B" w:rsidRPr="00314E93" w:rsidRDefault="0043154B" w:rsidP="0043154B">
      <w:pPr>
        <w:numPr>
          <w:ilvl w:val="0"/>
          <w:numId w:val="1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lang w:eastAsia="en-US"/>
        </w:rPr>
      </w:pPr>
      <w:r w:rsidRPr="00314E93">
        <w:rPr>
          <w:rFonts w:asciiTheme="minorHAnsi" w:eastAsia="Times New Roman" w:hAnsiTheme="minorHAnsi" w:cstheme="minorHAnsi"/>
          <w:color w:val="auto"/>
          <w:lang w:eastAsia="en-US"/>
        </w:rPr>
        <w:t>Rekomendacji dotyczącej oprogramowania księgowego.</w:t>
      </w:r>
    </w:p>
    <w:p w14:paraId="1280984B" w14:textId="77777777" w:rsidR="0043154B" w:rsidRPr="00314E9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6A5F37DB" w14:textId="77777777" w:rsidR="0043154B" w:rsidRPr="00314E9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314E93">
        <w:rPr>
          <w:rFonts w:asciiTheme="minorHAnsi" w:hAnsiTheme="minorHAnsi" w:cstheme="minorHAnsi"/>
          <w:b/>
          <w:bCs/>
          <w:color w:val="auto"/>
          <w:lang w:eastAsia="en-US"/>
        </w:rPr>
        <w:t>Wymagania wobec zleceniobiorcy, kryteria udziału:</w:t>
      </w:r>
    </w:p>
    <w:p w14:paraId="61EEB8C1" w14:textId="77777777" w:rsidR="0043154B" w:rsidRPr="00314E9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en-US"/>
        </w:rPr>
      </w:pPr>
      <w:r w:rsidRPr="00314E93">
        <w:rPr>
          <w:rFonts w:asciiTheme="minorHAnsi" w:hAnsiTheme="minorHAnsi" w:cstheme="minorHAnsi"/>
          <w:color w:val="auto"/>
          <w:lang w:eastAsia="en-US"/>
        </w:rPr>
        <w:t>Podmiot gospodarczy lub osoba fizyczna posiadająca udokumentowane doświadczenie w zakresie rachunkowości w szczególności :</w:t>
      </w:r>
    </w:p>
    <w:p w14:paraId="1E32A90B" w14:textId="77777777" w:rsidR="0043154B" w:rsidRPr="00314E93" w:rsidRDefault="0043154B" w:rsidP="0043154B">
      <w:pPr>
        <w:numPr>
          <w:ilvl w:val="0"/>
          <w:numId w:val="2"/>
        </w:numPr>
        <w:spacing w:after="160" w:line="252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lang w:eastAsia="en-US"/>
        </w:rPr>
      </w:pPr>
      <w:r w:rsidRPr="00314E93">
        <w:rPr>
          <w:rFonts w:asciiTheme="minorHAnsi" w:eastAsia="Times New Roman" w:hAnsiTheme="minorHAnsi" w:cstheme="minorHAnsi"/>
          <w:color w:val="auto"/>
          <w:lang w:eastAsia="en-US"/>
        </w:rPr>
        <w:t>Posiada certyfikat Ministerstwa Finansów upoważaniający do usługowego prowadzenia ksiąg.</w:t>
      </w:r>
    </w:p>
    <w:p w14:paraId="188BD82D" w14:textId="77777777" w:rsidR="0043154B" w:rsidRPr="00314E93" w:rsidRDefault="0043154B" w:rsidP="0043154B">
      <w:pPr>
        <w:numPr>
          <w:ilvl w:val="0"/>
          <w:numId w:val="2"/>
        </w:numPr>
        <w:spacing w:after="160" w:line="252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lang w:eastAsia="en-US"/>
        </w:rPr>
      </w:pPr>
      <w:r w:rsidRPr="00314E93">
        <w:rPr>
          <w:rFonts w:asciiTheme="minorHAnsi" w:eastAsia="Times New Roman" w:hAnsiTheme="minorHAnsi" w:cstheme="minorHAnsi"/>
          <w:color w:val="auto"/>
          <w:lang w:eastAsia="en-US"/>
        </w:rPr>
        <w:t xml:space="preserve">Posada udokumentowane doświadczenie na stanowisku Główny księgowy Instytucji Gospodarki Budżetowej, </w:t>
      </w:r>
    </w:p>
    <w:p w14:paraId="47F0ED45" w14:textId="77777777" w:rsidR="0043154B" w:rsidRPr="00314E93" w:rsidRDefault="0043154B" w:rsidP="0043154B">
      <w:pPr>
        <w:numPr>
          <w:ilvl w:val="0"/>
          <w:numId w:val="2"/>
        </w:numPr>
        <w:spacing w:after="160" w:line="252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lang w:eastAsia="en-US"/>
        </w:rPr>
      </w:pPr>
      <w:r w:rsidRPr="00314E93">
        <w:rPr>
          <w:rFonts w:asciiTheme="minorHAnsi" w:eastAsia="Times New Roman" w:hAnsiTheme="minorHAnsi" w:cstheme="minorHAnsi"/>
          <w:color w:val="auto"/>
          <w:lang w:eastAsia="en-US"/>
        </w:rPr>
        <w:t>Wszelkie prawa autorskie do opracowanych dokumentów przechodzą na Zamawiającego w momencie odbioru zlecenia.</w:t>
      </w:r>
    </w:p>
    <w:p w14:paraId="00CB4F61" w14:textId="77777777" w:rsidR="0043154B" w:rsidRPr="00314E9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lang w:eastAsia="en-US"/>
        </w:rPr>
      </w:pPr>
    </w:p>
    <w:p w14:paraId="12B0F184" w14:textId="77777777" w:rsidR="0043154B" w:rsidRPr="00314E9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314E93">
        <w:rPr>
          <w:rFonts w:asciiTheme="minorHAnsi" w:hAnsiTheme="minorHAnsi" w:cstheme="minorHAnsi"/>
          <w:b/>
          <w:bCs/>
          <w:color w:val="auto"/>
          <w:lang w:eastAsia="en-US"/>
        </w:rPr>
        <w:t>Termin realizacji umowy zlecenia:</w:t>
      </w:r>
    </w:p>
    <w:p w14:paraId="292E0E0D" w14:textId="77777777" w:rsidR="0043154B" w:rsidRPr="00314E93" w:rsidRDefault="0043154B" w:rsidP="0043154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lang w:eastAsia="en-US"/>
        </w:rPr>
      </w:pPr>
      <w:r w:rsidRPr="00314E93">
        <w:rPr>
          <w:rFonts w:asciiTheme="minorHAnsi" w:hAnsiTheme="minorHAnsi" w:cstheme="minorHAnsi"/>
          <w:color w:val="auto"/>
          <w:lang w:eastAsia="en-US"/>
        </w:rPr>
        <w:t>Dostarczenie dokumentów będących przedmiotem szacowania do 3 miesięcy od daty podpisania umowy lecz nie później niż do 31.12.2021 roku.</w:t>
      </w:r>
    </w:p>
    <w:p w14:paraId="602BF3A8" w14:textId="2FE291E2" w:rsidR="00095E0F" w:rsidRDefault="00095E0F" w:rsidP="0043154B">
      <w:pPr>
        <w:spacing w:after="160" w:line="259" w:lineRule="auto"/>
        <w:ind w:left="0" w:right="0" w:firstLine="0"/>
        <w:jc w:val="left"/>
      </w:pPr>
    </w:p>
    <w:sectPr w:rsidR="0009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A04"/>
    <w:multiLevelType w:val="hybridMultilevel"/>
    <w:tmpl w:val="D4FA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74D1"/>
    <w:multiLevelType w:val="hybridMultilevel"/>
    <w:tmpl w:val="6EC28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95E0F"/>
    <w:rsid w:val="004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8381"/>
  <w15:chartTrackingRefBased/>
  <w15:docId w15:val="{A62DCB27-5F85-4237-92E8-EABF09C6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4B"/>
    <w:pPr>
      <w:spacing w:after="61" w:line="263" w:lineRule="auto"/>
      <w:ind w:left="24" w:right="697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1044</Characters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2021-09-29T09:02:00Z</dcterms:created>
  <dcterms:modified xsi:type="dcterms:W3CDTF">2021-09-29T09:03:00Z</dcterms:modified>
</cp:coreProperties>
</file>