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4DFE" w14:textId="2800120C" w:rsidR="00444838" w:rsidRDefault="002F64FB" w:rsidP="00297666">
      <w:pPr>
        <w:spacing w:after="0"/>
        <w:ind w:left="1416"/>
        <w:jc w:val="right"/>
        <w:rPr>
          <w:rFonts w:ascii="Arial" w:eastAsia="Times New Roman" w:hAnsi="Arial" w:cs="Arial"/>
          <w:bCs/>
          <w:sz w:val="20"/>
          <w:szCs w:val="20"/>
        </w:rPr>
      </w:pPr>
      <w:bookmarkStart w:id="0" w:name="_Hlk87863545"/>
      <w:bookmarkEnd w:id="0"/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>
        <w:rPr>
          <w:rFonts w:ascii="Arial" w:eastAsia="Times New Roman" w:hAnsi="Arial" w:cs="Arial"/>
          <w:b/>
          <w:sz w:val="20"/>
          <w:szCs w:val="20"/>
        </w:rPr>
        <w:tab/>
      </w:r>
      <w:r w:rsidR="008B3793" w:rsidRPr="008B3793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176843">
        <w:rPr>
          <w:rFonts w:ascii="Arial" w:eastAsia="Times New Roman" w:hAnsi="Arial" w:cs="Arial"/>
          <w:bCs/>
          <w:sz w:val="20"/>
          <w:szCs w:val="20"/>
        </w:rPr>
        <w:t>15</w:t>
      </w:r>
      <w:r w:rsidR="00990A51">
        <w:rPr>
          <w:rFonts w:ascii="Arial" w:eastAsia="Times New Roman" w:hAnsi="Arial" w:cs="Arial"/>
          <w:bCs/>
          <w:sz w:val="20"/>
          <w:szCs w:val="20"/>
        </w:rPr>
        <w:t>.</w:t>
      </w:r>
      <w:r w:rsidR="007515BE">
        <w:rPr>
          <w:rFonts w:ascii="Arial" w:eastAsia="Times New Roman" w:hAnsi="Arial" w:cs="Arial"/>
          <w:bCs/>
          <w:sz w:val="20"/>
          <w:szCs w:val="20"/>
        </w:rPr>
        <w:t>11</w:t>
      </w:r>
      <w:r w:rsidR="008B3793" w:rsidRPr="008B3793">
        <w:rPr>
          <w:rFonts w:ascii="Arial" w:eastAsia="Times New Roman" w:hAnsi="Arial" w:cs="Arial"/>
          <w:bCs/>
          <w:sz w:val="20"/>
          <w:szCs w:val="20"/>
        </w:rPr>
        <w:t>.2021r.</w:t>
      </w:r>
    </w:p>
    <w:p w14:paraId="25C10C9C" w14:textId="77777777" w:rsidR="00297666" w:rsidRPr="00297666" w:rsidRDefault="00297666" w:rsidP="00297666">
      <w:pPr>
        <w:spacing w:after="0"/>
        <w:ind w:left="1416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6091ECB4" w14:textId="77777777" w:rsidR="00444838" w:rsidRPr="000A386F" w:rsidRDefault="00444838" w:rsidP="00297666">
      <w:pPr>
        <w:spacing w:after="0" w:line="264" w:lineRule="auto"/>
        <w:ind w:left="1416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593290A7" w14:textId="77777777" w:rsidR="00444838" w:rsidRPr="000A386F" w:rsidRDefault="00444838" w:rsidP="00297666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ul. Gliwicka 204,  40-860 Katowice,   kapitał zakładowy: 1</w:t>
      </w:r>
      <w:r>
        <w:rPr>
          <w:rFonts w:ascii="Arial" w:eastAsia="Times New Roman" w:hAnsi="Arial" w:cs="Arial"/>
          <w:sz w:val="20"/>
          <w:szCs w:val="20"/>
        </w:rPr>
        <w:t>21</w:t>
      </w:r>
      <w:r w:rsidRPr="000A386F"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>166</w:t>
      </w:r>
      <w:r w:rsidRPr="000A386F">
        <w:rPr>
          <w:rFonts w:ascii="Arial" w:eastAsia="Times New Roman" w:hAnsi="Arial" w:cs="Arial"/>
          <w:sz w:val="20"/>
          <w:szCs w:val="20"/>
        </w:rPr>
        <w:t> 600 zł</w:t>
      </w:r>
    </w:p>
    <w:p w14:paraId="03E439A7" w14:textId="77777777" w:rsidR="00444838" w:rsidRPr="000A386F" w:rsidRDefault="00444838" w:rsidP="00297666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65846D1E" w14:textId="77777777" w:rsidR="00444838" w:rsidRPr="000A386F" w:rsidRDefault="00444838" w:rsidP="00297666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A386F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245B139B" w14:textId="77777777" w:rsidR="00444838" w:rsidRDefault="00444838" w:rsidP="00297666">
      <w:pPr>
        <w:keepNext/>
        <w:spacing w:after="0" w:line="264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550BF6E0" w14:textId="77777777" w:rsidR="00444838" w:rsidRDefault="00444838" w:rsidP="00297666">
      <w:pPr>
        <w:keepNext/>
        <w:spacing w:after="0" w:line="264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470AD9D9" w14:textId="77777777" w:rsidR="00444838" w:rsidRPr="004326F6" w:rsidRDefault="00444838" w:rsidP="00297666">
      <w:pPr>
        <w:keepNext/>
        <w:spacing w:after="0" w:line="264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5CA4D8CF" w14:textId="6897CE15" w:rsidR="00E06A00" w:rsidRPr="00FC2BF1" w:rsidRDefault="00444838" w:rsidP="00E06A00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>aukcję</w:t>
      </w:r>
      <w:r w:rsidRPr="000A386F">
        <w:rPr>
          <w:rFonts w:ascii="Arial" w:eastAsia="Times New Roman" w:hAnsi="Arial" w:cs="Arial"/>
          <w:sz w:val="20"/>
          <w:szCs w:val="20"/>
        </w:rPr>
        <w:t xml:space="preserve"> w </w:t>
      </w:r>
      <w:r>
        <w:rPr>
          <w:rFonts w:ascii="Arial" w:eastAsia="Times New Roman" w:hAnsi="Arial" w:cs="Arial"/>
          <w:sz w:val="20"/>
          <w:szCs w:val="20"/>
        </w:rPr>
        <w:t>trybie</w:t>
      </w:r>
      <w:r w:rsidRPr="000A386F">
        <w:rPr>
          <w:rFonts w:ascii="Arial" w:eastAsia="Times New Roman" w:hAnsi="Arial" w:cs="Arial"/>
          <w:sz w:val="20"/>
          <w:szCs w:val="20"/>
        </w:rPr>
        <w:t xml:space="preserve"> licytacji </w:t>
      </w:r>
      <w:r>
        <w:rPr>
          <w:rFonts w:ascii="Arial" w:eastAsia="Times New Roman" w:hAnsi="Arial" w:cs="Arial"/>
          <w:sz w:val="20"/>
          <w:szCs w:val="20"/>
        </w:rPr>
        <w:t xml:space="preserve">ustnej </w:t>
      </w:r>
      <w:r w:rsidRPr="000A386F">
        <w:rPr>
          <w:rFonts w:ascii="Arial" w:eastAsia="Times New Roman" w:hAnsi="Arial" w:cs="Arial"/>
          <w:sz w:val="20"/>
          <w:szCs w:val="20"/>
        </w:rPr>
        <w:t xml:space="preserve">na zbycie 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prawa własności 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nieruchomości gruntowej zabudowanej, </w:t>
      </w:r>
      <w:r w:rsidR="00E06A00">
        <w:rPr>
          <w:rFonts w:ascii="Arial" w:hAnsi="Arial" w:cs="Arial"/>
          <w:sz w:val="20"/>
          <w:szCs w:val="20"/>
          <w:lang w:eastAsia="en-US"/>
        </w:rPr>
        <w:t>budynkiem handlowo – usługowym o powierzchni użytkowej 126,15 m</w:t>
      </w:r>
      <w:r w:rsidR="00E06A00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 , 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>oznaczonej geodezyjnie jako działk</w:t>
      </w:r>
      <w:r w:rsidR="00E06A00">
        <w:rPr>
          <w:rFonts w:ascii="Arial" w:hAnsi="Arial" w:cs="Arial"/>
          <w:sz w:val="20"/>
          <w:szCs w:val="20"/>
          <w:lang w:eastAsia="en-US"/>
        </w:rPr>
        <w:t>i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 nr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 5/3 i 17/13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06A00">
        <w:rPr>
          <w:rFonts w:ascii="Arial" w:hAnsi="Arial" w:cs="Arial"/>
          <w:sz w:val="20"/>
          <w:szCs w:val="20"/>
          <w:lang w:eastAsia="en-US"/>
        </w:rPr>
        <w:t>km.16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>,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 obręb Ligota,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 o 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łącznej 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powierzchni </w:t>
      </w:r>
      <w:r w:rsidR="00E06A00">
        <w:rPr>
          <w:rFonts w:ascii="Arial" w:hAnsi="Arial" w:cs="Arial"/>
          <w:sz w:val="20"/>
          <w:szCs w:val="20"/>
          <w:lang w:eastAsia="en-US"/>
        </w:rPr>
        <w:t>182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 m</w:t>
      </w:r>
      <w:r w:rsidR="00E06A00" w:rsidRPr="00B9227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06A00">
        <w:rPr>
          <w:rFonts w:ascii="Arial" w:hAnsi="Arial" w:cs="Arial"/>
          <w:sz w:val="20"/>
          <w:szCs w:val="20"/>
          <w:vertAlign w:val="superscript"/>
          <w:lang w:eastAsia="en-US"/>
        </w:rPr>
        <w:t xml:space="preserve"> 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położonej w </w:t>
      </w:r>
      <w:r w:rsidR="00E06A00">
        <w:rPr>
          <w:rFonts w:ascii="Arial" w:hAnsi="Arial" w:cs="Arial"/>
          <w:sz w:val="20"/>
          <w:szCs w:val="20"/>
          <w:lang w:eastAsia="en-US"/>
        </w:rPr>
        <w:t>Katowicach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E06A00">
        <w:rPr>
          <w:rFonts w:ascii="Arial" w:hAnsi="Arial" w:cs="Arial"/>
          <w:sz w:val="20"/>
          <w:szCs w:val="20"/>
          <w:lang w:eastAsia="en-US"/>
        </w:rPr>
        <w:t xml:space="preserve">w rejonie ul. Załęskiej, 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wpisanej </w:t>
      </w:r>
      <w:r w:rsidR="000E7E69">
        <w:rPr>
          <w:rFonts w:ascii="Arial" w:hAnsi="Arial" w:cs="Arial"/>
          <w:sz w:val="20"/>
          <w:szCs w:val="20"/>
          <w:lang w:eastAsia="en-US"/>
        </w:rPr>
        <w:br/>
      </w:r>
      <w:r w:rsidR="00E06A00" w:rsidRPr="00B92278">
        <w:rPr>
          <w:rFonts w:ascii="Arial" w:hAnsi="Arial" w:cs="Arial"/>
          <w:sz w:val="20"/>
          <w:szCs w:val="20"/>
          <w:lang w:eastAsia="en-US"/>
        </w:rPr>
        <w:t xml:space="preserve">do księgi wieczystej nr </w:t>
      </w:r>
      <w:r w:rsidR="00E06A00">
        <w:rPr>
          <w:rFonts w:ascii="Arial" w:hAnsi="Arial" w:cs="Arial"/>
          <w:sz w:val="20"/>
          <w:szCs w:val="20"/>
          <w:lang w:eastAsia="en-US"/>
        </w:rPr>
        <w:t>KA1K/00032583/5</w:t>
      </w:r>
      <w:r w:rsidR="00E06A00" w:rsidRPr="00B92278">
        <w:rPr>
          <w:rFonts w:ascii="Arial" w:hAnsi="Arial" w:cs="Arial"/>
          <w:sz w:val="20"/>
          <w:szCs w:val="20"/>
          <w:lang w:eastAsia="en-US"/>
        </w:rPr>
        <w:t>,</w:t>
      </w:r>
    </w:p>
    <w:p w14:paraId="3B1E766F" w14:textId="77777777" w:rsidR="00E06A00" w:rsidRDefault="00E06A00" w:rsidP="00E06A00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1AB2561F" w14:textId="77777777" w:rsidR="00E06A00" w:rsidRPr="00CA5633" w:rsidRDefault="00E06A00" w:rsidP="00E06A00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CA5633">
        <w:rPr>
          <w:rFonts w:ascii="Arial" w:eastAsia="Times New Roman" w:hAnsi="Arial" w:cs="Arial"/>
          <w:sz w:val="20"/>
          <w:szCs w:val="20"/>
        </w:rPr>
        <w:t>ena wywoławcza: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   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220 </w:t>
      </w:r>
      <w:r w:rsidRPr="00CA5633">
        <w:rPr>
          <w:rFonts w:ascii="Arial" w:eastAsia="Times New Roman" w:hAnsi="Arial" w:cs="Arial"/>
          <w:b/>
          <w:sz w:val="20"/>
          <w:szCs w:val="20"/>
        </w:rPr>
        <w:t>000,00 zł netto</w:t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Wadium: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</w:rPr>
        <w:t>22</w:t>
      </w:r>
      <w:r w:rsidRPr="00CA5633">
        <w:rPr>
          <w:rFonts w:ascii="Arial" w:eastAsia="Times New Roman" w:hAnsi="Arial" w:cs="Arial"/>
          <w:b/>
          <w:sz w:val="20"/>
          <w:szCs w:val="20"/>
        </w:rPr>
        <w:t> 000,00 zł,</w:t>
      </w:r>
    </w:p>
    <w:p w14:paraId="14C2F476" w14:textId="0A6B065B" w:rsidR="00E06A00" w:rsidRPr="00E06A00" w:rsidRDefault="00E06A00" w:rsidP="00E06A00">
      <w:pPr>
        <w:pBdr>
          <w:bottom w:val="single" w:sz="4" w:space="1" w:color="auto"/>
        </w:pBd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Minimalne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</w:rPr>
        <w:tab/>
        <w:t>2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Pr="00CA5633">
        <w:rPr>
          <w:rFonts w:ascii="Arial" w:eastAsia="Times New Roman" w:hAnsi="Arial" w:cs="Arial"/>
          <w:b/>
          <w:sz w:val="20"/>
          <w:szCs w:val="20"/>
        </w:rPr>
        <w:t>00,00 zł,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ZW</w:t>
      </w:r>
    </w:p>
    <w:p w14:paraId="35C79A36" w14:textId="77777777" w:rsidR="00E06A00" w:rsidRPr="003F0B51" w:rsidRDefault="00E06A00" w:rsidP="00E06A00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0B51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4573CD6D" w14:textId="5A80DDBF" w:rsidR="00E06A00" w:rsidRDefault="00E06A00" w:rsidP="00297666">
      <w:pPr>
        <w:spacing w:after="0" w:line="34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Działki nr 5/3 i 17/13 km.16, obręb Ligota, o łącznej powierzchni 182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położone są przy ul. Załęskiej w Katowicach. Na przedmiotowych działkach posadowiony jest budynek handlowo – usługowy.</w:t>
      </w:r>
      <w:r w:rsidR="00DF73B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W/w nieruchomość zabudowana stanowi własność  Śląsko – Dąbrowskiej Spółki Mieszkaniowej</w:t>
      </w:r>
      <w:r w:rsidR="00DF73B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Sp. z o.o. </w:t>
      </w:r>
    </w:p>
    <w:p w14:paraId="069CB734" w14:textId="77777777" w:rsidR="00E06A00" w:rsidRDefault="00E06A00" w:rsidP="00297666">
      <w:pPr>
        <w:spacing w:after="0" w:line="348" w:lineRule="auto"/>
        <w:jc w:val="both"/>
        <w:rPr>
          <w:rFonts w:ascii="Arial" w:hAnsi="Arial" w:cs="Arial"/>
          <w:bCs/>
          <w:sz w:val="20"/>
          <w:szCs w:val="20"/>
        </w:rPr>
      </w:pPr>
      <w:r w:rsidRPr="00FB48DA">
        <w:rPr>
          <w:rFonts w:ascii="Arial" w:hAnsi="Arial" w:cs="Arial"/>
          <w:bCs/>
          <w:sz w:val="20"/>
          <w:szCs w:val="20"/>
          <w:u w:val="single"/>
        </w:rPr>
        <w:t>Opis budynku: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452CE8E2" w14:textId="77777777" w:rsidR="00E06A00" w:rsidRDefault="00E06A00" w:rsidP="00297666">
      <w:pPr>
        <w:spacing w:after="0" w:line="348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przedmiotowych działkach posadowiony jest budynek dwukondygnacyjny (parter i 1 piętro), o powierzchni użytkowej 126,15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 Obiekt został wybudowany w 1985r. w technologii tradycyjnej, murowanej z cegły, ze stropem żelbetowym, kryty papą. Budynek stanowi pustostan od 2009r. Ostatnio użytkowany był jako apteka. W budynku znajdują się instalacje: </w:t>
      </w:r>
      <w:proofErr w:type="spellStart"/>
      <w:r>
        <w:rPr>
          <w:rFonts w:ascii="Arial" w:hAnsi="Arial" w:cs="Arial"/>
          <w:bCs/>
          <w:sz w:val="20"/>
          <w:szCs w:val="20"/>
        </w:rPr>
        <w:t>wodno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kanalizacyjna, elektryczna i c.o. Brak możliwości podłączenia do sieci ciepłowniczej, Po stronie nabywcy konieczne będzie wykonanie własnego źródła ogrzewania.</w:t>
      </w:r>
    </w:p>
    <w:p w14:paraId="66EEF945" w14:textId="77777777" w:rsidR="00E06A00" w:rsidRDefault="00E06A00" w:rsidP="00297666">
      <w:pPr>
        <w:spacing w:after="0" w:line="348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F03A1">
        <w:rPr>
          <w:rFonts w:ascii="Arial" w:hAnsi="Arial" w:cs="Arial"/>
          <w:bCs/>
          <w:sz w:val="20"/>
          <w:szCs w:val="20"/>
          <w:u w:val="single"/>
        </w:rPr>
        <w:t>Dostęp do drogi: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78DDBDBB" w14:textId="6EF74315" w:rsidR="00E06A00" w:rsidRPr="003A452C" w:rsidRDefault="00E06A00" w:rsidP="00297666">
      <w:pPr>
        <w:spacing w:after="0" w:line="348" w:lineRule="auto"/>
        <w:jc w:val="both"/>
        <w:rPr>
          <w:rFonts w:ascii="Arial" w:hAnsi="Arial" w:cs="Arial"/>
          <w:bCs/>
          <w:sz w:val="20"/>
          <w:szCs w:val="20"/>
        </w:rPr>
      </w:pPr>
      <w:r w:rsidRPr="003A452C">
        <w:rPr>
          <w:rFonts w:ascii="Arial" w:hAnsi="Arial" w:cs="Arial"/>
          <w:bCs/>
          <w:sz w:val="20"/>
          <w:szCs w:val="20"/>
        </w:rPr>
        <w:t>Dojazd do</w:t>
      </w:r>
      <w:r w:rsidR="00DF73B2">
        <w:rPr>
          <w:rFonts w:ascii="Arial" w:hAnsi="Arial" w:cs="Arial"/>
          <w:bCs/>
          <w:sz w:val="20"/>
          <w:szCs w:val="20"/>
        </w:rPr>
        <w:t xml:space="preserve"> </w:t>
      </w:r>
      <w:r w:rsidRPr="003A452C">
        <w:rPr>
          <w:rFonts w:ascii="Arial" w:hAnsi="Arial" w:cs="Arial"/>
          <w:bCs/>
          <w:sz w:val="20"/>
          <w:szCs w:val="20"/>
        </w:rPr>
        <w:t>opisywanej nieruchomoś</w:t>
      </w:r>
      <w:r>
        <w:rPr>
          <w:rFonts w:ascii="Arial" w:hAnsi="Arial" w:cs="Arial"/>
          <w:bCs/>
          <w:sz w:val="20"/>
          <w:szCs w:val="20"/>
        </w:rPr>
        <w:t xml:space="preserve">ci </w:t>
      </w:r>
      <w:r w:rsidRPr="003A452C">
        <w:rPr>
          <w:rFonts w:ascii="Arial" w:hAnsi="Arial" w:cs="Arial"/>
          <w:bCs/>
          <w:sz w:val="20"/>
          <w:szCs w:val="20"/>
        </w:rPr>
        <w:t xml:space="preserve">odbywa się </w:t>
      </w:r>
      <w:r>
        <w:rPr>
          <w:rFonts w:ascii="Arial" w:hAnsi="Arial" w:cs="Arial"/>
          <w:bCs/>
          <w:sz w:val="20"/>
          <w:szCs w:val="20"/>
        </w:rPr>
        <w:t xml:space="preserve">drogą dojazdową wewnątrz terenów mieszkaniowych. W dziale </w:t>
      </w:r>
      <w:r w:rsidR="00DF73B2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I – SP księgi wieczystej została ujawniona służebność gruntowa polegająca na prawie przejazdu i przechodu dla </w:t>
      </w:r>
      <w:r w:rsidR="00DF73B2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w/w nieruchomości.</w:t>
      </w:r>
    </w:p>
    <w:p w14:paraId="6DC49DD3" w14:textId="77777777" w:rsidR="00E06A00" w:rsidRPr="003F0B51" w:rsidRDefault="00E06A00" w:rsidP="00297666">
      <w:pPr>
        <w:pStyle w:val="Akapitzlist"/>
        <w:spacing w:after="0" w:line="348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2AE7A143" w14:textId="1ED562D5" w:rsidR="00E06A00" w:rsidRDefault="00E06A00" w:rsidP="00297666">
      <w:pPr>
        <w:spacing w:after="0" w:line="348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Opisywana nieruchomość znajduje się na terenie objętym uchwałą nr XXXIX/888/13 Rady Miasta Katowice z dnia 30 lipca 2013r. w sprawie uchwalenia miejscowego planu zagospodarowania przestrzennego obszaru położonego </w:t>
      </w:r>
      <w:r w:rsidR="00DF73B2">
        <w:rPr>
          <w:rFonts w:ascii="Arial" w:hAnsi="Arial" w:cs="Arial"/>
          <w:bCs/>
          <w:sz w:val="20"/>
          <w:szCs w:val="20"/>
          <w:lang w:eastAsia="en-US"/>
        </w:rPr>
        <w:br/>
      </w:r>
      <w:r>
        <w:rPr>
          <w:rFonts w:ascii="Arial" w:hAnsi="Arial" w:cs="Arial"/>
          <w:bCs/>
          <w:sz w:val="20"/>
          <w:szCs w:val="20"/>
          <w:lang w:eastAsia="en-US"/>
        </w:rPr>
        <w:t>w rejonie ul. Załęskiej, Wincentego Pola i Ligockiej w Katowicach, zgodnie z którą przedmiotowa działka posiada przeznaczenie:</w:t>
      </w:r>
    </w:p>
    <w:p w14:paraId="132259B0" w14:textId="77777777" w:rsidR="00E06A00" w:rsidRPr="00120127" w:rsidRDefault="00E06A00" w:rsidP="00297666">
      <w:pPr>
        <w:spacing w:after="0" w:line="348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20127">
        <w:rPr>
          <w:rFonts w:ascii="Arial" w:hAnsi="Arial" w:cs="Arial"/>
          <w:b/>
          <w:sz w:val="20"/>
          <w:szCs w:val="20"/>
          <w:lang w:eastAsia="en-US"/>
        </w:rPr>
        <w:t>MW/</w:t>
      </w:r>
      <w:r>
        <w:rPr>
          <w:rFonts w:ascii="Arial" w:hAnsi="Arial" w:cs="Arial"/>
          <w:b/>
          <w:sz w:val="20"/>
          <w:szCs w:val="20"/>
          <w:lang w:eastAsia="en-US"/>
        </w:rPr>
        <w:t>ZP</w:t>
      </w:r>
      <w:r w:rsidRPr="00120127">
        <w:rPr>
          <w:rFonts w:ascii="Arial" w:hAnsi="Arial" w:cs="Arial"/>
          <w:b/>
          <w:sz w:val="20"/>
          <w:szCs w:val="20"/>
          <w:lang w:eastAsia="en-US"/>
        </w:rPr>
        <w:t xml:space="preserve"> – tereny zabudowy mieszkaniowej wielorodzinnej </w:t>
      </w:r>
      <w:r>
        <w:rPr>
          <w:rFonts w:ascii="Arial" w:hAnsi="Arial" w:cs="Arial"/>
          <w:b/>
          <w:sz w:val="20"/>
          <w:szCs w:val="20"/>
          <w:lang w:eastAsia="en-US"/>
        </w:rPr>
        <w:t>z zielenią urządzoną.</w:t>
      </w:r>
    </w:p>
    <w:p w14:paraId="27D78051" w14:textId="119677FC" w:rsidR="00E06A00" w:rsidRPr="002A302D" w:rsidRDefault="00E06A00" w:rsidP="00297666">
      <w:pPr>
        <w:spacing w:after="0" w:line="348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</w:t>
      </w:r>
      <w:r w:rsidR="004E182F">
        <w:rPr>
          <w:rFonts w:ascii="Arial" w:eastAsia="Times New Roman" w:hAnsi="Arial" w:cs="Arial"/>
          <w:bCs/>
          <w:iCs/>
          <w:sz w:val="20"/>
          <w:szCs w:val="20"/>
        </w:rPr>
        <w:t>aukcyjnego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zostanie opublikowana w dniach od </w:t>
      </w:r>
      <w:r w:rsidRPr="002A302D">
        <w:rPr>
          <w:rFonts w:ascii="Arial" w:eastAsia="Times New Roman" w:hAnsi="Arial" w:cs="Arial"/>
          <w:b/>
          <w:iCs/>
          <w:sz w:val="20"/>
          <w:szCs w:val="20"/>
        </w:rPr>
        <w:t>17.</w:t>
      </w:r>
      <w:r>
        <w:rPr>
          <w:rFonts w:ascii="Arial" w:eastAsia="Times New Roman" w:hAnsi="Arial" w:cs="Arial"/>
          <w:b/>
          <w:iCs/>
          <w:sz w:val="20"/>
          <w:szCs w:val="20"/>
        </w:rPr>
        <w:t>11</w:t>
      </w:r>
      <w:r w:rsidRPr="002A302D">
        <w:rPr>
          <w:rFonts w:ascii="Arial" w:eastAsia="Times New Roman" w:hAnsi="Arial" w:cs="Arial"/>
          <w:b/>
          <w:iCs/>
          <w:sz w:val="20"/>
          <w:szCs w:val="20"/>
        </w:rPr>
        <w:t xml:space="preserve">.2021r. do dnia </w:t>
      </w:r>
      <w:r w:rsidR="00BE39EB">
        <w:rPr>
          <w:rFonts w:ascii="Arial" w:eastAsia="Times New Roman" w:hAnsi="Arial" w:cs="Arial"/>
          <w:b/>
          <w:iCs/>
          <w:sz w:val="20"/>
          <w:szCs w:val="20"/>
        </w:rPr>
        <w:t>07</w:t>
      </w:r>
      <w:r w:rsidRPr="002A302D">
        <w:rPr>
          <w:rFonts w:ascii="Arial" w:eastAsia="Times New Roman" w:hAnsi="Arial" w:cs="Arial"/>
          <w:b/>
          <w:iCs/>
          <w:sz w:val="20"/>
          <w:szCs w:val="20"/>
        </w:rPr>
        <w:t>.</w:t>
      </w:r>
      <w:r w:rsidR="00BE39EB">
        <w:rPr>
          <w:rFonts w:ascii="Arial" w:eastAsia="Times New Roman" w:hAnsi="Arial" w:cs="Arial"/>
          <w:b/>
          <w:iCs/>
          <w:sz w:val="20"/>
          <w:szCs w:val="20"/>
        </w:rPr>
        <w:t>0</w:t>
      </w:r>
      <w:r>
        <w:rPr>
          <w:rFonts w:ascii="Arial" w:eastAsia="Times New Roman" w:hAnsi="Arial" w:cs="Arial"/>
          <w:b/>
          <w:iCs/>
          <w:sz w:val="20"/>
          <w:szCs w:val="20"/>
        </w:rPr>
        <w:t>1</w:t>
      </w:r>
      <w:r w:rsidRPr="002A302D">
        <w:rPr>
          <w:rFonts w:ascii="Arial" w:eastAsia="Times New Roman" w:hAnsi="Arial" w:cs="Arial"/>
          <w:b/>
          <w:iCs/>
          <w:sz w:val="20"/>
          <w:szCs w:val="20"/>
        </w:rPr>
        <w:t>.202</w:t>
      </w:r>
      <w:r w:rsidR="00BE39EB">
        <w:rPr>
          <w:rFonts w:ascii="Arial" w:eastAsia="Times New Roman" w:hAnsi="Arial" w:cs="Arial"/>
          <w:b/>
          <w:iCs/>
          <w:sz w:val="20"/>
          <w:szCs w:val="20"/>
        </w:rPr>
        <w:t>2</w:t>
      </w:r>
      <w:r w:rsidRPr="002A302D">
        <w:rPr>
          <w:rFonts w:ascii="Arial" w:eastAsia="Times New Roman" w:hAnsi="Arial" w:cs="Arial"/>
          <w:b/>
          <w:iCs/>
          <w:sz w:val="20"/>
          <w:szCs w:val="20"/>
        </w:rPr>
        <w:t>r.</w:t>
      </w:r>
    </w:p>
    <w:p w14:paraId="112CA63B" w14:textId="77777777" w:rsidR="00444838" w:rsidRPr="003219B8" w:rsidRDefault="00444838" w:rsidP="00297666">
      <w:pPr>
        <w:tabs>
          <w:tab w:val="left" w:pos="0"/>
        </w:tabs>
        <w:spacing w:after="120" w:line="348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03C9CBA" w14:textId="77777777" w:rsidR="007515BE" w:rsidRDefault="007515BE" w:rsidP="00297666">
      <w:pPr>
        <w:spacing w:line="348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i miejsce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10557094" w14:textId="56564AC4" w:rsidR="007515BE" w:rsidRDefault="007515BE" w:rsidP="00297666">
      <w:pPr>
        <w:spacing w:line="348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</w:t>
      </w:r>
      <w:r w:rsidR="00BE39EB">
        <w:rPr>
          <w:rFonts w:ascii="Arial" w:eastAsia="Times New Roman" w:hAnsi="Arial" w:cs="Arial"/>
          <w:b/>
          <w:sz w:val="20"/>
          <w:szCs w:val="20"/>
        </w:rPr>
        <w:t>2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E39EB">
        <w:rPr>
          <w:rFonts w:ascii="Arial" w:eastAsia="Times New Roman" w:hAnsi="Arial" w:cs="Arial"/>
          <w:b/>
          <w:sz w:val="20"/>
          <w:szCs w:val="20"/>
        </w:rPr>
        <w:t>stycznia</w:t>
      </w:r>
      <w:r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BE39EB">
        <w:rPr>
          <w:rFonts w:ascii="Arial" w:eastAsia="Times New Roman" w:hAnsi="Arial" w:cs="Arial"/>
          <w:b/>
          <w:sz w:val="20"/>
          <w:szCs w:val="20"/>
        </w:rPr>
        <w:t>2</w:t>
      </w:r>
      <w:r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Pr="004326F6">
        <w:rPr>
          <w:rFonts w:ascii="Arial" w:eastAsia="Times New Roman" w:hAnsi="Arial" w:cs="Arial"/>
          <w:b/>
          <w:sz w:val="20"/>
          <w:szCs w:val="20"/>
        </w:rPr>
        <w:t>o godzinie 09:</w:t>
      </w:r>
      <w:r w:rsidR="00444838">
        <w:rPr>
          <w:rFonts w:ascii="Arial" w:eastAsia="Times New Roman" w:hAnsi="Arial" w:cs="Arial"/>
          <w:b/>
          <w:sz w:val="20"/>
          <w:szCs w:val="20"/>
        </w:rPr>
        <w:t>30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sali konferencyjnej w siedzibie Spółki przy ulicy Gliwickiej 204 </w:t>
      </w:r>
      <w:r w:rsidRPr="004326F6">
        <w:rPr>
          <w:rFonts w:ascii="Arial" w:eastAsia="Times New Roman" w:hAnsi="Arial" w:cs="Arial"/>
          <w:sz w:val="20"/>
          <w:szCs w:val="20"/>
        </w:rPr>
        <w:br/>
        <w:t xml:space="preserve">w Katowicach (2 piętro). </w:t>
      </w:r>
    </w:p>
    <w:p w14:paraId="38CC8B8C" w14:textId="35F33AF5" w:rsidR="007515BE" w:rsidRDefault="007515BE" w:rsidP="00297666">
      <w:pPr>
        <w:spacing w:after="0" w:line="34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aukcji udziela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</w:t>
      </w:r>
      <w:r w:rsidR="00BE39EB">
        <w:rPr>
          <w:rFonts w:ascii="Arial" w:hAnsi="Arial" w:cs="Arial"/>
          <w:sz w:val="20"/>
          <w:szCs w:val="20"/>
        </w:rPr>
        <w:t>2</w:t>
      </w:r>
      <w:r w:rsidRPr="004326F6">
        <w:rPr>
          <w:rFonts w:ascii="Arial" w:hAnsi="Arial" w:cs="Arial"/>
          <w:sz w:val="20"/>
          <w:szCs w:val="20"/>
        </w:rPr>
        <w:t xml:space="preserve">7 lub kom. </w:t>
      </w:r>
      <w:r w:rsidR="00176843">
        <w:rPr>
          <w:rFonts w:ascii="Arial" w:hAnsi="Arial" w:cs="Arial"/>
          <w:sz w:val="20"/>
          <w:szCs w:val="20"/>
        </w:rPr>
        <w:t>698-641-906</w:t>
      </w:r>
      <w:r w:rsidRPr="004326F6">
        <w:rPr>
          <w:rFonts w:ascii="Arial" w:hAnsi="Arial" w:cs="Arial"/>
          <w:sz w:val="20"/>
          <w:szCs w:val="20"/>
        </w:rPr>
        <w:t xml:space="preserve">. </w:t>
      </w:r>
      <w:r w:rsidR="00176843">
        <w:rPr>
          <w:rFonts w:ascii="Arial" w:hAnsi="Arial" w:cs="Arial"/>
          <w:sz w:val="20"/>
          <w:szCs w:val="20"/>
        </w:rPr>
        <w:t>Dominik Czerny</w:t>
      </w:r>
      <w:r w:rsidRPr="004326F6">
        <w:rPr>
          <w:rFonts w:ascii="Arial" w:hAnsi="Arial" w:cs="Arial"/>
          <w:sz w:val="20"/>
          <w:szCs w:val="20"/>
        </w:rPr>
        <w:t>.</w:t>
      </w:r>
    </w:p>
    <w:p w14:paraId="38EFA3E0" w14:textId="1CC7C081" w:rsidR="00297666" w:rsidRDefault="00297666" w:rsidP="00297666">
      <w:pPr>
        <w:spacing w:after="0" w:line="348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3630DFB8" w14:textId="77777777" w:rsidR="00DF73B2" w:rsidRDefault="00DF73B2" w:rsidP="00297666">
      <w:pPr>
        <w:spacing w:after="0" w:line="348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1A125307" w14:textId="71CF4DFC" w:rsidR="007515BE" w:rsidRPr="004326F6" w:rsidRDefault="007515BE" w:rsidP="00297666">
      <w:pPr>
        <w:spacing w:after="0" w:line="34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lastRenderedPageBreak/>
        <w:t xml:space="preserve">Warunki przystąpienia do 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aukcji</w:t>
      </w: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:</w:t>
      </w:r>
    </w:p>
    <w:p w14:paraId="4C07ECDD" w14:textId="0F23C2E1" w:rsidR="007515BE" w:rsidRPr="004326F6" w:rsidRDefault="007515BE" w:rsidP="00297666">
      <w:pPr>
        <w:pStyle w:val="Akapitzlist"/>
        <w:spacing w:after="0"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0</w:t>
      </w:r>
      <w:r w:rsidR="00176843">
        <w:rPr>
          <w:rFonts w:ascii="Arial" w:eastAsia="Times New Roman" w:hAnsi="Arial" w:cs="Arial"/>
          <w:b/>
          <w:sz w:val="20"/>
          <w:szCs w:val="20"/>
        </w:rPr>
        <w:t>7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76843">
        <w:rPr>
          <w:rFonts w:ascii="Arial" w:eastAsia="Times New Roman" w:hAnsi="Arial" w:cs="Arial"/>
          <w:b/>
          <w:sz w:val="20"/>
          <w:szCs w:val="20"/>
        </w:rPr>
        <w:t>stycznia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176843">
        <w:rPr>
          <w:rFonts w:ascii="Arial" w:eastAsia="Times New Roman" w:hAnsi="Arial" w:cs="Arial"/>
          <w:b/>
          <w:sz w:val="20"/>
          <w:szCs w:val="20"/>
        </w:rPr>
        <w:t>2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6B266" w14:textId="77777777" w:rsidR="007515BE" w:rsidRPr="004326F6" w:rsidRDefault="007515BE" w:rsidP="00297666">
      <w:pPr>
        <w:pStyle w:val="Akapitzlist"/>
        <w:spacing w:after="0"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 xml:space="preserve">, wpłacili po terminie lub nie wygrali licytacji, zostanie zwrócone niezwłocznie. Wpłata wadium jest równoznaczna z zapoznaniem się i akceptacją bez zastrzeżeń zapisów </w:t>
      </w:r>
      <w:r>
        <w:rPr>
          <w:rFonts w:ascii="Arial" w:eastAsia="Times New Roman" w:hAnsi="Arial" w:cs="Arial"/>
          <w:i/>
          <w:iCs/>
          <w:sz w:val="20"/>
          <w:szCs w:val="20"/>
        </w:rPr>
        <w:t>Regulaminu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6CC6E445" w14:textId="77777777" w:rsidR="007515BE" w:rsidRPr="004326F6" w:rsidRDefault="007515BE" w:rsidP="00297666">
      <w:pPr>
        <w:pStyle w:val="Akapitzlist"/>
        <w:spacing w:after="0"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</w:t>
      </w:r>
      <w:r>
        <w:rPr>
          <w:rFonts w:ascii="Arial" w:eastAsia="Times New Roman" w:hAnsi="Arial" w:cs="Arial"/>
          <w:sz w:val="20"/>
          <w:szCs w:val="20"/>
        </w:rPr>
        <w:t>aukcję</w:t>
      </w:r>
      <w:r w:rsidRPr="004326F6">
        <w:rPr>
          <w:rFonts w:ascii="Arial" w:eastAsia="Times New Roman" w:hAnsi="Arial" w:cs="Arial"/>
          <w:sz w:val="20"/>
          <w:szCs w:val="20"/>
        </w:rPr>
        <w:t>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4326F6" w:rsidRDefault="007515BE" w:rsidP="00297666">
      <w:pPr>
        <w:pStyle w:val="Akapitzlist"/>
        <w:spacing w:after="0"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 zaoferuje co najmniej jednego postąpienia powyżej ceny wywoławczej. </w:t>
      </w:r>
    </w:p>
    <w:p w14:paraId="40DC8BB6" w14:textId="77777777" w:rsidR="007515BE" w:rsidRPr="004326F6" w:rsidRDefault="007515BE" w:rsidP="00297666">
      <w:pPr>
        <w:spacing w:after="0" w:line="348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7E8A313" w14:textId="77777777" w:rsidR="007515BE" w:rsidRPr="004326F6" w:rsidRDefault="007515BE" w:rsidP="00297666">
      <w:pPr>
        <w:pStyle w:val="Akapitzlist"/>
        <w:spacing w:after="0"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62C50790" w14:textId="5D51140B" w:rsidR="007515BE" w:rsidRPr="004326F6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b/>
          <w:sz w:val="20"/>
          <w:szCs w:val="20"/>
        </w:rPr>
        <w:t>Aukcja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jest ważn</w:t>
      </w:r>
      <w:r>
        <w:rPr>
          <w:rFonts w:ascii="Arial" w:eastAsia="Times New Roman" w:hAnsi="Arial" w:cs="Arial"/>
          <w:b/>
          <w:sz w:val="20"/>
          <w:szCs w:val="20"/>
        </w:rPr>
        <w:t>a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względu na liczbę je</w:t>
      </w:r>
      <w:r w:rsidR="005B7128">
        <w:rPr>
          <w:rFonts w:ascii="Arial" w:eastAsia="Times New Roman" w:hAnsi="Arial" w:cs="Arial"/>
          <w:b/>
          <w:sz w:val="20"/>
          <w:szCs w:val="20"/>
        </w:rPr>
        <w:t>j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uczestników, jeżeli przynajmniej jeden uczestnik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FC39" w14:textId="77777777" w:rsidR="007515BE" w:rsidRPr="004326F6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4326F6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4.Koszty związane z nabyciem</w:t>
      </w:r>
      <w:r>
        <w:rPr>
          <w:rFonts w:ascii="Arial" w:eastAsia="Times New Roman" w:hAnsi="Arial" w:cs="Arial"/>
          <w:sz w:val="20"/>
          <w:szCs w:val="20"/>
        </w:rPr>
        <w:t xml:space="preserve"> nieruchomości</w:t>
      </w:r>
      <w:r w:rsidRPr="004326F6">
        <w:rPr>
          <w:rFonts w:ascii="Arial" w:eastAsia="Times New Roman" w:hAnsi="Arial" w:cs="Arial"/>
          <w:sz w:val="20"/>
          <w:szCs w:val="20"/>
        </w:rPr>
        <w:t xml:space="preserve">, ponosi w całości Nabywca. </w:t>
      </w:r>
    </w:p>
    <w:p w14:paraId="4AE0ED03" w14:textId="77777777" w:rsidR="007515BE" w:rsidRPr="004326F6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, działając nie tylko we własnym imieniu, powinny legitymować się stosownym pełnomocnictwem lub innym dokumentem stwierdzającym zdolność do składania oświadczeń woli. </w:t>
      </w:r>
    </w:p>
    <w:p w14:paraId="31F169AD" w14:textId="25AE9846" w:rsidR="007515BE" w:rsidRPr="004326F6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</w:t>
      </w:r>
      <w:r>
        <w:rPr>
          <w:rFonts w:ascii="Arial" w:eastAsia="Times New Roman" w:hAnsi="Arial" w:cs="Arial"/>
          <w:sz w:val="20"/>
          <w:szCs w:val="20"/>
        </w:rPr>
        <w:t>aukcji</w:t>
      </w:r>
      <w:r w:rsidRPr="004326F6">
        <w:rPr>
          <w:rFonts w:ascii="Arial" w:eastAsia="Times New Roman" w:hAnsi="Arial" w:cs="Arial"/>
          <w:sz w:val="20"/>
          <w:szCs w:val="20"/>
        </w:rPr>
        <w:t xml:space="preserve"> w przypadku prowadzenia działalności gospodarczej lub osoby prawne winn</w:t>
      </w:r>
      <w:r w:rsidR="005B7128">
        <w:rPr>
          <w:rFonts w:ascii="Arial" w:eastAsia="Times New Roman" w:hAnsi="Arial" w:cs="Arial"/>
          <w:sz w:val="20"/>
          <w:szCs w:val="20"/>
        </w:rPr>
        <w:t>y</w:t>
      </w:r>
      <w:r w:rsidRPr="004326F6">
        <w:rPr>
          <w:rFonts w:ascii="Arial" w:eastAsia="Times New Roman" w:hAnsi="Arial" w:cs="Arial"/>
          <w:sz w:val="20"/>
          <w:szCs w:val="20"/>
        </w:rPr>
        <w:t xml:space="preserve"> posiadać stosowne odpisy dokumentów, z których wynikać będzie umocowanie do działania w imieniu tych osób.</w:t>
      </w:r>
    </w:p>
    <w:p w14:paraId="156FE6AB" w14:textId="77777777" w:rsidR="007515BE" w:rsidRPr="004326F6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0F0F947" w14:textId="77777777" w:rsidR="007515BE" w:rsidRDefault="007515BE" w:rsidP="00297666">
      <w:pPr>
        <w:pStyle w:val="Akapitzlist"/>
        <w:spacing w:line="348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3797D363" w14:textId="36148109" w:rsidR="007515BE" w:rsidRDefault="007515BE" w:rsidP="00297666">
      <w:pPr>
        <w:pStyle w:val="Tekstpodstawowy2"/>
        <w:spacing w:line="348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4BA6F44F" w14:textId="77777777" w:rsidR="005B7128" w:rsidRPr="004326F6" w:rsidRDefault="005B7128" w:rsidP="00297666">
      <w:pPr>
        <w:pStyle w:val="Tekstpodstawowy2"/>
        <w:spacing w:line="348" w:lineRule="auto"/>
        <w:rPr>
          <w:rFonts w:ascii="Arial" w:hAnsi="Arial" w:cs="Arial"/>
          <w:color w:val="FF0000"/>
          <w:sz w:val="20"/>
        </w:rPr>
      </w:pPr>
    </w:p>
    <w:p w14:paraId="57A2B06C" w14:textId="31A0BA7B" w:rsidR="007515BE" w:rsidRPr="004326F6" w:rsidRDefault="007515BE" w:rsidP="005B7128">
      <w:pPr>
        <w:spacing w:line="34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</w:t>
      </w:r>
      <w:r w:rsidR="00EB3DA9">
        <w:rPr>
          <w:rFonts w:ascii="Arial" w:eastAsia="Times New Roman" w:hAnsi="Arial" w:cs="Arial"/>
          <w:sz w:val="20"/>
          <w:szCs w:val="20"/>
        </w:rPr>
        <w:t xml:space="preserve">zostaną wskazane przez Spółkę. </w:t>
      </w:r>
    </w:p>
    <w:p w14:paraId="17570B5C" w14:textId="39AF78A3" w:rsidR="007515BE" w:rsidRDefault="007515BE" w:rsidP="00297666">
      <w:pPr>
        <w:spacing w:after="0" w:line="348" w:lineRule="auto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1BB3E1AE" w14:textId="77777777" w:rsidR="005B7128" w:rsidRDefault="005B7128" w:rsidP="00297666">
      <w:pPr>
        <w:spacing w:after="0" w:line="348" w:lineRule="auto"/>
        <w:rPr>
          <w:rFonts w:ascii="Arial" w:eastAsia="Times New Roman" w:hAnsi="Arial" w:cs="Arial"/>
          <w:sz w:val="20"/>
          <w:szCs w:val="20"/>
        </w:rPr>
      </w:pPr>
    </w:p>
    <w:p w14:paraId="08DAC538" w14:textId="1AC11A19" w:rsidR="00D0219A" w:rsidRPr="003E45E0" w:rsidRDefault="007515BE" w:rsidP="00297666">
      <w:pPr>
        <w:spacing w:after="0" w:line="348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, zamknięcia </w:t>
      </w:r>
      <w:r>
        <w:rPr>
          <w:rFonts w:ascii="Arial" w:eastAsia="Times New Roman" w:hAnsi="Arial" w:cs="Arial"/>
          <w:b/>
          <w:sz w:val="20"/>
          <w:szCs w:val="20"/>
        </w:rPr>
        <w:t>aukcji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bez wybrania którejkolwiek z ofert lub je</w:t>
      </w:r>
      <w:r>
        <w:rPr>
          <w:rFonts w:ascii="Arial" w:eastAsia="Times New Roman" w:hAnsi="Arial" w:cs="Arial"/>
          <w:b/>
          <w:sz w:val="20"/>
          <w:szCs w:val="20"/>
        </w:rPr>
        <w:t>j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unieważnienia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</w:t>
      </w:r>
      <w:r>
        <w:rPr>
          <w:rFonts w:ascii="Arial" w:eastAsia="Times New Roman" w:hAnsi="Arial" w:cs="Arial"/>
          <w:b/>
          <w:sz w:val="20"/>
          <w:szCs w:val="20"/>
        </w:rPr>
        <w:t xml:space="preserve">Regulaminem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Zbywania Składników Aktywów Trwałych dostępnymi w siedzibie Spółki  lub na stronie internetowej: </w:t>
      </w:r>
      <w:r>
        <w:rPr>
          <w:rFonts w:ascii="Arial" w:eastAsia="Times New Roman" w:hAnsi="Arial" w:cs="Arial"/>
          <w:b/>
          <w:sz w:val="20"/>
          <w:szCs w:val="20"/>
        </w:rPr>
        <w:t>www.sdsm.p</w:t>
      </w:r>
      <w:r w:rsidR="003E45E0">
        <w:rPr>
          <w:rFonts w:ascii="Arial" w:eastAsia="Times New Roman" w:hAnsi="Arial" w:cs="Arial"/>
          <w:b/>
          <w:sz w:val="20"/>
          <w:szCs w:val="20"/>
        </w:rPr>
        <w:t>l</w:t>
      </w:r>
    </w:p>
    <w:sectPr w:rsidR="00D0219A" w:rsidRPr="003E45E0" w:rsidSect="00324A0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2" w:right="70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5BE7" w14:textId="74D725E2" w:rsidR="00176843" w:rsidRDefault="00176843">
    <w:pPr>
      <w:pStyle w:val="Stopka"/>
    </w:pPr>
    <w:r>
      <w:rPr>
        <w:noProof/>
      </w:rPr>
      <w:drawing>
        <wp:inline distT="0" distB="0" distL="0" distR="0" wp14:anchorId="73D2911B" wp14:editId="7015BDF4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25475"/>
    <w:rsid w:val="00040ECB"/>
    <w:rsid w:val="000434B4"/>
    <w:rsid w:val="00071CDB"/>
    <w:rsid w:val="00074102"/>
    <w:rsid w:val="00080E3B"/>
    <w:rsid w:val="0008621A"/>
    <w:rsid w:val="0009775B"/>
    <w:rsid w:val="000A386F"/>
    <w:rsid w:val="000A50F1"/>
    <w:rsid w:val="000A65F8"/>
    <w:rsid w:val="000A76DD"/>
    <w:rsid w:val="000D28DB"/>
    <w:rsid w:val="000D4D07"/>
    <w:rsid w:val="000D7B4C"/>
    <w:rsid w:val="000E2BF7"/>
    <w:rsid w:val="000E7E69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6843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CCE"/>
    <w:rsid w:val="00220626"/>
    <w:rsid w:val="00235DB3"/>
    <w:rsid w:val="002534E4"/>
    <w:rsid w:val="00256B46"/>
    <w:rsid w:val="00262495"/>
    <w:rsid w:val="00290601"/>
    <w:rsid w:val="00291D6E"/>
    <w:rsid w:val="00297666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4A08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D46E0"/>
    <w:rsid w:val="003E45E0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44838"/>
    <w:rsid w:val="00453B08"/>
    <w:rsid w:val="00482597"/>
    <w:rsid w:val="004A3707"/>
    <w:rsid w:val="004A6D90"/>
    <w:rsid w:val="004A74E3"/>
    <w:rsid w:val="004D3B12"/>
    <w:rsid w:val="004E182F"/>
    <w:rsid w:val="004E4438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B7128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515BE"/>
    <w:rsid w:val="007672AB"/>
    <w:rsid w:val="00775784"/>
    <w:rsid w:val="00780542"/>
    <w:rsid w:val="00785909"/>
    <w:rsid w:val="007A2C2D"/>
    <w:rsid w:val="007B3CA7"/>
    <w:rsid w:val="007C4D79"/>
    <w:rsid w:val="007E24BE"/>
    <w:rsid w:val="007F1308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20532"/>
    <w:rsid w:val="00924580"/>
    <w:rsid w:val="00935A60"/>
    <w:rsid w:val="00944328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A2581"/>
    <w:rsid w:val="00BB4F2B"/>
    <w:rsid w:val="00BC6E44"/>
    <w:rsid w:val="00BC7E78"/>
    <w:rsid w:val="00BD4656"/>
    <w:rsid w:val="00BE39EB"/>
    <w:rsid w:val="00BF0733"/>
    <w:rsid w:val="00C00CE8"/>
    <w:rsid w:val="00C1097C"/>
    <w:rsid w:val="00C117DB"/>
    <w:rsid w:val="00C213F3"/>
    <w:rsid w:val="00C40945"/>
    <w:rsid w:val="00C47B8A"/>
    <w:rsid w:val="00C51A4B"/>
    <w:rsid w:val="00C86D8C"/>
    <w:rsid w:val="00C94E56"/>
    <w:rsid w:val="00C9611B"/>
    <w:rsid w:val="00CA5633"/>
    <w:rsid w:val="00CA665E"/>
    <w:rsid w:val="00CC3B79"/>
    <w:rsid w:val="00CD0E71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DF73B2"/>
    <w:rsid w:val="00E06A00"/>
    <w:rsid w:val="00E1070D"/>
    <w:rsid w:val="00E22A7D"/>
    <w:rsid w:val="00E25F64"/>
    <w:rsid w:val="00E2664B"/>
    <w:rsid w:val="00E5275E"/>
    <w:rsid w:val="00E62750"/>
    <w:rsid w:val="00EB3DA9"/>
    <w:rsid w:val="00EC07C6"/>
    <w:rsid w:val="00EC75E1"/>
    <w:rsid w:val="00ED1D2F"/>
    <w:rsid w:val="00ED2E3A"/>
    <w:rsid w:val="00EE004C"/>
    <w:rsid w:val="00EF53D7"/>
    <w:rsid w:val="00F056F4"/>
    <w:rsid w:val="00F2558C"/>
    <w:rsid w:val="00F33801"/>
    <w:rsid w:val="00F55A82"/>
    <w:rsid w:val="00F55BDD"/>
    <w:rsid w:val="00F563F2"/>
    <w:rsid w:val="00F65B85"/>
    <w:rsid w:val="00F71ECB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Dominik  Czerny</cp:lastModifiedBy>
  <cp:revision>13</cp:revision>
  <cp:lastPrinted>2021-11-15T09:23:00Z</cp:lastPrinted>
  <dcterms:created xsi:type="dcterms:W3CDTF">2021-11-09T09:20:00Z</dcterms:created>
  <dcterms:modified xsi:type="dcterms:W3CDTF">2021-11-15T10:10:00Z</dcterms:modified>
</cp:coreProperties>
</file>