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EBC9E" w14:textId="77777777" w:rsidR="00421FB6" w:rsidRDefault="00421FB6">
      <w:pPr>
        <w:spacing w:after="433" w:line="259" w:lineRule="auto"/>
        <w:ind w:left="2254" w:firstLine="0"/>
        <w:jc w:val="left"/>
        <w:rPr>
          <w:rFonts w:ascii="Times New Roman" w:eastAsia="Times New Roman" w:hAnsi="Times New Roman" w:cs="Times New Roman"/>
          <w:b/>
        </w:rPr>
      </w:pPr>
    </w:p>
    <w:p w14:paraId="298C7899" w14:textId="049AD15E" w:rsidR="009F611D" w:rsidRDefault="00AC3A9A">
      <w:pPr>
        <w:spacing w:after="433" w:line="259" w:lineRule="auto"/>
        <w:ind w:left="2254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b/>
          <w:sz w:val="24"/>
        </w:rPr>
        <w:t>OPIS PRZEDMIOTU ZAMÓWIENIA</w:t>
      </w:r>
    </w:p>
    <w:p w14:paraId="0CFB54DC" w14:textId="77777777" w:rsidR="009F611D" w:rsidRDefault="00AC3A9A">
      <w:pPr>
        <w:numPr>
          <w:ilvl w:val="0"/>
          <w:numId w:val="1"/>
        </w:numPr>
        <w:spacing w:after="104" w:line="259" w:lineRule="auto"/>
        <w:ind w:right="138" w:hanging="507"/>
        <w:jc w:val="left"/>
      </w:pPr>
      <w:r>
        <w:rPr>
          <w:b/>
        </w:rPr>
        <w:t>Uwagi ogólne.</w:t>
      </w:r>
    </w:p>
    <w:p w14:paraId="20F33625" w14:textId="77777777" w:rsidR="009F611D" w:rsidRDefault="00AC3A9A">
      <w:pPr>
        <w:spacing w:after="245"/>
        <w:ind w:left="559"/>
      </w:pPr>
      <w:r>
        <w:t>Ustanowienie inspektora nadzoru inwestorskiego jest wymagane przy budowie dróg krajowych oraz związanych z nimi bezpośrednio obiektów budowlanych i innych budowli (Rozporządzenie Ministra Infrastruktury z dnia 19 listopada 2001 r. w sprawie rodzajów obiektów budowlanych, przy których realizacji jest wymagane ustanowienie inspektora nadzoru inwestorskiego. (Dz. U. z dnia 4 grudnia 2001 r.)</w:t>
      </w:r>
    </w:p>
    <w:p w14:paraId="2D70E217" w14:textId="77777777" w:rsidR="009F611D" w:rsidRDefault="00AC3A9A">
      <w:pPr>
        <w:numPr>
          <w:ilvl w:val="1"/>
          <w:numId w:val="1"/>
        </w:numPr>
        <w:spacing w:after="104" w:line="259" w:lineRule="auto"/>
        <w:ind w:right="138" w:hanging="855"/>
        <w:jc w:val="left"/>
      </w:pPr>
      <w:r>
        <w:rPr>
          <w:b/>
        </w:rPr>
        <w:t>Przedmiot zamówienia.</w:t>
      </w:r>
    </w:p>
    <w:p w14:paraId="2AFE6102" w14:textId="35242F30" w:rsidR="00371506" w:rsidRDefault="00AC3A9A" w:rsidP="00371506">
      <w:pPr>
        <w:spacing w:after="112"/>
        <w:ind w:left="559"/>
      </w:pPr>
      <w:r>
        <w:t xml:space="preserve">Przedmiotem zamówienia jest świadczenie nadzoru nad realizacją </w:t>
      </w:r>
      <w:r w:rsidR="00371506">
        <w:t>robót budowlanych</w:t>
      </w:r>
      <w:r w:rsidR="00371506" w:rsidRPr="0037150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371506" w:rsidRPr="00371506">
        <w:t xml:space="preserve">związanych z wykonaniem </w:t>
      </w:r>
      <w:r w:rsidR="00371506" w:rsidRPr="00371506">
        <w:rPr>
          <w:b/>
          <w:bCs/>
        </w:rPr>
        <w:t>wzmocnienia konstrukcji przyczółka skrzynkowego, zlokalizowanego w osi podpory A wiaduktu drogowego WS-15 w km 23+954,52 w ciągu drogi S19</w:t>
      </w:r>
      <w:r w:rsidR="00371506">
        <w:rPr>
          <w:b/>
          <w:bCs/>
        </w:rPr>
        <w:t>.</w:t>
      </w:r>
    </w:p>
    <w:p w14:paraId="633BC22E" w14:textId="77777777" w:rsidR="009F611D" w:rsidRDefault="00AC3A9A" w:rsidP="00371506">
      <w:pPr>
        <w:spacing w:after="112"/>
        <w:ind w:left="559"/>
      </w:pPr>
      <w:r>
        <w:t xml:space="preserve">Inspektor Nadzoru zwany dalej Wykonawcą, będzie działał zgodnie z rolą jaką przypisano Inspektorowi nadzoru w zakresie uprawnień i obowiązków określonych w niniejszym Opisie Przedmiotu Zamówienia oraz wynikających z aktualnych przepisów ustawy „Prawo budowlane”. </w:t>
      </w:r>
    </w:p>
    <w:p w14:paraId="06954418" w14:textId="77777777" w:rsidR="009F611D" w:rsidRDefault="00AC3A9A">
      <w:pPr>
        <w:numPr>
          <w:ilvl w:val="1"/>
          <w:numId w:val="1"/>
        </w:numPr>
        <w:spacing w:after="104" w:line="259" w:lineRule="auto"/>
        <w:ind w:right="138" w:hanging="855"/>
        <w:jc w:val="left"/>
      </w:pPr>
      <w:r>
        <w:rPr>
          <w:b/>
        </w:rPr>
        <w:t>Cel zamówienia.</w:t>
      </w:r>
    </w:p>
    <w:p w14:paraId="2761F6FB" w14:textId="10C9C62B" w:rsidR="009F611D" w:rsidRDefault="00AC3A9A">
      <w:pPr>
        <w:spacing w:after="245"/>
        <w:ind w:left="55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69C1D4" wp14:editId="2C3D9B90">
                <wp:simplePos x="0" y="0"/>
                <wp:positionH relativeFrom="page">
                  <wp:posOffset>450215</wp:posOffset>
                </wp:positionH>
                <wp:positionV relativeFrom="page">
                  <wp:posOffset>9151963</wp:posOffset>
                </wp:positionV>
                <wp:extent cx="7315" cy="308687"/>
                <wp:effectExtent l="0" t="0" r="0" b="0"/>
                <wp:wrapTopAndBottom/>
                <wp:docPr id="12090" name="Group 12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" cy="308687"/>
                          <a:chOff x="0" y="0"/>
                          <a:chExt cx="7315" cy="308687"/>
                        </a:xfrm>
                      </wpg:grpSpPr>
                      <wps:wsp>
                        <wps:cNvPr id="14091" name="Shape 14091"/>
                        <wps:cNvSpPr/>
                        <wps:spPr>
                          <a:xfrm>
                            <a:off x="0" y="0"/>
                            <a:ext cx="9144" cy="154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43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4343"/>
                                </a:lnTo>
                                <a:lnTo>
                                  <a:pt x="0" y="1543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08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2" name="Shape 14092"/>
                        <wps:cNvSpPr/>
                        <wps:spPr>
                          <a:xfrm>
                            <a:off x="0" y="154343"/>
                            <a:ext cx="9144" cy="154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43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4343"/>
                                </a:lnTo>
                                <a:lnTo>
                                  <a:pt x="0" y="1543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508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090" style="width:0.576pt;height:24.306pt;position:absolute;mso-position-horizontal-relative:page;mso-position-horizontal:absolute;margin-left:35.45pt;mso-position-vertical-relative:page;margin-top:720.627pt;" coordsize="73,3086">
                <v:shape id="Shape 14093" style="position:absolute;width:91;height:1543;left:0;top:0;" coordsize="9144,154343" path="m0,0l9144,0l9144,154343l0,154343l0,0">
                  <v:stroke weight="0pt" endcap="flat" joinstyle="miter" miterlimit="10" on="false" color="#000000" opacity="0"/>
                  <v:fill on="true" color="#b5082e"/>
                </v:shape>
                <v:shape id="Shape 14094" style="position:absolute;width:91;height:1543;left:0;top:1543;" coordsize="9144,154343" path="m0,0l9144,0l9144,154343l0,154343l0,0">
                  <v:stroke weight="0pt" endcap="flat" joinstyle="miter" miterlimit="10" on="false" color="#000000" opacity="0"/>
                  <v:fill on="true" color="#b5082e"/>
                </v:shape>
                <w10:wrap type="topAndBottom"/>
              </v:group>
            </w:pict>
          </mc:Fallback>
        </mc:AlternateContent>
      </w:r>
      <w:r>
        <w:t>Zamawiający powierzy Wykonawcy nadzór nad realizacją robót budowlanych o którym mowa w pkt.1.1, w celu skutecznego wyegzekwowania od Wykonawcy robót budowlanych zwanego dalej Wykonawcą Robót, wymagań dotyczących jakości stosowanych materiałów i robót, oraz wykonania obiektu zgodnie z dokumentacją projektową</w:t>
      </w:r>
      <w:r w:rsidR="00347EC7">
        <w:t>.</w:t>
      </w:r>
    </w:p>
    <w:p w14:paraId="744CBFBD" w14:textId="77777777" w:rsidR="009F611D" w:rsidRDefault="00AC3A9A" w:rsidP="00E62C52">
      <w:pPr>
        <w:pStyle w:val="Nagwek1"/>
        <w:tabs>
          <w:tab w:val="center" w:pos="739"/>
          <w:tab w:val="center" w:pos="212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 w:rsidR="00E62C52">
        <w:t>1.3</w:t>
      </w:r>
      <w:r w:rsidR="00E62C52">
        <w:tab/>
        <w:t>Opis zadania</w:t>
      </w:r>
    </w:p>
    <w:p w14:paraId="16C9C3CA" w14:textId="6BCA8F6A" w:rsidR="00E62C52" w:rsidRPr="00E62C52" w:rsidRDefault="00E62C52" w:rsidP="004039D0">
      <w:pPr>
        <w:spacing w:after="103" w:line="276" w:lineRule="auto"/>
        <w:ind w:left="567" w:firstLine="0"/>
        <w:rPr>
          <w:szCs w:val="20"/>
        </w:rPr>
      </w:pPr>
      <w:r w:rsidRPr="00E62C52">
        <w:rPr>
          <w:szCs w:val="20"/>
        </w:rPr>
        <w:t xml:space="preserve">Zakres dla zadania </w:t>
      </w:r>
      <w:bookmarkStart w:id="0" w:name="_Hlk155698437"/>
      <w:r w:rsidR="007D7729" w:rsidRPr="007D7729">
        <w:rPr>
          <w:szCs w:val="20"/>
        </w:rPr>
        <w:t>„</w:t>
      </w:r>
      <w:r w:rsidR="007D7729" w:rsidRPr="007D7729">
        <w:rPr>
          <w:b/>
          <w:bCs/>
          <w:szCs w:val="20"/>
        </w:rPr>
        <w:t>Pełnienie nadzoru Inwestorskiego nad robotami polegającymi na wzmocnieniu konstrukcji przyczółka skrzynkowego, zlokalizowanego w osi podpory A wiaduktu drogowego WS-15 w km 23+954,52 w ciągu drogi S19”</w:t>
      </w:r>
      <w:bookmarkEnd w:id="0"/>
      <w:r w:rsidR="007D7729" w:rsidRPr="007D7729">
        <w:rPr>
          <w:szCs w:val="20"/>
        </w:rPr>
        <w:t xml:space="preserve"> </w:t>
      </w:r>
      <w:r w:rsidRPr="00E62C52">
        <w:rPr>
          <w:szCs w:val="20"/>
        </w:rPr>
        <w:t xml:space="preserve">, nad którym sprawowany będzie nadzór obejmuje w szczególności: </w:t>
      </w:r>
    </w:p>
    <w:p w14:paraId="5568DADF" w14:textId="77777777" w:rsidR="00E62C52" w:rsidRPr="00E62C52" w:rsidRDefault="00E62C52" w:rsidP="00E62C52">
      <w:pPr>
        <w:spacing w:after="103" w:line="276" w:lineRule="auto"/>
        <w:ind w:left="0" w:firstLine="0"/>
        <w:rPr>
          <w:szCs w:val="20"/>
        </w:rPr>
      </w:pPr>
    </w:p>
    <w:tbl>
      <w:tblPr>
        <w:tblW w:w="8505" w:type="dxa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517"/>
      </w:tblGrid>
      <w:tr w:rsidR="00E62C52" w:rsidRPr="00E62C52" w14:paraId="6AC338B4" w14:textId="77777777" w:rsidTr="004B22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8995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 xml:space="preserve">ETAP 1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FA88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>Przygotowanie terenu budowy (rozbi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rka podp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r Multiprop625 dla wzmacnianego segmentu), rozbi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rka istniej</w:t>
            </w:r>
            <w:r w:rsidRPr="00E62C52">
              <w:rPr>
                <w:rFonts w:hint="eastAsia"/>
                <w:szCs w:val="20"/>
              </w:rPr>
              <w:t>ą</w:t>
            </w:r>
            <w:r w:rsidRPr="00E62C52">
              <w:rPr>
                <w:szCs w:val="20"/>
              </w:rPr>
              <w:t>cej nawierzchni</w:t>
            </w:r>
          </w:p>
        </w:tc>
      </w:tr>
      <w:tr w:rsidR="00E62C52" w:rsidRPr="00E62C52" w14:paraId="146ED554" w14:textId="77777777" w:rsidTr="004B22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309F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>ETAP 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3ECC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>Oczyszczenie konstrukcji, frezowanie rygla dolnego na gr. 4 cm, wykonanie otwor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 xml:space="preserve">w w </w:t>
            </w:r>
            <w:r w:rsidRPr="00E62C52">
              <w:rPr>
                <w:rFonts w:hint="eastAsia"/>
                <w:szCs w:val="20"/>
              </w:rPr>
              <w:t>ś</w:t>
            </w:r>
            <w:r w:rsidRPr="00E62C52">
              <w:rPr>
                <w:szCs w:val="20"/>
              </w:rPr>
              <w:t>cianie przycz</w:t>
            </w:r>
            <w:r w:rsidRPr="00E62C52">
              <w:rPr>
                <w:rFonts w:hint="eastAsia"/>
                <w:szCs w:val="20"/>
              </w:rPr>
              <w:t>ół</w:t>
            </w:r>
            <w:r w:rsidRPr="00E62C52">
              <w:rPr>
                <w:szCs w:val="20"/>
              </w:rPr>
              <w:t>ka w celu wykonania spr</w:t>
            </w:r>
            <w:r w:rsidRPr="00E62C52">
              <w:rPr>
                <w:rFonts w:hint="eastAsia"/>
                <w:szCs w:val="20"/>
              </w:rPr>
              <w:t>ęż</w:t>
            </w:r>
            <w:r w:rsidRPr="00E62C52">
              <w:rPr>
                <w:szCs w:val="20"/>
              </w:rPr>
              <w:t>enia projektowanej konstrukcji, wykonanie otwor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 xml:space="preserve">w w ryglu dolnym oraz w </w:t>
            </w:r>
            <w:r w:rsidRPr="00E62C52">
              <w:rPr>
                <w:rFonts w:hint="eastAsia"/>
                <w:szCs w:val="20"/>
              </w:rPr>
              <w:t>ś</w:t>
            </w:r>
            <w:r w:rsidRPr="00E62C52">
              <w:rPr>
                <w:szCs w:val="20"/>
              </w:rPr>
              <w:t xml:space="preserve">cianach bocznych, wklejenie </w:t>
            </w:r>
            <w:r w:rsidRPr="00E62C52">
              <w:rPr>
                <w:rFonts w:hint="eastAsia"/>
                <w:szCs w:val="20"/>
              </w:rPr>
              <w:t>łą</w:t>
            </w:r>
            <w:r w:rsidRPr="00E62C52">
              <w:rPr>
                <w:szCs w:val="20"/>
              </w:rPr>
              <w:t>cznik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w zespalaj</w:t>
            </w:r>
            <w:r w:rsidRPr="00E62C52">
              <w:rPr>
                <w:rFonts w:hint="eastAsia"/>
                <w:szCs w:val="20"/>
              </w:rPr>
              <w:t>ą</w:t>
            </w:r>
            <w:r w:rsidRPr="00E62C52">
              <w:rPr>
                <w:szCs w:val="20"/>
              </w:rPr>
              <w:t>cych</w:t>
            </w:r>
          </w:p>
        </w:tc>
      </w:tr>
      <w:tr w:rsidR="00E62C52" w:rsidRPr="00E62C52" w14:paraId="4CC71FF7" w14:textId="77777777" w:rsidTr="004B22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A59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>ETAP 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E96E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>U</w:t>
            </w:r>
            <w:r w:rsidRPr="00E62C52">
              <w:rPr>
                <w:rFonts w:hint="eastAsia"/>
                <w:szCs w:val="20"/>
              </w:rPr>
              <w:t>ł</w:t>
            </w:r>
            <w:r w:rsidRPr="00E62C52">
              <w:rPr>
                <w:szCs w:val="20"/>
              </w:rPr>
              <w:t>o</w:t>
            </w:r>
            <w:r w:rsidRPr="00E62C52">
              <w:rPr>
                <w:rFonts w:hint="eastAsia"/>
                <w:szCs w:val="20"/>
              </w:rPr>
              <w:t>ż</w:t>
            </w:r>
            <w:r w:rsidRPr="00E62C52">
              <w:rPr>
                <w:szCs w:val="20"/>
              </w:rPr>
              <w:t>enie kabli spr</w:t>
            </w:r>
            <w:r w:rsidRPr="00E62C52">
              <w:rPr>
                <w:rFonts w:hint="eastAsia"/>
                <w:szCs w:val="20"/>
              </w:rPr>
              <w:t>ęż</w:t>
            </w:r>
            <w:r w:rsidRPr="00E62C52">
              <w:rPr>
                <w:szCs w:val="20"/>
              </w:rPr>
              <w:t>aj</w:t>
            </w:r>
            <w:r w:rsidRPr="00E62C52">
              <w:rPr>
                <w:rFonts w:hint="eastAsia"/>
                <w:szCs w:val="20"/>
              </w:rPr>
              <w:t>ą</w:t>
            </w:r>
            <w:r w:rsidRPr="00E62C52">
              <w:rPr>
                <w:szCs w:val="20"/>
              </w:rPr>
              <w:t>cych, wykonanie zbrojenia rygla dolnego oraz strefy zakotwienia czynnego, przeniesienie istniej</w:t>
            </w:r>
            <w:r w:rsidRPr="00E62C52">
              <w:rPr>
                <w:rFonts w:hint="eastAsia"/>
                <w:szCs w:val="20"/>
              </w:rPr>
              <w:t>ą</w:t>
            </w:r>
            <w:r w:rsidRPr="00E62C52">
              <w:rPr>
                <w:szCs w:val="20"/>
              </w:rPr>
              <w:t>cej instalacji teletechnicznej do rury dwudzielnej, betonowanie rygla dolnego oraz strefy zakotwienia czynnego, wykonanie naci</w:t>
            </w:r>
            <w:r w:rsidRPr="00E62C52">
              <w:rPr>
                <w:rFonts w:hint="eastAsia"/>
                <w:szCs w:val="20"/>
              </w:rPr>
              <w:t>ą</w:t>
            </w:r>
            <w:r w:rsidRPr="00E62C52">
              <w:rPr>
                <w:szCs w:val="20"/>
              </w:rPr>
              <w:t>gu kabli spr</w:t>
            </w:r>
            <w:r w:rsidRPr="00E62C52">
              <w:rPr>
                <w:rFonts w:hint="eastAsia"/>
                <w:szCs w:val="20"/>
              </w:rPr>
              <w:t>ęż</w:t>
            </w:r>
            <w:r w:rsidRPr="00E62C52">
              <w:rPr>
                <w:szCs w:val="20"/>
              </w:rPr>
              <w:t>aj</w:t>
            </w:r>
            <w:r w:rsidRPr="00E62C52">
              <w:rPr>
                <w:rFonts w:hint="eastAsia"/>
                <w:szCs w:val="20"/>
              </w:rPr>
              <w:t>ą</w:t>
            </w:r>
            <w:r w:rsidRPr="00E62C52">
              <w:rPr>
                <w:szCs w:val="20"/>
              </w:rPr>
              <w:t>cych</w:t>
            </w:r>
          </w:p>
        </w:tc>
      </w:tr>
      <w:tr w:rsidR="00E62C52" w:rsidRPr="00E62C52" w14:paraId="6F191810" w14:textId="77777777" w:rsidTr="004B22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1C14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lastRenderedPageBreak/>
              <w:t xml:space="preserve">ETAP 4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DA78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>Monta</w:t>
            </w:r>
            <w:r w:rsidRPr="00E62C52">
              <w:rPr>
                <w:rFonts w:hint="eastAsia"/>
                <w:szCs w:val="20"/>
              </w:rPr>
              <w:t>ż</w:t>
            </w:r>
            <w:r w:rsidRPr="00E62C52">
              <w:rPr>
                <w:szCs w:val="20"/>
              </w:rPr>
              <w:t xml:space="preserve"> podp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r tymczasowych, deskowanie konstrukcji rygla g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rnego wraz z wykonaniem jego zbrojenia, betonowanie rygla g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rnego oraz podniesienie go do pozycji docelowej</w:t>
            </w:r>
          </w:p>
        </w:tc>
      </w:tr>
      <w:tr w:rsidR="00E62C52" w:rsidRPr="00E62C52" w14:paraId="4023A5C8" w14:textId="77777777" w:rsidTr="004B22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2249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 xml:space="preserve">ETAP 5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29C0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>Uszczelnienie styk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w rygla g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rnego</w:t>
            </w:r>
          </w:p>
        </w:tc>
      </w:tr>
      <w:tr w:rsidR="00E62C52" w:rsidRPr="00E62C52" w14:paraId="67F8945F" w14:textId="77777777" w:rsidTr="004B22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CD3D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>ETAP 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6000" w14:textId="77777777" w:rsidR="00E62C52" w:rsidRPr="00E62C52" w:rsidRDefault="00E62C52" w:rsidP="00E62C52">
            <w:pPr>
              <w:spacing w:after="103" w:line="276" w:lineRule="auto"/>
              <w:ind w:left="0" w:firstLine="0"/>
              <w:rPr>
                <w:szCs w:val="20"/>
              </w:rPr>
            </w:pPr>
            <w:r w:rsidRPr="00E62C52">
              <w:rPr>
                <w:szCs w:val="20"/>
              </w:rPr>
              <w:t>U</w:t>
            </w:r>
            <w:r w:rsidRPr="00E62C52">
              <w:rPr>
                <w:rFonts w:hint="eastAsia"/>
                <w:szCs w:val="20"/>
              </w:rPr>
              <w:t>ł</w:t>
            </w:r>
            <w:r w:rsidRPr="00E62C52">
              <w:rPr>
                <w:szCs w:val="20"/>
              </w:rPr>
              <w:t>o</w:t>
            </w:r>
            <w:r w:rsidRPr="00E62C52">
              <w:rPr>
                <w:rFonts w:hint="eastAsia"/>
                <w:szCs w:val="20"/>
              </w:rPr>
              <w:t>ż</w:t>
            </w:r>
            <w:r w:rsidRPr="00E62C52">
              <w:rPr>
                <w:szCs w:val="20"/>
              </w:rPr>
              <w:t xml:space="preserve">enie zbrojenia oraz betonowanie </w:t>
            </w:r>
            <w:r w:rsidRPr="00E62C52">
              <w:rPr>
                <w:rFonts w:hint="eastAsia"/>
                <w:szCs w:val="20"/>
              </w:rPr>
              <w:t>ś</w:t>
            </w:r>
            <w:r w:rsidRPr="00E62C52">
              <w:rPr>
                <w:szCs w:val="20"/>
              </w:rPr>
              <w:t>cian bocznych, iniekcja wolnych przestrzeni za pomoc</w:t>
            </w:r>
            <w:r w:rsidRPr="00E62C52">
              <w:rPr>
                <w:rFonts w:hint="eastAsia"/>
                <w:szCs w:val="20"/>
              </w:rPr>
              <w:t>ą</w:t>
            </w:r>
            <w:r w:rsidRPr="00E62C52">
              <w:rPr>
                <w:szCs w:val="20"/>
              </w:rPr>
              <w:t xml:space="preserve"> instalacji iniekcyjnej, wykonanie nawierzchni jezdni oraz chodnik</w:t>
            </w:r>
            <w:r w:rsidRPr="00E62C52">
              <w:rPr>
                <w:rFonts w:hint="eastAsia"/>
                <w:szCs w:val="20"/>
              </w:rPr>
              <w:t>ó</w:t>
            </w:r>
            <w:r w:rsidRPr="00E62C52">
              <w:rPr>
                <w:szCs w:val="20"/>
              </w:rPr>
              <w:t>w, zabezpieczenie antykorozyjne odkrytych powierzchni betonowych</w:t>
            </w:r>
          </w:p>
        </w:tc>
      </w:tr>
    </w:tbl>
    <w:p w14:paraId="4660FF71" w14:textId="77777777" w:rsidR="00E62C52" w:rsidRPr="00E62C52" w:rsidRDefault="00E62C52" w:rsidP="00E62C52">
      <w:pPr>
        <w:spacing w:after="103" w:line="276" w:lineRule="auto"/>
        <w:ind w:left="0" w:firstLine="0"/>
        <w:rPr>
          <w:szCs w:val="20"/>
        </w:rPr>
      </w:pPr>
    </w:p>
    <w:p w14:paraId="1C72DE63" w14:textId="140DE873" w:rsidR="00F7472B" w:rsidRPr="004039D0" w:rsidRDefault="00F7472B" w:rsidP="00E62C52">
      <w:pPr>
        <w:spacing w:after="245"/>
        <w:ind w:left="559"/>
        <w:rPr>
          <w:szCs w:val="20"/>
        </w:rPr>
      </w:pPr>
      <w:r w:rsidRPr="004039D0">
        <w:rPr>
          <w:szCs w:val="20"/>
        </w:rPr>
        <w:t>Technologia naprawy obiektu WS-15 zgodnie z wymienionymi wyżej etapami została przedstawiona na załączniku nr 1 do OPZ.</w:t>
      </w:r>
    </w:p>
    <w:p w14:paraId="1234605B" w14:textId="64B7527C" w:rsidR="009F611D" w:rsidRDefault="00E62C52" w:rsidP="00E62C52">
      <w:pPr>
        <w:spacing w:after="245"/>
        <w:ind w:left="559"/>
      </w:pPr>
      <w:r w:rsidRPr="006424AA">
        <w:rPr>
          <w:szCs w:val="20"/>
        </w:rPr>
        <w:t xml:space="preserve">Sposób i zakres przebudowy urządzeń infrastruktury technicznej, kolidujących z </w:t>
      </w:r>
      <w:r w:rsidR="006424AA">
        <w:rPr>
          <w:szCs w:val="20"/>
        </w:rPr>
        <w:t>robotami budowlanymi</w:t>
      </w:r>
      <w:r w:rsidRPr="006424AA">
        <w:rPr>
          <w:szCs w:val="20"/>
        </w:rPr>
        <w:t>, należy uzgodnić z właścicielami sieci.</w:t>
      </w:r>
    </w:p>
    <w:p w14:paraId="7E612F6A" w14:textId="67E44DDD" w:rsidR="009F611D" w:rsidRDefault="00AC3A9A" w:rsidP="007616B7">
      <w:pPr>
        <w:pStyle w:val="Nagwek1"/>
        <w:tabs>
          <w:tab w:val="center" w:pos="745"/>
          <w:tab w:val="center" w:pos="1701"/>
        </w:tabs>
        <w:spacing w:after="23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1.4</w:t>
      </w:r>
      <w:r>
        <w:rPr>
          <w:b w:val="0"/>
        </w:rPr>
        <w:t xml:space="preserve">  </w:t>
      </w:r>
      <w:r>
        <w:rPr>
          <w:b w:val="0"/>
        </w:rPr>
        <w:tab/>
      </w:r>
      <w:r w:rsidR="007616B7" w:rsidRPr="007616B7">
        <w:t xml:space="preserve"> </w:t>
      </w:r>
      <w:r w:rsidR="007616B7">
        <w:t>Termin realizacji usługi</w:t>
      </w:r>
    </w:p>
    <w:p w14:paraId="468137E7" w14:textId="1880B2DF" w:rsidR="007616B7" w:rsidRDefault="007616B7" w:rsidP="004039D0">
      <w:pPr>
        <w:spacing w:after="104" w:line="259" w:lineRule="auto"/>
        <w:ind w:left="567" w:right="138" w:firstLine="0"/>
      </w:pPr>
      <w:r w:rsidRPr="007616B7">
        <w:t>Termin realizacji usługi nadzoru obejmuje okres realizacji robót budowlanych związanych ze wzmocnieniem konstrukcji przyczółka skrzynkowego w osi podpory A wiaduktu drogowego WS-15 (</w:t>
      </w:r>
      <w:r w:rsidR="001061C3">
        <w:t xml:space="preserve">od daty rozpoczęcia realizacji usługi wyznaczonej poleceniem Kierownika Projektu </w:t>
      </w:r>
      <w:r w:rsidRPr="007616B7">
        <w:t>do czasu pisemnego zgłoszenia zakończenia robót przez Wykonawcę Robót, oraz ich odbioru</w:t>
      </w:r>
      <w:r w:rsidR="007D7729">
        <w:t xml:space="preserve"> potwierdzonego protokołem</w:t>
      </w:r>
      <w:r w:rsidRPr="007616B7">
        <w:t>)</w:t>
      </w:r>
      <w:r>
        <w:t>.</w:t>
      </w:r>
      <w:r w:rsidR="001061C3">
        <w:t xml:space="preserve"> Maksymalny czas realizacji usługi będzie wynosił </w:t>
      </w:r>
      <w:r w:rsidR="00E34F3A">
        <w:rPr>
          <w:b/>
        </w:rPr>
        <w:t>10</w:t>
      </w:r>
      <w:r w:rsidR="00E34F3A" w:rsidRPr="004039D0">
        <w:rPr>
          <w:b/>
        </w:rPr>
        <w:t xml:space="preserve"> </w:t>
      </w:r>
      <w:r w:rsidR="001061C3" w:rsidRPr="004039D0">
        <w:rPr>
          <w:b/>
        </w:rPr>
        <w:t>miesięcy.</w:t>
      </w:r>
      <w:r w:rsidR="001061C3">
        <w:t xml:space="preserve"> </w:t>
      </w:r>
    </w:p>
    <w:p w14:paraId="2F25F3D2" w14:textId="542F2B4B" w:rsidR="009F611D" w:rsidRDefault="007616B7" w:rsidP="004039D0">
      <w:pPr>
        <w:spacing w:after="354"/>
      </w:pPr>
      <w:r w:rsidRPr="007616B7">
        <w:t>Termin realizacji Umowy może być dłuższy pod warunkiem nie przekroczenia kwoty umownej. Takie wydłużenie lub skrócenie czasu realizacji Usługi, nie stanowi zmiany umowy</w:t>
      </w:r>
      <w:r w:rsidR="005E0CB9">
        <w:t>.</w:t>
      </w:r>
      <w:r w:rsidRPr="007616B7">
        <w:t xml:space="preserve"> </w:t>
      </w:r>
    </w:p>
    <w:p w14:paraId="532DD97C" w14:textId="77777777" w:rsidR="009F611D" w:rsidRDefault="00AC3A9A">
      <w:pPr>
        <w:spacing w:after="0" w:line="259" w:lineRule="auto"/>
        <w:ind w:left="10" w:right="138" w:hanging="10"/>
        <w:jc w:val="left"/>
      </w:pPr>
      <w:r>
        <w:t xml:space="preserve">        </w:t>
      </w:r>
      <w:r>
        <w:rPr>
          <w:b/>
        </w:rPr>
        <w:t>1.5.</w:t>
      </w:r>
      <w:r>
        <w:t xml:space="preserve"> </w:t>
      </w:r>
      <w:r>
        <w:rPr>
          <w:b/>
        </w:rPr>
        <w:t>Dokumentacja Zamawiającego.</w:t>
      </w:r>
    </w:p>
    <w:p w14:paraId="20FD3F2B" w14:textId="77777777" w:rsidR="009F611D" w:rsidRDefault="00AC3A9A">
      <w:pPr>
        <w:ind w:left="559"/>
      </w:pPr>
      <w:r>
        <w:t xml:space="preserve">Zamawiający przekaże Wykonawcy, na czas pełnienia nadzoru, kopie następujących    dokumentów : </w:t>
      </w:r>
    </w:p>
    <w:p w14:paraId="207A2A43" w14:textId="77777777" w:rsidR="009F611D" w:rsidRDefault="00AC3A9A" w:rsidP="00E67A77">
      <w:pPr>
        <w:numPr>
          <w:ilvl w:val="0"/>
          <w:numId w:val="3"/>
        </w:numPr>
        <w:spacing w:after="0" w:line="259" w:lineRule="auto"/>
        <w:ind w:hanging="481"/>
      </w:pPr>
      <w:r>
        <w:t xml:space="preserve">Archiwalną dokumentację projektową wraz ze Specyfikacjami technicznymi </w:t>
      </w:r>
    </w:p>
    <w:p w14:paraId="09B40FC7" w14:textId="77777777" w:rsidR="009F611D" w:rsidRDefault="00AC3A9A">
      <w:pPr>
        <w:numPr>
          <w:ilvl w:val="0"/>
          <w:numId w:val="3"/>
        </w:numPr>
        <w:ind w:hanging="481"/>
      </w:pPr>
      <w:r>
        <w:t>Decyzje administracyjne pozwalające na realizację umowy na roboty budowlane,</w:t>
      </w:r>
    </w:p>
    <w:p w14:paraId="5BCE0B0D" w14:textId="77777777" w:rsidR="009F611D" w:rsidRDefault="00AC3A9A">
      <w:pPr>
        <w:numPr>
          <w:ilvl w:val="0"/>
          <w:numId w:val="3"/>
        </w:numPr>
        <w:spacing w:after="244"/>
        <w:ind w:hanging="481"/>
      </w:pPr>
      <w:r>
        <w:t xml:space="preserve">Inne będące w jego posiadaniu  dokumenty  mające wpływ na realizacje tej umowy. </w:t>
      </w:r>
    </w:p>
    <w:p w14:paraId="0A8ACFB0" w14:textId="77777777" w:rsidR="009F611D" w:rsidRDefault="00AC3A9A">
      <w:pPr>
        <w:pStyle w:val="Nagwek1"/>
        <w:tabs>
          <w:tab w:val="center" w:pos="668"/>
          <w:tab w:val="center" w:pos="270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tab/>
        <w:t>Obowiązki Wykonawcy</w:t>
      </w:r>
    </w:p>
    <w:p w14:paraId="0A4E3DE0" w14:textId="77777777" w:rsidR="009F611D" w:rsidRDefault="00AC3A9A">
      <w:pPr>
        <w:tabs>
          <w:tab w:val="center" w:pos="739"/>
          <w:tab w:val="center" w:pos="2449"/>
        </w:tabs>
        <w:spacing w:after="10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2.1</w:t>
      </w:r>
      <w:r>
        <w:rPr>
          <w:b/>
        </w:rPr>
        <w:tab/>
        <w:t>Obowiązki ogólne.</w:t>
      </w:r>
    </w:p>
    <w:p w14:paraId="76A870EB" w14:textId="77777777" w:rsidR="009F611D" w:rsidRDefault="00AC3A9A">
      <w:pPr>
        <w:ind w:left="559"/>
      </w:pPr>
      <w:r>
        <w:t>Wykonawca będzie odpowiedzialny za:</w:t>
      </w:r>
    </w:p>
    <w:p w14:paraId="3700F091" w14:textId="77777777" w:rsidR="009F611D" w:rsidRDefault="00AC3A9A">
      <w:pPr>
        <w:numPr>
          <w:ilvl w:val="0"/>
          <w:numId w:val="4"/>
        </w:numPr>
        <w:spacing w:after="245"/>
        <w:ind w:hanging="454"/>
      </w:pPr>
      <w:r>
        <w:t>wykonywanie  funkcji inspektora nadzoru inwestorskiego zgodnie z przepisami polskiego prawa i postanowieniami odpowiednich pozwoleń na prowadzenie budowy,</w:t>
      </w:r>
    </w:p>
    <w:p w14:paraId="3A19B4A1" w14:textId="0290C4A9" w:rsidR="009F611D" w:rsidRDefault="00AC3A9A">
      <w:pPr>
        <w:numPr>
          <w:ilvl w:val="0"/>
          <w:numId w:val="4"/>
        </w:numPr>
        <w:spacing w:after="234"/>
        <w:ind w:hanging="454"/>
      </w:pPr>
      <w:r>
        <w:t xml:space="preserve">wspieranie </w:t>
      </w:r>
      <w:r>
        <w:tab/>
        <w:t xml:space="preserve">Zamawiającego </w:t>
      </w:r>
      <w:r>
        <w:tab/>
        <w:t xml:space="preserve">we </w:t>
      </w:r>
      <w:r>
        <w:tab/>
        <w:t xml:space="preserve">wszystkich </w:t>
      </w:r>
      <w:r>
        <w:tab/>
        <w:t>czynnościach</w:t>
      </w:r>
      <w:r w:rsidR="007D7729">
        <w:t xml:space="preserve"> </w:t>
      </w:r>
      <w:r>
        <w:t>technicznych, administracyjnych związanych z realizacją  Kontraktu.</w:t>
      </w:r>
    </w:p>
    <w:p w14:paraId="0733690C" w14:textId="6B23824C" w:rsidR="009F611D" w:rsidRDefault="00AC3A9A">
      <w:pPr>
        <w:ind w:left="559"/>
      </w:pPr>
      <w:r>
        <w:t xml:space="preserve">Wykonawca będzie działał we współpracy z Zamawiającym i na jego rzecz w całym okresie realizacji </w:t>
      </w:r>
      <w:r w:rsidR="00347EC7">
        <w:t xml:space="preserve">robót budowlanych oraz ich odbioru. </w:t>
      </w:r>
    </w:p>
    <w:p w14:paraId="5A519BB1" w14:textId="77777777" w:rsidR="009F611D" w:rsidRDefault="00AC3A9A">
      <w:pPr>
        <w:spacing w:after="235"/>
        <w:ind w:left="559"/>
      </w:pPr>
      <w:r>
        <w:t>Zamawiający wyznaczy ze swojego personelu Kierownika Projektu, jako swego przedstawiciela w sprawach związanych z realizacją  Kontraktu, zwanego dalej Kierownikiem Projektu.</w:t>
      </w:r>
    </w:p>
    <w:p w14:paraId="07CEC732" w14:textId="0CBA663E" w:rsidR="009F611D" w:rsidRDefault="00AC3A9A">
      <w:pPr>
        <w:spacing w:after="235"/>
        <w:ind w:left="559"/>
      </w:pPr>
      <w:r>
        <w:lastRenderedPageBreak/>
        <w:t>Wykonawca wyznaczy Inspektor</w:t>
      </w:r>
      <w:r w:rsidR="007D7729">
        <w:t>ów</w:t>
      </w:r>
      <w:r>
        <w:t xml:space="preserve"> Nadzoru i zapewni stałą wymianę informacji z Kierownikiem Projektu oraz koordynację działalności Inspektor</w:t>
      </w:r>
      <w:r w:rsidR="007D7729">
        <w:t>ów</w:t>
      </w:r>
      <w:r>
        <w:t xml:space="preserve"> Nadzoru</w:t>
      </w:r>
      <w:r>
        <w:rPr>
          <w:color w:val="0000FF"/>
        </w:rPr>
        <w:t xml:space="preserve"> </w:t>
      </w:r>
      <w:r>
        <w:t>z wymaganiami Zamawiającego.</w:t>
      </w:r>
    </w:p>
    <w:p w14:paraId="22BC803D" w14:textId="6D4917F1" w:rsidR="009F611D" w:rsidRDefault="00AC3A9A">
      <w:pPr>
        <w:spacing w:after="235"/>
        <w:ind w:left="559"/>
      </w:pPr>
      <w:r>
        <w:t>W przypadku, gdyby postęp robót budowlanych nie był zadawalający z przyczyn niezależnych od Wykonawcy Robót, do obowiązków Wykonawcy będzie należało poinformowanie Zamawiającego za pośrednictwem Kierownika Projektu o wszystkich środkach, które należy podjąć w celu zaradzenia zaistniałej sytuacji</w:t>
      </w:r>
      <w:r w:rsidR="00347EC7">
        <w:t>.</w:t>
      </w:r>
      <w:r>
        <w:t xml:space="preserve"> </w:t>
      </w:r>
    </w:p>
    <w:p w14:paraId="34906B0B" w14:textId="2F835090" w:rsidR="009F611D" w:rsidRDefault="00AC3A9A">
      <w:pPr>
        <w:spacing w:after="365"/>
        <w:ind w:left="559"/>
      </w:pPr>
      <w:r>
        <w:t>W przypadku, gdyby postęp robót budowlanych nie był zadawalający z przyczyn zależnych od Wykonawcy Robót, do obowiązków Wykonawcy będzie należało zobowiązanie Wykonawcy Robót do przedłożenia skorygowanego harmonogramu robót zabezpieczającego terminową realizację zadania oraz poinformowania Zamawiającego za pośrednictwem  Kierownika Projektu o podjętych środkach zaradczych.</w:t>
      </w:r>
    </w:p>
    <w:p w14:paraId="23675865" w14:textId="77777777" w:rsidR="009F611D" w:rsidRDefault="00AC3A9A">
      <w:pPr>
        <w:pStyle w:val="Nagwek2"/>
        <w:tabs>
          <w:tab w:val="center" w:pos="739"/>
          <w:tab w:val="center" w:pos="2143"/>
        </w:tabs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2.2</w:t>
      </w:r>
      <w:r>
        <w:tab/>
        <w:t>Etap budowy</w:t>
      </w:r>
    </w:p>
    <w:p w14:paraId="4EB6D489" w14:textId="77777777" w:rsidR="009F611D" w:rsidRDefault="00AC3A9A">
      <w:pPr>
        <w:spacing w:after="2"/>
        <w:ind w:left="562" w:right="117" w:hanging="10"/>
        <w:jc w:val="left"/>
      </w:pPr>
      <w:r>
        <w:rPr>
          <w:b/>
          <w:i/>
        </w:rPr>
        <w:t>2.2.1 Wykonawca – Inspektor nadzoru  jest upoważniony i zobowiązany do:</w:t>
      </w:r>
    </w:p>
    <w:p w14:paraId="57046E4D" w14:textId="77777777" w:rsidR="009F611D" w:rsidRDefault="00AC3A9A">
      <w:pPr>
        <w:numPr>
          <w:ilvl w:val="0"/>
          <w:numId w:val="5"/>
        </w:numPr>
        <w:spacing w:after="7" w:line="243" w:lineRule="auto"/>
        <w:ind w:hanging="454"/>
      </w:pPr>
      <w:r>
        <w:t>reprezentowania Zamawiającego na budowie przez sprawowanie kontroli zgodności jej realizacji z projektem lub pozwoleniem na budowę, przepisami oraz zasadami wiedzy technicznej;</w:t>
      </w:r>
    </w:p>
    <w:p w14:paraId="60085457" w14:textId="5E206170" w:rsidR="009F611D" w:rsidRDefault="00AC3A9A">
      <w:pPr>
        <w:numPr>
          <w:ilvl w:val="0"/>
          <w:numId w:val="5"/>
        </w:numPr>
        <w:ind w:hanging="454"/>
      </w:pPr>
      <w:r>
        <w:t xml:space="preserve">sprawdzanie jakości wykonywanych robót budowlanych i stosowania przy wykonywaniu tych robót wyrobów zgodnie z art. 10 Ustawy z dnia 7 lipca 1994 r.  Prawo budowlane </w:t>
      </w:r>
      <w:r w:rsidRPr="007D7729">
        <w:t>(</w:t>
      </w:r>
      <w:r w:rsidR="007D7729" w:rsidRPr="004039D0">
        <w:t>Dz. U. z 2023 r. poz. 682 z późn. zm.)</w:t>
      </w:r>
    </w:p>
    <w:p w14:paraId="3A987BAD" w14:textId="1B470093" w:rsidR="009F611D" w:rsidRDefault="00AC3A9A">
      <w:pPr>
        <w:numPr>
          <w:ilvl w:val="0"/>
          <w:numId w:val="5"/>
        </w:numPr>
        <w:ind w:hanging="454"/>
      </w:pPr>
      <w:r>
        <w:t>nieskrępowanego dostępu do terenu budowy oraz wszelkich miejsc gdzie, materiały, wyroby budowlane i urządzenia będą pozyskiwane, wytwarzane, montowane, składowane lub przygotowywane do wbudowania;</w:t>
      </w:r>
    </w:p>
    <w:p w14:paraId="7E7FC742" w14:textId="0DEDB6AF" w:rsidR="005A7B61" w:rsidRPr="004039D0" w:rsidRDefault="00347EC7">
      <w:pPr>
        <w:numPr>
          <w:ilvl w:val="0"/>
          <w:numId w:val="5"/>
        </w:numPr>
        <w:ind w:hanging="454"/>
      </w:pPr>
      <w:r w:rsidRPr="004039D0">
        <w:t xml:space="preserve">udział w </w:t>
      </w:r>
      <w:r w:rsidR="00AC3A9A" w:rsidRPr="006424AA">
        <w:t>przekazani</w:t>
      </w:r>
      <w:r w:rsidRPr="004039D0">
        <w:t>u</w:t>
      </w:r>
      <w:r w:rsidR="00AC3A9A" w:rsidRPr="006424AA">
        <w:t xml:space="preserve"> Wykonawcy Robót terenu budowy</w:t>
      </w:r>
      <w:r w:rsidR="000A51A8" w:rsidRPr="006424AA">
        <w:t>;</w:t>
      </w:r>
    </w:p>
    <w:p w14:paraId="06CD6F2C" w14:textId="30931EB7" w:rsidR="009F611D" w:rsidRPr="006424AA" w:rsidRDefault="00AC3A9A">
      <w:pPr>
        <w:numPr>
          <w:ilvl w:val="0"/>
          <w:numId w:val="5"/>
        </w:numPr>
        <w:ind w:hanging="454"/>
      </w:pPr>
      <w:r w:rsidRPr="006424AA">
        <w:t xml:space="preserve"> odbi</w:t>
      </w:r>
      <w:r w:rsidR="005A7B61" w:rsidRPr="004039D0">
        <w:t>ór</w:t>
      </w:r>
      <w:r w:rsidRPr="006424AA">
        <w:t xml:space="preserve"> oznakowania tymczasowego na czas robót; </w:t>
      </w:r>
    </w:p>
    <w:p w14:paraId="122E9DDD" w14:textId="170E2AAD" w:rsidR="009F611D" w:rsidRDefault="00AC3A9A">
      <w:pPr>
        <w:numPr>
          <w:ilvl w:val="0"/>
          <w:numId w:val="5"/>
        </w:numPr>
        <w:ind w:hanging="454"/>
      </w:pPr>
      <w:r>
        <w:t xml:space="preserve">prowadzenia regularnych inspekcji budowy </w:t>
      </w:r>
      <w:r w:rsidRPr="004039D0">
        <w:rPr>
          <w:color w:val="auto"/>
        </w:rPr>
        <w:t xml:space="preserve">(min </w:t>
      </w:r>
      <w:r w:rsidR="005A7B61" w:rsidRPr="004039D0">
        <w:rPr>
          <w:color w:val="auto"/>
        </w:rPr>
        <w:t>3</w:t>
      </w:r>
      <w:r w:rsidRPr="004039D0">
        <w:rPr>
          <w:color w:val="auto"/>
        </w:rPr>
        <w:t xml:space="preserve"> raz</w:t>
      </w:r>
      <w:r w:rsidR="001A7384" w:rsidRPr="004039D0">
        <w:rPr>
          <w:color w:val="auto"/>
        </w:rPr>
        <w:t>y</w:t>
      </w:r>
      <w:r w:rsidRPr="004039D0">
        <w:rPr>
          <w:color w:val="auto"/>
        </w:rPr>
        <w:t xml:space="preserve"> w tygodniu</w:t>
      </w:r>
      <w:r w:rsidR="00E84116" w:rsidRPr="004039D0">
        <w:rPr>
          <w:color w:val="auto"/>
        </w:rPr>
        <w:t xml:space="preserve"> dla inspektora nadzoru o specjalności mostowej oraz min. 1 raz w tygodniu dla inspektora nadzoru o specjalności drogowej,</w:t>
      </w:r>
      <w:r w:rsidRPr="004039D0">
        <w:rPr>
          <w:color w:val="auto"/>
        </w:rPr>
        <w:t xml:space="preserve"> podczas prowadzenia robót)</w:t>
      </w:r>
      <w:r>
        <w:t xml:space="preserve"> w celu sprawdzenia jakości  wykonywanych robót oraz wbudowywanych wyrobów budowlanych, materiałów, zgodnie z wymaganiami specyfikacji technicznych, dokumentacji projektowej oraz zgodnie z praktyką inżynierską;</w:t>
      </w:r>
    </w:p>
    <w:p w14:paraId="216AE793" w14:textId="77777777" w:rsidR="009F611D" w:rsidRDefault="00AC3A9A">
      <w:pPr>
        <w:numPr>
          <w:ilvl w:val="0"/>
          <w:numId w:val="5"/>
        </w:numPr>
        <w:ind w:hanging="454"/>
      </w:pPr>
      <w:r>
        <w:t>analizy i zatwierdzania Planu Bezpieczeństwa i Ochrony Zdrowia oraz kontrolowania przestrzegania przez Wykonawcę Robót zasad bezpieczeństwa pracy i utrzymania porządku na terenie budowy;</w:t>
      </w:r>
    </w:p>
    <w:p w14:paraId="1D42C666" w14:textId="1587DA4F" w:rsidR="009F611D" w:rsidRDefault="00AC3A9A">
      <w:pPr>
        <w:numPr>
          <w:ilvl w:val="0"/>
          <w:numId w:val="5"/>
        </w:numPr>
        <w:ind w:hanging="454"/>
      </w:pPr>
      <w:r>
        <w:t xml:space="preserve">udzielania Wykonawcy Robót wszelkich dostępnych informacji i wyjaśnień dotyczących </w:t>
      </w:r>
      <w:r w:rsidR="005A7B61">
        <w:t>prowadzonych robót budowlanych</w:t>
      </w:r>
      <w:r>
        <w:t>;</w:t>
      </w:r>
    </w:p>
    <w:p w14:paraId="25C20249" w14:textId="77777777" w:rsidR="009F611D" w:rsidRDefault="00AC3A9A">
      <w:pPr>
        <w:numPr>
          <w:ilvl w:val="0"/>
          <w:numId w:val="5"/>
        </w:numPr>
        <w:ind w:hanging="454"/>
      </w:pPr>
      <w:r>
        <w:t>kontroli zgodności oznakowania robót z zatwierdzonym projektem tymczasowej organizacji ruchu;</w:t>
      </w:r>
    </w:p>
    <w:p w14:paraId="55E538FF" w14:textId="77777777" w:rsidR="009F611D" w:rsidRDefault="00AC3A9A">
      <w:pPr>
        <w:numPr>
          <w:ilvl w:val="0"/>
          <w:numId w:val="5"/>
        </w:numPr>
        <w:ind w:hanging="454"/>
      </w:pPr>
      <w:r>
        <w:t xml:space="preserve">wnioskowania o usunięcie z terenu budowy każdej osoby zatrudnionej przez Wykonawcę Robót, która zachowuje się niewłaściwie lub jest niekompetentna lub niedbała w swojej pracy; </w:t>
      </w:r>
    </w:p>
    <w:p w14:paraId="55C86088" w14:textId="56F9750D" w:rsidR="009F611D" w:rsidRDefault="00AC3A9A" w:rsidP="0030225B">
      <w:pPr>
        <w:numPr>
          <w:ilvl w:val="0"/>
          <w:numId w:val="5"/>
        </w:numPr>
        <w:ind w:hanging="454"/>
      </w:pPr>
      <w:r>
        <w:t>organizacji oraz przewodniczenia comiesięcznym naradom dotyczącym postępu robót (</w:t>
      </w:r>
      <w:r w:rsidR="005A7B61">
        <w:t>o ile zajdzie potrzeba organizacji takich narad</w:t>
      </w:r>
      <w:r>
        <w:t xml:space="preserve">) w których udział biorą przedstawiciele wszystkich zaangażowanych w realizację </w:t>
      </w:r>
      <w:r w:rsidR="005A7B61">
        <w:t xml:space="preserve">robót </w:t>
      </w:r>
      <w:r>
        <w:t xml:space="preserve">stron (Wykonawca Robót, </w:t>
      </w:r>
      <w:r w:rsidR="005A7B61">
        <w:t xml:space="preserve">Inspektor nadzoru robót mostowych, </w:t>
      </w:r>
      <w:r>
        <w:t>Inspektor nadzoru robót drogowych, Kierownik Projektu oraz inni oficjalni obserwatorzy)</w:t>
      </w:r>
      <w:r w:rsidR="0030225B">
        <w:t xml:space="preserve">, </w:t>
      </w:r>
      <w:r w:rsidR="0030225B" w:rsidRPr="0030225B">
        <w:t>sporządzenia protokołów  i przekazania ich w terminie 3 dni od dnia narady Kierownikowi Projektu i Wykonawcy</w:t>
      </w:r>
      <w:r>
        <w:t>;</w:t>
      </w:r>
    </w:p>
    <w:p w14:paraId="032C2FB4" w14:textId="77777777" w:rsidR="009F611D" w:rsidRDefault="00AC3A9A">
      <w:pPr>
        <w:numPr>
          <w:ilvl w:val="0"/>
          <w:numId w:val="5"/>
        </w:numPr>
        <w:ind w:hanging="454"/>
      </w:pPr>
      <w:r>
        <w:t>monitorowania postępu robót poprzez sprawdzanie ich rzeczywistego zaawansowania i zgodności realizacji z obowiązującym harmonogramem robót;</w:t>
      </w:r>
    </w:p>
    <w:p w14:paraId="512ECE40" w14:textId="63B78B95" w:rsidR="009F611D" w:rsidRPr="004039D0" w:rsidRDefault="00AC3A9A">
      <w:pPr>
        <w:numPr>
          <w:ilvl w:val="0"/>
          <w:numId w:val="5"/>
        </w:numPr>
        <w:spacing w:after="3" w:line="251" w:lineRule="auto"/>
        <w:ind w:hanging="454"/>
        <w:rPr>
          <w:color w:val="auto"/>
        </w:rPr>
      </w:pPr>
      <w:bookmarkStart w:id="1" w:name="_Hlk155699734"/>
      <w:r w:rsidRPr="004039D0">
        <w:rPr>
          <w:color w:val="auto"/>
        </w:rPr>
        <w:lastRenderedPageBreak/>
        <w:t>sporządzania</w:t>
      </w:r>
      <w:bookmarkEnd w:id="1"/>
      <w:r w:rsidRPr="004039D0">
        <w:rPr>
          <w:color w:val="auto"/>
        </w:rPr>
        <w:t xml:space="preserve"> miesięcznych szacunkowych zestawień ilości wykonanych robót i przekazanie Zamawiającemu tych informacji do 5-go dnia każdego następnego miesiąca</w:t>
      </w:r>
      <w:r w:rsidR="006424AA" w:rsidRPr="004039D0">
        <w:rPr>
          <w:color w:val="auto"/>
        </w:rPr>
        <w:t>;</w:t>
      </w:r>
    </w:p>
    <w:p w14:paraId="1535D8DC" w14:textId="29028BE3" w:rsidR="007A4CD3" w:rsidRPr="004039D0" w:rsidRDefault="007A4CD3">
      <w:pPr>
        <w:numPr>
          <w:ilvl w:val="0"/>
          <w:numId w:val="5"/>
        </w:numPr>
        <w:spacing w:after="3" w:line="251" w:lineRule="auto"/>
        <w:ind w:hanging="454"/>
        <w:rPr>
          <w:color w:val="auto"/>
        </w:rPr>
      </w:pPr>
      <w:r w:rsidRPr="004039D0">
        <w:rPr>
          <w:color w:val="auto"/>
        </w:rPr>
        <w:t xml:space="preserve">sporządzania dziennego raportu </w:t>
      </w:r>
      <w:r w:rsidR="006424AA" w:rsidRPr="004039D0">
        <w:rPr>
          <w:color w:val="auto"/>
        </w:rPr>
        <w:t>z prowadzonych inspekcji budowy;</w:t>
      </w:r>
    </w:p>
    <w:p w14:paraId="0BAB607F" w14:textId="77777777" w:rsidR="009F611D" w:rsidRDefault="00AC3A9A">
      <w:pPr>
        <w:numPr>
          <w:ilvl w:val="0"/>
          <w:numId w:val="5"/>
        </w:numPr>
        <w:ind w:hanging="454"/>
      </w:pPr>
      <w:r>
        <w:t>kontroli sposobu składowania i przechowywania wyrobów budowlanych, materiałów;</w:t>
      </w:r>
    </w:p>
    <w:p w14:paraId="48A19A30" w14:textId="1372CE8A" w:rsidR="009F611D" w:rsidRDefault="00AC3A9A">
      <w:pPr>
        <w:numPr>
          <w:ilvl w:val="0"/>
          <w:numId w:val="5"/>
        </w:numPr>
        <w:ind w:hanging="454"/>
      </w:pPr>
      <w:r>
        <w:t>nadzorowania badań wyrobów budowlanych, materiałów i robót wykonywanych przez Wykonawcę Robót;</w:t>
      </w:r>
    </w:p>
    <w:p w14:paraId="7AA50A29" w14:textId="77777777" w:rsidR="009F611D" w:rsidRDefault="00AC3A9A">
      <w:pPr>
        <w:numPr>
          <w:ilvl w:val="0"/>
          <w:numId w:val="5"/>
        </w:numPr>
        <w:ind w:hanging="454"/>
      </w:pPr>
      <w:r>
        <w:t>polecania Wykonawcy Robót wykonania dodatkowych badań materiałów, wyrobów budowlanych lub robót budzących wątpliwość co do ich jakości;</w:t>
      </w:r>
    </w:p>
    <w:p w14:paraId="2883C839" w14:textId="366A3DD4" w:rsidR="009F611D" w:rsidRDefault="003F7E29">
      <w:pPr>
        <w:numPr>
          <w:ilvl w:val="0"/>
          <w:numId w:val="5"/>
        </w:numPr>
        <w:ind w:hanging="454"/>
      </w:pPr>
      <w:r w:rsidRPr="003F7E29">
        <w:t>współpracy z Wydziałem Technologii - Laboratorium Drogowe Zamawiającego w zakresie zlecania badań sprawdzających oraz weryfikacji recepty na zasadach uzgodnionych z Wydziałem Technologii</w:t>
      </w:r>
      <w:r w:rsidR="00AC3A9A">
        <w:t>;</w:t>
      </w:r>
    </w:p>
    <w:p w14:paraId="62A4F9F6" w14:textId="77777777" w:rsidR="009F611D" w:rsidRDefault="00AC3A9A">
      <w:pPr>
        <w:numPr>
          <w:ilvl w:val="0"/>
          <w:numId w:val="5"/>
        </w:numPr>
        <w:ind w:hanging="454"/>
      </w:pPr>
      <w:r>
        <w:t>przygotowania raportu do monitoringu jakości robót,</w:t>
      </w:r>
    </w:p>
    <w:p w14:paraId="6E16489A" w14:textId="77777777" w:rsidR="009F611D" w:rsidRDefault="00AC3A9A">
      <w:pPr>
        <w:numPr>
          <w:ilvl w:val="0"/>
          <w:numId w:val="5"/>
        </w:numPr>
        <w:ind w:hanging="454"/>
      </w:pPr>
      <w:r>
        <w:t>sporządzenia „Sprawozdania z jakości robót” opartego na:</w:t>
      </w:r>
    </w:p>
    <w:p w14:paraId="67EC2DE9" w14:textId="77777777" w:rsidR="009F611D" w:rsidRDefault="00AC3A9A">
      <w:pPr>
        <w:numPr>
          <w:ilvl w:val="1"/>
          <w:numId w:val="5"/>
        </w:numPr>
        <w:ind w:hanging="360"/>
      </w:pPr>
      <w:r>
        <w:t>zbiorczym zestawieniu badań Wydziału Technologii w Oddziale,</w:t>
      </w:r>
    </w:p>
    <w:p w14:paraId="6AAA281F" w14:textId="77777777" w:rsidR="009F611D" w:rsidRDefault="00AC3A9A">
      <w:pPr>
        <w:numPr>
          <w:ilvl w:val="1"/>
          <w:numId w:val="5"/>
        </w:numPr>
        <w:spacing w:after="3" w:line="251" w:lineRule="auto"/>
        <w:ind w:hanging="360"/>
      </w:pPr>
      <w:r>
        <w:t>comiesięcznych monitoringach jakości</w:t>
      </w:r>
    </w:p>
    <w:p w14:paraId="1CD21D5B" w14:textId="77777777" w:rsidR="009F611D" w:rsidRDefault="00AC3A9A">
      <w:pPr>
        <w:numPr>
          <w:ilvl w:val="1"/>
          <w:numId w:val="5"/>
        </w:numPr>
        <w:ind w:hanging="360"/>
      </w:pPr>
      <w:r>
        <w:t xml:space="preserve">certyfikatach </w:t>
      </w:r>
      <w:r>
        <w:tab/>
        <w:t xml:space="preserve">i </w:t>
      </w:r>
      <w:r>
        <w:tab/>
        <w:t xml:space="preserve">aprobatach </w:t>
      </w:r>
      <w:r>
        <w:tab/>
        <w:t xml:space="preserve">technicznych </w:t>
      </w:r>
      <w:r>
        <w:tab/>
        <w:t xml:space="preserve">dostarczonych </w:t>
      </w:r>
      <w:r>
        <w:tab/>
        <w:t>przez producentów,</w:t>
      </w:r>
    </w:p>
    <w:p w14:paraId="43BCFBB5" w14:textId="77777777" w:rsidR="009F611D" w:rsidRDefault="00AC3A9A">
      <w:pPr>
        <w:numPr>
          <w:ilvl w:val="1"/>
          <w:numId w:val="5"/>
        </w:numPr>
        <w:ind w:hanging="360"/>
      </w:pPr>
      <w:r>
        <w:t xml:space="preserve">badaniach </w:t>
      </w:r>
      <w:r>
        <w:tab/>
        <w:t xml:space="preserve">elementów </w:t>
      </w:r>
      <w:r>
        <w:tab/>
        <w:t xml:space="preserve">prefabrykowanych </w:t>
      </w:r>
      <w:r>
        <w:tab/>
        <w:t xml:space="preserve">dostarczonych </w:t>
      </w:r>
      <w:r>
        <w:tab/>
        <w:t>przez producentów,</w:t>
      </w:r>
    </w:p>
    <w:p w14:paraId="44112BD1" w14:textId="4480B749" w:rsidR="009F611D" w:rsidRDefault="009F611D" w:rsidP="004039D0">
      <w:pPr>
        <w:ind w:left="1381" w:firstLine="0"/>
      </w:pPr>
    </w:p>
    <w:p w14:paraId="61CABB54" w14:textId="77777777" w:rsidR="009F611D" w:rsidRDefault="00AC3A9A">
      <w:pPr>
        <w:numPr>
          <w:ilvl w:val="0"/>
          <w:numId w:val="5"/>
        </w:numPr>
        <w:ind w:hanging="454"/>
      </w:pPr>
      <w:r>
        <w:t>weryfikowania „rysunków powykonawczych” sporządzanych przez Wykonawcę Robót;</w:t>
      </w:r>
    </w:p>
    <w:p w14:paraId="35533F4A" w14:textId="77777777" w:rsidR="009F611D" w:rsidRDefault="00AC3A9A">
      <w:pPr>
        <w:numPr>
          <w:ilvl w:val="0"/>
          <w:numId w:val="5"/>
        </w:numPr>
        <w:ind w:hanging="454"/>
      </w:pPr>
      <w:r>
        <w:t>sprawdzania i odbioru robót zanikających i ulegających zakryciu;</w:t>
      </w:r>
    </w:p>
    <w:p w14:paraId="55AFC7A8" w14:textId="77777777" w:rsidR="009F611D" w:rsidRDefault="00AC3A9A">
      <w:pPr>
        <w:numPr>
          <w:ilvl w:val="0"/>
          <w:numId w:val="5"/>
        </w:numPr>
        <w:ind w:hanging="454"/>
      </w:pPr>
      <w:r>
        <w:t>sprawdzenia wykonanych robót i powiadomienie Wykonawcy Robót o wykrytych wadach oraz określenia zakresu koniecznych do wykonania robót poprawkowych;</w:t>
      </w:r>
    </w:p>
    <w:p w14:paraId="538B66B3" w14:textId="77777777" w:rsidR="009F611D" w:rsidRDefault="00AC3A9A">
      <w:pPr>
        <w:numPr>
          <w:ilvl w:val="0"/>
          <w:numId w:val="5"/>
        </w:numPr>
        <w:ind w:hanging="454"/>
      </w:pPr>
      <w:r>
        <w:t xml:space="preserve">potwierdzanie faktycznie wykonanych robót oraz usunięcia wad przez Wykonawcę Robót, </w:t>
      </w:r>
    </w:p>
    <w:p w14:paraId="25EFC5BC" w14:textId="51114CAF" w:rsidR="009F611D" w:rsidRDefault="00AC3A9A">
      <w:pPr>
        <w:numPr>
          <w:ilvl w:val="0"/>
          <w:numId w:val="5"/>
        </w:numPr>
        <w:ind w:hanging="454"/>
      </w:pPr>
      <w:r>
        <w:t>przygotowania do odbioru częściowego i ostatecznego robót, sprawdzenia kompletności i prawidłowości (pod względem merytorycznym) przedłożonych przez Wykonawcę Robót dokumentów wymaganych do  odbiorów oraz uczestnictwo w  odbiorach robót;</w:t>
      </w:r>
    </w:p>
    <w:p w14:paraId="7A817591" w14:textId="77777777" w:rsidR="009F611D" w:rsidRDefault="00AC3A9A">
      <w:pPr>
        <w:numPr>
          <w:ilvl w:val="0"/>
          <w:numId w:val="5"/>
        </w:numPr>
        <w:spacing w:after="3" w:line="251" w:lineRule="auto"/>
        <w:ind w:hanging="454"/>
      </w:pPr>
      <w:r>
        <w:t>poświadczenia terminu zakończenia robót;</w:t>
      </w:r>
    </w:p>
    <w:p w14:paraId="53882553" w14:textId="77777777" w:rsidR="009F611D" w:rsidRDefault="00AC3A9A">
      <w:pPr>
        <w:numPr>
          <w:ilvl w:val="0"/>
          <w:numId w:val="5"/>
        </w:numPr>
        <w:ind w:hanging="454"/>
      </w:pPr>
      <w:r>
        <w:t>dostarczenia Zamawiającemu wszelkich raportów, akt, certyfikatów przygotowanych przez Wykonawcę Robót po zakończeniu robót;</w:t>
      </w:r>
    </w:p>
    <w:p w14:paraId="691AEC2F" w14:textId="651DDEC0" w:rsidR="009F611D" w:rsidRPr="004039D0" w:rsidRDefault="00AC3A9A">
      <w:pPr>
        <w:numPr>
          <w:ilvl w:val="0"/>
          <w:numId w:val="5"/>
        </w:numPr>
        <w:ind w:hanging="454"/>
      </w:pPr>
      <w:r w:rsidRPr="004039D0">
        <w:t>powiadomienia Zamawiającego o wszelkich rozbieżnościach między dokumentacją a stanem faktycznym na terenie budowy;</w:t>
      </w:r>
    </w:p>
    <w:p w14:paraId="7F67A434" w14:textId="77777777" w:rsidR="009F611D" w:rsidRDefault="00AC3A9A">
      <w:pPr>
        <w:numPr>
          <w:ilvl w:val="0"/>
          <w:numId w:val="5"/>
        </w:numPr>
        <w:ind w:hanging="454"/>
      </w:pPr>
      <w:r>
        <w:t>wydania polecenia przyspieszenia lub opóźnienia tempa robót;</w:t>
      </w:r>
    </w:p>
    <w:p w14:paraId="6A622D5E" w14:textId="21C5E1B3" w:rsidR="009F611D" w:rsidRDefault="00AC3A9A">
      <w:pPr>
        <w:numPr>
          <w:ilvl w:val="0"/>
          <w:numId w:val="5"/>
        </w:numPr>
        <w:ind w:hanging="454"/>
      </w:pPr>
      <w:r>
        <w:t xml:space="preserve">udział w rozwiązywaniu wszelkiego rodzaju skarg i roszczeń osób trzecich wywołanych realizacją </w:t>
      </w:r>
      <w:r w:rsidR="005A7B61">
        <w:t>robót</w:t>
      </w:r>
      <w:r>
        <w:t>.</w:t>
      </w:r>
    </w:p>
    <w:p w14:paraId="53735DF7" w14:textId="77777777" w:rsidR="009F611D" w:rsidRDefault="00AC3A9A">
      <w:pPr>
        <w:numPr>
          <w:ilvl w:val="0"/>
          <w:numId w:val="5"/>
        </w:numPr>
        <w:spacing w:after="234"/>
        <w:ind w:hanging="454"/>
      </w:pPr>
      <w:r>
        <w:t xml:space="preserve">opiniowanie interwencji i wniosków z zewnątrz dotyczących realizacji robót w porozumieniu z Kierownikiem Projektu i przedstawienie rozwiązań (w formie pisemnej). </w:t>
      </w:r>
    </w:p>
    <w:p w14:paraId="0BE8BF60" w14:textId="77777777" w:rsidR="009F611D" w:rsidRDefault="00AC3A9A">
      <w:pPr>
        <w:spacing w:after="119"/>
        <w:ind w:left="562" w:right="117" w:hanging="10"/>
        <w:jc w:val="left"/>
      </w:pPr>
      <w:r>
        <w:rPr>
          <w:b/>
          <w:i/>
        </w:rPr>
        <w:t>2.2.2 Inspektor nadzoru  będzie decydować o:</w:t>
      </w:r>
    </w:p>
    <w:p w14:paraId="7B0275E7" w14:textId="77777777" w:rsidR="009F611D" w:rsidRDefault="00AC3A9A">
      <w:pPr>
        <w:numPr>
          <w:ilvl w:val="0"/>
          <w:numId w:val="6"/>
        </w:numPr>
        <w:ind w:hanging="460"/>
      </w:pPr>
      <w:r>
        <w:t>dopuszczeniu wyrobów budowlanych, materiałów, prefabrykatów i wszystkich elementów i urządzeń przewidzianych do wbudowania i wykorzystania przy realizacji robót;</w:t>
      </w:r>
    </w:p>
    <w:p w14:paraId="28720951" w14:textId="77777777" w:rsidR="009F611D" w:rsidRDefault="00AC3A9A">
      <w:pPr>
        <w:numPr>
          <w:ilvl w:val="0"/>
          <w:numId w:val="6"/>
        </w:numPr>
        <w:ind w:hanging="460"/>
      </w:pPr>
      <w:r>
        <w:t>zatwierdzeniu receptur i technologii proponowanych przez Wykonawcę Robót;</w:t>
      </w:r>
    </w:p>
    <w:p w14:paraId="39DC3F91" w14:textId="77777777" w:rsidR="009F611D" w:rsidRDefault="00AC3A9A">
      <w:pPr>
        <w:numPr>
          <w:ilvl w:val="0"/>
          <w:numId w:val="6"/>
        </w:numPr>
        <w:ind w:hanging="460"/>
      </w:pPr>
      <w:r>
        <w:t>dopuszczeniu do pracy wytwórni mas bitumicznych i betonowych, wytwórni prefabrykatów oraz sprzętu i środków transportu Wykonawcy Robót;</w:t>
      </w:r>
    </w:p>
    <w:p w14:paraId="517F8108" w14:textId="77777777" w:rsidR="009F611D" w:rsidRDefault="00AC3A9A">
      <w:pPr>
        <w:numPr>
          <w:ilvl w:val="0"/>
          <w:numId w:val="6"/>
        </w:numPr>
        <w:spacing w:after="234"/>
        <w:ind w:hanging="460"/>
      </w:pPr>
      <w:r>
        <w:lastRenderedPageBreak/>
        <w:t>wstrzymaniu robót prowadzonych w sposób zagrażający bezpieczeństwu lub niezgodnie z wymaganiami Kontraktu;</w:t>
      </w:r>
    </w:p>
    <w:p w14:paraId="2385E434" w14:textId="77777777" w:rsidR="009F611D" w:rsidRDefault="00AC3A9A">
      <w:pPr>
        <w:spacing w:after="119"/>
        <w:ind w:left="562" w:right="117" w:hanging="10"/>
        <w:jc w:val="left"/>
      </w:pPr>
      <w:r>
        <w:rPr>
          <w:b/>
          <w:i/>
        </w:rPr>
        <w:t>2.2.3 Inspektor nadzoru  będzie wnioskować o:</w:t>
      </w:r>
    </w:p>
    <w:p w14:paraId="62905FA0" w14:textId="77777777" w:rsidR="009F611D" w:rsidRPr="004039D0" w:rsidRDefault="00AC3A9A">
      <w:pPr>
        <w:numPr>
          <w:ilvl w:val="0"/>
          <w:numId w:val="7"/>
        </w:numPr>
        <w:ind w:hanging="454"/>
      </w:pPr>
      <w:r w:rsidRPr="004039D0">
        <w:t>wprowadzenie zmian w dokumentacji projektowej;</w:t>
      </w:r>
    </w:p>
    <w:p w14:paraId="57B17AEE" w14:textId="77777777" w:rsidR="009F611D" w:rsidRDefault="00AC3A9A">
      <w:pPr>
        <w:numPr>
          <w:ilvl w:val="0"/>
          <w:numId w:val="7"/>
        </w:numPr>
        <w:ind w:hanging="454"/>
      </w:pPr>
      <w:r>
        <w:t>przeprowadzenie niezbędnych badań i pomiarów lub ekspertyz przez  niezależnego biegłego;</w:t>
      </w:r>
    </w:p>
    <w:p w14:paraId="4EC5D553" w14:textId="77777777" w:rsidR="009F611D" w:rsidRDefault="00AC3A9A">
      <w:pPr>
        <w:numPr>
          <w:ilvl w:val="0"/>
          <w:numId w:val="7"/>
        </w:numPr>
        <w:ind w:hanging="454"/>
      </w:pPr>
      <w:r>
        <w:t>zlecenie usunięcia wad stronie trzeciej w przypadku gdy Wykonawca Robót nie  usunie ich w wyznaczonym terminie;</w:t>
      </w:r>
    </w:p>
    <w:p w14:paraId="1695BB54" w14:textId="7F476556" w:rsidR="009F611D" w:rsidRDefault="00AC3A9A">
      <w:pPr>
        <w:numPr>
          <w:ilvl w:val="0"/>
          <w:numId w:val="7"/>
        </w:numPr>
        <w:spacing w:after="240"/>
        <w:ind w:hanging="454"/>
      </w:pPr>
      <w:r>
        <w:t>zlecenie wykonania nieprzewidzianych a koniecznych robót.</w:t>
      </w:r>
    </w:p>
    <w:p w14:paraId="094047C2" w14:textId="77777777" w:rsidR="009F611D" w:rsidRDefault="00AC3A9A">
      <w:pPr>
        <w:spacing w:after="119"/>
        <w:ind w:left="562" w:right="117" w:hanging="10"/>
        <w:jc w:val="left"/>
      </w:pPr>
      <w:r>
        <w:rPr>
          <w:b/>
          <w:i/>
        </w:rPr>
        <w:t>2.2.4 Inspektor nadzoru  będzie akceptować:</w:t>
      </w:r>
    </w:p>
    <w:p w14:paraId="5B064EC3" w14:textId="4EEBF058" w:rsidR="009F611D" w:rsidRDefault="00AC3A9A" w:rsidP="004039D0">
      <w:pPr>
        <w:numPr>
          <w:ilvl w:val="0"/>
          <w:numId w:val="8"/>
        </w:numPr>
        <w:ind w:hanging="454"/>
      </w:pPr>
      <w:r>
        <w:t xml:space="preserve">przedstawiony przez Wykonawcę Robót </w:t>
      </w:r>
      <w:r w:rsidR="00D1673C">
        <w:t>h</w:t>
      </w:r>
      <w:r>
        <w:t xml:space="preserve">armonogram </w:t>
      </w:r>
      <w:r w:rsidR="00D1673C">
        <w:t>r</w:t>
      </w:r>
      <w:r>
        <w:t>obót;</w:t>
      </w:r>
    </w:p>
    <w:p w14:paraId="1C088083" w14:textId="4C703862" w:rsidR="009F611D" w:rsidRDefault="00AC3A9A">
      <w:pPr>
        <w:numPr>
          <w:ilvl w:val="0"/>
          <w:numId w:val="8"/>
        </w:numPr>
        <w:ind w:hanging="454"/>
      </w:pPr>
      <w:r>
        <w:t>Sprzęt i urządzenia pomiarowe Wykonawcy Robót,</w:t>
      </w:r>
      <w:r w:rsidR="00D1673C">
        <w:t xml:space="preserve"> </w:t>
      </w:r>
      <w:r>
        <w:t>oraz propozycję Wykonawcy Robót odnośnie zmiany sprzętu lub urządzeń;</w:t>
      </w:r>
    </w:p>
    <w:p w14:paraId="0D36DAC3" w14:textId="3AA5CDAF" w:rsidR="009F611D" w:rsidRDefault="00AC3A9A">
      <w:pPr>
        <w:numPr>
          <w:ilvl w:val="0"/>
          <w:numId w:val="8"/>
        </w:numPr>
        <w:spacing w:after="234"/>
        <w:ind w:hanging="454"/>
      </w:pPr>
      <w:r>
        <w:t>Źródła pozyskania materiałów miejscowych,</w:t>
      </w:r>
      <w:r w:rsidR="006424AA">
        <w:t>.</w:t>
      </w:r>
    </w:p>
    <w:p w14:paraId="0C733506" w14:textId="77777777" w:rsidR="009F611D" w:rsidRDefault="00AC3A9A">
      <w:pPr>
        <w:spacing w:after="119"/>
        <w:ind w:left="562" w:right="117" w:hanging="10"/>
        <w:jc w:val="left"/>
      </w:pPr>
      <w:r>
        <w:rPr>
          <w:b/>
          <w:i/>
        </w:rPr>
        <w:t>2.2.5 Inspektor nadzoru inwestorskiego ma prawo:</w:t>
      </w:r>
    </w:p>
    <w:p w14:paraId="3AC5D3EA" w14:textId="77777777" w:rsidR="009F611D" w:rsidRDefault="00AC3A9A">
      <w:pPr>
        <w:numPr>
          <w:ilvl w:val="0"/>
          <w:numId w:val="9"/>
        </w:numPr>
        <w:ind w:hanging="454"/>
      </w:pPr>
      <w:r>
        <w:t xml:space="preserve">wydawać kierownikowi budowy lub kierownikowi robót polecenia, potwierdzone wpisem do dziennika budowy, dotyczące: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 Ustawy Prawo budowlane, a także informacji i dokumentów potwierdzających dopuszczenie do stosowania urządzeń technicznych; </w:t>
      </w:r>
    </w:p>
    <w:p w14:paraId="525F7C57" w14:textId="77777777" w:rsidR="009F611D" w:rsidRDefault="00AC3A9A">
      <w:pPr>
        <w:numPr>
          <w:ilvl w:val="0"/>
          <w:numId w:val="9"/>
        </w:numPr>
        <w:spacing w:after="245"/>
        <w:ind w:hanging="454"/>
      </w:pPr>
      <w:r>
        <w:t>żądać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 w14:paraId="3432089F" w14:textId="77777777" w:rsidR="009F611D" w:rsidRDefault="00AC3A9A">
      <w:pPr>
        <w:pStyle w:val="Nagwek2"/>
        <w:tabs>
          <w:tab w:val="center" w:pos="781"/>
          <w:tab w:val="center" w:pos="290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2.3.</w:t>
      </w:r>
      <w:r>
        <w:tab/>
        <w:t>Etap po zakończeniu robót</w:t>
      </w:r>
    </w:p>
    <w:p w14:paraId="7E818EA1" w14:textId="3391A61F" w:rsidR="009F611D" w:rsidRDefault="00AC3A9A">
      <w:pPr>
        <w:ind w:left="559"/>
      </w:pPr>
      <w:r>
        <w:rPr>
          <w:b/>
        </w:rPr>
        <w:t>2.3.1</w:t>
      </w:r>
      <w:r>
        <w:t xml:space="preserve"> Po zakończeniu robót, przedstawiciel Wykonawcy, Inspektor Nadzoru po uzgodnieniu z Kierownikiem Projektu, wystawi potwierdzenie zakończenia robót.</w:t>
      </w:r>
    </w:p>
    <w:p w14:paraId="759EC9CD" w14:textId="77777777" w:rsidR="00D1673C" w:rsidRDefault="00D1673C">
      <w:pPr>
        <w:ind w:left="559"/>
      </w:pPr>
    </w:p>
    <w:p w14:paraId="45201DE8" w14:textId="7A0CD2BA" w:rsidR="009F611D" w:rsidRDefault="00AC3A9A">
      <w:pPr>
        <w:pStyle w:val="Nagwek1"/>
        <w:tabs>
          <w:tab w:val="center" w:pos="1939"/>
        </w:tabs>
        <w:ind w:left="0" w:firstLine="0"/>
      </w:pPr>
      <w:r>
        <w:t>3</w:t>
      </w:r>
      <w:r>
        <w:rPr>
          <w:b w:val="0"/>
        </w:rPr>
        <w:t>.</w:t>
      </w:r>
      <w:r>
        <w:rPr>
          <w:b w:val="0"/>
        </w:rPr>
        <w:tab/>
      </w:r>
      <w:r>
        <w:t xml:space="preserve">Zarządzanie </w:t>
      </w:r>
    </w:p>
    <w:p w14:paraId="7C2833DB" w14:textId="016C775F" w:rsidR="009F611D" w:rsidRDefault="00AC3A9A">
      <w:pPr>
        <w:ind w:left="559"/>
      </w:pPr>
      <w:r>
        <w:t xml:space="preserve">Na każdym etapie realizacji </w:t>
      </w:r>
      <w:r w:rsidR="004533C1">
        <w:t xml:space="preserve">robót </w:t>
      </w:r>
      <w:r>
        <w:t>Wykonawca zapewni Zamawiającemu wszelką niezbędną pomoc w zakresie zarządzania .</w:t>
      </w:r>
    </w:p>
    <w:p w14:paraId="53ED3B50" w14:textId="77777777" w:rsidR="00D1673C" w:rsidRDefault="00D1673C">
      <w:pPr>
        <w:ind w:left="559"/>
      </w:pPr>
    </w:p>
    <w:p w14:paraId="7C2078A0" w14:textId="77777777" w:rsidR="009F611D" w:rsidRDefault="00AC3A9A">
      <w:pPr>
        <w:tabs>
          <w:tab w:val="center" w:pos="1266"/>
        </w:tabs>
        <w:spacing w:after="104" w:line="259" w:lineRule="auto"/>
        <w:ind w:left="0" w:firstLine="0"/>
        <w:jc w:val="left"/>
      </w:pPr>
      <w:r>
        <w:rPr>
          <w:b/>
        </w:rPr>
        <w:t>4.</w:t>
      </w:r>
      <w:r>
        <w:rPr>
          <w:b/>
        </w:rPr>
        <w:tab/>
        <w:t>Wymagania:</w:t>
      </w:r>
    </w:p>
    <w:p w14:paraId="04C079AE" w14:textId="77777777" w:rsidR="009F611D" w:rsidRDefault="00AC3A9A">
      <w:pPr>
        <w:pStyle w:val="Nagwek2"/>
        <w:ind w:left="579" w:right="138"/>
      </w:pPr>
      <w:r>
        <w:t>4.1. Personel</w:t>
      </w:r>
    </w:p>
    <w:p w14:paraId="6708BCE2" w14:textId="708805EA" w:rsidR="009F611D" w:rsidRDefault="00AC3A9A">
      <w:pPr>
        <w:ind w:left="559"/>
      </w:pPr>
      <w:r>
        <w:t xml:space="preserve">Nadzór nad realizacją </w:t>
      </w:r>
      <w:r w:rsidR="007A4CD3">
        <w:t xml:space="preserve">robót budowlanych </w:t>
      </w:r>
      <w:r>
        <w:t xml:space="preserve">będzie powierzony osobą wskazanym w ofercie </w:t>
      </w:r>
    </w:p>
    <w:p w14:paraId="55431E8A" w14:textId="77777777" w:rsidR="009F611D" w:rsidRDefault="00AC3A9A">
      <w:pPr>
        <w:ind w:left="559"/>
      </w:pPr>
      <w:r>
        <w:t>Wykonawcy na formularzu „Potencjał Kadrowy”,</w:t>
      </w:r>
    </w:p>
    <w:p w14:paraId="0AF77851" w14:textId="77777777" w:rsidR="009F611D" w:rsidRDefault="00AC3A9A">
      <w:pPr>
        <w:spacing w:after="119"/>
        <w:ind w:left="559"/>
      </w:pPr>
      <w:r>
        <w:t>Wskazane osoby muszą spełniać określone w tym pkt. minimalne wymagania.</w:t>
      </w:r>
    </w:p>
    <w:p w14:paraId="52CF6948" w14:textId="77777777" w:rsidR="009F611D" w:rsidRDefault="00AC3A9A">
      <w:pPr>
        <w:pStyle w:val="Nagwek1"/>
        <w:tabs>
          <w:tab w:val="center" w:pos="1498"/>
          <w:tab w:val="center" w:pos="541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       </w:t>
      </w:r>
      <w:r>
        <w:t>Stanowisko</w:t>
      </w:r>
      <w:r>
        <w:tab/>
        <w:t xml:space="preserve">                                                           Ilość osób </w:t>
      </w:r>
    </w:p>
    <w:p w14:paraId="7A06CF49" w14:textId="0F91A68C" w:rsidR="009F611D" w:rsidRPr="004039D0" w:rsidRDefault="00AC3A9A">
      <w:pPr>
        <w:tabs>
          <w:tab w:val="center" w:pos="2890"/>
          <w:tab w:val="center" w:pos="7261"/>
        </w:tabs>
        <w:spacing w:after="125"/>
        <w:ind w:left="0" w:firstLine="0"/>
        <w:jc w:val="left"/>
        <w:rPr>
          <w:color w:val="auto"/>
        </w:rPr>
      </w:pPr>
      <w:r>
        <w:rPr>
          <w:rFonts w:ascii="Calibri" w:eastAsia="Calibri" w:hAnsi="Calibri" w:cs="Calibri"/>
          <w:sz w:val="22"/>
        </w:rPr>
        <w:tab/>
      </w:r>
      <w:r w:rsidRPr="004039D0">
        <w:rPr>
          <w:color w:val="auto"/>
        </w:rPr>
        <w:t xml:space="preserve">1. Inspektor Nadzoru o specjalności mostowej  </w:t>
      </w:r>
      <w:r w:rsidRPr="004039D0">
        <w:rPr>
          <w:color w:val="auto"/>
        </w:rPr>
        <w:tab/>
        <w:t>1</w:t>
      </w:r>
    </w:p>
    <w:p w14:paraId="4839B2B8" w14:textId="79B8718E" w:rsidR="004533C1" w:rsidRPr="004039D0" w:rsidRDefault="004533C1" w:rsidP="004533C1">
      <w:pPr>
        <w:tabs>
          <w:tab w:val="center" w:pos="2890"/>
          <w:tab w:val="center" w:pos="7261"/>
        </w:tabs>
        <w:spacing w:after="125"/>
        <w:ind w:left="0" w:firstLine="0"/>
        <w:jc w:val="left"/>
        <w:rPr>
          <w:color w:val="auto"/>
        </w:rPr>
      </w:pPr>
      <w:r w:rsidRPr="004039D0">
        <w:rPr>
          <w:color w:val="auto"/>
        </w:rPr>
        <w:tab/>
        <w:t xml:space="preserve">2. Inspektor Nadzoru o specjalności drogowej  </w:t>
      </w:r>
      <w:r w:rsidRPr="004039D0">
        <w:rPr>
          <w:color w:val="auto"/>
        </w:rPr>
        <w:tab/>
        <w:t>1</w:t>
      </w:r>
    </w:p>
    <w:p w14:paraId="61AEF537" w14:textId="77777777" w:rsidR="004533C1" w:rsidRPr="004039D0" w:rsidRDefault="004533C1" w:rsidP="004039D0">
      <w:pPr>
        <w:tabs>
          <w:tab w:val="center" w:pos="2890"/>
          <w:tab w:val="center" w:pos="7261"/>
        </w:tabs>
        <w:spacing w:after="125"/>
        <w:ind w:left="0" w:firstLine="708"/>
        <w:jc w:val="left"/>
        <w:rPr>
          <w:color w:val="FF0000"/>
        </w:rPr>
      </w:pPr>
    </w:p>
    <w:p w14:paraId="724B2571" w14:textId="77777777" w:rsidR="009F611D" w:rsidRDefault="00AC3A9A">
      <w:pPr>
        <w:spacing w:after="0" w:line="365" w:lineRule="auto"/>
        <w:ind w:left="0" w:right="138" w:firstLine="566"/>
        <w:jc w:val="left"/>
      </w:pPr>
      <w:r>
        <w:rPr>
          <w:b/>
        </w:rPr>
        <w:lastRenderedPageBreak/>
        <w:t xml:space="preserve">4.1.1 Inspektor nadzoru o specjalności  mostowej winien się wykazać:  </w:t>
      </w:r>
      <w:r>
        <w:t xml:space="preserve">   a/  kwalifikacjami:</w:t>
      </w:r>
    </w:p>
    <w:p w14:paraId="47E85F0E" w14:textId="4EEEB6D3" w:rsidR="009F611D" w:rsidRDefault="00AC3A9A">
      <w:pPr>
        <w:ind w:left="559"/>
      </w:pPr>
      <w:r>
        <w:t>osoba wskazana na stanowisko Inspektora Nadzoru winna posiadać uprawnienia budowlane wymagane ustawą z dnia 7 lipca 1994 r. Prawo budowlane, do pełnienia samodzielnej funkcji technicznej w budownictwie w zakresie kierowania robotami budowlanymi bez ograniczeń w specjalności inżynieryjnej mostowej.</w:t>
      </w:r>
    </w:p>
    <w:p w14:paraId="36E88F73" w14:textId="77777777" w:rsidR="004533C1" w:rsidRDefault="004533C1">
      <w:pPr>
        <w:ind w:left="559"/>
      </w:pPr>
    </w:p>
    <w:p w14:paraId="0B735E88" w14:textId="77777777" w:rsidR="009F611D" w:rsidRDefault="00AC3A9A" w:rsidP="004039D0">
      <w:pPr>
        <w:spacing w:after="145"/>
      </w:pPr>
      <w:r>
        <w:t xml:space="preserve">b/  doświadczeniem zawodowym: </w:t>
      </w:r>
    </w:p>
    <w:p w14:paraId="63FE4B84" w14:textId="309CCF56" w:rsidR="009F611D" w:rsidRDefault="00AC3A9A">
      <w:pPr>
        <w:spacing w:after="265"/>
        <w:ind w:left="559"/>
      </w:pPr>
      <w:r w:rsidRPr="004039D0">
        <w:rPr>
          <w:color w:val="auto"/>
        </w:rPr>
        <w:t xml:space="preserve">wykonywaniem funkcji Inspektora Nadzoru, Kierownika Budowy lub Kierownika Robót Mostowych przy realizacji co </w:t>
      </w:r>
      <w:r w:rsidRPr="004039D0">
        <w:rPr>
          <w:b/>
          <w:bCs/>
          <w:color w:val="auto"/>
        </w:rPr>
        <w:t xml:space="preserve">najmniej </w:t>
      </w:r>
      <w:r w:rsidR="00390749" w:rsidRPr="004039D0">
        <w:rPr>
          <w:b/>
          <w:bCs/>
          <w:color w:val="auto"/>
        </w:rPr>
        <w:t>1</w:t>
      </w:r>
      <w:r w:rsidR="004533C1" w:rsidRPr="004039D0">
        <w:rPr>
          <w:b/>
          <w:bCs/>
          <w:color w:val="auto"/>
        </w:rPr>
        <w:t xml:space="preserve"> </w:t>
      </w:r>
      <w:r w:rsidRPr="004039D0">
        <w:rPr>
          <w:b/>
          <w:bCs/>
          <w:color w:val="auto"/>
        </w:rPr>
        <w:t>zada</w:t>
      </w:r>
      <w:r w:rsidR="00390749" w:rsidRPr="004039D0">
        <w:rPr>
          <w:b/>
          <w:bCs/>
          <w:color w:val="auto"/>
        </w:rPr>
        <w:t>nia</w:t>
      </w:r>
      <w:r w:rsidRPr="004039D0">
        <w:rPr>
          <w:b/>
          <w:bCs/>
          <w:color w:val="auto"/>
        </w:rPr>
        <w:t xml:space="preserve"> o wartości min. </w:t>
      </w:r>
      <w:r w:rsidR="00F92802">
        <w:rPr>
          <w:b/>
          <w:bCs/>
          <w:color w:val="auto"/>
        </w:rPr>
        <w:t>5</w:t>
      </w:r>
      <w:r w:rsidRPr="004039D0">
        <w:rPr>
          <w:b/>
          <w:bCs/>
          <w:color w:val="auto"/>
        </w:rPr>
        <w:t>00 000,00 zł netto</w:t>
      </w:r>
      <w:r w:rsidRPr="004039D0">
        <w:rPr>
          <w:color w:val="auto"/>
        </w:rPr>
        <w:t xml:space="preserve"> (każde), polegających na budowie lub przebudowie obiektu mostowego (tj. </w:t>
      </w:r>
      <w:r>
        <w:t xml:space="preserve">mostu, wiaduktu, estakady, kładki dla pieszych), </w:t>
      </w:r>
    </w:p>
    <w:p w14:paraId="621D8280" w14:textId="1D85E342" w:rsidR="004533C1" w:rsidRDefault="004533C1" w:rsidP="004533C1">
      <w:pPr>
        <w:spacing w:after="0" w:line="365" w:lineRule="auto"/>
        <w:ind w:left="0" w:right="138" w:firstLine="566"/>
        <w:jc w:val="left"/>
      </w:pPr>
      <w:r>
        <w:rPr>
          <w:b/>
        </w:rPr>
        <w:t xml:space="preserve">4.1.2 Inspektor nadzoru o specjalności drogowej winien się wykazać:  </w:t>
      </w:r>
      <w:r>
        <w:t xml:space="preserve">   a/  kwalifikacjami:</w:t>
      </w:r>
    </w:p>
    <w:p w14:paraId="212457D8" w14:textId="352A2914" w:rsidR="004533C1" w:rsidRDefault="004533C1" w:rsidP="004533C1">
      <w:pPr>
        <w:ind w:left="559"/>
      </w:pPr>
      <w:r>
        <w:t>osoba wskazana na stanowisko Inspektora Nadzoru winna posiadać uprawnienia budowlane wymagane ustawą z dnia 7 lipca 1994 r. Prawo budowlane, do pełnienia samodzielnej funkcji technicznej w budownictwie w zakresie kierowania robotami budowlanymi bez ograniczeń w specjalności inżynieryjnej drogowej.</w:t>
      </w:r>
    </w:p>
    <w:p w14:paraId="0A4AD02A" w14:textId="77777777" w:rsidR="004533C1" w:rsidRDefault="004533C1" w:rsidP="004533C1">
      <w:pPr>
        <w:ind w:left="559"/>
      </w:pPr>
    </w:p>
    <w:p w14:paraId="2DA3E511" w14:textId="23473825" w:rsidR="009F611D" w:rsidRDefault="00AC3A9A">
      <w:pPr>
        <w:pStyle w:val="Nagwek2"/>
        <w:ind w:left="579" w:right="138"/>
      </w:pPr>
      <w:r>
        <w:t>4.1.</w:t>
      </w:r>
      <w:r w:rsidR="004533C1">
        <w:t>3</w:t>
      </w:r>
      <w:r>
        <w:t>.</w:t>
      </w:r>
      <w:r>
        <w:rPr>
          <w:b w:val="0"/>
        </w:rPr>
        <w:t xml:space="preserve"> </w:t>
      </w:r>
      <w:r>
        <w:t>Inni eksperci</w:t>
      </w:r>
    </w:p>
    <w:p w14:paraId="0397760D" w14:textId="77777777" w:rsidR="009F611D" w:rsidRDefault="00AC3A9A">
      <w:pPr>
        <w:spacing w:after="235"/>
        <w:ind w:left="559"/>
      </w:pPr>
      <w:r>
        <w:t>Wykonawca zobowiązany jest do zapewnienia nadzoru inwestorskiego dodatkowo innych specjalności, jeżeli obowiązek taki wyniknie podczas realizacji robót.</w:t>
      </w:r>
    </w:p>
    <w:p w14:paraId="64987F07" w14:textId="77777777" w:rsidR="009F611D" w:rsidRDefault="00AC3A9A">
      <w:pPr>
        <w:spacing w:after="104" w:line="259" w:lineRule="auto"/>
        <w:ind w:left="579" w:right="138" w:hanging="10"/>
        <w:jc w:val="left"/>
      </w:pPr>
      <w:r>
        <w:rPr>
          <w:b/>
        </w:rPr>
        <w:t xml:space="preserve">4.2. Wyposażenie biura </w:t>
      </w:r>
    </w:p>
    <w:p w14:paraId="494E131F" w14:textId="77777777" w:rsidR="009F611D" w:rsidRDefault="00AC3A9A">
      <w:pPr>
        <w:spacing w:after="471"/>
        <w:ind w:left="559"/>
      </w:pPr>
      <w:r>
        <w:t>Nie dotyczy</w:t>
      </w:r>
    </w:p>
    <w:p w14:paraId="53407576" w14:textId="77777777" w:rsidR="009F611D" w:rsidRDefault="00AC3A9A">
      <w:pPr>
        <w:pStyle w:val="Nagwek2"/>
        <w:ind w:left="579" w:right="138"/>
      </w:pPr>
      <w:r>
        <w:t>4.3. Środki transportu i łączności</w:t>
      </w:r>
    </w:p>
    <w:p w14:paraId="6AE70A9A" w14:textId="77777777" w:rsidR="009F611D" w:rsidRDefault="00AC3A9A">
      <w:pPr>
        <w:spacing w:after="245"/>
        <w:ind w:left="559"/>
      </w:pPr>
      <w:r>
        <w:t>Wykonawca będzie dysponował środkami transportu – samochód i łączności – telefony komórkowe, niezbędne do ciągłej obsługi powierzonego zadania.  Koszty z tym związane pokryje Wykonawca niniejszego zamówienia.</w:t>
      </w:r>
    </w:p>
    <w:p w14:paraId="3C8EB4E0" w14:textId="77777777" w:rsidR="009F611D" w:rsidRDefault="00AC3A9A">
      <w:pPr>
        <w:pStyle w:val="Nagwek1"/>
        <w:tabs>
          <w:tab w:val="center" w:pos="2185"/>
        </w:tabs>
        <w:spacing w:after="0"/>
        <w:ind w:left="0" w:firstLine="0"/>
      </w:pPr>
      <w:r>
        <w:t>5.</w:t>
      </w:r>
      <w:r>
        <w:tab/>
        <w:t xml:space="preserve">Kontrola realizacji Kontraktu </w:t>
      </w:r>
    </w:p>
    <w:p w14:paraId="1B85609D" w14:textId="3766CE9A" w:rsidR="004533C1" w:rsidRDefault="00AC3A9A" w:rsidP="004039D0">
      <w:pPr>
        <w:ind w:left="559"/>
      </w:pPr>
      <w:r>
        <w:t xml:space="preserve">Podstawowym zadaniem Inspektora nadzoru jest </w:t>
      </w:r>
      <w:r w:rsidR="000A51A8">
        <w:t xml:space="preserve">sprawowanie </w:t>
      </w:r>
      <w:r>
        <w:t>kontrol</w:t>
      </w:r>
      <w:r w:rsidR="000A51A8">
        <w:t>i</w:t>
      </w:r>
      <w:r>
        <w:t xml:space="preserve"> zgodności działań Wykonawcy Robót z wymaganiami określonymi </w:t>
      </w:r>
      <w:r w:rsidR="000A51A8">
        <w:t xml:space="preserve">w </w:t>
      </w:r>
      <w:r w:rsidR="004533C1">
        <w:t>projek</w:t>
      </w:r>
      <w:r w:rsidR="000A51A8">
        <w:t>cie</w:t>
      </w:r>
      <w:r w:rsidR="004533C1">
        <w:t xml:space="preserve"> i/lub pozwoleni</w:t>
      </w:r>
      <w:r w:rsidR="000A51A8">
        <w:t>u</w:t>
      </w:r>
      <w:r w:rsidR="004533C1">
        <w:t xml:space="preserve"> na budowę, przepisami prawa oraz zasadami wiedzy technicznej</w:t>
      </w:r>
      <w:r w:rsidR="000A51A8">
        <w:t>.</w:t>
      </w:r>
    </w:p>
    <w:p w14:paraId="551361B6" w14:textId="77777777" w:rsidR="004533C1" w:rsidRDefault="004533C1">
      <w:pPr>
        <w:ind w:left="559"/>
      </w:pPr>
    </w:p>
    <w:p w14:paraId="100E5650" w14:textId="7E10B7CB" w:rsidR="009F611D" w:rsidRDefault="00AC3A9A" w:rsidP="004039D0">
      <w:pPr>
        <w:spacing w:after="122"/>
      </w:pPr>
      <w:r>
        <w:t>Personel Wykonawcy, w granicach przyznanych mu uprawnień, będzie na bieżąco prowadził kontrolę jakości materiałów i robót, postępu prac oraz potwierdzał ilość wykonanych robót. Kontrola musi znajdować swoje potwierdzenie  w dziennikach budowy i nie może, bez uzasadnionych przyczyn, opóźniać tempa robót budowlanych.</w:t>
      </w:r>
    </w:p>
    <w:p w14:paraId="1111FAAE" w14:textId="77777777" w:rsidR="009F611D" w:rsidRDefault="00AC3A9A">
      <w:pPr>
        <w:pStyle w:val="Nagwek2"/>
        <w:tabs>
          <w:tab w:val="center" w:pos="739"/>
          <w:tab w:val="center" w:pos="218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5.1</w:t>
      </w:r>
      <w:r>
        <w:tab/>
        <w:t xml:space="preserve">Laboratorium </w:t>
      </w:r>
    </w:p>
    <w:p w14:paraId="79CAA0DA" w14:textId="457E7C55" w:rsidR="009F611D" w:rsidRDefault="00AC3A9A">
      <w:pPr>
        <w:spacing w:after="235"/>
        <w:ind w:left="559"/>
      </w:pPr>
      <w:r>
        <w:t xml:space="preserve">Badania laboratoryjne sprawdzające jakość materiałów proponowanych przez Wykonawcę do realizacji robót oraz badania kontrolne wskazane przez Inspektora będą prowadzone przez Wydział Technologii GDDKiA Oddział w </w:t>
      </w:r>
      <w:r w:rsidR="000A51A8">
        <w:t xml:space="preserve">Rzeszowie </w:t>
      </w:r>
      <w:r>
        <w:t>Laboratorium Drogowe</w:t>
      </w:r>
      <w:r w:rsidR="000A51A8">
        <w:t>.</w:t>
      </w:r>
    </w:p>
    <w:p w14:paraId="6D89BB83" w14:textId="2074B5D4" w:rsidR="009F611D" w:rsidRDefault="00AC3A9A">
      <w:pPr>
        <w:spacing w:after="122"/>
        <w:ind w:left="559"/>
      </w:pPr>
      <w:r>
        <w:t xml:space="preserve">Badaniami i pomiarami kontrolnymi należy objąć badania określone w Szczegółowych Specyfikacjach Technicznych będących załącznikiem </w:t>
      </w:r>
      <w:r w:rsidR="000A51A8">
        <w:t>do projektu</w:t>
      </w:r>
      <w:r>
        <w:t xml:space="preserve">. Koszt tych badań i pomiarów poniesie Zamawiający. Za koordynację badań kontrolnych i ich </w:t>
      </w:r>
      <w:r>
        <w:lastRenderedPageBreak/>
        <w:t>komplementarność oraz sporządzenie „Sprawozdania z jakości robót” uwzględniającego zestawienie wszystkich badań kontrolnych (sprawdzających) wykonanych w trakcie realizacji zadania odpowiada Inspektor Nadzoru.</w:t>
      </w:r>
    </w:p>
    <w:p w14:paraId="57EB7538" w14:textId="77777777" w:rsidR="009F611D" w:rsidRDefault="00AC3A9A">
      <w:pPr>
        <w:pStyle w:val="Nagwek1"/>
        <w:tabs>
          <w:tab w:val="center" w:pos="1005"/>
        </w:tabs>
        <w:ind w:left="0" w:firstLine="0"/>
      </w:pPr>
      <w:r>
        <w:t>6.</w:t>
      </w:r>
      <w:r>
        <w:tab/>
        <w:t>Raporty</w:t>
      </w:r>
    </w:p>
    <w:p w14:paraId="7EFCBD15" w14:textId="5EAFD399" w:rsidR="009F611D" w:rsidRDefault="00AC3A9A">
      <w:pPr>
        <w:ind w:left="559"/>
      </w:pPr>
      <w:r>
        <w:t>Przedstawiciel Wykonawcy, Inspektor Nadzoru w terminie do 5 dni roboczych po zakończeniu każdego miesiąca przedłoży Kierownikowi Projektu „Raport miesięczny” wyszczególniający wykonane prace nadzorcze, kontrolne badania laboratoryjne, dokumentacje fotograficzną oraz informacje o postępie robót, uzyskiwanym poziomie jakości robót, oraz występujących problemach w realizacji rob</w:t>
      </w:r>
      <w:r w:rsidR="000A51A8">
        <w:t>ót</w:t>
      </w:r>
      <w:r>
        <w:t xml:space="preserve"> budowlan</w:t>
      </w:r>
      <w:r w:rsidR="000A51A8">
        <w:t>ych</w:t>
      </w:r>
      <w:r>
        <w:t>.</w:t>
      </w:r>
    </w:p>
    <w:p w14:paraId="4767EF4A" w14:textId="77777777" w:rsidR="00B95170" w:rsidRDefault="00AC3A9A">
      <w:pPr>
        <w:spacing w:after="112"/>
        <w:ind w:left="559"/>
      </w:pPr>
      <w:r>
        <w:t>Inspektor Nadzoru ma obowiązek odpowiednio wyprzedzającego informowania Zamawiającego o wszelkich zagrożeniach występujących podczas realizacji robót</w:t>
      </w:r>
      <w:r w:rsidR="000A51A8">
        <w:t>.</w:t>
      </w:r>
    </w:p>
    <w:p w14:paraId="2141824E" w14:textId="0657D1BC" w:rsidR="00B95170" w:rsidRDefault="00B95170" w:rsidP="004039D0">
      <w:pPr>
        <w:spacing w:after="19" w:line="276" w:lineRule="auto"/>
        <w:ind w:left="555" w:firstLine="0"/>
        <w:rPr>
          <w:szCs w:val="20"/>
        </w:rPr>
      </w:pPr>
      <w:r>
        <w:rPr>
          <w:szCs w:val="20"/>
        </w:rPr>
        <w:t xml:space="preserve">Dodatkowo Wykonawca zobowiązany jest do </w:t>
      </w:r>
      <w:bookmarkStart w:id="2" w:name="_Hlk155699723"/>
      <w:r>
        <w:rPr>
          <w:szCs w:val="20"/>
        </w:rPr>
        <w:t>przygotowania i wysyłania dziennego raportu z postępu prac</w:t>
      </w:r>
      <w:bookmarkEnd w:id="2"/>
      <w:r>
        <w:rPr>
          <w:szCs w:val="20"/>
        </w:rPr>
        <w:t xml:space="preserve"> - raport z</w:t>
      </w:r>
      <w:r w:rsidRPr="00B95170">
        <w:t xml:space="preserve"> </w:t>
      </w:r>
      <w:r>
        <w:t>prowadzenia regularnych inspekcji budowy</w:t>
      </w:r>
      <w:r>
        <w:rPr>
          <w:szCs w:val="20"/>
        </w:rPr>
        <w:t>.</w:t>
      </w:r>
      <w:r w:rsidR="001629D6">
        <w:rPr>
          <w:szCs w:val="20"/>
        </w:rPr>
        <w:t xml:space="preserve"> </w:t>
      </w:r>
      <w:r>
        <w:rPr>
          <w:szCs w:val="20"/>
        </w:rPr>
        <w:t>Raporty należy wysyłać na adres mailowy uzgodniony z Zamawiającym.</w:t>
      </w:r>
    </w:p>
    <w:p w14:paraId="3A44824E" w14:textId="77777777" w:rsidR="00B95170" w:rsidRDefault="00B95170" w:rsidP="00B95170">
      <w:pPr>
        <w:spacing w:after="19" w:line="276" w:lineRule="auto"/>
        <w:ind w:left="0" w:firstLine="555"/>
        <w:rPr>
          <w:szCs w:val="20"/>
        </w:rPr>
      </w:pPr>
    </w:p>
    <w:p w14:paraId="6930A05B" w14:textId="4E07950A" w:rsidR="00B95170" w:rsidRDefault="00B95170" w:rsidP="004039D0">
      <w:pPr>
        <w:spacing w:after="19" w:line="276" w:lineRule="auto"/>
        <w:ind w:left="0" w:firstLine="555"/>
        <w:rPr>
          <w:szCs w:val="20"/>
        </w:rPr>
      </w:pPr>
      <w:r>
        <w:rPr>
          <w:szCs w:val="20"/>
        </w:rPr>
        <w:t>Raport</w:t>
      </w:r>
      <w:r w:rsidR="00EF492A">
        <w:rPr>
          <w:szCs w:val="20"/>
        </w:rPr>
        <w:t xml:space="preserve"> dzienny</w:t>
      </w:r>
      <w:r>
        <w:rPr>
          <w:szCs w:val="20"/>
        </w:rPr>
        <w:t xml:space="preserve"> winien obejmować:</w:t>
      </w:r>
    </w:p>
    <w:p w14:paraId="0984C1D7" w14:textId="77777777" w:rsidR="00B95170" w:rsidRDefault="00B95170" w:rsidP="00B95170">
      <w:pPr>
        <w:pStyle w:val="Akapitzlist"/>
        <w:numPr>
          <w:ilvl w:val="0"/>
          <w:numId w:val="12"/>
        </w:numPr>
        <w:spacing w:after="19" w:line="276" w:lineRule="auto"/>
        <w:ind w:right="0"/>
        <w:rPr>
          <w:szCs w:val="20"/>
        </w:rPr>
      </w:pPr>
      <w:r>
        <w:rPr>
          <w:szCs w:val="20"/>
        </w:rPr>
        <w:t>Datę i godzinę raportu;</w:t>
      </w:r>
    </w:p>
    <w:p w14:paraId="450D1578" w14:textId="77777777" w:rsidR="00B95170" w:rsidRDefault="00B95170" w:rsidP="00B95170">
      <w:pPr>
        <w:pStyle w:val="Akapitzlist"/>
        <w:numPr>
          <w:ilvl w:val="0"/>
          <w:numId w:val="12"/>
        </w:numPr>
        <w:spacing w:after="19" w:line="276" w:lineRule="auto"/>
        <w:ind w:right="0"/>
        <w:rPr>
          <w:szCs w:val="20"/>
        </w:rPr>
      </w:pPr>
      <w:r>
        <w:rPr>
          <w:szCs w:val="20"/>
        </w:rPr>
        <w:t>Rodzaj i zakres wykonywanych robót w danym dniu oraz w dniu poprzedzającym;</w:t>
      </w:r>
    </w:p>
    <w:p w14:paraId="21FD778F" w14:textId="77777777" w:rsidR="00B95170" w:rsidRDefault="00B95170" w:rsidP="00B95170">
      <w:pPr>
        <w:pStyle w:val="Akapitzlist"/>
        <w:numPr>
          <w:ilvl w:val="0"/>
          <w:numId w:val="13"/>
        </w:numPr>
        <w:spacing w:after="19" w:line="276" w:lineRule="auto"/>
        <w:ind w:right="0"/>
        <w:rPr>
          <w:szCs w:val="20"/>
        </w:rPr>
      </w:pPr>
      <w:r>
        <w:rPr>
          <w:szCs w:val="20"/>
        </w:rPr>
        <w:t>Problemy przy wykonywaniu robót lub w nadzorowaniu robót;</w:t>
      </w:r>
    </w:p>
    <w:p w14:paraId="13E0700F" w14:textId="77777777" w:rsidR="00B95170" w:rsidRDefault="00B95170" w:rsidP="00B95170">
      <w:pPr>
        <w:pStyle w:val="Akapitzlist"/>
        <w:numPr>
          <w:ilvl w:val="0"/>
          <w:numId w:val="13"/>
        </w:numPr>
        <w:spacing w:after="19" w:line="276" w:lineRule="auto"/>
        <w:ind w:right="0"/>
        <w:rPr>
          <w:szCs w:val="20"/>
        </w:rPr>
      </w:pPr>
      <w:r>
        <w:rPr>
          <w:szCs w:val="20"/>
        </w:rPr>
        <w:t>Dokumentację zdjęciową (od 4 do 6 zdjęć z datą i godziną).</w:t>
      </w:r>
    </w:p>
    <w:p w14:paraId="40EEC35E" w14:textId="6B9BBC7E" w:rsidR="009F611D" w:rsidRDefault="00AC3A9A">
      <w:pPr>
        <w:spacing w:after="112"/>
        <w:ind w:left="559"/>
      </w:pPr>
      <w:r>
        <w:t xml:space="preserve"> </w:t>
      </w:r>
    </w:p>
    <w:p w14:paraId="31E3A995" w14:textId="77777777" w:rsidR="009F611D" w:rsidRPr="004039D0" w:rsidRDefault="00AC3A9A">
      <w:pPr>
        <w:numPr>
          <w:ilvl w:val="0"/>
          <w:numId w:val="11"/>
        </w:numPr>
        <w:spacing w:after="107" w:line="259" w:lineRule="auto"/>
        <w:ind w:hanging="561"/>
        <w:jc w:val="left"/>
        <w:rPr>
          <w:color w:val="auto"/>
        </w:rPr>
      </w:pPr>
      <w:r w:rsidRPr="004039D0">
        <w:rPr>
          <w:b/>
          <w:color w:val="auto"/>
        </w:rPr>
        <w:t>Płatności.</w:t>
      </w:r>
    </w:p>
    <w:p w14:paraId="05ED9286" w14:textId="667935A1" w:rsidR="009F611D" w:rsidRPr="004039D0" w:rsidRDefault="00AC3A9A" w:rsidP="002F64D5">
      <w:pPr>
        <w:numPr>
          <w:ilvl w:val="1"/>
          <w:numId w:val="11"/>
        </w:numPr>
        <w:rPr>
          <w:color w:val="auto"/>
        </w:rPr>
      </w:pPr>
      <w:r w:rsidRPr="004039D0">
        <w:rPr>
          <w:color w:val="auto"/>
        </w:rPr>
        <w:t xml:space="preserve">Za okres realizacji </w:t>
      </w:r>
      <w:r w:rsidR="00877D61" w:rsidRPr="004039D0">
        <w:rPr>
          <w:color w:val="auto"/>
        </w:rPr>
        <w:t xml:space="preserve">usługi nadzoru w okresie realizacji </w:t>
      </w:r>
      <w:r w:rsidRPr="004039D0">
        <w:rPr>
          <w:color w:val="auto"/>
        </w:rPr>
        <w:t xml:space="preserve">robót budowlanych z wartości ogółem umowy płatne będzie  90 %  wartości umownej </w:t>
      </w:r>
      <w:r w:rsidR="002F64D5" w:rsidRPr="004039D0">
        <w:rPr>
          <w:color w:val="auto"/>
        </w:rPr>
        <w:t xml:space="preserve">z uwzględnieniem zasad określonych w p.1.4. </w:t>
      </w:r>
      <w:r w:rsidR="00877D61" w:rsidRPr="004039D0">
        <w:rPr>
          <w:color w:val="auto"/>
        </w:rPr>
        <w:t xml:space="preserve">w </w:t>
      </w:r>
      <w:r w:rsidR="002F64D5" w:rsidRPr="004039D0">
        <w:rPr>
          <w:color w:val="auto"/>
        </w:rPr>
        <w:t>cyklach miesięcznych, zgodnie z przedstawionym przez Wykonawcę i zaakceptowanym przez Kierownika Projektu Harmonogramem Płatności. Zmiana Harmonogramu Płatności w trakcie trwania umowy będzie również podlegać akceptacji Kierownika Projektu</w:t>
      </w:r>
    </w:p>
    <w:p w14:paraId="79A87AB7" w14:textId="73067F21" w:rsidR="002F64D5" w:rsidRPr="004039D0" w:rsidRDefault="00AC3A9A">
      <w:pPr>
        <w:spacing w:after="112"/>
        <w:ind w:left="559"/>
        <w:rPr>
          <w:color w:val="auto"/>
        </w:rPr>
      </w:pPr>
      <w:r w:rsidRPr="004039D0">
        <w:rPr>
          <w:color w:val="auto"/>
        </w:rPr>
        <w:t xml:space="preserve">Pozostała należność 10 % wartości umownej regulowana będzie </w:t>
      </w:r>
      <w:r w:rsidR="00877D61" w:rsidRPr="004039D0">
        <w:rPr>
          <w:color w:val="auto"/>
        </w:rPr>
        <w:t>po odbiorze wykonanych robót</w:t>
      </w:r>
      <w:r w:rsidR="00665EF0" w:rsidRPr="004039D0">
        <w:rPr>
          <w:color w:val="auto"/>
        </w:rPr>
        <w:t xml:space="preserve"> i zatwierdzeniu protokołu odbioru końcowego</w:t>
      </w:r>
      <w:r w:rsidR="00877D61" w:rsidRPr="004039D0">
        <w:rPr>
          <w:color w:val="auto"/>
        </w:rPr>
        <w:t>.</w:t>
      </w:r>
    </w:p>
    <w:p w14:paraId="061AC68C" w14:textId="2206EBE3" w:rsidR="009F611D" w:rsidRPr="00195F6D" w:rsidRDefault="002F64D5">
      <w:pPr>
        <w:spacing w:after="112"/>
        <w:ind w:left="559"/>
        <w:rPr>
          <w:strike/>
          <w:color w:val="auto"/>
        </w:rPr>
      </w:pPr>
      <w:r w:rsidRPr="004039D0">
        <w:rPr>
          <w:color w:val="auto"/>
        </w:rPr>
        <w:t>W sytuacji wcześniejszego zakończenia robót budowlanych, Wykonawca będzie uprawniony do otrzymania pełnego wynagrodzenia</w:t>
      </w:r>
      <w:r w:rsidR="00421FB6">
        <w:rPr>
          <w:color w:val="auto"/>
        </w:rPr>
        <w:t xml:space="preserve"> określonego umową</w:t>
      </w:r>
      <w:r w:rsidR="00195F6D" w:rsidRPr="00195F6D">
        <w:rPr>
          <w:color w:val="auto"/>
        </w:rPr>
        <w:t>.</w:t>
      </w:r>
    </w:p>
    <w:p w14:paraId="4C3F8E40" w14:textId="1B29C020" w:rsidR="009F611D" w:rsidRPr="004039D0" w:rsidRDefault="009F611D">
      <w:pPr>
        <w:numPr>
          <w:ilvl w:val="1"/>
          <w:numId w:val="11"/>
        </w:numPr>
        <w:spacing w:after="112"/>
        <w:rPr>
          <w:color w:val="auto"/>
        </w:rPr>
      </w:pPr>
    </w:p>
    <w:p w14:paraId="00A606F5" w14:textId="1A78732C" w:rsidR="009F611D" w:rsidRPr="004039D0" w:rsidRDefault="00AC3A9A" w:rsidP="004039D0">
      <w:pPr>
        <w:spacing w:after="3" w:line="251" w:lineRule="auto"/>
        <w:ind w:left="562" w:hanging="10"/>
        <w:rPr>
          <w:color w:val="auto"/>
        </w:rPr>
      </w:pPr>
      <w:r w:rsidRPr="004039D0">
        <w:rPr>
          <w:color w:val="auto"/>
        </w:rPr>
        <w:t>Podstawę płatności stanowić będzie</w:t>
      </w:r>
      <w:r w:rsidR="00665EF0" w:rsidRPr="004039D0">
        <w:rPr>
          <w:color w:val="auto"/>
        </w:rPr>
        <w:t xml:space="preserve"> sporządzony zgodnie z pkt 6. Raport miesięczny </w:t>
      </w:r>
      <w:r w:rsidRPr="004039D0">
        <w:rPr>
          <w:color w:val="auto"/>
        </w:rPr>
        <w:t xml:space="preserve">Inspektora Nadzoru za dany okres z pełnienia nadzoru, </w:t>
      </w:r>
      <w:r w:rsidR="00665EF0" w:rsidRPr="004039D0">
        <w:rPr>
          <w:color w:val="auto"/>
        </w:rPr>
        <w:t xml:space="preserve">zatwierdzony </w:t>
      </w:r>
      <w:r w:rsidRPr="004039D0">
        <w:rPr>
          <w:color w:val="auto"/>
        </w:rPr>
        <w:t>przez Kierownika Projektu</w:t>
      </w:r>
      <w:r w:rsidR="00665EF0" w:rsidRPr="004039D0">
        <w:rPr>
          <w:color w:val="auto"/>
        </w:rPr>
        <w:t>.</w:t>
      </w:r>
    </w:p>
    <w:p w14:paraId="7C659328" w14:textId="77777777" w:rsidR="009F611D" w:rsidRPr="004039D0" w:rsidRDefault="00AC3A9A">
      <w:pPr>
        <w:spacing w:after="112"/>
        <w:ind w:left="559"/>
        <w:rPr>
          <w:color w:val="auto"/>
        </w:rPr>
      </w:pPr>
      <w:r w:rsidRPr="004039D0">
        <w:rPr>
          <w:color w:val="auto"/>
        </w:rPr>
        <w:t xml:space="preserve">Faktura końcowa za okres realizacji robót  będzie płatna po zatwierdzeniu protokołu odbioru końcowego. </w:t>
      </w:r>
    </w:p>
    <w:p w14:paraId="5FCB618A" w14:textId="46ACA411" w:rsidR="009F611D" w:rsidRPr="004039D0" w:rsidRDefault="009F611D" w:rsidP="004039D0">
      <w:pPr>
        <w:ind w:left="559" w:firstLine="0"/>
        <w:rPr>
          <w:color w:val="FF0000"/>
        </w:rPr>
      </w:pPr>
      <w:bookmarkStart w:id="3" w:name="_GoBack"/>
      <w:bookmarkEnd w:id="3"/>
    </w:p>
    <w:sectPr w:rsidR="009F611D" w:rsidRPr="004039D0">
      <w:footerReference w:type="even" r:id="rId8"/>
      <w:footerReference w:type="default" r:id="rId9"/>
      <w:footerReference w:type="first" r:id="rId10"/>
      <w:pgSz w:w="11906" w:h="16838"/>
      <w:pgMar w:top="1182" w:right="1418" w:bottom="1606" w:left="1418" w:header="708" w:footer="1261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EFE65" w16cid:durableId="2952128B"/>
  <w16cid:commentId w16cid:paraId="13FA1419" w16cid:durableId="2952128C"/>
  <w16cid:commentId w16cid:paraId="193669E4" w16cid:durableId="295212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28B8D" w14:textId="77777777" w:rsidR="00271763" w:rsidRDefault="00271763">
      <w:pPr>
        <w:spacing w:after="0" w:line="240" w:lineRule="auto"/>
      </w:pPr>
      <w:r>
        <w:separator/>
      </w:r>
    </w:p>
  </w:endnote>
  <w:endnote w:type="continuationSeparator" w:id="0">
    <w:p w14:paraId="4E1D898A" w14:textId="77777777" w:rsidR="00271763" w:rsidRDefault="0027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E9B2" w14:textId="77777777" w:rsidR="009F611D" w:rsidRDefault="00AC3A9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271763">
      <w:fldChar w:fldCharType="begin"/>
    </w:r>
    <w:r w:rsidR="00271763">
      <w:instrText xml:space="preserve"> NUMPAGES   \* MERGEFORMAT </w:instrText>
    </w:r>
    <w:r w:rsidR="00271763">
      <w:fldChar w:fldCharType="separate"/>
    </w:r>
    <w:r>
      <w:rPr>
        <w:rFonts w:ascii="Times New Roman" w:eastAsia="Times New Roman" w:hAnsi="Times New Roman" w:cs="Times New Roman"/>
        <w:sz w:val="24"/>
      </w:rPr>
      <w:t>7</w:t>
    </w:r>
    <w:r w:rsidR="00271763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FA79" w14:textId="291C829B" w:rsidR="009F611D" w:rsidRDefault="00AC3A9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5F6D" w:rsidRPr="00195F6D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271763">
      <w:fldChar w:fldCharType="begin"/>
    </w:r>
    <w:r w:rsidR="00271763">
      <w:instrText xml:space="preserve"> NUMPAGES   \* MERGEFORMAT </w:instrText>
    </w:r>
    <w:r w:rsidR="00271763">
      <w:fldChar w:fldCharType="separate"/>
    </w:r>
    <w:r w:rsidR="00195F6D" w:rsidRPr="00195F6D">
      <w:rPr>
        <w:rFonts w:ascii="Times New Roman" w:eastAsia="Times New Roman" w:hAnsi="Times New Roman" w:cs="Times New Roman"/>
        <w:noProof/>
        <w:sz w:val="24"/>
      </w:rPr>
      <w:t>7</w:t>
    </w:r>
    <w:r w:rsidR="00271763">
      <w:rPr>
        <w:rFonts w:ascii="Times New Roman" w:eastAsia="Times New Roman" w:hAnsi="Times New Roman" w:cs="Times New Roman"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30A4" w14:textId="77777777" w:rsidR="009F611D" w:rsidRDefault="00AC3A9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271763">
      <w:fldChar w:fldCharType="begin"/>
    </w:r>
    <w:r w:rsidR="00271763">
      <w:instrText xml:space="preserve"> NUMPAGES   \* MERGEFORMAT </w:instrText>
    </w:r>
    <w:r w:rsidR="00271763">
      <w:fldChar w:fldCharType="separate"/>
    </w:r>
    <w:r>
      <w:rPr>
        <w:rFonts w:ascii="Times New Roman" w:eastAsia="Times New Roman" w:hAnsi="Times New Roman" w:cs="Times New Roman"/>
        <w:sz w:val="24"/>
      </w:rPr>
      <w:t>7</w:t>
    </w:r>
    <w:r w:rsidR="00271763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4B58" w14:textId="77777777" w:rsidR="00271763" w:rsidRDefault="00271763">
      <w:pPr>
        <w:spacing w:after="0" w:line="240" w:lineRule="auto"/>
      </w:pPr>
      <w:r>
        <w:separator/>
      </w:r>
    </w:p>
  </w:footnote>
  <w:footnote w:type="continuationSeparator" w:id="0">
    <w:p w14:paraId="7D510E80" w14:textId="77777777" w:rsidR="00271763" w:rsidRDefault="0027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796"/>
    <w:multiLevelType w:val="hybridMultilevel"/>
    <w:tmpl w:val="A178288C"/>
    <w:lvl w:ilvl="0" w:tplc="E4A2A014">
      <w:start w:val="1"/>
      <w:numFmt w:val="decimal"/>
      <w:lvlText w:val="%1)"/>
      <w:lvlJc w:val="left"/>
      <w:pPr>
        <w:ind w:left="1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F490A6">
      <w:start w:val="1"/>
      <w:numFmt w:val="bullet"/>
      <w:lvlText w:val="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28E70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E3464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ECB1FA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444B92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8A152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181492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BE3B50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607F2"/>
    <w:multiLevelType w:val="hybridMultilevel"/>
    <w:tmpl w:val="E51A9992"/>
    <w:lvl w:ilvl="0" w:tplc="E702DD24">
      <w:start w:val="1"/>
      <w:numFmt w:val="decimal"/>
      <w:lvlText w:val="%1)"/>
      <w:lvlJc w:val="left"/>
      <w:pPr>
        <w:ind w:left="1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AC4D98">
      <w:start w:val="1"/>
      <w:numFmt w:val="lowerLetter"/>
      <w:lvlText w:val="%2"/>
      <w:lvlJc w:val="left"/>
      <w:pPr>
        <w:ind w:left="1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2BF32">
      <w:start w:val="1"/>
      <w:numFmt w:val="lowerRoman"/>
      <w:lvlText w:val="%3"/>
      <w:lvlJc w:val="left"/>
      <w:pPr>
        <w:ind w:left="2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F29046">
      <w:start w:val="1"/>
      <w:numFmt w:val="decimal"/>
      <w:lvlText w:val="%4"/>
      <w:lvlJc w:val="left"/>
      <w:pPr>
        <w:ind w:left="2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D245D0">
      <w:start w:val="1"/>
      <w:numFmt w:val="lowerLetter"/>
      <w:lvlText w:val="%5"/>
      <w:lvlJc w:val="left"/>
      <w:pPr>
        <w:ind w:left="3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EBEAE">
      <w:start w:val="1"/>
      <w:numFmt w:val="lowerRoman"/>
      <w:lvlText w:val="%6"/>
      <w:lvlJc w:val="left"/>
      <w:pPr>
        <w:ind w:left="4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0A96E8">
      <w:start w:val="1"/>
      <w:numFmt w:val="decimal"/>
      <w:lvlText w:val="%7"/>
      <w:lvlJc w:val="left"/>
      <w:pPr>
        <w:ind w:left="4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40395A">
      <w:start w:val="1"/>
      <w:numFmt w:val="lowerLetter"/>
      <w:lvlText w:val="%8"/>
      <w:lvlJc w:val="left"/>
      <w:pPr>
        <w:ind w:left="5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05C62">
      <w:start w:val="1"/>
      <w:numFmt w:val="lowerRoman"/>
      <w:lvlText w:val="%9"/>
      <w:lvlJc w:val="left"/>
      <w:pPr>
        <w:ind w:left="6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953ED"/>
    <w:multiLevelType w:val="hybridMultilevel"/>
    <w:tmpl w:val="01580422"/>
    <w:lvl w:ilvl="0" w:tplc="CEE82FCA">
      <w:start w:val="1"/>
      <w:numFmt w:val="decimal"/>
      <w:lvlText w:val="%1)"/>
      <w:lvlJc w:val="left"/>
      <w:pPr>
        <w:ind w:left="1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64C20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8A0232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601CC2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63024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E87070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6D2B6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88B9AE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6C9094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F95838"/>
    <w:multiLevelType w:val="hybridMultilevel"/>
    <w:tmpl w:val="6B4A4E1A"/>
    <w:lvl w:ilvl="0" w:tplc="B55CFD2E">
      <w:start w:val="1"/>
      <w:numFmt w:val="decimal"/>
      <w:lvlText w:val="%1)"/>
      <w:lvlJc w:val="left"/>
      <w:pPr>
        <w:ind w:left="1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6CA15C">
      <w:start w:val="1"/>
      <w:numFmt w:val="lowerLetter"/>
      <w:lvlText w:val="%2"/>
      <w:lvlJc w:val="left"/>
      <w:pPr>
        <w:ind w:left="1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8CF20">
      <w:start w:val="1"/>
      <w:numFmt w:val="lowerRoman"/>
      <w:lvlText w:val="%3"/>
      <w:lvlJc w:val="left"/>
      <w:pPr>
        <w:ind w:left="1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C8068">
      <w:start w:val="1"/>
      <w:numFmt w:val="decimal"/>
      <w:lvlText w:val="%4"/>
      <w:lvlJc w:val="left"/>
      <w:pPr>
        <w:ind w:left="2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9ECAB8">
      <w:start w:val="1"/>
      <w:numFmt w:val="lowerLetter"/>
      <w:lvlText w:val="%5"/>
      <w:lvlJc w:val="left"/>
      <w:pPr>
        <w:ind w:left="3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6E964">
      <w:start w:val="1"/>
      <w:numFmt w:val="lowerRoman"/>
      <w:lvlText w:val="%6"/>
      <w:lvlJc w:val="left"/>
      <w:pPr>
        <w:ind w:left="3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A080E">
      <w:start w:val="1"/>
      <w:numFmt w:val="decimal"/>
      <w:lvlText w:val="%7"/>
      <w:lvlJc w:val="left"/>
      <w:pPr>
        <w:ind w:left="4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AADA60">
      <w:start w:val="1"/>
      <w:numFmt w:val="lowerLetter"/>
      <w:lvlText w:val="%8"/>
      <w:lvlJc w:val="left"/>
      <w:pPr>
        <w:ind w:left="54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30E4FA">
      <w:start w:val="1"/>
      <w:numFmt w:val="lowerRoman"/>
      <w:lvlText w:val="%9"/>
      <w:lvlJc w:val="left"/>
      <w:pPr>
        <w:ind w:left="61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D718BB"/>
    <w:multiLevelType w:val="hybridMultilevel"/>
    <w:tmpl w:val="D826C628"/>
    <w:lvl w:ilvl="0" w:tplc="A8C4FEA6">
      <w:start w:val="1"/>
      <w:numFmt w:val="decimal"/>
      <w:lvlText w:val="%1)"/>
      <w:lvlJc w:val="left"/>
      <w:pPr>
        <w:ind w:left="9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3695D2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3A69FC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AAF1A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2413C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09A28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FC8512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86032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F4DEE0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EE69FB"/>
    <w:multiLevelType w:val="multilevel"/>
    <w:tmpl w:val="0150A428"/>
    <w:lvl w:ilvl="0">
      <w:start w:val="7"/>
      <w:numFmt w:val="decimal"/>
      <w:lvlText w:val="%1."/>
      <w:lvlJc w:val="left"/>
      <w:pPr>
        <w:ind w:left="56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7536AD"/>
    <w:multiLevelType w:val="hybridMultilevel"/>
    <w:tmpl w:val="A07420FC"/>
    <w:lvl w:ilvl="0" w:tplc="BFB8A5B4">
      <w:start w:val="1"/>
      <w:numFmt w:val="decimal"/>
      <w:lvlText w:val="%1)"/>
      <w:lvlJc w:val="left"/>
      <w:pPr>
        <w:ind w:left="1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5D36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0C02FC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6A4074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0BB02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462CF8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80230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967E78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ED442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4D50F7"/>
    <w:multiLevelType w:val="hybridMultilevel"/>
    <w:tmpl w:val="FC84E5D2"/>
    <w:lvl w:ilvl="0" w:tplc="D48A4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650E2"/>
    <w:multiLevelType w:val="hybridMultilevel"/>
    <w:tmpl w:val="CA6079FA"/>
    <w:lvl w:ilvl="0" w:tplc="D48A4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247A9"/>
    <w:multiLevelType w:val="hybridMultilevel"/>
    <w:tmpl w:val="A21C99A0"/>
    <w:lvl w:ilvl="0" w:tplc="23C0C6A0">
      <w:start w:val="1"/>
      <w:numFmt w:val="decimal"/>
      <w:lvlText w:val="%1)"/>
      <w:lvlJc w:val="left"/>
      <w:pPr>
        <w:ind w:left="10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4C3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7A547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B65D3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4E377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C2668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42BA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8122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2E2A5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6C0176"/>
    <w:multiLevelType w:val="hybridMultilevel"/>
    <w:tmpl w:val="7D36F546"/>
    <w:lvl w:ilvl="0" w:tplc="3C5059F8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A864F6">
      <w:start w:val="1"/>
      <w:numFmt w:val="bullet"/>
      <w:lvlText w:val="o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82E1C">
      <w:start w:val="1"/>
      <w:numFmt w:val="bullet"/>
      <w:lvlText w:val="▪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E634DA">
      <w:start w:val="1"/>
      <w:numFmt w:val="bullet"/>
      <w:lvlText w:val="•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CA418">
      <w:start w:val="1"/>
      <w:numFmt w:val="bullet"/>
      <w:lvlText w:val="o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AAF006">
      <w:start w:val="1"/>
      <w:numFmt w:val="bullet"/>
      <w:lvlText w:val="▪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E497A">
      <w:start w:val="1"/>
      <w:numFmt w:val="bullet"/>
      <w:lvlText w:val="•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2FC18">
      <w:start w:val="1"/>
      <w:numFmt w:val="bullet"/>
      <w:lvlText w:val="o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A711E">
      <w:start w:val="1"/>
      <w:numFmt w:val="bullet"/>
      <w:lvlText w:val="▪"/>
      <w:lvlJc w:val="left"/>
      <w:pPr>
        <w:ind w:left="7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EA2A03"/>
    <w:multiLevelType w:val="hybridMultilevel"/>
    <w:tmpl w:val="ECBA5E58"/>
    <w:lvl w:ilvl="0" w:tplc="B8E235BE">
      <w:start w:val="1"/>
      <w:numFmt w:val="decimal"/>
      <w:lvlText w:val="%1)"/>
      <w:lvlJc w:val="left"/>
      <w:pPr>
        <w:ind w:left="1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4C0B64">
      <w:start w:val="1"/>
      <w:numFmt w:val="lowerLetter"/>
      <w:lvlText w:val="%2"/>
      <w:lvlJc w:val="left"/>
      <w:pPr>
        <w:ind w:left="1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AE8B6">
      <w:start w:val="1"/>
      <w:numFmt w:val="lowerRoman"/>
      <w:lvlText w:val="%3"/>
      <w:lvlJc w:val="left"/>
      <w:pPr>
        <w:ind w:left="1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2E4B6">
      <w:start w:val="1"/>
      <w:numFmt w:val="decimal"/>
      <w:lvlText w:val="%4"/>
      <w:lvlJc w:val="left"/>
      <w:pPr>
        <w:ind w:left="2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C14DA">
      <w:start w:val="1"/>
      <w:numFmt w:val="lowerLetter"/>
      <w:lvlText w:val="%5"/>
      <w:lvlJc w:val="left"/>
      <w:pPr>
        <w:ind w:left="3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0DAEE">
      <w:start w:val="1"/>
      <w:numFmt w:val="lowerRoman"/>
      <w:lvlText w:val="%6"/>
      <w:lvlJc w:val="left"/>
      <w:pPr>
        <w:ind w:left="3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0C8ACE">
      <w:start w:val="1"/>
      <w:numFmt w:val="decimal"/>
      <w:lvlText w:val="%7"/>
      <w:lvlJc w:val="left"/>
      <w:pPr>
        <w:ind w:left="4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F60D82">
      <w:start w:val="1"/>
      <w:numFmt w:val="lowerLetter"/>
      <w:lvlText w:val="%8"/>
      <w:lvlJc w:val="left"/>
      <w:pPr>
        <w:ind w:left="54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EC94E8">
      <w:start w:val="1"/>
      <w:numFmt w:val="lowerRoman"/>
      <w:lvlText w:val="%9"/>
      <w:lvlJc w:val="left"/>
      <w:pPr>
        <w:ind w:left="61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E317DB"/>
    <w:multiLevelType w:val="multilevel"/>
    <w:tmpl w:val="B4A6D726"/>
    <w:lvl w:ilvl="0">
      <w:start w:val="1"/>
      <w:numFmt w:val="decimal"/>
      <w:lvlText w:val="%1"/>
      <w:lvlJc w:val="left"/>
      <w:pPr>
        <w:ind w:left="10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1D"/>
    <w:rsid w:val="000A51A8"/>
    <w:rsid w:val="001061C3"/>
    <w:rsid w:val="00122AE8"/>
    <w:rsid w:val="001629D6"/>
    <w:rsid w:val="00195F6D"/>
    <w:rsid w:val="001A7384"/>
    <w:rsid w:val="001E0C3B"/>
    <w:rsid w:val="0023650C"/>
    <w:rsid w:val="00271763"/>
    <w:rsid w:val="002B0E39"/>
    <w:rsid w:val="002E2910"/>
    <w:rsid w:val="002F64D5"/>
    <w:rsid w:val="0030225B"/>
    <w:rsid w:val="00347EC7"/>
    <w:rsid w:val="00371506"/>
    <w:rsid w:val="00377B4B"/>
    <w:rsid w:val="00390749"/>
    <w:rsid w:val="003F7E29"/>
    <w:rsid w:val="004039D0"/>
    <w:rsid w:val="00421FB6"/>
    <w:rsid w:val="004533C1"/>
    <w:rsid w:val="004B22B6"/>
    <w:rsid w:val="004B350B"/>
    <w:rsid w:val="004F203F"/>
    <w:rsid w:val="0058426C"/>
    <w:rsid w:val="005A7B61"/>
    <w:rsid w:val="005B6482"/>
    <w:rsid w:val="005E0CB9"/>
    <w:rsid w:val="006424AA"/>
    <w:rsid w:val="00665EF0"/>
    <w:rsid w:val="007616B7"/>
    <w:rsid w:val="00774D8A"/>
    <w:rsid w:val="007A4CD3"/>
    <w:rsid w:val="007C210B"/>
    <w:rsid w:val="007D43F0"/>
    <w:rsid w:val="007D7729"/>
    <w:rsid w:val="00877D61"/>
    <w:rsid w:val="0092768C"/>
    <w:rsid w:val="00972C8D"/>
    <w:rsid w:val="009C7582"/>
    <w:rsid w:val="009F611D"/>
    <w:rsid w:val="00A00AD6"/>
    <w:rsid w:val="00AC3A9A"/>
    <w:rsid w:val="00B406BF"/>
    <w:rsid w:val="00B95170"/>
    <w:rsid w:val="00C606EE"/>
    <w:rsid w:val="00C8359A"/>
    <w:rsid w:val="00D1673C"/>
    <w:rsid w:val="00D24AFA"/>
    <w:rsid w:val="00E34F3A"/>
    <w:rsid w:val="00E62C52"/>
    <w:rsid w:val="00E67A77"/>
    <w:rsid w:val="00E84116"/>
    <w:rsid w:val="00EF492A"/>
    <w:rsid w:val="00F7472B"/>
    <w:rsid w:val="00F808BD"/>
    <w:rsid w:val="00F833A2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7D61"/>
  <w15:docId w15:val="{EA4D5428-DEB9-4299-BD83-20EAE0D1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544" w:hanging="4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4"/>
      <w:ind w:left="571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4"/>
      <w:ind w:left="571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Verdana" w:eastAsia="Verdana" w:hAnsi="Verdana" w:cs="Verdana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C52"/>
    <w:rPr>
      <w:rFonts w:ascii="Segoe UI" w:eastAsia="Verdana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347EC7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B95170"/>
    <w:pPr>
      <w:spacing w:after="20"/>
      <w:ind w:left="720" w:right="5" w:hanging="1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0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0C3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0C3B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C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C3B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3F95-3870-47CC-8B07-A8D94B9B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2547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III</vt:lpstr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</dc:title>
  <dc:subject/>
  <dc:creator>admin</dc:creator>
  <cp:keywords/>
  <cp:lastModifiedBy>Gorzelnik Grzegorz</cp:lastModifiedBy>
  <cp:revision>33</cp:revision>
  <dcterms:created xsi:type="dcterms:W3CDTF">2024-01-04T12:00:00Z</dcterms:created>
  <dcterms:modified xsi:type="dcterms:W3CDTF">2024-03-12T11:08:00Z</dcterms:modified>
</cp:coreProperties>
</file>