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F323C" w14:textId="77777777" w:rsidR="008517D5" w:rsidRPr="002D6526" w:rsidRDefault="008517D5" w:rsidP="00993A3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D6526">
        <w:rPr>
          <w:rFonts w:ascii="Times New Roman" w:eastAsia="Calibri" w:hAnsi="Times New Roman" w:cs="Times New Roman"/>
          <w:b/>
          <w:bCs/>
        </w:rPr>
        <w:t>UZASADNIENIE</w:t>
      </w:r>
    </w:p>
    <w:p w14:paraId="004436DC" w14:textId="691AD0CA" w:rsidR="0002621F" w:rsidRPr="00993A36" w:rsidRDefault="008517D5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Projekt</w:t>
      </w:r>
      <w:r w:rsidR="00234180" w:rsidRPr="00993A36">
        <w:rPr>
          <w:rFonts w:ascii="Times New Roman" w:eastAsia="Calibri" w:hAnsi="Times New Roman" w:cs="Times New Roman"/>
        </w:rPr>
        <w:t>owana</w:t>
      </w:r>
      <w:r w:rsidRPr="00993A36">
        <w:rPr>
          <w:rFonts w:ascii="Times New Roman" w:eastAsia="Calibri" w:hAnsi="Times New Roman" w:cs="Times New Roman"/>
        </w:rPr>
        <w:t xml:space="preserve"> uchwał</w:t>
      </w:r>
      <w:r w:rsidR="00234180" w:rsidRPr="00993A36">
        <w:rPr>
          <w:rFonts w:ascii="Times New Roman" w:eastAsia="Calibri" w:hAnsi="Times New Roman" w:cs="Times New Roman"/>
        </w:rPr>
        <w:t>a</w:t>
      </w:r>
      <w:r w:rsidRPr="00993A36">
        <w:rPr>
          <w:rFonts w:ascii="Times New Roman" w:eastAsia="Calibri" w:hAnsi="Times New Roman" w:cs="Times New Roman"/>
        </w:rPr>
        <w:t xml:space="preserve"> Rady Ministrów</w:t>
      </w:r>
      <w:r w:rsidR="0002621F" w:rsidRPr="00993A36">
        <w:rPr>
          <w:rFonts w:ascii="Times New Roman" w:eastAsia="Calibri" w:hAnsi="Times New Roman" w:cs="Times New Roman"/>
        </w:rPr>
        <w:t xml:space="preserve"> w sprawie Krajowego planu działa</w:t>
      </w:r>
      <w:r w:rsidR="000828AB">
        <w:rPr>
          <w:rFonts w:ascii="Times New Roman" w:eastAsia="Calibri" w:hAnsi="Times New Roman" w:cs="Times New Roman"/>
        </w:rPr>
        <w:t>nia</w:t>
      </w:r>
      <w:r w:rsidR="0002621F" w:rsidRPr="00993A36">
        <w:rPr>
          <w:rFonts w:ascii="Times New Roman" w:eastAsia="Calibri" w:hAnsi="Times New Roman" w:cs="Times New Roman"/>
        </w:rPr>
        <w:t xml:space="preserve"> do programu polityki „Droga ku cyfrowej dekadzie” do 2030 r.</w:t>
      </w:r>
      <w:r w:rsidR="00F35519">
        <w:rPr>
          <w:rFonts w:ascii="Times New Roman" w:eastAsia="Calibri" w:hAnsi="Times New Roman" w:cs="Times New Roman"/>
        </w:rPr>
        <w:t xml:space="preserve">, zwanego dalej </w:t>
      </w:r>
      <w:r w:rsidR="00A658FB">
        <w:rPr>
          <w:rFonts w:ascii="Times New Roman" w:eastAsia="Calibri" w:hAnsi="Times New Roman" w:cs="Times New Roman"/>
        </w:rPr>
        <w:t>„</w:t>
      </w:r>
      <w:r w:rsidR="00F35519">
        <w:rPr>
          <w:rFonts w:ascii="Times New Roman" w:eastAsia="Calibri" w:hAnsi="Times New Roman" w:cs="Times New Roman"/>
        </w:rPr>
        <w:t>Krajowym planem”,</w:t>
      </w:r>
      <w:r w:rsidR="0002621F" w:rsidRPr="00993A36">
        <w:rPr>
          <w:rFonts w:ascii="Times New Roman" w:eastAsia="Calibri" w:hAnsi="Times New Roman" w:cs="Times New Roman"/>
        </w:rPr>
        <w:t xml:space="preserve"> stanowi </w:t>
      </w:r>
      <w:r w:rsidR="000111B0" w:rsidRPr="00993A36">
        <w:rPr>
          <w:rFonts w:ascii="Times New Roman" w:eastAsia="Calibri" w:hAnsi="Times New Roman" w:cs="Times New Roman"/>
        </w:rPr>
        <w:t>wykonanie</w:t>
      </w:r>
      <w:r w:rsidR="0002621F" w:rsidRPr="00993A36">
        <w:rPr>
          <w:rFonts w:ascii="Times New Roman" w:eastAsia="Calibri" w:hAnsi="Times New Roman" w:cs="Times New Roman"/>
        </w:rPr>
        <w:t xml:space="preserve"> obowiązku wynikającego z decyzji Parlamentu Europejskiego i Rady (UE) </w:t>
      </w:r>
      <w:r w:rsidR="009E5E13" w:rsidRPr="00993A36">
        <w:rPr>
          <w:rFonts w:ascii="Times New Roman" w:eastAsia="Calibri" w:hAnsi="Times New Roman" w:cs="Times New Roman"/>
        </w:rPr>
        <w:t xml:space="preserve">2022/2481 </w:t>
      </w:r>
      <w:r w:rsidR="0002621F" w:rsidRPr="00993A36">
        <w:rPr>
          <w:rFonts w:ascii="Times New Roman" w:eastAsia="Calibri" w:hAnsi="Times New Roman" w:cs="Times New Roman"/>
        </w:rPr>
        <w:t>z dnia 14 grudnia 2022 r. ustanawiającej program polityki „Droga ku cyfrowej dekadzie” do 2030 r.</w:t>
      </w:r>
      <w:r w:rsidR="004A546C" w:rsidRPr="00993A36">
        <w:rPr>
          <w:rFonts w:ascii="Times New Roman" w:eastAsia="Calibri" w:hAnsi="Times New Roman" w:cs="Times New Roman"/>
        </w:rPr>
        <w:t>, zwanej dalej „</w:t>
      </w:r>
      <w:r w:rsidR="00F2461D">
        <w:rPr>
          <w:rFonts w:ascii="Times New Roman" w:eastAsia="Calibri" w:hAnsi="Times New Roman" w:cs="Times New Roman"/>
        </w:rPr>
        <w:t>d</w:t>
      </w:r>
      <w:r w:rsidR="004A546C" w:rsidRPr="00993A36">
        <w:rPr>
          <w:rFonts w:ascii="Times New Roman" w:eastAsia="Calibri" w:hAnsi="Times New Roman" w:cs="Times New Roman"/>
        </w:rPr>
        <w:t>ecyzją 2022/2481”</w:t>
      </w:r>
      <w:r w:rsidR="00950B2F">
        <w:rPr>
          <w:rFonts w:ascii="Times New Roman" w:eastAsia="Calibri" w:hAnsi="Times New Roman" w:cs="Times New Roman"/>
        </w:rPr>
        <w:t xml:space="preserve"> </w:t>
      </w:r>
      <w:r w:rsidR="00A76054">
        <w:rPr>
          <w:rFonts w:ascii="Times New Roman" w:eastAsia="Calibri" w:hAnsi="Times New Roman" w:cs="Times New Roman"/>
        </w:rPr>
        <w:t>(</w:t>
      </w:r>
      <w:r w:rsidR="00A76054" w:rsidRPr="00B17A94">
        <w:rPr>
          <w:rFonts w:ascii="Times New Roman" w:eastAsia="Calibri" w:hAnsi="Times New Roman" w:cs="Times New Roman"/>
        </w:rPr>
        <w:t>Dz.</w:t>
      </w:r>
      <w:r w:rsidR="00A76054">
        <w:rPr>
          <w:rFonts w:ascii="Times New Roman" w:eastAsia="Calibri" w:hAnsi="Times New Roman" w:cs="Times New Roman"/>
        </w:rPr>
        <w:t xml:space="preserve"> </w:t>
      </w:r>
      <w:r w:rsidR="00A76054" w:rsidRPr="00B17A94">
        <w:rPr>
          <w:rFonts w:ascii="Times New Roman" w:eastAsia="Calibri" w:hAnsi="Times New Roman" w:cs="Times New Roman"/>
        </w:rPr>
        <w:t>U</w:t>
      </w:r>
      <w:r w:rsidR="00A76054">
        <w:rPr>
          <w:rFonts w:ascii="Times New Roman" w:eastAsia="Calibri" w:hAnsi="Times New Roman" w:cs="Times New Roman"/>
        </w:rPr>
        <w:t>rz</w:t>
      </w:r>
      <w:r w:rsidR="00A76054" w:rsidRPr="00B17A94">
        <w:rPr>
          <w:rFonts w:ascii="Times New Roman" w:eastAsia="Calibri" w:hAnsi="Times New Roman" w:cs="Times New Roman"/>
        </w:rPr>
        <w:t>.</w:t>
      </w:r>
      <w:r w:rsidR="00A76054">
        <w:rPr>
          <w:rFonts w:ascii="Times New Roman" w:eastAsia="Calibri" w:hAnsi="Times New Roman" w:cs="Times New Roman"/>
        </w:rPr>
        <w:t xml:space="preserve"> </w:t>
      </w:r>
      <w:r w:rsidR="00A76054" w:rsidRPr="00B17A94">
        <w:rPr>
          <w:rFonts w:ascii="Times New Roman" w:eastAsia="Calibri" w:hAnsi="Times New Roman" w:cs="Times New Roman"/>
        </w:rPr>
        <w:t>UE</w:t>
      </w:r>
      <w:r w:rsidR="00A76054">
        <w:rPr>
          <w:rFonts w:ascii="Times New Roman" w:eastAsia="Calibri" w:hAnsi="Times New Roman" w:cs="Times New Roman"/>
        </w:rPr>
        <w:t xml:space="preserve"> </w:t>
      </w:r>
      <w:r w:rsidR="00A76054" w:rsidRPr="00B17A94">
        <w:rPr>
          <w:rFonts w:ascii="Times New Roman" w:eastAsia="Calibri" w:hAnsi="Times New Roman" w:cs="Times New Roman"/>
        </w:rPr>
        <w:t>L</w:t>
      </w:r>
      <w:r w:rsidR="00A76054">
        <w:rPr>
          <w:rFonts w:ascii="Times New Roman" w:eastAsia="Calibri" w:hAnsi="Times New Roman" w:cs="Times New Roman"/>
        </w:rPr>
        <w:t xml:space="preserve"> 323 z 19.12.2022</w:t>
      </w:r>
      <w:r w:rsidR="00BE59F3">
        <w:rPr>
          <w:rFonts w:ascii="Times New Roman" w:eastAsia="Calibri" w:hAnsi="Times New Roman" w:cs="Times New Roman"/>
        </w:rPr>
        <w:t xml:space="preserve"> r.</w:t>
      </w:r>
      <w:r w:rsidR="0098638F">
        <w:rPr>
          <w:rFonts w:ascii="Times New Roman" w:eastAsia="Calibri" w:hAnsi="Times New Roman" w:cs="Times New Roman"/>
        </w:rPr>
        <w:t>, str. 4-26</w:t>
      </w:r>
      <w:r w:rsidR="00A76054" w:rsidRPr="00B17A94">
        <w:rPr>
          <w:rFonts w:ascii="Times New Roman" w:eastAsia="Calibri" w:hAnsi="Times New Roman" w:cs="Times New Roman"/>
        </w:rPr>
        <w:t>)</w:t>
      </w:r>
      <w:r w:rsidR="004A546C" w:rsidRPr="00993A36">
        <w:rPr>
          <w:rFonts w:ascii="Times New Roman" w:eastAsia="Calibri" w:hAnsi="Times New Roman" w:cs="Times New Roman"/>
        </w:rPr>
        <w:t>.</w:t>
      </w:r>
    </w:p>
    <w:p w14:paraId="18E6C4B1" w14:textId="1DDEDF96" w:rsidR="0002621F" w:rsidRPr="00993A36" w:rsidRDefault="0002621F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Zgodnie z art.</w:t>
      </w:r>
      <w:r w:rsidR="007F0E26" w:rsidRPr="00993A36">
        <w:rPr>
          <w:rFonts w:ascii="Times New Roman" w:eastAsia="Calibri" w:hAnsi="Times New Roman" w:cs="Times New Roman"/>
        </w:rPr>
        <w:t xml:space="preserve"> 7 </w:t>
      </w:r>
      <w:r w:rsidR="00F2461D">
        <w:rPr>
          <w:rFonts w:ascii="Times New Roman" w:eastAsia="Calibri" w:hAnsi="Times New Roman" w:cs="Times New Roman"/>
        </w:rPr>
        <w:t>d</w:t>
      </w:r>
      <w:r w:rsidR="004A546C" w:rsidRPr="00993A36">
        <w:rPr>
          <w:rFonts w:ascii="Times New Roman" w:eastAsia="Calibri" w:hAnsi="Times New Roman" w:cs="Times New Roman"/>
        </w:rPr>
        <w:t>ecyzji 2022/2481</w:t>
      </w:r>
      <w:r w:rsidR="000412D3" w:rsidRPr="00993A36">
        <w:rPr>
          <w:rFonts w:ascii="Times New Roman" w:eastAsia="Calibri" w:hAnsi="Times New Roman" w:cs="Times New Roman"/>
        </w:rPr>
        <w:t xml:space="preserve"> </w:t>
      </w:r>
      <w:r w:rsidR="007F0E26" w:rsidRPr="00993A36">
        <w:rPr>
          <w:rFonts w:ascii="Times New Roman" w:eastAsia="Calibri" w:hAnsi="Times New Roman" w:cs="Times New Roman"/>
        </w:rPr>
        <w:t>państwa członkow</w:t>
      </w:r>
      <w:r w:rsidRPr="00993A36">
        <w:rPr>
          <w:rFonts w:ascii="Times New Roman" w:eastAsia="Calibri" w:hAnsi="Times New Roman" w:cs="Times New Roman"/>
        </w:rPr>
        <w:t xml:space="preserve">skie przedkładają Komisji Europejskiej krajowe plany działania, które </w:t>
      </w:r>
      <w:r w:rsidR="007F0E26" w:rsidRPr="00993A36">
        <w:rPr>
          <w:rFonts w:ascii="Times New Roman" w:eastAsia="Calibri" w:hAnsi="Times New Roman" w:cs="Times New Roman"/>
        </w:rPr>
        <w:t xml:space="preserve">muszą być spójne z celami ogólnymi i celami cyfrowymi, określonymi w </w:t>
      </w:r>
      <w:r w:rsidR="00F2461D">
        <w:rPr>
          <w:rFonts w:ascii="Times New Roman" w:eastAsia="Calibri" w:hAnsi="Times New Roman" w:cs="Times New Roman"/>
        </w:rPr>
        <w:t>d</w:t>
      </w:r>
      <w:r w:rsidR="004A546C" w:rsidRPr="00993A36">
        <w:rPr>
          <w:rFonts w:ascii="Times New Roman" w:eastAsia="Calibri" w:hAnsi="Times New Roman" w:cs="Times New Roman"/>
        </w:rPr>
        <w:t>ecyzji 2022/2481</w:t>
      </w:r>
      <w:r w:rsidR="006D0C91">
        <w:rPr>
          <w:rFonts w:ascii="Times New Roman" w:eastAsia="Calibri" w:hAnsi="Times New Roman" w:cs="Times New Roman"/>
        </w:rPr>
        <w:t>. Krajowe plany działania mają</w:t>
      </w:r>
      <w:r w:rsidR="007F0E26" w:rsidRPr="00993A36">
        <w:rPr>
          <w:rFonts w:ascii="Times New Roman" w:eastAsia="Calibri" w:hAnsi="Times New Roman" w:cs="Times New Roman"/>
        </w:rPr>
        <w:t xml:space="preserve"> przyczynić się do osiągnięcia tych celów na szczeblu Unii Europejskiej.</w:t>
      </w:r>
    </w:p>
    <w:p w14:paraId="7FD44F7D" w14:textId="3DDB96B0" w:rsidR="00E27166" w:rsidRDefault="00E27166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Krajowy plan stanowi załącznik do projektowanej uchwały.</w:t>
      </w:r>
      <w:r w:rsidR="00830696">
        <w:rPr>
          <w:rFonts w:ascii="Times New Roman" w:eastAsia="Calibri" w:hAnsi="Times New Roman" w:cs="Times New Roman"/>
        </w:rPr>
        <w:t xml:space="preserve"> </w:t>
      </w:r>
      <w:r w:rsidR="00F35519">
        <w:rPr>
          <w:rFonts w:ascii="Times New Roman" w:eastAsia="Calibri" w:hAnsi="Times New Roman" w:cs="Times New Roman"/>
        </w:rPr>
        <w:t>Krajowy plan</w:t>
      </w:r>
      <w:r w:rsidR="00F35519" w:rsidRPr="00993A36">
        <w:rPr>
          <w:rFonts w:ascii="Times New Roman" w:eastAsia="Calibri" w:hAnsi="Times New Roman" w:cs="Times New Roman"/>
        </w:rPr>
        <w:t xml:space="preserve"> </w:t>
      </w:r>
      <w:r w:rsidRPr="00993A36">
        <w:rPr>
          <w:rFonts w:ascii="Times New Roman" w:eastAsia="Calibri" w:hAnsi="Times New Roman" w:cs="Times New Roman"/>
        </w:rPr>
        <w:t xml:space="preserve">wskazuje polityki, </w:t>
      </w:r>
      <w:r w:rsidR="008E52DF" w:rsidRPr="00993A36">
        <w:rPr>
          <w:rFonts w:ascii="Times New Roman" w:eastAsia="Calibri" w:hAnsi="Times New Roman" w:cs="Times New Roman"/>
        </w:rPr>
        <w:t>interwencje</w:t>
      </w:r>
      <w:r w:rsidRPr="00993A36">
        <w:rPr>
          <w:rFonts w:ascii="Times New Roman" w:eastAsia="Calibri" w:hAnsi="Times New Roman" w:cs="Times New Roman"/>
        </w:rPr>
        <w:t xml:space="preserve"> i działania</w:t>
      </w:r>
      <w:r w:rsidR="00087D11" w:rsidRPr="00993A36">
        <w:rPr>
          <w:rFonts w:ascii="Times New Roman" w:eastAsia="Calibri" w:hAnsi="Times New Roman" w:cs="Times New Roman"/>
        </w:rPr>
        <w:t xml:space="preserve">, które </w:t>
      </w:r>
      <w:r w:rsidR="008D6CC9">
        <w:rPr>
          <w:rFonts w:ascii="Times New Roman" w:eastAsia="Calibri" w:hAnsi="Times New Roman" w:cs="Times New Roman"/>
        </w:rPr>
        <w:t xml:space="preserve">polska administracja rządowa zobowiązuje się podjąć w celu przyspieszenia </w:t>
      </w:r>
      <w:r w:rsidR="00087D11" w:rsidRPr="00993A36">
        <w:rPr>
          <w:rFonts w:ascii="Times New Roman" w:eastAsia="Calibri" w:hAnsi="Times New Roman" w:cs="Times New Roman"/>
        </w:rPr>
        <w:t>transformacji cyfrowej</w:t>
      </w:r>
      <w:r w:rsidR="008D6CC9">
        <w:rPr>
          <w:rFonts w:ascii="Times New Roman" w:eastAsia="Calibri" w:hAnsi="Times New Roman" w:cs="Times New Roman"/>
        </w:rPr>
        <w:t>. Zaplanowane</w:t>
      </w:r>
      <w:r w:rsidR="008D6CC9" w:rsidRPr="008D6CC9">
        <w:rPr>
          <w:rFonts w:ascii="Times New Roman" w:eastAsia="Calibri" w:hAnsi="Times New Roman" w:cs="Times New Roman"/>
        </w:rPr>
        <w:t xml:space="preserve"> działa</w:t>
      </w:r>
      <w:r w:rsidR="008D6CC9">
        <w:rPr>
          <w:rFonts w:ascii="Times New Roman" w:eastAsia="Calibri" w:hAnsi="Times New Roman" w:cs="Times New Roman"/>
        </w:rPr>
        <w:t>nia</w:t>
      </w:r>
      <w:r w:rsidR="008D6CC9" w:rsidRPr="008D6CC9">
        <w:rPr>
          <w:rFonts w:ascii="Times New Roman" w:eastAsia="Calibri" w:hAnsi="Times New Roman" w:cs="Times New Roman"/>
        </w:rPr>
        <w:t xml:space="preserve"> </w:t>
      </w:r>
      <w:r w:rsidR="008D6CC9">
        <w:rPr>
          <w:rFonts w:ascii="Times New Roman" w:eastAsia="Calibri" w:hAnsi="Times New Roman" w:cs="Times New Roman"/>
        </w:rPr>
        <w:t>przyczynić się mają</w:t>
      </w:r>
      <w:r w:rsidR="008D6CC9" w:rsidRPr="008D6CC9">
        <w:rPr>
          <w:rFonts w:ascii="Times New Roman" w:eastAsia="Calibri" w:hAnsi="Times New Roman" w:cs="Times New Roman"/>
        </w:rPr>
        <w:t xml:space="preserve"> </w:t>
      </w:r>
      <w:r w:rsidRPr="00993A36">
        <w:rPr>
          <w:rFonts w:ascii="Times New Roman" w:eastAsia="Calibri" w:hAnsi="Times New Roman" w:cs="Times New Roman"/>
        </w:rPr>
        <w:t>do osiągnięcia celów ogólnych i celów cyfrowych programu polityki „Droga ku cyfrowej dekadzie” do 2030 r</w:t>
      </w:r>
      <w:r w:rsidR="00C70591" w:rsidRPr="00993A36">
        <w:rPr>
          <w:rFonts w:ascii="Times New Roman" w:eastAsia="Calibri" w:hAnsi="Times New Roman" w:cs="Times New Roman"/>
        </w:rPr>
        <w:t xml:space="preserve">. Dodatkowo w Krajowym planie zawarto </w:t>
      </w:r>
      <w:r w:rsidR="007464CD" w:rsidRPr="00993A36">
        <w:rPr>
          <w:rFonts w:ascii="Times New Roman" w:eastAsia="Calibri" w:hAnsi="Times New Roman" w:cs="Times New Roman"/>
        </w:rPr>
        <w:t xml:space="preserve">m.in. </w:t>
      </w:r>
      <w:r w:rsidR="00C70591" w:rsidRPr="00993A36">
        <w:rPr>
          <w:rFonts w:ascii="Times New Roman" w:eastAsia="Calibri" w:hAnsi="Times New Roman" w:cs="Times New Roman"/>
        </w:rPr>
        <w:t xml:space="preserve">harmonogram </w:t>
      </w:r>
      <w:r w:rsidRPr="00993A36">
        <w:rPr>
          <w:rFonts w:ascii="Times New Roman" w:eastAsia="Calibri" w:hAnsi="Times New Roman" w:cs="Times New Roman"/>
        </w:rPr>
        <w:t xml:space="preserve">realizacji </w:t>
      </w:r>
      <w:r w:rsidR="00C70591" w:rsidRPr="00993A36">
        <w:rPr>
          <w:rFonts w:ascii="Times New Roman" w:eastAsia="Calibri" w:hAnsi="Times New Roman" w:cs="Times New Roman"/>
        </w:rPr>
        <w:t>ww. polityk, interwencji</w:t>
      </w:r>
      <w:r w:rsidR="00F2461D">
        <w:rPr>
          <w:rFonts w:ascii="Times New Roman" w:eastAsia="Calibri" w:hAnsi="Times New Roman" w:cs="Times New Roman"/>
        </w:rPr>
        <w:t xml:space="preserve"> </w:t>
      </w:r>
      <w:r w:rsidR="00C70591" w:rsidRPr="00993A36">
        <w:rPr>
          <w:rFonts w:ascii="Times New Roman" w:eastAsia="Calibri" w:hAnsi="Times New Roman" w:cs="Times New Roman"/>
        </w:rPr>
        <w:t xml:space="preserve">i działań </w:t>
      </w:r>
      <w:r w:rsidRPr="00993A36">
        <w:rPr>
          <w:rFonts w:ascii="Times New Roman" w:eastAsia="Calibri" w:hAnsi="Times New Roman" w:cs="Times New Roman"/>
        </w:rPr>
        <w:t>oraz k</w:t>
      </w:r>
      <w:r w:rsidR="00C70591" w:rsidRPr="00993A36">
        <w:rPr>
          <w:rFonts w:ascii="Times New Roman" w:eastAsia="Calibri" w:hAnsi="Times New Roman" w:cs="Times New Roman"/>
        </w:rPr>
        <w:t>rajowe prognozowane trajektorie</w:t>
      </w:r>
      <w:r w:rsidRPr="00993A36">
        <w:rPr>
          <w:rFonts w:ascii="Times New Roman" w:eastAsia="Calibri" w:hAnsi="Times New Roman" w:cs="Times New Roman"/>
        </w:rPr>
        <w:t xml:space="preserve">. </w:t>
      </w:r>
    </w:p>
    <w:p w14:paraId="014E87D4" w14:textId="1ACDA088" w:rsidR="000031B0" w:rsidRPr="00993A36" w:rsidRDefault="000031B0" w:rsidP="00993A36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Cele ogólne do wspierania i osiągania na szczeblu Unii Europejskiej</w:t>
      </w:r>
      <w:r w:rsidR="00F35519">
        <w:rPr>
          <w:rFonts w:ascii="Times New Roman" w:eastAsia="Calibri" w:hAnsi="Times New Roman" w:cs="Times New Roman"/>
        </w:rPr>
        <w:t>, zwanej dalej „UE”,</w:t>
      </w:r>
      <w:r w:rsidRPr="00993A36">
        <w:rPr>
          <w:rFonts w:ascii="Times New Roman" w:eastAsia="Calibri" w:hAnsi="Times New Roman" w:cs="Times New Roman"/>
        </w:rPr>
        <w:t xml:space="preserve"> wskazane w</w:t>
      </w:r>
      <w:r w:rsidR="00F2461D">
        <w:rPr>
          <w:rFonts w:ascii="Times New Roman" w:eastAsia="Calibri" w:hAnsi="Times New Roman" w:cs="Times New Roman"/>
        </w:rPr>
        <w:t> d</w:t>
      </w:r>
      <w:r w:rsidRPr="00993A36">
        <w:rPr>
          <w:rFonts w:ascii="Times New Roman" w:eastAsia="Calibri" w:hAnsi="Times New Roman" w:cs="Times New Roman"/>
        </w:rPr>
        <w:t>ecyzji 2022/2481, obejmują promowanie, wzmacnianie i rozwijanie m.in.:</w:t>
      </w:r>
    </w:p>
    <w:p w14:paraId="3CBD6F69" w14:textId="070EFFB8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skoncentrowanego na człowieku i opartego na prawach podstawowych, inkluzywnego, przejrzystego i otwartego środowiska cyfrowego;</w:t>
      </w:r>
    </w:p>
    <w:p w14:paraId="4A67ED1B" w14:textId="511A59F3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zbiorowej odporności i niwelowania przepaści cyfrowej;</w:t>
      </w:r>
    </w:p>
    <w:p w14:paraId="10000193" w14:textId="74E5DB6B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 xml:space="preserve">strategicznej, cyfrowej suwerenności </w:t>
      </w:r>
      <w:r w:rsidR="00F35519">
        <w:rPr>
          <w:rFonts w:ascii="Times New Roman" w:eastAsia="Calibri" w:hAnsi="Times New Roman" w:cs="Times New Roman"/>
        </w:rPr>
        <w:t>UE</w:t>
      </w:r>
      <w:r w:rsidRPr="00993A36">
        <w:rPr>
          <w:rFonts w:ascii="Times New Roman" w:eastAsia="Calibri" w:hAnsi="Times New Roman" w:cs="Times New Roman"/>
        </w:rPr>
        <w:t>;</w:t>
      </w:r>
    </w:p>
    <w:p w14:paraId="6B4912EE" w14:textId="60E3D56B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zdolności cyfrowych</w:t>
      </w:r>
      <w:r w:rsidR="00A52285" w:rsidRPr="00993A36">
        <w:rPr>
          <w:rFonts w:ascii="Times New Roman" w:eastAsia="Calibri" w:hAnsi="Times New Roman" w:cs="Times New Roman"/>
        </w:rPr>
        <w:t xml:space="preserve"> </w:t>
      </w:r>
      <w:r w:rsidR="00B24851" w:rsidRPr="00993A36">
        <w:rPr>
          <w:rFonts w:ascii="Times New Roman" w:eastAsia="Calibri" w:hAnsi="Times New Roman" w:cs="Times New Roman"/>
        </w:rPr>
        <w:t xml:space="preserve">i wykorzystania technologii cyfrowych </w:t>
      </w:r>
      <w:r w:rsidR="00A52285" w:rsidRPr="00993A36">
        <w:rPr>
          <w:rFonts w:ascii="Times New Roman" w:eastAsia="Calibri" w:hAnsi="Times New Roman" w:cs="Times New Roman"/>
        </w:rPr>
        <w:t>oraz</w:t>
      </w:r>
      <w:r w:rsidR="00B24851" w:rsidRPr="00993A36">
        <w:rPr>
          <w:rFonts w:ascii="Times New Roman" w:eastAsia="Calibri" w:hAnsi="Times New Roman" w:cs="Times New Roman"/>
        </w:rPr>
        <w:t xml:space="preserve"> innowacji w gospodarce</w:t>
      </w:r>
      <w:r w:rsidRPr="00993A36">
        <w:rPr>
          <w:rFonts w:ascii="Times New Roman" w:eastAsia="Calibri" w:hAnsi="Times New Roman" w:cs="Times New Roman"/>
        </w:rPr>
        <w:t>;</w:t>
      </w:r>
    </w:p>
    <w:p w14:paraId="6D682CF1" w14:textId="6B82D540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kompleksowego i zrównoważonego ekosystemu interoperacyjnej infrastruktury cyfrowej;</w:t>
      </w:r>
    </w:p>
    <w:p w14:paraId="50911CC0" w14:textId="35DA87D7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unijnego, cyfrowego otoczenia regulacyjnego;</w:t>
      </w:r>
    </w:p>
    <w:p w14:paraId="4FE45060" w14:textId="77777777" w:rsidR="006844B3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 xml:space="preserve">udziału online w życiu demokratycznym oraz bezpiecznego środowiska usług publicznych online; </w:t>
      </w:r>
    </w:p>
    <w:p w14:paraId="6A08CDAF" w14:textId="246361D0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zrównoważonych, odpornych oraz energo- i zasobooszczędnych infrastruktur i technologii, w</w:t>
      </w:r>
      <w:r w:rsidR="00F2461D">
        <w:rPr>
          <w:rFonts w:ascii="Times New Roman" w:eastAsia="Calibri" w:hAnsi="Times New Roman" w:cs="Times New Roman"/>
        </w:rPr>
        <w:t> </w:t>
      </w:r>
      <w:r w:rsidRPr="00993A36">
        <w:rPr>
          <w:rFonts w:ascii="Times New Roman" w:eastAsia="Calibri" w:hAnsi="Times New Roman" w:cs="Times New Roman"/>
        </w:rPr>
        <w:t>tym łańcuchów dostaw;</w:t>
      </w:r>
    </w:p>
    <w:p w14:paraId="6EC7ADE7" w14:textId="3B40EB5E" w:rsidR="000031B0" w:rsidRPr="00993A36" w:rsidRDefault="000031B0" w:rsidP="00F35519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sprawiedliwych i niedyskryminacyjnych warunków dla użytkowników;</w:t>
      </w:r>
    </w:p>
    <w:p w14:paraId="75630F2A" w14:textId="5ABA2E11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 xml:space="preserve">europejskiej zielonej i cyfrowej transformacji, </w:t>
      </w:r>
      <w:r w:rsidR="006844B3" w:rsidRPr="00993A36">
        <w:rPr>
          <w:rFonts w:ascii="Times New Roman" w:eastAsia="Calibri" w:hAnsi="Times New Roman" w:cs="Times New Roman"/>
        </w:rPr>
        <w:t xml:space="preserve">która odbywać się będzie </w:t>
      </w:r>
      <w:r w:rsidRPr="00993A36">
        <w:rPr>
          <w:rFonts w:ascii="Times New Roman" w:eastAsia="Calibri" w:hAnsi="Times New Roman" w:cs="Times New Roman"/>
        </w:rPr>
        <w:t>poprzez efektywną koordynację i spójność polityk oraz unikanie powielania działań i minimalizowanie obciążeń administracyjnych;</w:t>
      </w:r>
    </w:p>
    <w:p w14:paraId="7D67765E" w14:textId="01657989" w:rsidR="000031B0" w:rsidRPr="00993A36" w:rsidRDefault="000031B0" w:rsidP="00993A36">
      <w:pPr>
        <w:pStyle w:val="Akapitzlist"/>
        <w:numPr>
          <w:ilvl w:val="0"/>
          <w:numId w:val="8"/>
        </w:numPr>
        <w:shd w:val="clear" w:color="auto" w:fill="FFFFFF"/>
        <w:spacing w:after="120" w:line="276" w:lineRule="auto"/>
        <w:ind w:left="714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odporności na cyberataki.</w:t>
      </w:r>
    </w:p>
    <w:p w14:paraId="7A32748C" w14:textId="4DB971EC" w:rsidR="00500E19" w:rsidRPr="00993A36" w:rsidRDefault="006844B3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 xml:space="preserve">Cele cyfrowe, o których mowa w </w:t>
      </w:r>
      <w:r w:rsidR="00F2461D">
        <w:rPr>
          <w:rFonts w:ascii="Times New Roman" w:eastAsia="Calibri" w:hAnsi="Times New Roman" w:cs="Times New Roman"/>
        </w:rPr>
        <w:t>d</w:t>
      </w:r>
      <w:r w:rsidR="000F6D36" w:rsidRPr="00993A36">
        <w:rPr>
          <w:rFonts w:ascii="Times New Roman" w:eastAsia="Calibri" w:hAnsi="Times New Roman" w:cs="Times New Roman"/>
        </w:rPr>
        <w:t>ecyzji 2022/2481, do osiągnięcia których zmierzają środki przewidziane w Krajowym planie</w:t>
      </w:r>
      <w:r w:rsidR="00F35519">
        <w:rPr>
          <w:rFonts w:ascii="Times New Roman" w:eastAsia="Calibri" w:hAnsi="Times New Roman" w:cs="Times New Roman"/>
        </w:rPr>
        <w:t>,</w:t>
      </w:r>
      <w:r w:rsidR="000F6D36" w:rsidRPr="00993A36">
        <w:rPr>
          <w:rFonts w:ascii="Times New Roman" w:eastAsia="Calibri" w:hAnsi="Times New Roman" w:cs="Times New Roman"/>
        </w:rPr>
        <w:t xml:space="preserve"> to:</w:t>
      </w:r>
    </w:p>
    <w:p w14:paraId="4DA9C6B7" w14:textId="2CA94156" w:rsidR="000F6D36" w:rsidRPr="00993A36" w:rsidRDefault="000F6D36" w:rsidP="00993A36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wykwalifikowane cyfrowo społeczeństwo i wysoko wykwalifikowani profesjon</w:t>
      </w:r>
      <w:r w:rsidR="00500E19" w:rsidRPr="00993A36">
        <w:rPr>
          <w:rFonts w:ascii="Times New Roman" w:eastAsia="Calibri" w:hAnsi="Times New Roman" w:cs="Times New Roman"/>
        </w:rPr>
        <w:t>aliści w</w:t>
      </w:r>
      <w:r w:rsidR="00F2461D">
        <w:rPr>
          <w:rFonts w:ascii="Times New Roman" w:eastAsia="Calibri" w:hAnsi="Times New Roman" w:cs="Times New Roman"/>
        </w:rPr>
        <w:t> </w:t>
      </w:r>
      <w:r w:rsidR="00500E19" w:rsidRPr="00993A36">
        <w:rPr>
          <w:rFonts w:ascii="Times New Roman" w:eastAsia="Calibri" w:hAnsi="Times New Roman" w:cs="Times New Roman"/>
        </w:rPr>
        <w:t>dziedzinie cyfrowej;</w:t>
      </w:r>
    </w:p>
    <w:p w14:paraId="0D36B24D" w14:textId="10669A22" w:rsidR="000F6D36" w:rsidRPr="00993A36" w:rsidRDefault="000F6D36" w:rsidP="00993A36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bezpieczne, odporne, wydajne i zrównoważo</w:t>
      </w:r>
      <w:r w:rsidR="00500E19" w:rsidRPr="00993A36">
        <w:rPr>
          <w:rFonts w:ascii="Times New Roman" w:eastAsia="Calibri" w:hAnsi="Times New Roman" w:cs="Times New Roman"/>
        </w:rPr>
        <w:t>ne infrastruktury cyfrowe;</w:t>
      </w:r>
    </w:p>
    <w:p w14:paraId="3A6070C0" w14:textId="77777777" w:rsidR="00500E19" w:rsidRPr="00993A36" w:rsidRDefault="000F6D36" w:rsidP="00993A36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transformacja cyfrowa przedsiębio</w:t>
      </w:r>
      <w:r w:rsidR="00500E19" w:rsidRPr="00993A36">
        <w:rPr>
          <w:rFonts w:ascii="Times New Roman" w:eastAsia="Calibri" w:hAnsi="Times New Roman" w:cs="Times New Roman"/>
        </w:rPr>
        <w:t>rstw;</w:t>
      </w:r>
    </w:p>
    <w:p w14:paraId="1909307D" w14:textId="009D6A88" w:rsidR="000F6D36" w:rsidRPr="00993A36" w:rsidRDefault="00500E19" w:rsidP="00993A36">
      <w:pPr>
        <w:pStyle w:val="Akapitzlist"/>
        <w:numPr>
          <w:ilvl w:val="0"/>
          <w:numId w:val="7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cyfryzacja usług publicznych.</w:t>
      </w:r>
    </w:p>
    <w:p w14:paraId="73FAFCAE" w14:textId="743C4207" w:rsidR="00705894" w:rsidRDefault="006844B3" w:rsidP="00993A36">
      <w:pPr>
        <w:spacing w:line="276" w:lineRule="auto"/>
        <w:jc w:val="both"/>
        <w:rPr>
          <w:rFonts w:ascii="Times New Roman" w:hAnsi="Times New Roman" w:cs="Times New Roman"/>
        </w:rPr>
      </w:pPr>
      <w:r w:rsidRPr="00993A36">
        <w:rPr>
          <w:rFonts w:ascii="Times New Roman" w:hAnsi="Times New Roman" w:cs="Times New Roman"/>
        </w:rPr>
        <w:t>Decyzja 2022/248</w:t>
      </w:r>
      <w:r w:rsidR="008C458E" w:rsidRPr="00993A36">
        <w:rPr>
          <w:rFonts w:ascii="Times New Roman" w:hAnsi="Times New Roman" w:cs="Times New Roman"/>
        </w:rPr>
        <w:t xml:space="preserve">1 określa mechanizm monitorowania i współpracy, który </w:t>
      </w:r>
      <w:r w:rsidR="000E5936" w:rsidRPr="00993A36">
        <w:rPr>
          <w:rFonts w:ascii="Times New Roman" w:hAnsi="Times New Roman" w:cs="Times New Roman"/>
        </w:rPr>
        <w:t>ma służyć m.in. innowacjom i inwestycjom w związku z</w:t>
      </w:r>
      <w:r w:rsidR="00DC57AB" w:rsidRPr="00993A36">
        <w:rPr>
          <w:rFonts w:ascii="Times New Roman" w:hAnsi="Times New Roman" w:cs="Times New Roman"/>
        </w:rPr>
        <w:t xml:space="preserve">e wspólną wizją transformacji cyfrowej </w:t>
      </w:r>
      <w:r w:rsidR="00F35519">
        <w:rPr>
          <w:rFonts w:ascii="Times New Roman" w:hAnsi="Times New Roman" w:cs="Times New Roman"/>
        </w:rPr>
        <w:t>UE</w:t>
      </w:r>
      <w:r w:rsidR="000E5936" w:rsidRPr="00993A36">
        <w:rPr>
          <w:rFonts w:ascii="Times New Roman" w:hAnsi="Times New Roman" w:cs="Times New Roman"/>
        </w:rPr>
        <w:t xml:space="preserve"> i realizacj</w:t>
      </w:r>
      <w:r w:rsidR="00327A05">
        <w:rPr>
          <w:rFonts w:ascii="Times New Roman" w:hAnsi="Times New Roman" w:cs="Times New Roman"/>
        </w:rPr>
        <w:t>i</w:t>
      </w:r>
      <w:r w:rsidR="000E5936" w:rsidRPr="00993A36">
        <w:rPr>
          <w:rFonts w:ascii="Times New Roman" w:hAnsi="Times New Roman" w:cs="Times New Roman"/>
        </w:rPr>
        <w:t xml:space="preserve"> konkretnych celów cyfrowych odnoszących się do różnych obszarów, stymulowaniu współpracy czy sprzyjaniu spójności. Stałe i harmonijne postępy w ramach transformacji cyfrowej </w:t>
      </w:r>
      <w:r w:rsidR="009133CB" w:rsidRPr="00993A36">
        <w:rPr>
          <w:rFonts w:ascii="Times New Roman" w:hAnsi="Times New Roman" w:cs="Times New Roman"/>
        </w:rPr>
        <w:t>gospodarki i społeczeństwa U</w:t>
      </w:r>
      <w:r w:rsidR="00F35519">
        <w:rPr>
          <w:rFonts w:ascii="Times New Roman" w:hAnsi="Times New Roman" w:cs="Times New Roman"/>
        </w:rPr>
        <w:t>E</w:t>
      </w:r>
      <w:r w:rsidR="009133CB" w:rsidRPr="00993A36">
        <w:rPr>
          <w:rFonts w:ascii="Times New Roman" w:hAnsi="Times New Roman" w:cs="Times New Roman"/>
        </w:rPr>
        <w:t xml:space="preserve"> oraz jej </w:t>
      </w:r>
      <w:r w:rsidR="009133CB" w:rsidRPr="00993A36">
        <w:rPr>
          <w:rFonts w:ascii="Times New Roman" w:hAnsi="Times New Roman" w:cs="Times New Roman"/>
        </w:rPr>
        <w:lastRenderedPageBreak/>
        <w:t>przyśpieszenie i skuteczne kształtowanie wymagają kompleksowej współpracy i koordynacji między odpowiednimi instytucjami Unii</w:t>
      </w:r>
      <w:r w:rsidR="00F35519">
        <w:rPr>
          <w:rFonts w:ascii="Times New Roman" w:hAnsi="Times New Roman" w:cs="Times New Roman"/>
        </w:rPr>
        <w:t>,</w:t>
      </w:r>
      <w:r w:rsidR="009133CB" w:rsidRPr="00993A36">
        <w:rPr>
          <w:rFonts w:ascii="Times New Roman" w:hAnsi="Times New Roman" w:cs="Times New Roman"/>
        </w:rPr>
        <w:t xml:space="preserve"> m.in. Komisją a państwami członkowskimi. Jednym z elementów zapewniających efektywną współpracę i przyczyniających się do realizacji celów na poziomie UE są krajowe plany działania. </w:t>
      </w:r>
    </w:p>
    <w:p w14:paraId="29817EDD" w14:textId="72E88EE3" w:rsidR="00705894" w:rsidRDefault="00705894" w:rsidP="00705894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Polski </w:t>
      </w:r>
      <w:r w:rsidRPr="00993A36">
        <w:rPr>
          <w:rFonts w:ascii="Times New Roman" w:eastAsia="Calibri" w:hAnsi="Times New Roman" w:cs="Times New Roman"/>
        </w:rPr>
        <w:t>Krajowy plan uwzględnia zdolności i zasoby krajowe do osiągnięcia wskazanych wyżej celów ogólnych i celów cyfrowych. P</w:t>
      </w:r>
      <w:r>
        <w:rPr>
          <w:rFonts w:ascii="Times New Roman" w:eastAsia="Calibri" w:hAnsi="Times New Roman" w:cs="Times New Roman"/>
        </w:rPr>
        <w:t xml:space="preserve">onadto dokument </w:t>
      </w:r>
      <w:r w:rsidRPr="00993A36">
        <w:rPr>
          <w:rFonts w:ascii="Times New Roman" w:eastAsia="Calibri" w:hAnsi="Times New Roman" w:cs="Times New Roman"/>
        </w:rPr>
        <w:t xml:space="preserve">został przygotowany </w:t>
      </w:r>
      <w:r>
        <w:rPr>
          <w:rFonts w:ascii="Times New Roman" w:eastAsia="Calibri" w:hAnsi="Times New Roman" w:cs="Times New Roman"/>
        </w:rPr>
        <w:t xml:space="preserve">z uwzględnieniem diagnozy </w:t>
      </w:r>
      <w:r w:rsidRPr="00993A36">
        <w:rPr>
          <w:rFonts w:ascii="Times New Roman" w:eastAsia="Calibri" w:hAnsi="Times New Roman" w:cs="Times New Roman"/>
        </w:rPr>
        <w:t>stanu transformacji cyfrowej w Polsce</w:t>
      </w:r>
      <w:r>
        <w:rPr>
          <w:rFonts w:ascii="Times New Roman" w:eastAsia="Calibri" w:hAnsi="Times New Roman" w:cs="Times New Roman"/>
        </w:rPr>
        <w:t>, wyzwań i mocnych stron.</w:t>
      </w:r>
    </w:p>
    <w:p w14:paraId="5ADD05A3" w14:textId="3190A94A" w:rsidR="006844B3" w:rsidRPr="00993A36" w:rsidRDefault="009133CB" w:rsidP="00993A36">
      <w:pPr>
        <w:spacing w:line="276" w:lineRule="auto"/>
        <w:jc w:val="both"/>
        <w:rPr>
          <w:rFonts w:ascii="Times New Roman" w:hAnsi="Times New Roman" w:cs="Times New Roman"/>
        </w:rPr>
      </w:pPr>
      <w:r w:rsidRPr="00993A36">
        <w:rPr>
          <w:rFonts w:ascii="Times New Roman" w:hAnsi="Times New Roman" w:cs="Times New Roman"/>
        </w:rPr>
        <w:t>Krajowy plan</w:t>
      </w:r>
      <w:r w:rsidR="004B7902" w:rsidRPr="00993A36">
        <w:rPr>
          <w:rFonts w:ascii="Times New Roman" w:hAnsi="Times New Roman" w:cs="Times New Roman"/>
        </w:rPr>
        <w:t xml:space="preserve"> i </w:t>
      </w:r>
      <w:r w:rsidR="004B7902" w:rsidRPr="007947E4">
        <w:rPr>
          <w:rFonts w:ascii="Times New Roman" w:hAnsi="Times New Roman" w:cs="Times New Roman"/>
        </w:rPr>
        <w:t>zawarte w ni</w:t>
      </w:r>
      <w:r w:rsidR="00F86B80" w:rsidRPr="007947E4">
        <w:rPr>
          <w:rFonts w:ascii="Times New Roman" w:hAnsi="Times New Roman" w:cs="Times New Roman"/>
        </w:rPr>
        <w:t>m działania przyczyniają się do</w:t>
      </w:r>
      <w:r w:rsidR="004B7902" w:rsidRPr="007947E4">
        <w:rPr>
          <w:rFonts w:ascii="Times New Roman" w:hAnsi="Times New Roman" w:cs="Times New Roman"/>
        </w:rPr>
        <w:t xml:space="preserve"> osiągnięcia celów ogólnych i cyfrowych na szczeblu UE. Jednocześnie stanowi</w:t>
      </w:r>
      <w:r w:rsidR="0059343F" w:rsidRPr="007947E4">
        <w:rPr>
          <w:rFonts w:ascii="Times New Roman" w:hAnsi="Times New Roman" w:cs="Times New Roman"/>
        </w:rPr>
        <w:t xml:space="preserve"> </w:t>
      </w:r>
      <w:r w:rsidR="00F86B80" w:rsidRPr="007947E4">
        <w:rPr>
          <w:rFonts w:ascii="Times New Roman" w:hAnsi="Times New Roman" w:cs="Times New Roman"/>
        </w:rPr>
        <w:t xml:space="preserve">on </w:t>
      </w:r>
      <w:r w:rsidR="0059343F" w:rsidRPr="007947E4">
        <w:rPr>
          <w:rFonts w:ascii="Times New Roman" w:hAnsi="Times New Roman" w:cs="Times New Roman"/>
        </w:rPr>
        <w:t>odpowiedź na szereg</w:t>
      </w:r>
      <w:r w:rsidR="004B7902" w:rsidRPr="007947E4">
        <w:rPr>
          <w:rFonts w:ascii="Times New Roman" w:hAnsi="Times New Roman" w:cs="Times New Roman"/>
        </w:rPr>
        <w:t xml:space="preserve"> zidentyfikowanych </w:t>
      </w:r>
      <w:r w:rsidR="0059343F" w:rsidRPr="007947E4">
        <w:rPr>
          <w:rFonts w:ascii="Times New Roman" w:hAnsi="Times New Roman" w:cs="Times New Roman"/>
        </w:rPr>
        <w:t xml:space="preserve">wyzwań odnoszących się </w:t>
      </w:r>
      <w:r w:rsidR="00ED1F2E" w:rsidRPr="007947E4">
        <w:rPr>
          <w:rFonts w:ascii="Times New Roman" w:hAnsi="Times New Roman" w:cs="Times New Roman"/>
        </w:rPr>
        <w:t xml:space="preserve">do </w:t>
      </w:r>
      <w:r w:rsidR="0059343F" w:rsidRPr="007947E4">
        <w:rPr>
          <w:rFonts w:ascii="Times New Roman" w:hAnsi="Times New Roman" w:cs="Times New Roman"/>
        </w:rPr>
        <w:t>m.in. potrzeby dalszego budowania kompetencji cyfrowych w społeczeństwie, podnoszenia priorytetu cyfryzacji,</w:t>
      </w:r>
      <w:r w:rsidR="00142DDF" w:rsidRPr="007947E4">
        <w:rPr>
          <w:rFonts w:ascii="Times New Roman" w:hAnsi="Times New Roman" w:cs="Times New Roman"/>
        </w:rPr>
        <w:t xml:space="preserve"> rozwoju sieci 5G, </w:t>
      </w:r>
      <w:r w:rsidR="007947E4" w:rsidRPr="007947E4">
        <w:rPr>
          <w:rFonts w:ascii="Times New Roman" w:hAnsi="Times New Roman" w:cs="Times New Roman"/>
        </w:rPr>
        <w:t>zapewnienia powszechnego dostępu do szybkiego I</w:t>
      </w:r>
      <w:r w:rsidR="004C39AD">
        <w:rPr>
          <w:rFonts w:ascii="Times New Roman" w:hAnsi="Times New Roman" w:cs="Times New Roman"/>
        </w:rPr>
        <w:t>nternetu</w:t>
      </w:r>
      <w:r w:rsidR="007947E4">
        <w:rPr>
          <w:rFonts w:ascii="Times New Roman" w:hAnsi="Times New Roman" w:cs="Times New Roman"/>
        </w:rPr>
        <w:t>. Krajowy plan dodatkowo odpowiada na wyzwania związane m.in.</w:t>
      </w:r>
      <w:r w:rsidR="004C39AD">
        <w:rPr>
          <w:rFonts w:ascii="Times New Roman" w:hAnsi="Times New Roman" w:cs="Times New Roman"/>
        </w:rPr>
        <w:t xml:space="preserve"> z b</w:t>
      </w:r>
      <w:r w:rsidR="004C39AD" w:rsidRPr="007947E4">
        <w:rPr>
          <w:rFonts w:ascii="Times New Roman" w:hAnsi="Times New Roman" w:cs="Times New Roman"/>
        </w:rPr>
        <w:t>rak</w:t>
      </w:r>
      <w:r w:rsidR="004C39AD">
        <w:rPr>
          <w:rFonts w:ascii="Times New Roman" w:hAnsi="Times New Roman" w:cs="Times New Roman"/>
        </w:rPr>
        <w:t>iem</w:t>
      </w:r>
      <w:r w:rsidR="004C39AD" w:rsidRPr="007947E4">
        <w:rPr>
          <w:rFonts w:ascii="Times New Roman" w:hAnsi="Times New Roman" w:cs="Times New Roman"/>
        </w:rPr>
        <w:t xml:space="preserve"> cyfrowej kultury organizacyjnej w instytucjach sektora publicznego oraz w małych i średnich przedsiębiorstwach</w:t>
      </w:r>
      <w:r w:rsidR="004C39AD">
        <w:rPr>
          <w:rFonts w:ascii="Times New Roman" w:hAnsi="Times New Roman" w:cs="Times New Roman"/>
        </w:rPr>
        <w:t>,</w:t>
      </w:r>
      <w:r w:rsidR="007947E4" w:rsidRPr="007947E4">
        <w:rPr>
          <w:rFonts w:ascii="Times New Roman" w:hAnsi="Times New Roman" w:cs="Times New Roman"/>
        </w:rPr>
        <w:t xml:space="preserve"> </w:t>
      </w:r>
      <w:r w:rsidR="007947E4">
        <w:rPr>
          <w:rFonts w:ascii="Times New Roman" w:hAnsi="Times New Roman" w:cs="Times New Roman"/>
        </w:rPr>
        <w:t>zapotrzebowaniem na nowe</w:t>
      </w:r>
      <w:r w:rsidR="00ED1F2E" w:rsidRPr="007947E4">
        <w:rPr>
          <w:rFonts w:ascii="Times New Roman" w:hAnsi="Times New Roman" w:cs="Times New Roman"/>
        </w:rPr>
        <w:t xml:space="preserve"> </w:t>
      </w:r>
      <w:r w:rsidR="007947E4">
        <w:rPr>
          <w:rFonts w:ascii="Times New Roman" w:hAnsi="Times New Roman" w:cs="Times New Roman"/>
        </w:rPr>
        <w:t>i podnoszenie</w:t>
      </w:r>
      <w:r w:rsidR="004C39AD">
        <w:rPr>
          <w:rFonts w:ascii="Times New Roman" w:hAnsi="Times New Roman" w:cs="Times New Roman"/>
        </w:rPr>
        <w:t>m</w:t>
      </w:r>
      <w:r w:rsidR="007947E4">
        <w:rPr>
          <w:rFonts w:ascii="Times New Roman" w:hAnsi="Times New Roman" w:cs="Times New Roman"/>
        </w:rPr>
        <w:t xml:space="preserve"> jakości</w:t>
      </w:r>
      <w:r w:rsidR="004C39AD">
        <w:rPr>
          <w:rFonts w:ascii="Times New Roman" w:hAnsi="Times New Roman" w:cs="Times New Roman"/>
        </w:rPr>
        <w:t xml:space="preserve"> </w:t>
      </w:r>
      <w:r w:rsidR="0059343F" w:rsidRPr="007947E4">
        <w:rPr>
          <w:rFonts w:ascii="Times New Roman" w:hAnsi="Times New Roman" w:cs="Times New Roman"/>
        </w:rPr>
        <w:t>już istniejących e-usług dla obywateli i</w:t>
      </w:r>
      <w:r w:rsidR="00F2461D">
        <w:rPr>
          <w:rFonts w:ascii="Times New Roman" w:hAnsi="Times New Roman" w:cs="Times New Roman"/>
        </w:rPr>
        <w:t> </w:t>
      </w:r>
      <w:r w:rsidR="0059343F" w:rsidRPr="007947E4">
        <w:rPr>
          <w:rFonts w:ascii="Times New Roman" w:hAnsi="Times New Roman" w:cs="Times New Roman"/>
        </w:rPr>
        <w:t>przedsiębiorców</w:t>
      </w:r>
      <w:r w:rsidR="00993A36" w:rsidRPr="007947E4">
        <w:rPr>
          <w:rFonts w:ascii="Times New Roman" w:hAnsi="Times New Roman" w:cs="Times New Roman"/>
        </w:rPr>
        <w:t xml:space="preserve"> czy </w:t>
      </w:r>
      <w:r w:rsidR="00DC57AB" w:rsidRPr="007947E4">
        <w:rPr>
          <w:rFonts w:ascii="Times New Roman" w:hAnsi="Times New Roman" w:cs="Times New Roman"/>
        </w:rPr>
        <w:t>konieczności</w:t>
      </w:r>
      <w:r w:rsidR="004C39AD">
        <w:rPr>
          <w:rFonts w:ascii="Times New Roman" w:hAnsi="Times New Roman" w:cs="Times New Roman"/>
        </w:rPr>
        <w:t>ą</w:t>
      </w:r>
      <w:r w:rsidR="00DC57AB" w:rsidRPr="007947E4">
        <w:rPr>
          <w:rFonts w:ascii="Times New Roman" w:hAnsi="Times New Roman" w:cs="Times New Roman"/>
        </w:rPr>
        <w:t xml:space="preserve"> tworzenia otoczenia regulacyjnego w warunkach dynamicznyc</w:t>
      </w:r>
      <w:r w:rsidR="00993A36" w:rsidRPr="007947E4">
        <w:rPr>
          <w:rFonts w:ascii="Times New Roman" w:hAnsi="Times New Roman" w:cs="Times New Roman"/>
        </w:rPr>
        <w:t>h zmian w przestrzeni cyfrowej.</w:t>
      </w:r>
    </w:p>
    <w:p w14:paraId="78DF3E55" w14:textId="79FDC2D1" w:rsidR="0023575B" w:rsidRDefault="0023575B" w:rsidP="00C31B9E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</w:t>
      </w:r>
      <w:r w:rsidR="0079079C" w:rsidRPr="007947E4">
        <w:rPr>
          <w:rFonts w:ascii="Times New Roman" w:eastAsia="Calibri" w:hAnsi="Times New Roman" w:cs="Times New Roman"/>
        </w:rPr>
        <w:t xml:space="preserve">okument jest </w:t>
      </w:r>
      <w:r w:rsidR="00720E5A">
        <w:rPr>
          <w:rFonts w:ascii="Times New Roman" w:eastAsia="Calibri" w:hAnsi="Times New Roman" w:cs="Times New Roman"/>
        </w:rPr>
        <w:t>efektem</w:t>
      </w:r>
      <w:r w:rsidR="00720E5A" w:rsidRPr="007947E4">
        <w:rPr>
          <w:rFonts w:ascii="Times New Roman" w:eastAsia="Calibri" w:hAnsi="Times New Roman" w:cs="Times New Roman"/>
        </w:rPr>
        <w:t xml:space="preserve"> </w:t>
      </w:r>
      <w:r w:rsidR="0079079C" w:rsidRPr="007947E4">
        <w:rPr>
          <w:rFonts w:ascii="Times New Roman" w:eastAsia="Calibri" w:hAnsi="Times New Roman" w:cs="Times New Roman"/>
        </w:rPr>
        <w:t>współpracy</w:t>
      </w:r>
      <w:r>
        <w:rPr>
          <w:rFonts w:ascii="Times New Roman" w:eastAsia="Calibri" w:hAnsi="Times New Roman" w:cs="Times New Roman"/>
        </w:rPr>
        <w:t xml:space="preserve"> Ministerstwa Cyfryzacji</w:t>
      </w:r>
      <w:r w:rsidR="0079079C" w:rsidRPr="007947E4">
        <w:rPr>
          <w:rFonts w:ascii="Times New Roman" w:eastAsia="Calibri" w:hAnsi="Times New Roman" w:cs="Times New Roman"/>
        </w:rPr>
        <w:t xml:space="preserve"> z jednostkami administracji rządowej (w</w:t>
      </w:r>
      <w:r w:rsidR="00F2461D">
        <w:rPr>
          <w:rFonts w:ascii="Times New Roman" w:eastAsia="Calibri" w:hAnsi="Times New Roman" w:cs="Times New Roman"/>
        </w:rPr>
        <w:t> </w:t>
      </w:r>
      <w:r w:rsidR="0079079C" w:rsidRPr="007947E4">
        <w:rPr>
          <w:rFonts w:ascii="Times New Roman" w:eastAsia="Calibri" w:hAnsi="Times New Roman" w:cs="Times New Roman"/>
        </w:rPr>
        <w:t xml:space="preserve">szczególności </w:t>
      </w:r>
      <w:r w:rsidR="00E03741">
        <w:rPr>
          <w:rFonts w:ascii="Times New Roman" w:eastAsia="Calibri" w:hAnsi="Times New Roman" w:cs="Times New Roman"/>
        </w:rPr>
        <w:t>Ministerstwem</w:t>
      </w:r>
      <w:r w:rsidR="0079079C" w:rsidRPr="007947E4">
        <w:rPr>
          <w:rFonts w:ascii="Times New Roman" w:eastAsia="Calibri" w:hAnsi="Times New Roman" w:cs="Times New Roman"/>
        </w:rPr>
        <w:t xml:space="preserve"> Roz</w:t>
      </w:r>
      <w:r w:rsidR="00E03741">
        <w:rPr>
          <w:rFonts w:ascii="Times New Roman" w:eastAsia="Calibri" w:hAnsi="Times New Roman" w:cs="Times New Roman"/>
        </w:rPr>
        <w:t>woju i Technologii, Ministerstwem Edukacji i Nauki</w:t>
      </w:r>
      <w:r w:rsidR="005F64D9">
        <w:rPr>
          <w:rFonts w:ascii="Times New Roman" w:eastAsia="Calibri" w:hAnsi="Times New Roman" w:cs="Times New Roman"/>
        </w:rPr>
        <w:t xml:space="preserve"> (obecnie Ministerstwo Edukacji </w:t>
      </w:r>
      <w:r w:rsidR="002E47EF">
        <w:rPr>
          <w:rFonts w:ascii="Times New Roman" w:eastAsia="Calibri" w:hAnsi="Times New Roman" w:cs="Times New Roman"/>
        </w:rPr>
        <w:t xml:space="preserve">Narodowej </w:t>
      </w:r>
      <w:r w:rsidR="005F64D9">
        <w:rPr>
          <w:rFonts w:ascii="Times New Roman" w:eastAsia="Calibri" w:hAnsi="Times New Roman" w:cs="Times New Roman"/>
        </w:rPr>
        <w:t>i Ministerstwo Nauki</w:t>
      </w:r>
      <w:r w:rsidR="002E47EF">
        <w:rPr>
          <w:rFonts w:ascii="Times New Roman" w:eastAsia="Calibri" w:hAnsi="Times New Roman" w:cs="Times New Roman"/>
        </w:rPr>
        <w:t xml:space="preserve"> i Szkolnictwa Wyższego</w:t>
      </w:r>
      <w:r w:rsidR="00950D45">
        <w:rPr>
          <w:rFonts w:ascii="Times New Roman" w:eastAsia="Calibri" w:hAnsi="Times New Roman" w:cs="Times New Roman"/>
        </w:rPr>
        <w:t xml:space="preserve">) i </w:t>
      </w:r>
      <w:r w:rsidR="00E03741">
        <w:rPr>
          <w:rFonts w:ascii="Times New Roman" w:eastAsia="Calibri" w:hAnsi="Times New Roman" w:cs="Times New Roman"/>
        </w:rPr>
        <w:t>Ministerstwem</w:t>
      </w:r>
      <w:r w:rsidR="0079079C" w:rsidRPr="007947E4">
        <w:rPr>
          <w:rFonts w:ascii="Times New Roman" w:eastAsia="Calibri" w:hAnsi="Times New Roman" w:cs="Times New Roman"/>
        </w:rPr>
        <w:t xml:space="preserve"> Zdrowia</w:t>
      </w:r>
      <w:r w:rsidR="00950D45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>, a także ze stroną społeczną.</w:t>
      </w:r>
    </w:p>
    <w:p w14:paraId="2CC553BB" w14:textId="4FDBD721" w:rsidR="00C31B9E" w:rsidRPr="00C31B9E" w:rsidRDefault="006844B3" w:rsidP="00C31B9E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Planowanie działań objętych Krajowym planem odbywało się z udziałem szerokiego grona partnerów, w tym organizacji biznesowych, przedstawicieli mikro, małych i średnich przedsiębiorstw, organizacji społeczeństwa obywatelskiego i organów administracji. Przygotowanie dokumentu poprzedzone było zbieraniem pomysłów, opinii, oczekiwań i propozycji działań odnoszących się do celów ogólnych i</w:t>
      </w:r>
      <w:r w:rsidR="00F2461D">
        <w:rPr>
          <w:rFonts w:ascii="Times New Roman" w:eastAsia="Calibri" w:hAnsi="Times New Roman" w:cs="Times New Roman"/>
        </w:rPr>
        <w:t> </w:t>
      </w:r>
      <w:r w:rsidRPr="00993A36">
        <w:rPr>
          <w:rFonts w:ascii="Times New Roman" w:eastAsia="Calibri" w:hAnsi="Times New Roman" w:cs="Times New Roman"/>
        </w:rPr>
        <w:t>cyfrowych</w:t>
      </w:r>
      <w:r w:rsidR="006816DE">
        <w:rPr>
          <w:rFonts w:ascii="Times New Roman" w:eastAsia="Calibri" w:hAnsi="Times New Roman" w:cs="Times New Roman"/>
        </w:rPr>
        <w:t xml:space="preserve"> wśród ww. interesariuszy</w:t>
      </w:r>
      <w:r w:rsidR="006C76AE" w:rsidRPr="00993A36">
        <w:rPr>
          <w:rFonts w:ascii="Times New Roman" w:eastAsia="Calibri" w:hAnsi="Times New Roman" w:cs="Times New Roman"/>
        </w:rPr>
        <w:t>, które odbywało się</w:t>
      </w:r>
      <w:r w:rsidRPr="00993A36">
        <w:rPr>
          <w:rFonts w:ascii="Times New Roman" w:eastAsia="Calibri" w:hAnsi="Times New Roman" w:cs="Times New Roman"/>
        </w:rPr>
        <w:t xml:space="preserve"> </w:t>
      </w:r>
      <w:r w:rsidR="00AD7C76">
        <w:rPr>
          <w:rFonts w:ascii="Times New Roman" w:eastAsia="Calibri" w:hAnsi="Times New Roman" w:cs="Times New Roman"/>
        </w:rPr>
        <w:t>w ramach pierwszego etap</w:t>
      </w:r>
      <w:r w:rsidR="00CA7AEC">
        <w:rPr>
          <w:rFonts w:ascii="Times New Roman" w:eastAsia="Calibri" w:hAnsi="Times New Roman" w:cs="Times New Roman"/>
        </w:rPr>
        <w:t>u</w:t>
      </w:r>
      <w:r w:rsidR="00AD7C76">
        <w:rPr>
          <w:rFonts w:ascii="Times New Roman" w:eastAsia="Calibri" w:hAnsi="Times New Roman" w:cs="Times New Roman"/>
        </w:rPr>
        <w:t xml:space="preserve"> konsultacji, o</w:t>
      </w:r>
      <w:r w:rsidR="00F2461D">
        <w:rPr>
          <w:rFonts w:ascii="Times New Roman" w:eastAsia="Calibri" w:hAnsi="Times New Roman" w:cs="Times New Roman"/>
        </w:rPr>
        <w:t> </w:t>
      </w:r>
      <w:r w:rsidR="00AD7C76">
        <w:rPr>
          <w:rFonts w:ascii="Times New Roman" w:eastAsia="Calibri" w:hAnsi="Times New Roman" w:cs="Times New Roman"/>
        </w:rPr>
        <w:t xml:space="preserve">których mowa w </w:t>
      </w:r>
      <w:r w:rsidR="00F2461D">
        <w:rPr>
          <w:rFonts w:ascii="Times New Roman" w:eastAsia="Calibri" w:hAnsi="Times New Roman" w:cs="Times New Roman"/>
        </w:rPr>
        <w:t>d</w:t>
      </w:r>
      <w:r w:rsidR="00AD7C76" w:rsidRPr="00993A36">
        <w:rPr>
          <w:rFonts w:ascii="Times New Roman" w:eastAsia="Calibri" w:hAnsi="Times New Roman" w:cs="Times New Roman"/>
        </w:rPr>
        <w:t>ecyzj</w:t>
      </w:r>
      <w:r w:rsidR="006816DE">
        <w:rPr>
          <w:rFonts w:ascii="Times New Roman" w:eastAsia="Calibri" w:hAnsi="Times New Roman" w:cs="Times New Roman"/>
        </w:rPr>
        <w:t>i</w:t>
      </w:r>
      <w:r w:rsidR="00AD7C76" w:rsidRPr="00993A36">
        <w:rPr>
          <w:rFonts w:ascii="Times New Roman" w:eastAsia="Calibri" w:hAnsi="Times New Roman" w:cs="Times New Roman"/>
        </w:rPr>
        <w:t xml:space="preserve"> 2022/2481</w:t>
      </w:r>
      <w:r w:rsidR="00AD7C76">
        <w:rPr>
          <w:rFonts w:ascii="Times New Roman" w:eastAsia="Calibri" w:hAnsi="Times New Roman" w:cs="Times New Roman"/>
        </w:rPr>
        <w:t xml:space="preserve">. Pierwszy etap konsultacji przeprowadzony został </w:t>
      </w:r>
      <w:r w:rsidR="00AD7C76" w:rsidRPr="00993A36">
        <w:rPr>
          <w:rFonts w:ascii="Times New Roman" w:eastAsia="Calibri" w:hAnsi="Times New Roman" w:cs="Times New Roman"/>
        </w:rPr>
        <w:t xml:space="preserve">za pośrednictwem formularza online, opublikowanego w witrynie gov.pl </w:t>
      </w:r>
      <w:r w:rsidR="00AD7C76">
        <w:rPr>
          <w:rFonts w:ascii="Times New Roman" w:eastAsia="Calibri" w:hAnsi="Times New Roman" w:cs="Times New Roman"/>
        </w:rPr>
        <w:t xml:space="preserve">i obejmował okres </w:t>
      </w:r>
      <w:r w:rsidRPr="00993A36">
        <w:rPr>
          <w:rFonts w:ascii="Times New Roman" w:eastAsia="Calibri" w:hAnsi="Times New Roman" w:cs="Times New Roman"/>
        </w:rPr>
        <w:t xml:space="preserve">od dnia 24 maja 2023 r. do dnia 16 czerwca 2023 r. </w:t>
      </w:r>
      <w:r w:rsidR="00C31B9E">
        <w:rPr>
          <w:rFonts w:ascii="Times New Roman" w:eastAsia="Calibri" w:hAnsi="Times New Roman" w:cs="Times New Roman"/>
        </w:rPr>
        <w:t>Z</w:t>
      </w:r>
      <w:r w:rsidR="00C31B9E" w:rsidRPr="00C31B9E">
        <w:rPr>
          <w:rFonts w:ascii="Times New Roman" w:eastAsia="Calibri" w:hAnsi="Times New Roman" w:cs="Times New Roman"/>
        </w:rPr>
        <w:t>głoszone opinie i pomysły znalazły odzwierciedlenie w</w:t>
      </w:r>
      <w:r w:rsidR="00F2461D">
        <w:rPr>
          <w:rFonts w:ascii="Times New Roman" w:eastAsia="Calibri" w:hAnsi="Times New Roman" w:cs="Times New Roman"/>
        </w:rPr>
        <w:t> </w:t>
      </w:r>
      <w:r w:rsidR="00C31B9E">
        <w:rPr>
          <w:rFonts w:ascii="Times New Roman" w:eastAsia="Calibri" w:hAnsi="Times New Roman" w:cs="Times New Roman"/>
        </w:rPr>
        <w:t xml:space="preserve">Krajowym planie w </w:t>
      </w:r>
      <w:r w:rsidR="00C31B9E" w:rsidRPr="00C31B9E">
        <w:rPr>
          <w:rFonts w:ascii="Times New Roman" w:eastAsia="Calibri" w:hAnsi="Times New Roman" w:cs="Times New Roman"/>
        </w:rPr>
        <w:t>projektowanych interwencjach. </w:t>
      </w:r>
    </w:p>
    <w:p w14:paraId="62D89FE9" w14:textId="6829D6AA" w:rsidR="00C31B9E" w:rsidRDefault="00C31B9E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Drugi</w:t>
      </w:r>
      <w:r w:rsidR="007E4DD6">
        <w:rPr>
          <w:rFonts w:ascii="Times New Roman" w:eastAsia="Calibri" w:hAnsi="Times New Roman" w:cs="Times New Roman"/>
        </w:rPr>
        <w:t xml:space="preserve"> etap</w:t>
      </w:r>
      <w:r w:rsidR="00730ED5" w:rsidRPr="009C0973">
        <w:rPr>
          <w:rFonts w:ascii="Times New Roman" w:eastAsia="Calibri" w:hAnsi="Times New Roman" w:cs="Times New Roman"/>
        </w:rPr>
        <w:t xml:space="preserve"> konsultacji</w:t>
      </w:r>
      <w:r w:rsidR="00AD7C76">
        <w:rPr>
          <w:rFonts w:ascii="Times New Roman" w:eastAsia="Calibri" w:hAnsi="Times New Roman" w:cs="Times New Roman"/>
        </w:rPr>
        <w:t xml:space="preserve">, wskazanych w ww. </w:t>
      </w:r>
      <w:r w:rsidR="00F2461D">
        <w:rPr>
          <w:rFonts w:ascii="Times New Roman" w:eastAsia="Calibri" w:hAnsi="Times New Roman" w:cs="Times New Roman"/>
        </w:rPr>
        <w:t>d</w:t>
      </w:r>
      <w:r w:rsidR="00AD7C76">
        <w:rPr>
          <w:rFonts w:ascii="Times New Roman" w:eastAsia="Calibri" w:hAnsi="Times New Roman" w:cs="Times New Roman"/>
        </w:rPr>
        <w:t xml:space="preserve">ecyzji </w:t>
      </w:r>
      <w:r w:rsidR="00AD7C76" w:rsidRPr="00993A36">
        <w:rPr>
          <w:rFonts w:ascii="Times New Roman" w:eastAsia="Calibri" w:hAnsi="Times New Roman" w:cs="Times New Roman"/>
        </w:rPr>
        <w:t>2022/2481</w:t>
      </w:r>
      <w:r w:rsidR="00AD7C76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 xml:space="preserve">przeprowadzony został w okresie od dnia 7 listopada 2023 r. do dnia 24 listopada 2023 r. </w:t>
      </w:r>
      <w:r w:rsidR="0079079C">
        <w:rPr>
          <w:rFonts w:ascii="Times New Roman" w:eastAsia="Calibri" w:hAnsi="Times New Roman" w:cs="Times New Roman"/>
        </w:rPr>
        <w:t xml:space="preserve">Celem tego etapu było zebranie uwag zainteresowanych podmiotów </w:t>
      </w:r>
      <w:r w:rsidR="004C39AD">
        <w:rPr>
          <w:rFonts w:ascii="Times New Roman" w:eastAsia="Calibri" w:hAnsi="Times New Roman" w:cs="Times New Roman"/>
        </w:rPr>
        <w:t>(</w:t>
      </w:r>
      <w:r w:rsidR="0079079C">
        <w:rPr>
          <w:rFonts w:ascii="Times New Roman" w:eastAsia="Calibri" w:hAnsi="Times New Roman" w:cs="Times New Roman"/>
        </w:rPr>
        <w:t>organizacji</w:t>
      </w:r>
      <w:r w:rsidR="0079079C" w:rsidRPr="009C0973">
        <w:rPr>
          <w:rFonts w:ascii="Times New Roman" w:eastAsia="Calibri" w:hAnsi="Times New Roman" w:cs="Times New Roman"/>
        </w:rPr>
        <w:t xml:space="preserve"> społeczn</w:t>
      </w:r>
      <w:r w:rsidR="0079079C">
        <w:rPr>
          <w:rFonts w:ascii="Times New Roman" w:eastAsia="Calibri" w:hAnsi="Times New Roman" w:cs="Times New Roman"/>
        </w:rPr>
        <w:t>ych</w:t>
      </w:r>
      <w:r w:rsidR="0079079C" w:rsidRPr="009C0973">
        <w:rPr>
          <w:rFonts w:ascii="Times New Roman" w:eastAsia="Calibri" w:hAnsi="Times New Roman" w:cs="Times New Roman"/>
        </w:rPr>
        <w:t>, organizacj</w:t>
      </w:r>
      <w:r w:rsidR="0079079C">
        <w:rPr>
          <w:rFonts w:ascii="Times New Roman" w:eastAsia="Calibri" w:hAnsi="Times New Roman" w:cs="Times New Roman"/>
        </w:rPr>
        <w:t>i przedsiębiorców, stowarzyszeń</w:t>
      </w:r>
      <w:r w:rsidR="0079079C" w:rsidRPr="009C0973">
        <w:rPr>
          <w:rFonts w:ascii="Times New Roman" w:eastAsia="Calibri" w:hAnsi="Times New Roman" w:cs="Times New Roman"/>
        </w:rPr>
        <w:t>, fundacj</w:t>
      </w:r>
      <w:r w:rsidR="0079079C">
        <w:rPr>
          <w:rFonts w:ascii="Times New Roman" w:eastAsia="Calibri" w:hAnsi="Times New Roman" w:cs="Times New Roman"/>
        </w:rPr>
        <w:t>i i innych</w:t>
      </w:r>
      <w:r w:rsidR="0079079C" w:rsidRPr="009C0973">
        <w:rPr>
          <w:rFonts w:ascii="Times New Roman" w:eastAsia="Calibri" w:hAnsi="Times New Roman" w:cs="Times New Roman"/>
        </w:rPr>
        <w:t xml:space="preserve"> podmiot</w:t>
      </w:r>
      <w:r w:rsidR="0079079C">
        <w:rPr>
          <w:rFonts w:ascii="Times New Roman" w:eastAsia="Calibri" w:hAnsi="Times New Roman" w:cs="Times New Roman"/>
        </w:rPr>
        <w:t>ów</w:t>
      </w:r>
      <w:r w:rsidR="0079079C" w:rsidRPr="009C0973">
        <w:rPr>
          <w:rFonts w:ascii="Times New Roman" w:eastAsia="Calibri" w:hAnsi="Times New Roman" w:cs="Times New Roman"/>
        </w:rPr>
        <w:t>, których przedmiot działania dotyczy problematyki transformacji cyfrowej</w:t>
      </w:r>
      <w:r w:rsidR="004C39AD">
        <w:rPr>
          <w:rFonts w:ascii="Times New Roman" w:eastAsia="Calibri" w:hAnsi="Times New Roman" w:cs="Times New Roman"/>
        </w:rPr>
        <w:t>) do przygotowanego projektu Krajowego planu</w:t>
      </w:r>
      <w:r w:rsidR="0079079C">
        <w:rPr>
          <w:rFonts w:ascii="Times New Roman" w:eastAsia="Calibri" w:hAnsi="Times New Roman" w:cs="Times New Roman"/>
        </w:rPr>
        <w:t>.</w:t>
      </w:r>
    </w:p>
    <w:p w14:paraId="17741E5F" w14:textId="281D2514" w:rsidR="00077B2E" w:rsidRPr="00993A36" w:rsidRDefault="00E27166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Projekt uchwały przewiduje, że</w:t>
      </w:r>
      <w:r w:rsidR="00077B2E" w:rsidRPr="00993A36">
        <w:rPr>
          <w:rFonts w:ascii="Times New Roman" w:eastAsia="Calibri" w:hAnsi="Times New Roman" w:cs="Times New Roman"/>
        </w:rPr>
        <w:t xml:space="preserve"> za koordynowanie i monitorowanie realizacji Krajowego planu odpowiedzialny będzie minister właściwy do spraw informatyzacji. Minister właściwy do informatyzacji będzie</w:t>
      </w:r>
      <w:r w:rsidR="00D5029E" w:rsidRPr="00993A36">
        <w:rPr>
          <w:rFonts w:ascii="Times New Roman" w:eastAsia="Calibri" w:hAnsi="Times New Roman" w:cs="Times New Roman"/>
        </w:rPr>
        <w:t xml:space="preserve"> także</w:t>
      </w:r>
      <w:r w:rsidR="00077B2E" w:rsidRPr="00993A36">
        <w:rPr>
          <w:rFonts w:ascii="Times New Roman" w:eastAsia="Calibri" w:hAnsi="Times New Roman" w:cs="Times New Roman"/>
        </w:rPr>
        <w:t xml:space="preserve"> upoważniony do przedłożenia Krajowego planu Komisji Europejskiej.</w:t>
      </w:r>
    </w:p>
    <w:p w14:paraId="6895E71C" w14:textId="5953508D" w:rsidR="00F810A2" w:rsidRPr="00993A36" w:rsidRDefault="00F810A2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Przewidywanymi efektami realizacji działań w</w:t>
      </w:r>
      <w:r w:rsidR="00E66033" w:rsidRPr="00993A36">
        <w:rPr>
          <w:rFonts w:ascii="Times New Roman" w:eastAsia="Calibri" w:hAnsi="Times New Roman" w:cs="Times New Roman"/>
        </w:rPr>
        <w:t>skazanych w Krajowym planie będzie</w:t>
      </w:r>
      <w:r w:rsidR="00C70591" w:rsidRPr="00993A36">
        <w:rPr>
          <w:rFonts w:ascii="Times New Roman" w:eastAsia="Calibri" w:hAnsi="Times New Roman" w:cs="Times New Roman"/>
        </w:rPr>
        <w:t xml:space="preserve"> m.in.</w:t>
      </w:r>
      <w:r w:rsidR="00E66033" w:rsidRPr="00993A36">
        <w:rPr>
          <w:rFonts w:ascii="Times New Roman" w:eastAsia="Calibri" w:hAnsi="Times New Roman" w:cs="Times New Roman"/>
        </w:rPr>
        <w:t xml:space="preserve"> zwiększenie umiejętności cyfrowych w społeczeństwie, w tym</w:t>
      </w:r>
      <w:r w:rsidR="00077B2E" w:rsidRPr="00993A36">
        <w:rPr>
          <w:rFonts w:ascii="Times New Roman" w:eastAsia="Calibri" w:hAnsi="Times New Roman" w:cs="Times New Roman"/>
        </w:rPr>
        <w:t xml:space="preserve"> wzrost liczby wysoko wykwalifikowanych spec</w:t>
      </w:r>
      <w:r w:rsidR="00E66033" w:rsidRPr="00993A36">
        <w:rPr>
          <w:rFonts w:ascii="Times New Roman" w:eastAsia="Calibri" w:hAnsi="Times New Roman" w:cs="Times New Roman"/>
        </w:rPr>
        <w:t>jalistów</w:t>
      </w:r>
      <w:r w:rsidR="00077B2E" w:rsidRPr="00993A36">
        <w:rPr>
          <w:rFonts w:ascii="Times New Roman" w:eastAsia="Calibri" w:hAnsi="Times New Roman" w:cs="Times New Roman"/>
        </w:rPr>
        <w:t xml:space="preserve"> w dziedzinie cyfrowej</w:t>
      </w:r>
      <w:r w:rsidR="002D1837" w:rsidRPr="00993A36">
        <w:rPr>
          <w:rFonts w:ascii="Times New Roman" w:eastAsia="Calibri" w:hAnsi="Times New Roman" w:cs="Times New Roman"/>
        </w:rPr>
        <w:t xml:space="preserve"> oraz wzrost kompetencji cyfrowych pracowników administracji publicznej</w:t>
      </w:r>
      <w:r w:rsidR="00E66033" w:rsidRPr="00993A36">
        <w:rPr>
          <w:rFonts w:ascii="Times New Roman" w:eastAsia="Calibri" w:hAnsi="Times New Roman" w:cs="Times New Roman"/>
        </w:rPr>
        <w:t>, stworzenie bezpiecznej, o</w:t>
      </w:r>
      <w:r w:rsidR="00D5029E" w:rsidRPr="00993A36">
        <w:rPr>
          <w:rFonts w:ascii="Times New Roman" w:eastAsia="Calibri" w:hAnsi="Times New Roman" w:cs="Times New Roman"/>
        </w:rPr>
        <w:t>dpornej infrastruktury cyfrowej,</w:t>
      </w:r>
      <w:r w:rsidR="00E66033" w:rsidRPr="00993A36">
        <w:rPr>
          <w:rFonts w:ascii="Times New Roman" w:eastAsia="Calibri" w:hAnsi="Times New Roman" w:cs="Times New Roman"/>
        </w:rPr>
        <w:t xml:space="preserve"> </w:t>
      </w:r>
      <w:r w:rsidR="00077B2E" w:rsidRPr="00993A36">
        <w:rPr>
          <w:rFonts w:ascii="Times New Roman" w:eastAsia="Calibri" w:hAnsi="Times New Roman" w:cs="Times New Roman"/>
        </w:rPr>
        <w:t>z</w:t>
      </w:r>
      <w:r w:rsidR="00E66033" w:rsidRPr="00993A36">
        <w:rPr>
          <w:rFonts w:ascii="Times New Roman" w:eastAsia="Calibri" w:hAnsi="Times New Roman" w:cs="Times New Roman"/>
        </w:rPr>
        <w:t>większenie wykorzystania technologii cyfrowych w gospodarce, cyfryzacja usług publicznych</w:t>
      </w:r>
      <w:r w:rsidR="00AC7354" w:rsidRPr="00993A36">
        <w:rPr>
          <w:rFonts w:ascii="Times New Roman" w:eastAsia="Calibri" w:hAnsi="Times New Roman" w:cs="Times New Roman"/>
        </w:rPr>
        <w:t>.</w:t>
      </w:r>
    </w:p>
    <w:p w14:paraId="4B03D41F" w14:textId="01244AA2" w:rsidR="0003517B" w:rsidRPr="00993A36" w:rsidRDefault="00AC7354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>Monitorowanie i ocena wykonania działań</w:t>
      </w:r>
      <w:r w:rsidR="000412D3" w:rsidRPr="00993A36">
        <w:rPr>
          <w:rFonts w:ascii="Times New Roman" w:eastAsia="Calibri" w:hAnsi="Times New Roman" w:cs="Times New Roman"/>
        </w:rPr>
        <w:t xml:space="preserve"> i realizacji celów</w:t>
      </w:r>
      <w:r w:rsidRPr="00993A36">
        <w:rPr>
          <w:rFonts w:ascii="Times New Roman" w:eastAsia="Calibri" w:hAnsi="Times New Roman" w:cs="Times New Roman"/>
        </w:rPr>
        <w:t>, określonych w Krajowym planie</w:t>
      </w:r>
      <w:r w:rsidR="000412D3" w:rsidRPr="00993A36">
        <w:rPr>
          <w:rFonts w:ascii="Times New Roman" w:eastAsia="Calibri" w:hAnsi="Times New Roman" w:cs="Times New Roman"/>
        </w:rPr>
        <w:t>,</w:t>
      </w:r>
      <w:r w:rsidRPr="00993A36">
        <w:rPr>
          <w:rFonts w:ascii="Times New Roman" w:eastAsia="Calibri" w:hAnsi="Times New Roman" w:cs="Times New Roman"/>
        </w:rPr>
        <w:t xml:space="preserve"> odbywać się będzie na podstawie </w:t>
      </w:r>
      <w:r w:rsidR="000412D3" w:rsidRPr="00993A36">
        <w:rPr>
          <w:rFonts w:ascii="Times New Roman" w:eastAsia="Calibri" w:hAnsi="Times New Roman" w:cs="Times New Roman"/>
        </w:rPr>
        <w:t xml:space="preserve">wskazanych w </w:t>
      </w:r>
      <w:r w:rsidR="00F3759C" w:rsidRPr="00993A36">
        <w:rPr>
          <w:rFonts w:ascii="Times New Roman" w:eastAsia="Calibri" w:hAnsi="Times New Roman" w:cs="Times New Roman"/>
        </w:rPr>
        <w:t>Krajowym p</w:t>
      </w:r>
      <w:r w:rsidR="000412D3" w:rsidRPr="00993A36">
        <w:rPr>
          <w:rFonts w:ascii="Times New Roman" w:eastAsia="Calibri" w:hAnsi="Times New Roman" w:cs="Times New Roman"/>
        </w:rPr>
        <w:t xml:space="preserve">lanie </w:t>
      </w:r>
      <w:r w:rsidRPr="00993A36">
        <w:rPr>
          <w:rFonts w:ascii="Times New Roman" w:eastAsia="Calibri" w:hAnsi="Times New Roman" w:cs="Times New Roman"/>
        </w:rPr>
        <w:t>k</w:t>
      </w:r>
      <w:r w:rsidR="000412D3" w:rsidRPr="00993A36">
        <w:rPr>
          <w:rFonts w:ascii="Times New Roman" w:eastAsia="Calibri" w:hAnsi="Times New Roman" w:cs="Times New Roman"/>
        </w:rPr>
        <w:t>rajowych trajektorii</w:t>
      </w:r>
      <w:r w:rsidR="002677B4" w:rsidRPr="00993A36">
        <w:rPr>
          <w:rFonts w:ascii="Times New Roman" w:eastAsia="Calibri" w:hAnsi="Times New Roman" w:cs="Times New Roman"/>
        </w:rPr>
        <w:t xml:space="preserve">. </w:t>
      </w:r>
      <w:r w:rsidR="0003517B" w:rsidRPr="00993A36">
        <w:rPr>
          <w:rFonts w:ascii="Times New Roman" w:eastAsia="Calibri" w:hAnsi="Times New Roman" w:cs="Times New Roman"/>
        </w:rPr>
        <w:t xml:space="preserve">Krajowe trajektorie </w:t>
      </w:r>
      <w:r w:rsidR="0003517B" w:rsidRPr="00993A36">
        <w:rPr>
          <w:rFonts w:ascii="Times New Roman" w:eastAsia="Calibri" w:hAnsi="Times New Roman" w:cs="Times New Roman"/>
        </w:rPr>
        <w:lastRenderedPageBreak/>
        <w:t>opracowane zostały na podstawie kluczowych wskaźników efektywności, określonych decyzją wykonawczą Komisji (UE) 2023/1353 z dnia 30 czerwca 2023 r. określającą kluczowe wskaźniki efektywności służące do pomiaru postępów w realizacji celów cyfrowych ustanowionych w art. 4 ust. 1 decyzji Parlamentu Europejskiego i Rady (UE) 2022/2481</w:t>
      </w:r>
      <w:r w:rsidR="00950B2F">
        <w:rPr>
          <w:rFonts w:ascii="Times New Roman" w:eastAsia="Calibri" w:hAnsi="Times New Roman" w:cs="Times New Roman"/>
        </w:rPr>
        <w:t xml:space="preserve"> </w:t>
      </w:r>
      <w:r w:rsidR="00A76054">
        <w:rPr>
          <w:rFonts w:ascii="Times New Roman" w:eastAsia="Calibri" w:hAnsi="Times New Roman" w:cs="Times New Roman"/>
        </w:rPr>
        <w:t>(</w:t>
      </w:r>
      <w:r w:rsidR="00A76054" w:rsidRPr="007D162E">
        <w:rPr>
          <w:rFonts w:ascii="Times New Roman" w:eastAsia="Calibri" w:hAnsi="Times New Roman" w:cs="Times New Roman"/>
        </w:rPr>
        <w:t>Dz.</w:t>
      </w:r>
      <w:r w:rsidR="00A76054">
        <w:rPr>
          <w:rFonts w:ascii="Times New Roman" w:eastAsia="Calibri" w:hAnsi="Times New Roman" w:cs="Times New Roman"/>
        </w:rPr>
        <w:t xml:space="preserve"> </w:t>
      </w:r>
      <w:r w:rsidR="00A76054" w:rsidRPr="007D162E">
        <w:rPr>
          <w:rFonts w:ascii="Times New Roman" w:eastAsia="Calibri" w:hAnsi="Times New Roman" w:cs="Times New Roman"/>
        </w:rPr>
        <w:t>U</w:t>
      </w:r>
      <w:r w:rsidR="00A76054">
        <w:rPr>
          <w:rFonts w:ascii="Times New Roman" w:eastAsia="Calibri" w:hAnsi="Times New Roman" w:cs="Times New Roman"/>
        </w:rPr>
        <w:t>rz</w:t>
      </w:r>
      <w:r w:rsidR="00A76054" w:rsidRPr="007D162E">
        <w:rPr>
          <w:rFonts w:ascii="Times New Roman" w:eastAsia="Calibri" w:hAnsi="Times New Roman" w:cs="Times New Roman"/>
        </w:rPr>
        <w:t>.</w:t>
      </w:r>
      <w:r w:rsidR="00A76054">
        <w:rPr>
          <w:rFonts w:ascii="Times New Roman" w:eastAsia="Calibri" w:hAnsi="Times New Roman" w:cs="Times New Roman"/>
        </w:rPr>
        <w:t xml:space="preserve"> </w:t>
      </w:r>
      <w:r w:rsidR="00A76054" w:rsidRPr="007D162E">
        <w:rPr>
          <w:rFonts w:ascii="Times New Roman" w:eastAsia="Calibri" w:hAnsi="Times New Roman" w:cs="Times New Roman"/>
        </w:rPr>
        <w:t>UE</w:t>
      </w:r>
      <w:r w:rsidR="00A76054">
        <w:rPr>
          <w:rFonts w:ascii="Times New Roman" w:eastAsia="Calibri" w:hAnsi="Times New Roman" w:cs="Times New Roman"/>
        </w:rPr>
        <w:t xml:space="preserve"> </w:t>
      </w:r>
      <w:r w:rsidR="00A76054" w:rsidRPr="007D162E">
        <w:rPr>
          <w:rFonts w:ascii="Times New Roman" w:eastAsia="Calibri" w:hAnsi="Times New Roman" w:cs="Times New Roman"/>
        </w:rPr>
        <w:t>L</w:t>
      </w:r>
      <w:r w:rsidR="00A76054">
        <w:rPr>
          <w:rFonts w:ascii="Times New Roman" w:eastAsia="Calibri" w:hAnsi="Times New Roman" w:cs="Times New Roman"/>
        </w:rPr>
        <w:t xml:space="preserve"> 168 z 03.07.2023</w:t>
      </w:r>
      <w:r w:rsidR="00BE59F3">
        <w:rPr>
          <w:rFonts w:ascii="Times New Roman" w:eastAsia="Calibri" w:hAnsi="Times New Roman" w:cs="Times New Roman"/>
        </w:rPr>
        <w:t xml:space="preserve"> r.</w:t>
      </w:r>
      <w:r w:rsidR="0098638F">
        <w:rPr>
          <w:rFonts w:ascii="Times New Roman" w:eastAsia="Calibri" w:hAnsi="Times New Roman" w:cs="Times New Roman"/>
        </w:rPr>
        <w:t>, str. 48-52</w:t>
      </w:r>
      <w:r w:rsidR="00A76054" w:rsidRPr="007D162E">
        <w:rPr>
          <w:rFonts w:ascii="Times New Roman" w:eastAsia="Calibri" w:hAnsi="Times New Roman" w:cs="Times New Roman"/>
        </w:rPr>
        <w:t>)</w:t>
      </w:r>
      <w:r w:rsidR="0003517B" w:rsidRPr="00993A36">
        <w:rPr>
          <w:rFonts w:ascii="Times New Roman" w:eastAsia="Calibri" w:hAnsi="Times New Roman" w:cs="Times New Roman"/>
        </w:rPr>
        <w:t xml:space="preserve">. </w:t>
      </w:r>
    </w:p>
    <w:p w14:paraId="5F5D8068" w14:textId="251F0303" w:rsidR="00C70591" w:rsidRPr="00993A36" w:rsidRDefault="00C70591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 xml:space="preserve">Monitorowanie na poziomie krajowym odbywać </w:t>
      </w:r>
      <w:r w:rsidR="002974A2" w:rsidRPr="00993A36">
        <w:rPr>
          <w:rFonts w:ascii="Times New Roman" w:eastAsia="Calibri" w:hAnsi="Times New Roman" w:cs="Times New Roman"/>
        </w:rPr>
        <w:t xml:space="preserve">się będzie poprzez cykliczną </w:t>
      </w:r>
      <w:r w:rsidR="00812715">
        <w:rPr>
          <w:rFonts w:ascii="Times New Roman" w:eastAsia="Calibri" w:hAnsi="Times New Roman" w:cs="Times New Roman"/>
        </w:rPr>
        <w:t>sprawozdawczość</w:t>
      </w:r>
      <w:r w:rsidRPr="00993A36">
        <w:rPr>
          <w:rFonts w:ascii="Times New Roman" w:eastAsia="Calibri" w:hAnsi="Times New Roman" w:cs="Times New Roman"/>
        </w:rPr>
        <w:t xml:space="preserve"> i</w:t>
      </w:r>
      <w:r w:rsidR="00F2461D">
        <w:rPr>
          <w:rFonts w:ascii="Times New Roman" w:eastAsia="Calibri" w:hAnsi="Times New Roman" w:cs="Times New Roman"/>
        </w:rPr>
        <w:t> </w:t>
      </w:r>
      <w:r w:rsidRPr="00993A36">
        <w:rPr>
          <w:rFonts w:ascii="Times New Roman" w:eastAsia="Calibri" w:hAnsi="Times New Roman" w:cs="Times New Roman"/>
        </w:rPr>
        <w:t xml:space="preserve">raporty z realizacji działań określonych w Krajowym planie. W celu dopasowania realizowanej polityki cyfrowej oraz maksymalizacji osiąganych postępów Krajowy plan podlegał będzie regularnemu przeglądowi i </w:t>
      </w:r>
      <w:r w:rsidR="002974A2" w:rsidRPr="00993A36">
        <w:rPr>
          <w:rFonts w:ascii="Times New Roman" w:eastAsia="Calibri" w:hAnsi="Times New Roman" w:cs="Times New Roman"/>
        </w:rPr>
        <w:t xml:space="preserve">ewentualnej </w:t>
      </w:r>
      <w:r w:rsidR="00ED1F2E" w:rsidRPr="00993A36">
        <w:rPr>
          <w:rFonts w:ascii="Times New Roman" w:eastAsia="Calibri" w:hAnsi="Times New Roman" w:cs="Times New Roman"/>
        </w:rPr>
        <w:t>rewizji.</w:t>
      </w:r>
    </w:p>
    <w:p w14:paraId="6FCD1532" w14:textId="0A17FB66" w:rsidR="007F0E26" w:rsidRPr="00993A36" w:rsidRDefault="007F0E26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Calibri" w:hAnsi="Times New Roman" w:cs="Times New Roman"/>
        </w:rPr>
        <w:t xml:space="preserve">Nie jest możliwe osiągnięcie celów za pomocą innych środków niż przyjęcie przez Radę Ministrów uchwały, z uwagi na </w:t>
      </w:r>
      <w:r w:rsidR="000111B0" w:rsidRPr="00993A36">
        <w:rPr>
          <w:rFonts w:ascii="Times New Roman" w:eastAsia="Calibri" w:hAnsi="Times New Roman" w:cs="Times New Roman"/>
        </w:rPr>
        <w:t xml:space="preserve">międzyresortowy </w:t>
      </w:r>
      <w:r w:rsidRPr="00993A36">
        <w:rPr>
          <w:rFonts w:ascii="Times New Roman" w:eastAsia="Calibri" w:hAnsi="Times New Roman" w:cs="Times New Roman"/>
        </w:rPr>
        <w:t xml:space="preserve">charakter </w:t>
      </w:r>
      <w:r w:rsidR="000111B0" w:rsidRPr="00993A36">
        <w:rPr>
          <w:rFonts w:ascii="Times New Roman" w:eastAsia="Calibri" w:hAnsi="Times New Roman" w:cs="Times New Roman"/>
        </w:rPr>
        <w:t>Krajowego planu</w:t>
      </w:r>
      <w:r w:rsidR="00077B2E" w:rsidRPr="00993A36">
        <w:rPr>
          <w:rFonts w:ascii="Times New Roman" w:eastAsia="Calibri" w:hAnsi="Times New Roman" w:cs="Times New Roman"/>
        </w:rPr>
        <w:t xml:space="preserve"> i </w:t>
      </w:r>
      <w:r w:rsidR="006844B3" w:rsidRPr="00993A36">
        <w:rPr>
          <w:rFonts w:ascii="Times New Roman" w:eastAsia="Calibri" w:hAnsi="Times New Roman" w:cs="Times New Roman"/>
        </w:rPr>
        <w:t xml:space="preserve">działań </w:t>
      </w:r>
      <w:r w:rsidR="00077B2E" w:rsidRPr="00993A36">
        <w:rPr>
          <w:rFonts w:ascii="Times New Roman" w:eastAsia="Calibri" w:hAnsi="Times New Roman" w:cs="Times New Roman"/>
        </w:rPr>
        <w:t xml:space="preserve">w nim </w:t>
      </w:r>
      <w:r w:rsidR="00F3759C" w:rsidRPr="00993A36">
        <w:rPr>
          <w:rFonts w:ascii="Times New Roman" w:eastAsia="Calibri" w:hAnsi="Times New Roman" w:cs="Times New Roman"/>
        </w:rPr>
        <w:t>wskazanych</w:t>
      </w:r>
      <w:r w:rsidRPr="00993A36">
        <w:rPr>
          <w:rFonts w:ascii="Times New Roman" w:eastAsia="Calibri" w:hAnsi="Times New Roman" w:cs="Times New Roman"/>
        </w:rPr>
        <w:t xml:space="preserve">. </w:t>
      </w:r>
    </w:p>
    <w:p w14:paraId="2BA9A92A" w14:textId="1EC864FD" w:rsidR="007F0E26" w:rsidRPr="00993A36" w:rsidRDefault="002974A2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>Projekt uchwały</w:t>
      </w:r>
      <w:r w:rsidR="007F0E26" w:rsidRPr="00993A36">
        <w:rPr>
          <w:rFonts w:ascii="Times New Roman" w:eastAsia="Times New Roman" w:hAnsi="Times New Roman" w:cs="Times New Roman"/>
        </w:rPr>
        <w:t xml:space="preserve"> będzie </w:t>
      </w:r>
      <w:r w:rsidRPr="00993A36">
        <w:rPr>
          <w:rFonts w:ascii="Times New Roman" w:eastAsia="Times New Roman" w:hAnsi="Times New Roman" w:cs="Times New Roman"/>
        </w:rPr>
        <w:t>miał pośredni, pozytywny wpływ</w:t>
      </w:r>
      <w:r w:rsidR="007F0E26" w:rsidRPr="00993A36">
        <w:rPr>
          <w:rFonts w:ascii="Times New Roman" w:eastAsia="Times New Roman" w:hAnsi="Times New Roman" w:cs="Times New Roman"/>
        </w:rPr>
        <w:t xml:space="preserve"> na funkcjo</w:t>
      </w:r>
      <w:r w:rsidRPr="00993A36">
        <w:rPr>
          <w:rFonts w:ascii="Times New Roman" w:eastAsia="Times New Roman" w:hAnsi="Times New Roman" w:cs="Times New Roman"/>
        </w:rPr>
        <w:t xml:space="preserve">nowanie dużych przedsiębiorstw oraz </w:t>
      </w:r>
      <w:r w:rsidR="007F0E26" w:rsidRPr="00993A36">
        <w:rPr>
          <w:rFonts w:ascii="Times New Roman" w:eastAsia="Times New Roman" w:hAnsi="Times New Roman" w:cs="Times New Roman"/>
        </w:rPr>
        <w:t>sektora mikro, ma</w:t>
      </w:r>
      <w:r w:rsidRPr="00993A36">
        <w:rPr>
          <w:rFonts w:ascii="Times New Roman" w:eastAsia="Times New Roman" w:hAnsi="Times New Roman" w:cs="Times New Roman"/>
        </w:rPr>
        <w:t>łych i średnich przedsiębiorstw poprzez</w:t>
      </w:r>
      <w:r w:rsidR="007F0E26" w:rsidRPr="00993A36">
        <w:rPr>
          <w:rFonts w:ascii="Times New Roman" w:eastAsia="Times New Roman" w:hAnsi="Times New Roman" w:cs="Times New Roman"/>
        </w:rPr>
        <w:t xml:space="preserve"> realizację działań wskazanych w</w:t>
      </w:r>
      <w:r w:rsidR="00F2461D">
        <w:rPr>
          <w:rFonts w:ascii="Times New Roman" w:eastAsia="Times New Roman" w:hAnsi="Times New Roman" w:cs="Times New Roman"/>
        </w:rPr>
        <w:t> </w:t>
      </w:r>
      <w:r w:rsidR="00F810A2" w:rsidRPr="00993A36">
        <w:rPr>
          <w:rFonts w:ascii="Times New Roman" w:eastAsia="Times New Roman" w:hAnsi="Times New Roman" w:cs="Times New Roman"/>
        </w:rPr>
        <w:t>Krajowym planie</w:t>
      </w:r>
      <w:r w:rsidR="007F0E26" w:rsidRPr="00993A36">
        <w:rPr>
          <w:rFonts w:ascii="Times New Roman" w:eastAsia="Times New Roman" w:hAnsi="Times New Roman" w:cs="Times New Roman"/>
        </w:rPr>
        <w:t xml:space="preserve"> (</w:t>
      </w:r>
      <w:r w:rsidR="003E1989" w:rsidRPr="00993A36">
        <w:rPr>
          <w:rFonts w:ascii="Times New Roman" w:eastAsia="Times New Roman" w:hAnsi="Times New Roman" w:cs="Times New Roman"/>
        </w:rPr>
        <w:t xml:space="preserve">m.in. </w:t>
      </w:r>
      <w:r w:rsidR="002D1837" w:rsidRPr="00993A36">
        <w:rPr>
          <w:rFonts w:ascii="Times New Roman" w:eastAsia="Times New Roman" w:hAnsi="Times New Roman" w:cs="Times New Roman"/>
        </w:rPr>
        <w:t xml:space="preserve">ze względu na wzrost liczby wysokiej klasy specjalistów w zakresie wykorzystania technologii cyfrowych w gospodarce, </w:t>
      </w:r>
      <w:r w:rsidR="003E1989" w:rsidRPr="00993A36">
        <w:rPr>
          <w:rFonts w:ascii="Times New Roman" w:eastAsia="Times New Roman" w:hAnsi="Times New Roman" w:cs="Times New Roman"/>
        </w:rPr>
        <w:t>prz</w:t>
      </w:r>
      <w:r w:rsidR="00390C81" w:rsidRPr="00993A36">
        <w:rPr>
          <w:rFonts w:ascii="Times New Roman" w:eastAsia="Times New Roman" w:hAnsi="Times New Roman" w:cs="Times New Roman"/>
        </w:rPr>
        <w:t>yspieszenie wdrażania innowacyjnych rozwi</w:t>
      </w:r>
      <w:r w:rsidR="003E1989" w:rsidRPr="00993A36">
        <w:rPr>
          <w:rFonts w:ascii="Times New Roman" w:eastAsia="Times New Roman" w:hAnsi="Times New Roman" w:cs="Times New Roman"/>
        </w:rPr>
        <w:t xml:space="preserve">ązań IT </w:t>
      </w:r>
      <w:r w:rsidR="00950E99" w:rsidRPr="00993A36">
        <w:rPr>
          <w:rFonts w:ascii="Times New Roman" w:eastAsia="Times New Roman" w:hAnsi="Times New Roman" w:cs="Times New Roman"/>
        </w:rPr>
        <w:t xml:space="preserve">i nowych technologii </w:t>
      </w:r>
      <w:r w:rsidR="003E1989" w:rsidRPr="00993A36">
        <w:rPr>
          <w:rFonts w:ascii="Times New Roman" w:eastAsia="Times New Roman" w:hAnsi="Times New Roman" w:cs="Times New Roman"/>
        </w:rPr>
        <w:t xml:space="preserve">w </w:t>
      </w:r>
      <w:r w:rsidR="00390C81" w:rsidRPr="00993A36">
        <w:rPr>
          <w:rFonts w:ascii="Times New Roman" w:eastAsia="Times New Roman" w:hAnsi="Times New Roman" w:cs="Times New Roman"/>
        </w:rPr>
        <w:t xml:space="preserve">małych i średnich </w:t>
      </w:r>
      <w:r w:rsidR="003E1989" w:rsidRPr="00993A36">
        <w:rPr>
          <w:rFonts w:ascii="Times New Roman" w:eastAsia="Times New Roman" w:hAnsi="Times New Roman" w:cs="Times New Roman"/>
        </w:rPr>
        <w:t>przedsiębiorstwach</w:t>
      </w:r>
      <w:r w:rsidR="00390C81" w:rsidRPr="00993A36">
        <w:rPr>
          <w:rFonts w:ascii="Times New Roman" w:eastAsia="Times New Roman" w:hAnsi="Times New Roman" w:cs="Times New Roman"/>
        </w:rPr>
        <w:t>, cyfryzacj</w:t>
      </w:r>
      <w:r w:rsidR="001A125E" w:rsidRPr="00993A36">
        <w:rPr>
          <w:rFonts w:ascii="Times New Roman" w:eastAsia="Times New Roman" w:hAnsi="Times New Roman" w:cs="Times New Roman"/>
        </w:rPr>
        <w:t>ę</w:t>
      </w:r>
      <w:r w:rsidR="00390C81" w:rsidRPr="00993A36">
        <w:rPr>
          <w:rFonts w:ascii="Times New Roman" w:eastAsia="Times New Roman" w:hAnsi="Times New Roman" w:cs="Times New Roman"/>
        </w:rPr>
        <w:t xml:space="preserve"> procesów biznesowych i organizacyjnych</w:t>
      </w:r>
      <w:r w:rsidR="001A125E" w:rsidRPr="00993A36">
        <w:rPr>
          <w:rFonts w:ascii="Times New Roman" w:eastAsia="Times New Roman" w:hAnsi="Times New Roman" w:cs="Times New Roman"/>
        </w:rPr>
        <w:t>,</w:t>
      </w:r>
      <w:r w:rsidR="00315EE1" w:rsidRPr="00993A36">
        <w:rPr>
          <w:rFonts w:ascii="Times New Roman" w:eastAsia="Times New Roman" w:hAnsi="Times New Roman" w:cs="Times New Roman"/>
        </w:rPr>
        <w:t xml:space="preserve"> w tym kadrowych,</w:t>
      </w:r>
      <w:r w:rsidR="00380DFE" w:rsidRPr="00993A36">
        <w:rPr>
          <w:rFonts w:ascii="Times New Roman" w:eastAsia="Times New Roman" w:hAnsi="Times New Roman" w:cs="Times New Roman"/>
        </w:rPr>
        <w:t xml:space="preserve"> </w:t>
      </w:r>
      <w:r w:rsidR="001A125E" w:rsidRPr="00993A36">
        <w:rPr>
          <w:rFonts w:ascii="Times New Roman" w:eastAsia="Times New Roman" w:hAnsi="Times New Roman" w:cs="Times New Roman"/>
        </w:rPr>
        <w:t>zwiększenie poziomu cyberbezpieczeństwa przedsiębiorstw</w:t>
      </w:r>
      <w:r w:rsidR="007F0E26" w:rsidRPr="00993A36">
        <w:rPr>
          <w:rFonts w:ascii="Times New Roman" w:eastAsia="Times New Roman" w:hAnsi="Times New Roman" w:cs="Times New Roman"/>
        </w:rPr>
        <w:t>).</w:t>
      </w:r>
    </w:p>
    <w:p w14:paraId="26CB6862" w14:textId="47D5FB88" w:rsidR="007F0E26" w:rsidRPr="00993A36" w:rsidRDefault="002974A2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>Projekt uchwały będzie miał pośredni, pozytywny wpł</w:t>
      </w:r>
      <w:r w:rsidR="007F0E26" w:rsidRPr="00993A36">
        <w:rPr>
          <w:rFonts w:ascii="Times New Roman" w:eastAsia="Times New Roman" w:hAnsi="Times New Roman" w:cs="Times New Roman"/>
        </w:rPr>
        <w:t>y</w:t>
      </w:r>
      <w:r w:rsidRPr="00993A36">
        <w:rPr>
          <w:rFonts w:ascii="Times New Roman" w:eastAsia="Times New Roman" w:hAnsi="Times New Roman" w:cs="Times New Roman"/>
        </w:rPr>
        <w:t>w</w:t>
      </w:r>
      <w:r w:rsidR="007F0E26" w:rsidRPr="00993A36">
        <w:rPr>
          <w:rFonts w:ascii="Times New Roman" w:eastAsia="Times New Roman" w:hAnsi="Times New Roman" w:cs="Times New Roman"/>
        </w:rPr>
        <w:t xml:space="preserve"> na sytuację społeczną i ekonomiczną rodziny, obywateli, gospodarstw domowych, osób starszych, a także osób</w:t>
      </w:r>
      <w:r w:rsidR="00EF036C">
        <w:rPr>
          <w:rFonts w:ascii="Times New Roman" w:eastAsia="Times New Roman" w:hAnsi="Times New Roman" w:cs="Times New Roman"/>
        </w:rPr>
        <w:t xml:space="preserve"> z</w:t>
      </w:r>
      <w:r w:rsidR="007F0E26" w:rsidRPr="00993A36">
        <w:rPr>
          <w:rFonts w:ascii="Times New Roman" w:eastAsia="Times New Roman" w:hAnsi="Times New Roman" w:cs="Times New Roman"/>
        </w:rPr>
        <w:t xml:space="preserve"> niepełnosprawn</w:t>
      </w:r>
      <w:r w:rsidR="00EF036C">
        <w:rPr>
          <w:rFonts w:ascii="Times New Roman" w:eastAsia="Times New Roman" w:hAnsi="Times New Roman" w:cs="Times New Roman"/>
        </w:rPr>
        <w:t>ościami</w:t>
      </w:r>
      <w:r w:rsidRPr="00993A36">
        <w:rPr>
          <w:rFonts w:ascii="Times New Roman" w:eastAsia="Times New Roman" w:hAnsi="Times New Roman" w:cs="Times New Roman"/>
        </w:rPr>
        <w:t xml:space="preserve"> po</w:t>
      </w:r>
      <w:r w:rsidR="007F0E26" w:rsidRPr="00993A36">
        <w:rPr>
          <w:rFonts w:ascii="Times New Roman" w:eastAsia="Times New Roman" w:hAnsi="Times New Roman" w:cs="Times New Roman"/>
        </w:rPr>
        <w:t xml:space="preserve">przez realizację działań wskazanych w </w:t>
      </w:r>
      <w:r w:rsidR="00F810A2" w:rsidRPr="00993A36">
        <w:rPr>
          <w:rFonts w:ascii="Times New Roman" w:eastAsia="Times New Roman" w:hAnsi="Times New Roman" w:cs="Times New Roman"/>
        </w:rPr>
        <w:t>Krajowym planie</w:t>
      </w:r>
      <w:r w:rsidR="007F0E26" w:rsidRPr="00993A36">
        <w:rPr>
          <w:rFonts w:ascii="Times New Roman" w:eastAsia="Times New Roman" w:hAnsi="Times New Roman" w:cs="Times New Roman"/>
        </w:rPr>
        <w:t xml:space="preserve"> (</w:t>
      </w:r>
      <w:r w:rsidR="002B64C2" w:rsidRPr="00993A36">
        <w:rPr>
          <w:rFonts w:ascii="Times New Roman" w:eastAsia="Times New Roman" w:hAnsi="Times New Roman" w:cs="Times New Roman"/>
        </w:rPr>
        <w:t xml:space="preserve">m.in. </w:t>
      </w:r>
      <w:r w:rsidR="007F0E26" w:rsidRPr="00993A36">
        <w:rPr>
          <w:rFonts w:ascii="Times New Roman" w:eastAsia="Times New Roman" w:hAnsi="Times New Roman" w:cs="Times New Roman"/>
        </w:rPr>
        <w:t>ze względu na</w:t>
      </w:r>
      <w:r w:rsidR="002B64C2" w:rsidRPr="00993A36">
        <w:rPr>
          <w:rFonts w:ascii="Times New Roman" w:eastAsia="Times New Roman" w:hAnsi="Times New Roman" w:cs="Times New Roman"/>
        </w:rPr>
        <w:t xml:space="preserve"> zwiększenie </w:t>
      </w:r>
      <w:r w:rsidR="005B5D57" w:rsidRPr="00993A36">
        <w:rPr>
          <w:rFonts w:ascii="Times New Roman" w:eastAsia="Times New Roman" w:hAnsi="Times New Roman" w:cs="Times New Roman"/>
        </w:rPr>
        <w:t xml:space="preserve">poziomu </w:t>
      </w:r>
      <w:r w:rsidR="002B64C2" w:rsidRPr="00993A36">
        <w:rPr>
          <w:rFonts w:ascii="Times New Roman" w:eastAsia="Times New Roman" w:hAnsi="Times New Roman" w:cs="Times New Roman"/>
        </w:rPr>
        <w:t>kompetencji cyfrowych</w:t>
      </w:r>
      <w:r w:rsidR="005B5D57" w:rsidRPr="00993A36">
        <w:rPr>
          <w:rFonts w:ascii="Times New Roman" w:eastAsia="Times New Roman" w:hAnsi="Times New Roman" w:cs="Times New Roman"/>
        </w:rPr>
        <w:t xml:space="preserve"> w społeczeństwie</w:t>
      </w:r>
      <w:r w:rsidR="002B64C2" w:rsidRPr="00993A36">
        <w:rPr>
          <w:rFonts w:ascii="Times New Roman" w:eastAsia="Times New Roman" w:hAnsi="Times New Roman" w:cs="Times New Roman"/>
        </w:rPr>
        <w:t>, w tym kompetencji osób starszych, osób wykluczonych i</w:t>
      </w:r>
      <w:r w:rsidR="00F2461D">
        <w:rPr>
          <w:rFonts w:ascii="Times New Roman" w:eastAsia="Times New Roman" w:hAnsi="Times New Roman" w:cs="Times New Roman"/>
        </w:rPr>
        <w:t> </w:t>
      </w:r>
      <w:r w:rsidR="002B64C2" w:rsidRPr="00993A36">
        <w:rPr>
          <w:rFonts w:ascii="Times New Roman" w:eastAsia="Times New Roman" w:hAnsi="Times New Roman" w:cs="Times New Roman"/>
        </w:rPr>
        <w:t>z</w:t>
      </w:r>
      <w:r w:rsidR="00F2461D">
        <w:rPr>
          <w:rFonts w:ascii="Times New Roman" w:eastAsia="Times New Roman" w:hAnsi="Times New Roman" w:cs="Times New Roman"/>
        </w:rPr>
        <w:t> </w:t>
      </w:r>
      <w:r w:rsidR="002B64C2" w:rsidRPr="00993A36">
        <w:rPr>
          <w:rFonts w:ascii="Times New Roman" w:eastAsia="Times New Roman" w:hAnsi="Times New Roman" w:cs="Times New Roman"/>
        </w:rPr>
        <w:t xml:space="preserve">niepełnosprawnościami, </w:t>
      </w:r>
      <w:r w:rsidR="006C76AE" w:rsidRPr="00993A36">
        <w:rPr>
          <w:rFonts w:ascii="Times New Roman" w:eastAsia="Times New Roman" w:hAnsi="Times New Roman" w:cs="Times New Roman"/>
        </w:rPr>
        <w:t xml:space="preserve">wyrównywanie szans edukacyjnych i zawodowych mieszkańców obszarów wiejskich i małych miast, </w:t>
      </w:r>
      <w:r w:rsidR="002B64C2" w:rsidRPr="00993A36">
        <w:rPr>
          <w:rFonts w:ascii="Times New Roman" w:eastAsia="Times New Roman" w:hAnsi="Times New Roman" w:cs="Times New Roman"/>
        </w:rPr>
        <w:t>rozwój sieci telekomunikacyjnych i zapewnienie dostęp</w:t>
      </w:r>
      <w:r w:rsidR="002F47EE" w:rsidRPr="00993A36">
        <w:rPr>
          <w:rFonts w:ascii="Times New Roman" w:eastAsia="Times New Roman" w:hAnsi="Times New Roman" w:cs="Times New Roman"/>
        </w:rPr>
        <w:t xml:space="preserve">u do </w:t>
      </w:r>
      <w:r w:rsidR="0097196E">
        <w:rPr>
          <w:rFonts w:ascii="Times New Roman" w:eastAsia="Times New Roman" w:hAnsi="Times New Roman" w:cs="Times New Roman"/>
        </w:rPr>
        <w:t>szybkiego</w:t>
      </w:r>
      <w:r w:rsidR="002F47EE" w:rsidRPr="00993A36">
        <w:rPr>
          <w:rFonts w:ascii="Times New Roman" w:eastAsia="Times New Roman" w:hAnsi="Times New Roman" w:cs="Times New Roman"/>
        </w:rPr>
        <w:t xml:space="preserve"> I</w:t>
      </w:r>
      <w:r w:rsidR="002D1837" w:rsidRPr="00993A36">
        <w:rPr>
          <w:rFonts w:ascii="Times New Roman" w:eastAsia="Times New Roman" w:hAnsi="Times New Roman" w:cs="Times New Roman"/>
        </w:rPr>
        <w:t xml:space="preserve">nternetu </w:t>
      </w:r>
      <w:r w:rsidR="00390C81" w:rsidRPr="00993A36">
        <w:rPr>
          <w:rFonts w:ascii="Times New Roman" w:eastAsia="Times New Roman" w:hAnsi="Times New Roman" w:cs="Times New Roman"/>
        </w:rPr>
        <w:t xml:space="preserve">większości gospodarstw domowych, upowszechnienie technologii cyfrowych w procesie nauczania, </w:t>
      </w:r>
      <w:r w:rsidR="006A0E4B" w:rsidRPr="00993A36">
        <w:rPr>
          <w:rFonts w:ascii="Times New Roman" w:eastAsia="Times New Roman" w:hAnsi="Times New Roman" w:cs="Times New Roman"/>
        </w:rPr>
        <w:t>popraw</w:t>
      </w:r>
      <w:r w:rsidR="00B24851" w:rsidRPr="00993A36">
        <w:rPr>
          <w:rFonts w:ascii="Times New Roman" w:eastAsia="Times New Roman" w:hAnsi="Times New Roman" w:cs="Times New Roman"/>
        </w:rPr>
        <w:t>ę</w:t>
      </w:r>
      <w:r w:rsidR="006A0E4B" w:rsidRPr="00993A36">
        <w:rPr>
          <w:rFonts w:ascii="Times New Roman" w:eastAsia="Times New Roman" w:hAnsi="Times New Roman" w:cs="Times New Roman"/>
        </w:rPr>
        <w:t xml:space="preserve"> w zakresie dostępu do danych medycznych</w:t>
      </w:r>
      <w:r w:rsidR="007F0E26" w:rsidRPr="00993A36">
        <w:rPr>
          <w:rFonts w:ascii="Times New Roman" w:eastAsia="Times New Roman" w:hAnsi="Times New Roman" w:cs="Times New Roman"/>
        </w:rPr>
        <w:t>).</w:t>
      </w:r>
    </w:p>
    <w:p w14:paraId="64702CF3" w14:textId="34AFCFA8" w:rsidR="007F0E26" w:rsidRPr="00993A36" w:rsidRDefault="007F0E26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 xml:space="preserve">Projekt uchwały będzie miał </w:t>
      </w:r>
      <w:r w:rsidR="002974A2" w:rsidRPr="00993A36">
        <w:rPr>
          <w:rFonts w:ascii="Times New Roman" w:eastAsia="Times New Roman" w:hAnsi="Times New Roman" w:cs="Times New Roman"/>
        </w:rPr>
        <w:t>pośredni, pozytywny wpływ</w:t>
      </w:r>
      <w:r w:rsidRPr="00993A36">
        <w:rPr>
          <w:rFonts w:ascii="Times New Roman" w:eastAsia="Times New Roman" w:hAnsi="Times New Roman" w:cs="Times New Roman"/>
        </w:rPr>
        <w:t xml:space="preserve"> na konkurencyjność g</w:t>
      </w:r>
      <w:r w:rsidR="002974A2" w:rsidRPr="00993A36">
        <w:rPr>
          <w:rFonts w:ascii="Times New Roman" w:eastAsia="Times New Roman" w:hAnsi="Times New Roman" w:cs="Times New Roman"/>
        </w:rPr>
        <w:t>ospodarki i</w:t>
      </w:r>
      <w:r w:rsidR="00F2461D">
        <w:rPr>
          <w:rFonts w:ascii="Times New Roman" w:eastAsia="Times New Roman" w:hAnsi="Times New Roman" w:cs="Times New Roman"/>
        </w:rPr>
        <w:t> </w:t>
      </w:r>
      <w:r w:rsidR="002974A2" w:rsidRPr="00993A36">
        <w:rPr>
          <w:rFonts w:ascii="Times New Roman" w:eastAsia="Times New Roman" w:hAnsi="Times New Roman" w:cs="Times New Roman"/>
        </w:rPr>
        <w:t>przedsiębiorczość po</w:t>
      </w:r>
      <w:r w:rsidRPr="00993A36">
        <w:rPr>
          <w:rFonts w:ascii="Times New Roman" w:eastAsia="Times New Roman" w:hAnsi="Times New Roman" w:cs="Times New Roman"/>
        </w:rPr>
        <w:t xml:space="preserve">przez realizację działań wskazanych w </w:t>
      </w:r>
      <w:r w:rsidR="00F810A2" w:rsidRPr="00993A36">
        <w:rPr>
          <w:rFonts w:ascii="Times New Roman" w:eastAsia="Times New Roman" w:hAnsi="Times New Roman" w:cs="Times New Roman"/>
        </w:rPr>
        <w:t>Krajowym planie</w:t>
      </w:r>
      <w:r w:rsidR="002974A2" w:rsidRPr="00993A36">
        <w:rPr>
          <w:rFonts w:ascii="Times New Roman" w:eastAsia="Times New Roman" w:hAnsi="Times New Roman" w:cs="Times New Roman"/>
        </w:rPr>
        <w:t xml:space="preserve"> </w:t>
      </w:r>
      <w:r w:rsidR="009E5E13" w:rsidRPr="00993A36">
        <w:rPr>
          <w:rFonts w:ascii="Times New Roman" w:eastAsia="Times New Roman" w:hAnsi="Times New Roman" w:cs="Times New Roman"/>
        </w:rPr>
        <w:t>(</w:t>
      </w:r>
      <w:r w:rsidR="002B64C2" w:rsidRPr="00993A36">
        <w:rPr>
          <w:rFonts w:ascii="Times New Roman" w:eastAsia="Times New Roman" w:hAnsi="Times New Roman" w:cs="Times New Roman"/>
        </w:rPr>
        <w:t xml:space="preserve">m.in. </w:t>
      </w:r>
      <w:r w:rsidR="009E5E13" w:rsidRPr="00993A36">
        <w:rPr>
          <w:rFonts w:ascii="Times New Roman" w:eastAsia="Times New Roman" w:hAnsi="Times New Roman" w:cs="Times New Roman"/>
        </w:rPr>
        <w:t>ze względu na</w:t>
      </w:r>
      <w:r w:rsidR="002B64C2" w:rsidRPr="00993A36">
        <w:rPr>
          <w:rFonts w:ascii="Times New Roman" w:eastAsia="Times New Roman" w:hAnsi="Times New Roman" w:cs="Times New Roman"/>
        </w:rPr>
        <w:t xml:space="preserve"> zwiększenie liczby wykwalifikowanych specjalistów ICT, upowszechnienie technologii cyfrowych, w</w:t>
      </w:r>
      <w:r w:rsidR="00F2461D">
        <w:rPr>
          <w:rFonts w:ascii="Times New Roman" w:eastAsia="Times New Roman" w:hAnsi="Times New Roman" w:cs="Times New Roman"/>
        </w:rPr>
        <w:t> </w:t>
      </w:r>
      <w:r w:rsidR="002B64C2" w:rsidRPr="00993A36">
        <w:rPr>
          <w:rFonts w:ascii="Times New Roman" w:eastAsia="Times New Roman" w:hAnsi="Times New Roman" w:cs="Times New Roman"/>
        </w:rPr>
        <w:t xml:space="preserve">tym sztucznej inteligencji, w działalności przedsiębiorstw, wsparcie </w:t>
      </w:r>
      <w:r w:rsidR="005B5D57" w:rsidRPr="00993A36">
        <w:rPr>
          <w:rFonts w:ascii="Times New Roman" w:eastAsia="Times New Roman" w:hAnsi="Times New Roman" w:cs="Times New Roman"/>
        </w:rPr>
        <w:t>dla branży elektroniki</w:t>
      </w:r>
      <w:r w:rsidR="002B64C2" w:rsidRPr="00993A36">
        <w:rPr>
          <w:rFonts w:ascii="Times New Roman" w:eastAsia="Times New Roman" w:hAnsi="Times New Roman" w:cs="Times New Roman"/>
        </w:rPr>
        <w:t xml:space="preserve"> </w:t>
      </w:r>
      <w:r w:rsidR="005B5D57" w:rsidRPr="00993A36">
        <w:rPr>
          <w:rFonts w:ascii="Times New Roman" w:eastAsia="Times New Roman" w:hAnsi="Times New Roman" w:cs="Times New Roman"/>
        </w:rPr>
        <w:t>i</w:t>
      </w:r>
      <w:r w:rsidR="00F2461D">
        <w:rPr>
          <w:rFonts w:ascii="Times New Roman" w:eastAsia="Times New Roman" w:hAnsi="Times New Roman" w:cs="Times New Roman"/>
        </w:rPr>
        <w:t> </w:t>
      </w:r>
      <w:r w:rsidR="002B64C2" w:rsidRPr="00993A36">
        <w:rPr>
          <w:rFonts w:ascii="Times New Roman" w:eastAsia="Times New Roman" w:hAnsi="Times New Roman" w:cs="Times New Roman"/>
        </w:rPr>
        <w:t>półprzewodników, zwiększenie poziomu cyberbepieczeństwa przedsiębiorstw</w:t>
      </w:r>
      <w:r w:rsidR="009E5E13" w:rsidRPr="00993A36">
        <w:rPr>
          <w:rFonts w:ascii="Times New Roman" w:eastAsia="Times New Roman" w:hAnsi="Times New Roman" w:cs="Times New Roman"/>
        </w:rPr>
        <w:t>)</w:t>
      </w:r>
      <w:r w:rsidRPr="00993A36">
        <w:rPr>
          <w:rFonts w:ascii="Times New Roman" w:eastAsia="Times New Roman" w:hAnsi="Times New Roman" w:cs="Times New Roman"/>
        </w:rPr>
        <w:t>.</w:t>
      </w:r>
    </w:p>
    <w:p w14:paraId="2A94E662" w14:textId="57BE32D3" w:rsidR="00234180" w:rsidRDefault="00234180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 xml:space="preserve">Projekt uchwały będzie miał </w:t>
      </w:r>
      <w:r w:rsidR="002974A2" w:rsidRPr="00993A36">
        <w:rPr>
          <w:rFonts w:ascii="Times New Roman" w:eastAsia="Times New Roman" w:hAnsi="Times New Roman" w:cs="Times New Roman"/>
        </w:rPr>
        <w:t xml:space="preserve">pośredni, pozytywny wpływ </w:t>
      </w:r>
      <w:r w:rsidRPr="00993A36">
        <w:rPr>
          <w:rFonts w:ascii="Times New Roman" w:eastAsia="Times New Roman" w:hAnsi="Times New Roman" w:cs="Times New Roman"/>
        </w:rPr>
        <w:t>na rynek pracy</w:t>
      </w:r>
      <w:r w:rsidR="002974A2" w:rsidRPr="00993A36">
        <w:rPr>
          <w:rFonts w:ascii="Times New Roman" w:eastAsia="Times New Roman" w:hAnsi="Times New Roman" w:cs="Times New Roman"/>
        </w:rPr>
        <w:t xml:space="preserve"> i tworzenie miejsc pracy m.in. w sektorze nowoczesnych technologii i IT po</w:t>
      </w:r>
      <w:r w:rsidRPr="00993A36">
        <w:rPr>
          <w:rFonts w:ascii="Times New Roman" w:eastAsia="Times New Roman" w:hAnsi="Times New Roman" w:cs="Times New Roman"/>
        </w:rPr>
        <w:t>przez realizację działań wskazanych w Krajowym planie</w:t>
      </w:r>
      <w:r w:rsidR="00327A05">
        <w:rPr>
          <w:rFonts w:ascii="Times New Roman" w:eastAsia="Times New Roman" w:hAnsi="Times New Roman" w:cs="Times New Roman"/>
        </w:rPr>
        <w:t xml:space="preserve"> </w:t>
      </w:r>
      <w:r w:rsidR="00005473" w:rsidRPr="00993A36">
        <w:rPr>
          <w:rFonts w:ascii="Times New Roman" w:eastAsia="Times New Roman" w:hAnsi="Times New Roman" w:cs="Times New Roman"/>
        </w:rPr>
        <w:t xml:space="preserve">(m.in. zapobieganie wykluczeniu poprzez rozwój kompetencji cyfrowych osób niepełnosprawnych, starszych, odbywających karę pozbawienia wolności, </w:t>
      </w:r>
      <w:r w:rsidR="00516C8C" w:rsidRPr="00993A36">
        <w:rPr>
          <w:rFonts w:ascii="Times New Roman" w:eastAsia="Times New Roman" w:hAnsi="Times New Roman" w:cs="Times New Roman"/>
        </w:rPr>
        <w:t xml:space="preserve">podnoszenie kwalifikacji pracowników, </w:t>
      </w:r>
      <w:r w:rsidR="00005473" w:rsidRPr="00993A36">
        <w:rPr>
          <w:rFonts w:ascii="Times New Roman" w:eastAsia="Times New Roman" w:hAnsi="Times New Roman" w:cs="Times New Roman"/>
        </w:rPr>
        <w:t>włączanie kobiet w zawod</w:t>
      </w:r>
      <w:r w:rsidR="00664550" w:rsidRPr="00993A36">
        <w:rPr>
          <w:rFonts w:ascii="Times New Roman" w:eastAsia="Times New Roman" w:hAnsi="Times New Roman" w:cs="Times New Roman"/>
        </w:rPr>
        <w:t>y</w:t>
      </w:r>
      <w:r w:rsidR="00005473" w:rsidRPr="00993A36">
        <w:rPr>
          <w:rFonts w:ascii="Times New Roman" w:eastAsia="Times New Roman" w:hAnsi="Times New Roman" w:cs="Times New Roman"/>
        </w:rPr>
        <w:t xml:space="preserve"> z branży ICT</w:t>
      </w:r>
      <w:r w:rsidR="002974A2" w:rsidRPr="00993A36">
        <w:rPr>
          <w:rFonts w:ascii="Times New Roman" w:eastAsia="Times New Roman" w:hAnsi="Times New Roman" w:cs="Times New Roman"/>
        </w:rPr>
        <w:t>).</w:t>
      </w:r>
    </w:p>
    <w:p w14:paraId="3699ADE2" w14:textId="356FBE3E" w:rsidR="00AA5EBB" w:rsidRPr="00993A36" w:rsidRDefault="00AA5EBB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FC1B02">
        <w:rPr>
          <w:rFonts w:ascii="Times New Roman" w:eastAsia="Times New Roman" w:hAnsi="Times New Roman" w:cs="Times New Roman"/>
        </w:rPr>
        <w:t xml:space="preserve">Działania uwzględnione w Krajowym </w:t>
      </w:r>
      <w:r w:rsidR="007A5342">
        <w:rPr>
          <w:rFonts w:ascii="Times New Roman" w:eastAsia="Times New Roman" w:hAnsi="Times New Roman" w:cs="Times New Roman"/>
        </w:rPr>
        <w:t>p</w:t>
      </w:r>
      <w:r w:rsidRPr="00FC1B02">
        <w:rPr>
          <w:rFonts w:ascii="Times New Roman" w:eastAsia="Times New Roman" w:hAnsi="Times New Roman" w:cs="Times New Roman"/>
        </w:rPr>
        <w:t xml:space="preserve">lanie będą sfinansowane z części budżetowych poszczególnych dysponentów lub ze źródeł zagranicznych. </w:t>
      </w:r>
      <w:r>
        <w:rPr>
          <w:rFonts w:ascii="Times New Roman" w:eastAsia="Times New Roman" w:hAnsi="Times New Roman" w:cs="Times New Roman"/>
        </w:rPr>
        <w:t>Krajowy p</w:t>
      </w:r>
      <w:r w:rsidRPr="00FC1B02">
        <w:rPr>
          <w:rFonts w:ascii="Times New Roman" w:eastAsia="Times New Roman" w:hAnsi="Times New Roman" w:cs="Times New Roman"/>
        </w:rPr>
        <w:t xml:space="preserve">lan nie będzie stanowił samoistnej podstawy do ubiegania się o dodatkowe środki finansowe w ramach poszczególnych części budżetowych. </w:t>
      </w:r>
      <w:r w:rsidR="007A5342">
        <w:rPr>
          <w:rFonts w:ascii="Times New Roman" w:eastAsia="Times New Roman" w:hAnsi="Times New Roman" w:cs="Times New Roman"/>
        </w:rPr>
        <w:t>Krajowy plan nie</w:t>
      </w:r>
      <w:r w:rsidRPr="00FC1B02">
        <w:rPr>
          <w:rFonts w:ascii="Times New Roman" w:eastAsia="Times New Roman" w:hAnsi="Times New Roman" w:cs="Times New Roman"/>
        </w:rPr>
        <w:t xml:space="preserve"> jest dokumentem finansowo-budżetowym, a koncepcyjno-strategicznym, </w:t>
      </w:r>
      <w:r w:rsidR="003442A7">
        <w:rPr>
          <w:rFonts w:ascii="Times New Roman" w:eastAsia="Times New Roman" w:hAnsi="Times New Roman" w:cs="Times New Roman"/>
        </w:rPr>
        <w:t xml:space="preserve">zawarte w nim </w:t>
      </w:r>
      <w:r w:rsidRPr="00FC1B02">
        <w:rPr>
          <w:rFonts w:ascii="Times New Roman" w:eastAsia="Times New Roman" w:hAnsi="Times New Roman" w:cs="Times New Roman"/>
        </w:rPr>
        <w:t>informacje o źródłach finansowania mają charakter szacunkowy i będą rewidowane w całym okresie jego obowiązywania.</w:t>
      </w:r>
    </w:p>
    <w:p w14:paraId="3E794CB4" w14:textId="1DF2F2EA" w:rsidR="007F0E26" w:rsidRPr="00993A36" w:rsidRDefault="007F0E26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 xml:space="preserve">Zawarte w projekcie uchwały regulacje nie stanowią przepisów technicznych w rozumieniu rozporządzenia Rady Ministrów z dnia 23 grudnia 2002 r. w sprawie sposobu funkcjonowania </w:t>
      </w:r>
      <w:r w:rsidRPr="00993A36">
        <w:rPr>
          <w:rFonts w:ascii="Times New Roman" w:eastAsia="Times New Roman" w:hAnsi="Times New Roman" w:cs="Times New Roman"/>
        </w:rPr>
        <w:lastRenderedPageBreak/>
        <w:t xml:space="preserve">krajowego systemu notyfikacji norm i aktów prawnych (Dz. U. poz. 2039 </w:t>
      </w:r>
      <w:r w:rsidR="00F35519">
        <w:rPr>
          <w:rFonts w:ascii="Times New Roman" w:eastAsia="Times New Roman" w:hAnsi="Times New Roman" w:cs="Times New Roman"/>
        </w:rPr>
        <w:t>oraz z 2004 r. poz. 597)</w:t>
      </w:r>
      <w:r w:rsidRPr="00993A36">
        <w:rPr>
          <w:rFonts w:ascii="Times New Roman" w:eastAsia="Times New Roman" w:hAnsi="Times New Roman" w:cs="Times New Roman"/>
        </w:rPr>
        <w:t xml:space="preserve"> dlatego też projekt uchwały nie podlega notyfikacji.  </w:t>
      </w:r>
    </w:p>
    <w:p w14:paraId="4E807AD8" w14:textId="77777777" w:rsidR="007F0E26" w:rsidRPr="00993A36" w:rsidRDefault="007F0E26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>Projekt uchwały jest zgodny z prawem Unii Europejskiej.</w:t>
      </w:r>
    </w:p>
    <w:p w14:paraId="31DFED13" w14:textId="0B9D802A" w:rsidR="00020784" w:rsidRPr="00FC1B02" w:rsidRDefault="00020784" w:rsidP="00993A36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993A36">
        <w:rPr>
          <w:rFonts w:ascii="Times New Roman" w:eastAsia="Times New Roman" w:hAnsi="Times New Roman" w:cs="Times New Roman"/>
          <w:bCs/>
        </w:rPr>
        <w:t>Krajowy plan działa</w:t>
      </w:r>
      <w:r w:rsidR="000828AB">
        <w:rPr>
          <w:rFonts w:ascii="Times New Roman" w:eastAsia="Times New Roman" w:hAnsi="Times New Roman" w:cs="Times New Roman"/>
          <w:bCs/>
        </w:rPr>
        <w:t>nia</w:t>
      </w:r>
      <w:r w:rsidRPr="00993A36">
        <w:rPr>
          <w:rFonts w:ascii="Times New Roman" w:eastAsia="Times New Roman" w:hAnsi="Times New Roman" w:cs="Times New Roman"/>
          <w:bCs/>
        </w:rPr>
        <w:t>, stanowiący załącznik do projektu uchwały, został opracowywany zgodnie z</w:t>
      </w:r>
      <w:r w:rsidR="00F2461D">
        <w:rPr>
          <w:rFonts w:ascii="Times New Roman" w:eastAsia="Times New Roman" w:hAnsi="Times New Roman" w:cs="Times New Roman"/>
          <w:bCs/>
        </w:rPr>
        <w:t> </w:t>
      </w:r>
      <w:r w:rsidRPr="00993A36">
        <w:rPr>
          <w:rFonts w:ascii="Times New Roman" w:eastAsia="Calibri" w:hAnsi="Times New Roman" w:cs="Times New Roman"/>
        </w:rPr>
        <w:t xml:space="preserve">decyzją Parlamentu Europejskiego i Rady (UE) </w:t>
      </w:r>
      <w:r w:rsidR="009E5E13" w:rsidRPr="00993A36">
        <w:rPr>
          <w:rFonts w:ascii="Times New Roman" w:eastAsia="Calibri" w:hAnsi="Times New Roman" w:cs="Times New Roman"/>
        </w:rPr>
        <w:t xml:space="preserve">2022/2481 </w:t>
      </w:r>
      <w:r w:rsidRPr="00993A36">
        <w:rPr>
          <w:rFonts w:ascii="Times New Roman" w:eastAsia="Calibri" w:hAnsi="Times New Roman" w:cs="Times New Roman"/>
        </w:rPr>
        <w:t>z dnia 1</w:t>
      </w:r>
      <w:r w:rsidR="00A67D5D">
        <w:rPr>
          <w:rFonts w:ascii="Times New Roman" w:eastAsia="Calibri" w:hAnsi="Times New Roman" w:cs="Times New Roman"/>
        </w:rPr>
        <w:t>4 grudnia 2022 r. ustanawiającą</w:t>
      </w:r>
      <w:r w:rsidRPr="00993A36">
        <w:rPr>
          <w:rFonts w:ascii="Times New Roman" w:eastAsia="Calibri" w:hAnsi="Times New Roman" w:cs="Times New Roman"/>
        </w:rPr>
        <w:t xml:space="preserve"> program polityki „Droga ku cyfrowej dekadzie” do 2030 r.</w:t>
      </w:r>
      <w:r w:rsidR="00BC13A5">
        <w:rPr>
          <w:rFonts w:ascii="Times New Roman" w:eastAsia="Calibri" w:hAnsi="Times New Roman" w:cs="Times New Roman"/>
        </w:rPr>
        <w:t>, w której określono, ż</w:t>
      </w:r>
      <w:r w:rsidR="00EF036C">
        <w:rPr>
          <w:rFonts w:ascii="Times New Roman" w:eastAsia="Calibri" w:hAnsi="Times New Roman" w:cs="Times New Roman"/>
        </w:rPr>
        <w:t>e</w:t>
      </w:r>
      <w:r w:rsidR="00BC13A5">
        <w:rPr>
          <w:rFonts w:ascii="Times New Roman" w:eastAsia="Calibri" w:hAnsi="Times New Roman" w:cs="Times New Roman"/>
        </w:rPr>
        <w:t xml:space="preserve"> dokument powinien zostać przekazany Komisji Europejskiej </w:t>
      </w:r>
      <w:r w:rsidRPr="00993A36">
        <w:rPr>
          <w:rFonts w:ascii="Times New Roman" w:eastAsia="Times New Roman" w:hAnsi="Times New Roman" w:cs="Times New Roman"/>
          <w:bCs/>
        </w:rPr>
        <w:t>do dnia 9 października 2023 r</w:t>
      </w:r>
      <w:r w:rsidRPr="00FC1B02">
        <w:rPr>
          <w:rFonts w:ascii="Times New Roman" w:eastAsia="Calibri" w:hAnsi="Times New Roman" w:cs="Times New Roman"/>
        </w:rPr>
        <w:t>.</w:t>
      </w:r>
      <w:r w:rsidR="00705894" w:rsidRPr="00FC1B02">
        <w:rPr>
          <w:rFonts w:ascii="Times New Roman" w:eastAsia="Calibri" w:hAnsi="Times New Roman" w:cs="Times New Roman"/>
        </w:rPr>
        <w:t xml:space="preserve"> </w:t>
      </w:r>
    </w:p>
    <w:p w14:paraId="46C1CC19" w14:textId="007482CD" w:rsidR="00CF1091" w:rsidRDefault="00020784" w:rsidP="00993A36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993A36">
        <w:rPr>
          <w:rFonts w:ascii="Times New Roman" w:eastAsia="Times New Roman" w:hAnsi="Times New Roman" w:cs="Times New Roman"/>
        </w:rPr>
        <w:t>Projekt uchwały nie wymaga przedłożenia instytucjom i organom Unii Europejskiej</w:t>
      </w:r>
      <w:r w:rsidR="00922971">
        <w:rPr>
          <w:rFonts w:ascii="Times New Roman" w:eastAsia="Times New Roman" w:hAnsi="Times New Roman" w:cs="Times New Roman"/>
        </w:rPr>
        <w:t>,</w:t>
      </w:r>
      <w:r w:rsidRPr="00993A36">
        <w:rPr>
          <w:rFonts w:ascii="Times New Roman" w:eastAsia="Times New Roman" w:hAnsi="Times New Roman" w:cs="Times New Roman"/>
        </w:rPr>
        <w:t xml:space="preserve"> w tym Europejskiemu Bankowi Centralnemu</w:t>
      </w:r>
      <w:r w:rsidR="00922971">
        <w:rPr>
          <w:rFonts w:ascii="Times New Roman" w:eastAsia="Times New Roman" w:hAnsi="Times New Roman" w:cs="Times New Roman"/>
        </w:rPr>
        <w:t>,</w:t>
      </w:r>
      <w:r w:rsidRPr="00993A36">
        <w:rPr>
          <w:rFonts w:ascii="Times New Roman" w:eastAsia="Times New Roman" w:hAnsi="Times New Roman" w:cs="Times New Roman"/>
        </w:rPr>
        <w:t xml:space="preserve"> w celu uzyskania opinii, dokonania konsultacji lub uzgodnienia</w:t>
      </w:r>
      <w:r w:rsidR="00922971">
        <w:rPr>
          <w:rFonts w:ascii="Times New Roman" w:eastAsia="Times New Roman" w:hAnsi="Times New Roman" w:cs="Times New Roman"/>
        </w:rPr>
        <w:t>.</w:t>
      </w:r>
      <w:r w:rsidRPr="00993A36">
        <w:rPr>
          <w:rFonts w:ascii="Times New Roman" w:eastAsia="Times New Roman" w:hAnsi="Times New Roman" w:cs="Times New Roman"/>
        </w:rPr>
        <w:t xml:space="preserve"> </w:t>
      </w:r>
    </w:p>
    <w:p w14:paraId="72321E17" w14:textId="1E5E9110" w:rsidR="00922971" w:rsidRDefault="00922971" w:rsidP="0079079C">
      <w:pPr>
        <w:spacing w:line="276" w:lineRule="auto"/>
        <w:jc w:val="both"/>
        <w:rPr>
          <w:rFonts w:ascii="Times New Roman" w:eastAsiaTheme="minorEastAsia" w:hAnsi="Times New Roman" w:cs="Arial"/>
          <w:lang w:eastAsia="pl-PL"/>
        </w:rPr>
      </w:pPr>
      <w:r w:rsidRPr="009C0973">
        <w:rPr>
          <w:rFonts w:ascii="Times New Roman" w:eastAsiaTheme="minorEastAsia" w:hAnsi="Times New Roman" w:cs="Arial"/>
          <w:lang w:eastAsia="pl-PL"/>
        </w:rPr>
        <w:t xml:space="preserve">Projekt uchwały zostanie zamieszczony w Biuletynie Informacji Publicznej na stronie podmiotowej </w:t>
      </w:r>
      <w:r w:rsidRPr="009C0973">
        <w:rPr>
          <w:rFonts w:ascii="Times New Roman" w:hAnsi="Times New Roman" w:cs="Times New Roman"/>
        </w:rPr>
        <w:t>urzędu obsługującego ministra właściwego do spraw informatyzacj</w:t>
      </w:r>
      <w:r w:rsidRPr="009C0973">
        <w:rPr>
          <w:rFonts w:ascii="Times New Roman" w:hAnsi="Times New Roman"/>
        </w:rPr>
        <w:t>i</w:t>
      </w:r>
      <w:r w:rsidRPr="009C0973">
        <w:rPr>
          <w:rFonts w:ascii="Times New Roman" w:eastAsiaTheme="minorEastAsia" w:hAnsi="Times New Roman" w:cs="Arial"/>
          <w:lang w:eastAsia="pl-PL"/>
        </w:rPr>
        <w:t xml:space="preserve">. </w:t>
      </w:r>
    </w:p>
    <w:p w14:paraId="2CEFE6A9" w14:textId="2F256157" w:rsidR="00732BEB" w:rsidRPr="00993A36" w:rsidRDefault="00732BEB" w:rsidP="00FC1B0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B17A94">
        <w:rPr>
          <w:rFonts w:ascii="Times New Roman" w:eastAsia="Calibri" w:hAnsi="Times New Roman" w:cs="Times New Roman"/>
        </w:rPr>
        <w:t>Wejście w życie projektow</w:t>
      </w:r>
      <w:r>
        <w:rPr>
          <w:rFonts w:ascii="Times New Roman" w:eastAsia="Calibri" w:hAnsi="Times New Roman" w:cs="Times New Roman"/>
        </w:rPr>
        <w:t>anej uchwały</w:t>
      </w:r>
      <w:r w:rsidRPr="00B17A94">
        <w:rPr>
          <w:rFonts w:ascii="Times New Roman" w:eastAsia="Calibri" w:hAnsi="Times New Roman" w:cs="Times New Roman"/>
        </w:rPr>
        <w:t xml:space="preserve"> przewidziane jest na dzień następujący po dniu ogłoszenia. Proponowany termin wejścia w życie nie stoi w sprzeczności z zasadami demokratycznego państwa prawnego</w:t>
      </w:r>
      <w:r w:rsidR="00EB3577">
        <w:rPr>
          <w:rFonts w:ascii="Times New Roman" w:eastAsia="Calibri" w:hAnsi="Times New Roman" w:cs="Times New Roman"/>
        </w:rPr>
        <w:t xml:space="preserve"> i wynika z konieczności niezwłocznego przekazania Komisji Europejskiej Krajowego Planu</w:t>
      </w:r>
      <w:r w:rsidRPr="00B17A94">
        <w:rPr>
          <w:rFonts w:ascii="Times New Roman" w:eastAsia="Calibri" w:hAnsi="Times New Roman" w:cs="Times New Roman"/>
        </w:rPr>
        <w:t xml:space="preserve">. </w:t>
      </w:r>
    </w:p>
    <w:sectPr w:rsidR="00732BEB" w:rsidRPr="00993A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6F75C" w14:textId="77777777" w:rsidR="00DD5ECA" w:rsidRDefault="00DD5ECA" w:rsidP="000E5936">
      <w:pPr>
        <w:spacing w:after="0" w:line="240" w:lineRule="auto"/>
      </w:pPr>
      <w:r>
        <w:separator/>
      </w:r>
    </w:p>
  </w:endnote>
  <w:endnote w:type="continuationSeparator" w:id="0">
    <w:p w14:paraId="081CBFB0" w14:textId="77777777" w:rsidR="00DD5ECA" w:rsidRDefault="00DD5ECA" w:rsidP="000E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2877387"/>
      <w:docPartObj>
        <w:docPartGallery w:val="Page Numbers (Bottom of Page)"/>
        <w:docPartUnique/>
      </w:docPartObj>
    </w:sdtPr>
    <w:sdtContent>
      <w:p w14:paraId="34269937" w14:textId="5BFB737A" w:rsidR="008965F1" w:rsidRDefault="008965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4D9">
          <w:rPr>
            <w:noProof/>
          </w:rPr>
          <w:t>4</w:t>
        </w:r>
        <w:r>
          <w:fldChar w:fldCharType="end"/>
        </w:r>
      </w:p>
    </w:sdtContent>
  </w:sdt>
  <w:p w14:paraId="698176A8" w14:textId="77777777" w:rsidR="008965F1" w:rsidRDefault="00896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1920A" w14:textId="77777777" w:rsidR="00DD5ECA" w:rsidRDefault="00DD5ECA" w:rsidP="000E5936">
      <w:pPr>
        <w:spacing w:after="0" w:line="240" w:lineRule="auto"/>
      </w:pPr>
      <w:r>
        <w:separator/>
      </w:r>
    </w:p>
  </w:footnote>
  <w:footnote w:type="continuationSeparator" w:id="0">
    <w:p w14:paraId="5EFD3D82" w14:textId="77777777" w:rsidR="00DD5ECA" w:rsidRDefault="00DD5ECA" w:rsidP="000E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8C0"/>
    <w:multiLevelType w:val="multilevel"/>
    <w:tmpl w:val="2A2A1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3177CF"/>
    <w:multiLevelType w:val="hybridMultilevel"/>
    <w:tmpl w:val="7D803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240C5"/>
    <w:multiLevelType w:val="hybridMultilevel"/>
    <w:tmpl w:val="29FAA616"/>
    <w:lvl w:ilvl="0" w:tplc="32763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016C5"/>
    <w:multiLevelType w:val="hybridMultilevel"/>
    <w:tmpl w:val="BD3657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7D0964"/>
    <w:multiLevelType w:val="multilevel"/>
    <w:tmpl w:val="82C0975E"/>
    <w:lvl w:ilvl="0">
      <w:start w:val="1"/>
      <w:numFmt w:val="decimal"/>
      <w:lvlText w:val="%1."/>
      <w:lvlJc w:val="left"/>
      <w:pPr>
        <w:ind w:left="-708" w:hanging="360"/>
      </w:pPr>
      <w:rPr>
        <w:rFonts w:hint="default"/>
        <w:b/>
        <w:bCs/>
      </w:rPr>
    </w:lvl>
    <w:lvl w:ilvl="1">
      <w:start w:val="6"/>
      <w:numFmt w:val="decimal"/>
      <w:isLgl/>
      <w:lvlText w:val="%1.%2."/>
      <w:lvlJc w:val="left"/>
      <w:pPr>
        <w:ind w:left="-564" w:hanging="504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-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2" w:hanging="1800"/>
      </w:pPr>
      <w:rPr>
        <w:rFonts w:hint="default"/>
      </w:rPr>
    </w:lvl>
  </w:abstractNum>
  <w:abstractNum w:abstractNumId="5" w15:restartNumberingAfterBreak="0">
    <w:nsid w:val="51EA5208"/>
    <w:multiLevelType w:val="hybridMultilevel"/>
    <w:tmpl w:val="BB704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7152B"/>
    <w:multiLevelType w:val="hybridMultilevel"/>
    <w:tmpl w:val="90161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8110B"/>
    <w:multiLevelType w:val="hybridMultilevel"/>
    <w:tmpl w:val="0E9E10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31910"/>
    <w:multiLevelType w:val="multilevel"/>
    <w:tmpl w:val="8192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4165700">
    <w:abstractNumId w:val="4"/>
  </w:num>
  <w:num w:numId="2" w16cid:durableId="1625650625">
    <w:abstractNumId w:val="3"/>
  </w:num>
  <w:num w:numId="3" w16cid:durableId="472718578">
    <w:abstractNumId w:val="7"/>
  </w:num>
  <w:num w:numId="4" w16cid:durableId="2018843429">
    <w:abstractNumId w:val="8"/>
  </w:num>
  <w:num w:numId="5" w16cid:durableId="27220679">
    <w:abstractNumId w:val="0"/>
  </w:num>
  <w:num w:numId="6" w16cid:durableId="1871457491">
    <w:abstractNumId w:val="2"/>
  </w:num>
  <w:num w:numId="7" w16cid:durableId="1743335831">
    <w:abstractNumId w:val="5"/>
  </w:num>
  <w:num w:numId="8" w16cid:durableId="1355228128">
    <w:abstractNumId w:val="1"/>
  </w:num>
  <w:num w:numId="9" w16cid:durableId="525867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71A"/>
    <w:rsid w:val="000031B0"/>
    <w:rsid w:val="00004D94"/>
    <w:rsid w:val="00005473"/>
    <w:rsid w:val="000111B0"/>
    <w:rsid w:val="00020784"/>
    <w:rsid w:val="00022D5E"/>
    <w:rsid w:val="0002621F"/>
    <w:rsid w:val="0003517B"/>
    <w:rsid w:val="000412D3"/>
    <w:rsid w:val="000522AA"/>
    <w:rsid w:val="000554C3"/>
    <w:rsid w:val="000746B1"/>
    <w:rsid w:val="00077B2E"/>
    <w:rsid w:val="000828AB"/>
    <w:rsid w:val="00087D11"/>
    <w:rsid w:val="000B20C5"/>
    <w:rsid w:val="000B387A"/>
    <w:rsid w:val="000B51F3"/>
    <w:rsid w:val="000C4A10"/>
    <w:rsid w:val="000C6759"/>
    <w:rsid w:val="000E5936"/>
    <w:rsid w:val="000F6D36"/>
    <w:rsid w:val="001004B5"/>
    <w:rsid w:val="00124575"/>
    <w:rsid w:val="00140FB2"/>
    <w:rsid w:val="00142DDF"/>
    <w:rsid w:val="00160299"/>
    <w:rsid w:val="0016163D"/>
    <w:rsid w:val="0016406D"/>
    <w:rsid w:val="001676E2"/>
    <w:rsid w:val="0017377C"/>
    <w:rsid w:val="00190279"/>
    <w:rsid w:val="001A125E"/>
    <w:rsid w:val="001A1F41"/>
    <w:rsid w:val="001B7800"/>
    <w:rsid w:val="001F320A"/>
    <w:rsid w:val="002131CA"/>
    <w:rsid w:val="00234180"/>
    <w:rsid w:val="0023575B"/>
    <w:rsid w:val="00261373"/>
    <w:rsid w:val="002677B4"/>
    <w:rsid w:val="002810EC"/>
    <w:rsid w:val="0028234A"/>
    <w:rsid w:val="002974A2"/>
    <w:rsid w:val="002A14AB"/>
    <w:rsid w:val="002B3014"/>
    <w:rsid w:val="002B335F"/>
    <w:rsid w:val="002B64C2"/>
    <w:rsid w:val="002D12BC"/>
    <w:rsid w:val="002D1837"/>
    <w:rsid w:val="002D20E9"/>
    <w:rsid w:val="002D2E21"/>
    <w:rsid w:val="002D6526"/>
    <w:rsid w:val="002E09C6"/>
    <w:rsid w:val="002E1470"/>
    <w:rsid w:val="002E47EF"/>
    <w:rsid w:val="002F33A1"/>
    <w:rsid w:val="002F47EE"/>
    <w:rsid w:val="00310410"/>
    <w:rsid w:val="003106BF"/>
    <w:rsid w:val="00315EE1"/>
    <w:rsid w:val="00325EFF"/>
    <w:rsid w:val="00327A05"/>
    <w:rsid w:val="003442A7"/>
    <w:rsid w:val="003458A6"/>
    <w:rsid w:val="0034647A"/>
    <w:rsid w:val="00350540"/>
    <w:rsid w:val="00380DFE"/>
    <w:rsid w:val="0038531C"/>
    <w:rsid w:val="00390C81"/>
    <w:rsid w:val="003A5349"/>
    <w:rsid w:val="003C071D"/>
    <w:rsid w:val="003E1989"/>
    <w:rsid w:val="003E2895"/>
    <w:rsid w:val="003E7D81"/>
    <w:rsid w:val="0040558F"/>
    <w:rsid w:val="004376DE"/>
    <w:rsid w:val="004377B2"/>
    <w:rsid w:val="004428E8"/>
    <w:rsid w:val="00450C7B"/>
    <w:rsid w:val="00487665"/>
    <w:rsid w:val="00496765"/>
    <w:rsid w:val="004A546C"/>
    <w:rsid w:val="004B028E"/>
    <w:rsid w:val="004B7902"/>
    <w:rsid w:val="004C39AD"/>
    <w:rsid w:val="004C54AD"/>
    <w:rsid w:val="004C5F6B"/>
    <w:rsid w:val="00500E19"/>
    <w:rsid w:val="00514E74"/>
    <w:rsid w:val="00516C8C"/>
    <w:rsid w:val="00551490"/>
    <w:rsid w:val="0058688B"/>
    <w:rsid w:val="0059343F"/>
    <w:rsid w:val="005B5D57"/>
    <w:rsid w:val="005C3893"/>
    <w:rsid w:val="005C5C91"/>
    <w:rsid w:val="005D2909"/>
    <w:rsid w:val="005F0120"/>
    <w:rsid w:val="005F64D9"/>
    <w:rsid w:val="0064186D"/>
    <w:rsid w:val="00664550"/>
    <w:rsid w:val="006809D0"/>
    <w:rsid w:val="006816DE"/>
    <w:rsid w:val="006844B3"/>
    <w:rsid w:val="00696BC4"/>
    <w:rsid w:val="006A0E4B"/>
    <w:rsid w:val="006A4D1A"/>
    <w:rsid w:val="006B6FE7"/>
    <w:rsid w:val="006C76AE"/>
    <w:rsid w:val="006D0C91"/>
    <w:rsid w:val="006E01E6"/>
    <w:rsid w:val="006E1C9B"/>
    <w:rsid w:val="00705894"/>
    <w:rsid w:val="0071051A"/>
    <w:rsid w:val="00711D28"/>
    <w:rsid w:val="007146AF"/>
    <w:rsid w:val="00720E5A"/>
    <w:rsid w:val="00730ED5"/>
    <w:rsid w:val="00732BEB"/>
    <w:rsid w:val="00741400"/>
    <w:rsid w:val="007464CD"/>
    <w:rsid w:val="007661A5"/>
    <w:rsid w:val="00786BA3"/>
    <w:rsid w:val="0079079C"/>
    <w:rsid w:val="007947E4"/>
    <w:rsid w:val="007A2B41"/>
    <w:rsid w:val="007A5342"/>
    <w:rsid w:val="007B77C9"/>
    <w:rsid w:val="007C515B"/>
    <w:rsid w:val="007D14D5"/>
    <w:rsid w:val="007D53D5"/>
    <w:rsid w:val="007E4DD6"/>
    <w:rsid w:val="007F0E26"/>
    <w:rsid w:val="00812449"/>
    <w:rsid w:val="00812715"/>
    <w:rsid w:val="00813BA4"/>
    <w:rsid w:val="00830696"/>
    <w:rsid w:val="00833B50"/>
    <w:rsid w:val="008517D5"/>
    <w:rsid w:val="00852572"/>
    <w:rsid w:val="008965F1"/>
    <w:rsid w:val="008A1F08"/>
    <w:rsid w:val="008C458E"/>
    <w:rsid w:val="008D6CC9"/>
    <w:rsid w:val="008E52DF"/>
    <w:rsid w:val="008F5D4B"/>
    <w:rsid w:val="00902AB5"/>
    <w:rsid w:val="009133CB"/>
    <w:rsid w:val="00915A55"/>
    <w:rsid w:val="009165BF"/>
    <w:rsid w:val="00922971"/>
    <w:rsid w:val="00930FD7"/>
    <w:rsid w:val="00942857"/>
    <w:rsid w:val="00950B2F"/>
    <w:rsid w:val="00950D45"/>
    <w:rsid w:val="00950E99"/>
    <w:rsid w:val="00951EEE"/>
    <w:rsid w:val="0095308F"/>
    <w:rsid w:val="00953EC8"/>
    <w:rsid w:val="009650CA"/>
    <w:rsid w:val="0097196E"/>
    <w:rsid w:val="00981732"/>
    <w:rsid w:val="009856DE"/>
    <w:rsid w:val="0098638F"/>
    <w:rsid w:val="009873AC"/>
    <w:rsid w:val="00993A36"/>
    <w:rsid w:val="00996B80"/>
    <w:rsid w:val="009C0973"/>
    <w:rsid w:val="009C1357"/>
    <w:rsid w:val="009D6B09"/>
    <w:rsid w:val="009E5E13"/>
    <w:rsid w:val="009E7A61"/>
    <w:rsid w:val="00A269CD"/>
    <w:rsid w:val="00A31C38"/>
    <w:rsid w:val="00A3403F"/>
    <w:rsid w:val="00A441AB"/>
    <w:rsid w:val="00A47B33"/>
    <w:rsid w:val="00A52285"/>
    <w:rsid w:val="00A63AFD"/>
    <w:rsid w:val="00A658FB"/>
    <w:rsid w:val="00A65B44"/>
    <w:rsid w:val="00A67D5D"/>
    <w:rsid w:val="00A76054"/>
    <w:rsid w:val="00A94B3E"/>
    <w:rsid w:val="00AA5EBB"/>
    <w:rsid w:val="00AC7354"/>
    <w:rsid w:val="00AD7C76"/>
    <w:rsid w:val="00AF07B1"/>
    <w:rsid w:val="00B24851"/>
    <w:rsid w:val="00B33D4C"/>
    <w:rsid w:val="00B3598B"/>
    <w:rsid w:val="00B84BC4"/>
    <w:rsid w:val="00BA4321"/>
    <w:rsid w:val="00BC13A5"/>
    <w:rsid w:val="00BE2C3F"/>
    <w:rsid w:val="00BE59F3"/>
    <w:rsid w:val="00BF143E"/>
    <w:rsid w:val="00BF1C42"/>
    <w:rsid w:val="00BF41B8"/>
    <w:rsid w:val="00C31B9E"/>
    <w:rsid w:val="00C42DB0"/>
    <w:rsid w:val="00C658E4"/>
    <w:rsid w:val="00C70591"/>
    <w:rsid w:val="00C762D5"/>
    <w:rsid w:val="00C775D7"/>
    <w:rsid w:val="00C9171A"/>
    <w:rsid w:val="00CA7AEC"/>
    <w:rsid w:val="00CB2D43"/>
    <w:rsid w:val="00CD2E71"/>
    <w:rsid w:val="00CE127D"/>
    <w:rsid w:val="00CF069E"/>
    <w:rsid w:val="00CF1091"/>
    <w:rsid w:val="00D02620"/>
    <w:rsid w:val="00D04A7F"/>
    <w:rsid w:val="00D5029E"/>
    <w:rsid w:val="00D66400"/>
    <w:rsid w:val="00D74216"/>
    <w:rsid w:val="00DA1FB2"/>
    <w:rsid w:val="00DC57AB"/>
    <w:rsid w:val="00DD5ECA"/>
    <w:rsid w:val="00DF568B"/>
    <w:rsid w:val="00E03741"/>
    <w:rsid w:val="00E04A91"/>
    <w:rsid w:val="00E10544"/>
    <w:rsid w:val="00E257ED"/>
    <w:rsid w:val="00E27166"/>
    <w:rsid w:val="00E323CB"/>
    <w:rsid w:val="00E5687B"/>
    <w:rsid w:val="00E6479F"/>
    <w:rsid w:val="00E66033"/>
    <w:rsid w:val="00E871C2"/>
    <w:rsid w:val="00EB27C0"/>
    <w:rsid w:val="00EB3577"/>
    <w:rsid w:val="00ED1F2E"/>
    <w:rsid w:val="00ED311C"/>
    <w:rsid w:val="00EF036C"/>
    <w:rsid w:val="00EF3185"/>
    <w:rsid w:val="00EF32FD"/>
    <w:rsid w:val="00F01901"/>
    <w:rsid w:val="00F2037D"/>
    <w:rsid w:val="00F237A3"/>
    <w:rsid w:val="00F2461D"/>
    <w:rsid w:val="00F325FF"/>
    <w:rsid w:val="00F35519"/>
    <w:rsid w:val="00F35BC1"/>
    <w:rsid w:val="00F3759C"/>
    <w:rsid w:val="00F810A2"/>
    <w:rsid w:val="00F8258F"/>
    <w:rsid w:val="00F86B80"/>
    <w:rsid w:val="00F9552F"/>
    <w:rsid w:val="00F975FA"/>
    <w:rsid w:val="00FA7FE6"/>
    <w:rsid w:val="00FB023C"/>
    <w:rsid w:val="00FC1B02"/>
    <w:rsid w:val="00FD0CA6"/>
    <w:rsid w:val="00FF5B16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302F"/>
  <w15:chartTrackingRefBased/>
  <w15:docId w15:val="{89CBA3E8-20A3-4731-B81B-88C12D86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32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6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4A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62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F32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uiPriority w:val="99"/>
    <w:semiHidden/>
    <w:unhideWhenUsed/>
    <w:rsid w:val="005C38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389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3893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3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89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6400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6400"/>
    <w:rPr>
      <w:rFonts w:ascii="Calibri" w:eastAsia="Calibri" w:hAnsi="Calibri" w:cs="Times New Roman"/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7F0E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F0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2078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66033"/>
    <w:rPr>
      <w:b/>
      <w:bCs/>
    </w:rPr>
  </w:style>
  <w:style w:type="paragraph" w:customStyle="1" w:styleId="Default">
    <w:name w:val="Default"/>
    <w:rsid w:val="00F82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5EE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5228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E5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936"/>
  </w:style>
  <w:style w:type="paragraph" w:styleId="Stopka">
    <w:name w:val="footer"/>
    <w:basedOn w:val="Normalny"/>
    <w:link w:val="StopkaZnak"/>
    <w:uiPriority w:val="99"/>
    <w:unhideWhenUsed/>
    <w:rsid w:val="000E5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690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13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85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2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207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69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3ECF1-8D5D-4489-823D-712F3AE1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1692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Falińska</dc:creator>
  <cp:keywords/>
  <dc:description/>
  <cp:lastModifiedBy>Grochowska Agnieszka</cp:lastModifiedBy>
  <cp:revision>3</cp:revision>
  <dcterms:created xsi:type="dcterms:W3CDTF">2024-04-25T12:56:00Z</dcterms:created>
  <dcterms:modified xsi:type="dcterms:W3CDTF">2024-04-25T13:22:00Z</dcterms:modified>
</cp:coreProperties>
</file>