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894A" w14:textId="77777777" w:rsidR="00B216A8" w:rsidRDefault="00B216A8" w:rsidP="000842F9">
      <w:pPr>
        <w:pStyle w:val="NormalnyWeb"/>
        <w:jc w:val="center"/>
      </w:pPr>
      <w:r>
        <w:rPr>
          <w:rStyle w:val="Pogrubienie"/>
        </w:rPr>
        <w:t>Zarządzenia Nadleśniczego Nadleśnictwa Konstantynowo z roku 202</w:t>
      </w:r>
      <w:r w:rsidR="00F45AB8">
        <w:rPr>
          <w:rStyle w:val="Pogrubienie"/>
        </w:rPr>
        <w:t>1</w:t>
      </w:r>
    </w:p>
    <w:p w14:paraId="2141A923" w14:textId="77777777" w:rsidR="00B216A8" w:rsidRDefault="00B216A8" w:rsidP="00B216A8">
      <w:pPr>
        <w:pStyle w:val="NormalnyWeb"/>
        <w:jc w:val="both"/>
      </w:pPr>
      <w:r>
        <w:t> </w:t>
      </w:r>
    </w:p>
    <w:p w14:paraId="6F02619A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08 stycznia 2021r. w sprawie zasad sprzedaży drewna w Nadleśnictwie Konstantynowo. Znak sprawy ZG.800.1.2021.</w:t>
      </w:r>
    </w:p>
    <w:p w14:paraId="4967527F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19 stycznia 2021r. w sprawie sporządzania szacunków brakarskich na 2022r. Znak sprawy ZG.7600.1.2021.  </w:t>
      </w:r>
    </w:p>
    <w:p w14:paraId="1BD4AE3A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28 stycznia 2021r. w sprawie wprowadzenia Regulaminu Zakładowego Funduszu Świadczeń Socjalnych. Znak sprawy SA.362.1.2021.  </w:t>
      </w:r>
    </w:p>
    <w:p w14:paraId="492CA39D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28 stycznia 2021r. w sprawie wprowadzenia Regulaminu motywacyjnego nagradzania pracowników Nadleśnictwa Konstantynowo. Znak sprawy NK.100.1.2021.</w:t>
      </w:r>
    </w:p>
    <w:p w14:paraId="508D8EE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11 lutego 2021r. w sprawie czasu pracy obowiązującego w 2021r. w Nadleśnictwie Konstantynowo. Znak sprawy NK.012.1.2021.</w:t>
      </w:r>
    </w:p>
    <w:p w14:paraId="61AF4D90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 w sprawie oceny liczebności i struktury populacji zwierząt łownych w obwodach łowieckich na terenie Nadleśnictwa Konstantynowo. Znak sprawy NB.7310.1.2021.</w:t>
      </w:r>
    </w:p>
    <w:p w14:paraId="1D3F88DF" w14:textId="2AFD1848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7/2021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08 marca 2021r. zmieniające zarządzenie wewnętrzne nr 35/2020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Znak sprawy SA.4001.8.2020.</w:t>
      </w:r>
    </w:p>
    <w:p w14:paraId="29729AA5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10 marca 2021r. w sprawie przeprowadzenia doraźnej inwentaryzacji stanu drewna w Leśnictwie Brodniczka. Znak sprawy NB.370.1.2021.</w:t>
      </w:r>
    </w:p>
    <w:p w14:paraId="2CA3784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18 marca 2021r. w sprawie udostępnienia drogi leśnej na terenie Nadleśnictwa Konstantynowo dla ruchu pojazdami silnikowymi, zaprzęgowymi i motorowerami. Znak sprawy ZG.771.4.2021.</w:t>
      </w:r>
    </w:p>
    <w:p w14:paraId="164AB29C" w14:textId="75DA44DB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10/2021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17 marca 2021r. zmieniające zarządzenie wewnętrzne nr 35/2020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Znak sprawy SA.4001.8.2020.</w:t>
      </w:r>
    </w:p>
    <w:p w14:paraId="4AB2CA96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24 marca 2021r. w sprawie ustalenia stawek bazowych najmu lokali mieszkalnych oraz pomieszczeń gospodarczych i garażowych. Znak sprawy SA.2130.10.2021.</w:t>
      </w:r>
    </w:p>
    <w:p w14:paraId="4812B40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ZARZĄDZENIE Nr 12/2021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24 marca 2021r. w sprawie ustalenia stawek bazowych bezpłatnego udostępnienia na podstawie art. 46 ust.1. pkt.2 ustawy o lasach lokali mieszkalnych oraz pomieszczeń gospodarczych i garażowych. Znak sprawy SA.2130.11.2021.</w:t>
      </w:r>
    </w:p>
    <w:p w14:paraId="10909090" w14:textId="30993950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22 marca 2021r. zmieniające zarządzenie wewnętrzne nr 35/2020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Znak sprawy SA.4001.8.2020.</w:t>
      </w:r>
    </w:p>
    <w:p w14:paraId="1506A40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25 marca 2021r. w sprawie wprowadzenia działań skoordynowanych akcji bezpośredniej z ochrony przeciwpożarowej w zakresie zapobiegania, wykrywania i zwalczania pożarów na obszarach leśnych Nadleśnictwa Konstantynowo w 2021r. Znak sprawy NB.2621.8.2021.</w:t>
      </w:r>
    </w:p>
    <w:p w14:paraId="3ACE7CFA" w14:textId="2FB1452C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09 kwietnia 2021r. w sprawie regulaminu udzielania zamówień poniżej kwoty, o której mowa w art.2 ust.1 pkt.1 ustawy Prawo zamówień publicznych realizowanych w ramach projektów współfinansowanych ze  środków Prog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amu Operacyjnego Infrastruktura i Środowisko 2014-2020. Znak sprawy NB.080.2.2021.</w:t>
      </w:r>
    </w:p>
    <w:p w14:paraId="1E9D48A8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28 kwietnia 2021r. w sprawie udostępnienia dróg leśnych na terenie Nadleśnictwa Konstantynowo dla ruchu pojazdami silnikowymi, zaprzęgowymi i motorowerami. Znak sprawy ZG.771.6.2021.</w:t>
      </w:r>
    </w:p>
    <w:p w14:paraId="12F91399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17/2021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16 kwietnia 2021r. w sprawie powołania służby ochrony lasu. Znak sprawy ZG.7100.2.2021.</w:t>
      </w:r>
    </w:p>
    <w:p w14:paraId="7871A1C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26 kwietnia 2021r. w sprawie utworzenia i funkcjonowania stałego dyżuru w Nadleśnictwie Konstantynowo. Znak sprawy SA.2602.2.2021.</w:t>
      </w:r>
    </w:p>
    <w:p w14:paraId="3A576CC3" w14:textId="2008F700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27 kwietnia 2021r. w sprawie uruchomienia programu "Zanocuj w lesie" oraz wprowadzenia wzoru regulaminu korzystania z tego obszaru na terenie Nadleśnictwa 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onstantynowo. Znak sprawy ZG.715.2.2021.</w:t>
      </w:r>
    </w:p>
    <w:p w14:paraId="46F45439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20/2021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30 kwietnia 2021r. w sprawie wprowadzenia do stosowania Regulaminu użytkowania służbowych samochodów osobowych i innych samochodów o ładowności do 3,5 tony wykorzystywanych w Nadleśnictwie Konstantynowo. Znak sprawy SA.4000.1.2021.</w:t>
      </w:r>
    </w:p>
    <w:p w14:paraId="264FF15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13 maja 2021r. w sprawie wprowadzenia do stosowania planu finansowo-gospodarczego na 2021r. Znak sprawy KF.0300.1.2021.</w:t>
      </w:r>
    </w:p>
    <w:p w14:paraId="63E96566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14 maja 2021r. w sprawie wprowadzenia okresowego zakazu wstępu do lasu. Znak sprawy ZG.7141.4.2021.</w:t>
      </w:r>
    </w:p>
    <w:p w14:paraId="0BE3E402" w14:textId="63B7AFB6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17 maja 2021r. w sprawie zmiany załącznika nr 1 do zarządzenia Nadleśniczego Nadleśnictwa Ko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stantynowo nr 5/2021 z dnia 11.02.2021 r. w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sprawie czasu pracy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obowiązującego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2021 r. w Nadleśnictwie Konstantynowo. Znak sprawy NK.012.1.2021.</w:t>
      </w:r>
    </w:p>
    <w:p w14:paraId="40AECE0F" w14:textId="390E6B20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08 czerwca 2021r. zmieniające załącznik nr 3 i załącznik nr 4 do Regulaminu Organizacyjnego Nadleśnictwa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stantynowo wprowadzonego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28/2015 z dnia 04.11.2015 r. Znak sprawy NK.012.3.2015.</w:t>
      </w:r>
    </w:p>
    <w:p w14:paraId="0D23EB2C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czerwca 2021r. w sprawie wprowadzenia Procedur </w:t>
      </w:r>
      <w:proofErr w:type="spellStart"/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Antymobbingowych</w:t>
      </w:r>
      <w:proofErr w:type="spellEnd"/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Znak sprawy NB.101.1.2021.</w:t>
      </w:r>
    </w:p>
    <w:p w14:paraId="3601A2AB" w14:textId="6138455B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 czerwca 2021r. w sprawie wykorzystywania samochodów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 SA.4001.2.2021. </w:t>
      </w:r>
    </w:p>
    <w:p w14:paraId="77CA4FFC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27/2021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 czerwca 2021r. w sprawie wprowadzenia do stosowania Regulaminu użytkowania służbowych samochodów osobowych i innych samochodów o ładowności do 3,5 tony wykorzystywanych w Nadleśnictwie Konstantynowo. Znak sprawy SA.4000.4.2021. </w:t>
      </w:r>
    </w:p>
    <w:p w14:paraId="276B7CE5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lipca 2021r. w sprawie przeprowadzenia rocznej inwentaryzacji aktywów i pasywów w Nadleśnictwie Konstantynowo w 2021 roku. Znak sprawy NB.370.2.2021. </w:t>
      </w:r>
    </w:p>
    <w:p w14:paraId="61A32AE4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22 lipca 2021r. w sprawie zakresu sprawowania zastępstwa i upoważnienia zastępcy nadleśniczego w czasie nieobecności Nadleśniczego. Znak sprawy NK.012.2.2021. </w:t>
      </w:r>
    </w:p>
    <w:p w14:paraId="4BB15487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30/2021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16.08.2021r. zmieniające Zarządzenie nr 31/2018 z dnia 26.09.2018r. w sprawie wprowadzenia zasad sprzedaży środków trwałych i wyposażenia oraz powołania stałej komisji przetargowej ds. sprzedaży środków trwałych i wyposażenia w Nadleśnictwie Konstantynowo. Znak sprawy S.2201.1.2018.</w:t>
      </w:r>
    </w:p>
    <w:p w14:paraId="6D04A7DD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25.08.2021r. w sprawie zmiany Zarządzenia nr 32/2015 z dnia 30 listopada 2015 w sprawie Regulaminu Kontroli Wewnętrznej. Znak sprawy KF.012.1.2021.</w:t>
      </w:r>
    </w:p>
    <w:p w14:paraId="66A8CDE8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27.08.2021r. zmieniające załącznik nr 3 i załącznik nr 4 do Regulaminu Organizacyjnego Nadleśnictwa Konstantynowo wprowadzonego zarządzeniem nr 28/2015 z dnia 04.11.2015r. Znak sprawy NK.012.3.2015.</w:t>
      </w:r>
    </w:p>
    <w:p w14:paraId="74F02A99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01.09.2021r. zmieniające Zarządzenie nr 26/2021 z dnia 30.06.2021r.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 SA.4001.2.2021.</w:t>
      </w:r>
    </w:p>
    <w:p w14:paraId="3C9F304F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ZARZĄDZENIE NR 34/2021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13.10.2021r. w sprawie wprowadzenia do stosowania prowizorium planu finansowo-gospodarczego na 2022 rok. Znak sprawy KF.0300.2.2021.</w:t>
      </w:r>
    </w:p>
    <w:p w14:paraId="420D22F0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18.10.2021r. w sprawie polityki bezpieczeństwa danych osobowych oraz dokumentacji opisującej sposób przetwarzania danych osobowych, stosowanych środków technicznych i organizacyjnych zapewniających ochronę przetwarzania danych osobowych. Znak sprawy SA.0171.1.2021. </w:t>
      </w:r>
    </w:p>
    <w:p w14:paraId="0D021BA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36/2021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15.10.2021r. w sprawie zakończenia akcji bezpośredniej w ochronie przeciwpożarowej na terenach leśnych Nadleśnictwa Konstantynowo w 2021 roku. Znak sprawy NB.2621.8.2021.</w:t>
      </w:r>
    </w:p>
    <w:p w14:paraId="24EC37B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37/2021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27.10.2021r. w sprawie powołania stałej komisji do przeprowadzenia egzaminu stażowego. Znak sprawy NK.003.1.2021. </w:t>
      </w:r>
    </w:p>
    <w:p w14:paraId="1522B4C9" w14:textId="564ECC25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29.10.2021r. zmieniające zarządzenie nr 28/2021 z dnia 21.07.2021r. w sprawie przeprowadzenia rocznej inwentaryzacji aktywów i pasywów w Nadleśnict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wie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Konstantynowo w 2021 roku. Znak sprawy NB.370.2.2021. </w:t>
      </w:r>
    </w:p>
    <w:p w14:paraId="6F7E512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29.10.2021r. zmieniające Zarządzenie nr 3/2021 z dnia 18.01.2021r. w sprawie wprowadzenia Regulaminu Zakładowego Funduszu Świadczeń Socjalnych. Znak sprawy SA.362.1.2021. </w:t>
      </w:r>
    </w:p>
    <w:p w14:paraId="5BFCC9C4" w14:textId="57D8C8F2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40/2021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02.11.2021r. zmieniające Zarządzenie nr 26/2021 z dnia 30.06.2021r. w sprawie wykorzystywania samochodów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 SA.4001.3.2021. </w:t>
      </w:r>
    </w:p>
    <w:p w14:paraId="0BD55AD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09.11.2021r. w sprawie zmiany załącznika nr 1 do Zarządzenia nr 34/2018 z dnia 13.11.2018 roku określającego zasady wydzierżawiania gruntów rolnych w trybie przepisów art. 39 ustawy z dnia 28 września 1991r. o lasach. Znak sprawy ZG.2217.54.2021. </w:t>
      </w:r>
    </w:p>
    <w:p w14:paraId="1309CC03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09.11.2021r. w sprawie uchylenia w całości zarządzenia nr 41/2020 z dnia 29.09.2020r. w sprawie powołania stałych komisji rekrutacyjnych ds. naboru pracowników w Nadleśnictwie Konstantynowo. Znak sprawy NK.003.1.2020. </w:t>
      </w:r>
    </w:p>
    <w:p w14:paraId="79E43886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03.12.2021r. zmieniające załącznik nr 3 i załącznik nr 4 do Regulaminu Organizacyjnego Nadleśnictwa Konstantynowo wprowadzonego zarządzeniem nr 28/2015 z dnia 04.11.2015r. Znak sprawy NK.012.3.2015.</w:t>
      </w:r>
    </w:p>
    <w:p w14:paraId="435957AD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16.12.2021r. w sprawie zmiany zarządzenia nr 5/2021 z dnia 11.02.2021r. w sprawie: czasu pracy obowiązującego w 2021 r. w Nadleśnictwie Konstantynowo. Znak sprawy NK.012.1.2021.</w:t>
      </w:r>
    </w:p>
    <w:p w14:paraId="5585705F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16.12.2021r. w sprawie: czasu pracy obowiązującego w 2022 roku w Nadleśnictwie Konstantynowo. Znak sprawy NK.012.3.2021. </w:t>
      </w:r>
    </w:p>
    <w:p w14:paraId="7B34D54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ZARZĄDZENIE NR 46/2021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 30.12.2021r. w sprawie zmiany Zarządzenia nr 32/2015 z dnia 30 listopada 2015 r. w sprawie Regulaminu Kontroli Wewnętrznej. Znak sprawy KF.012.2.2021</w:t>
      </w:r>
    </w:p>
    <w:p w14:paraId="34E642A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47/2021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30.12.2021r. w sprawie zmiany Zarządzenia nr 36/2020 z dnia 1 września 2020r. w sprawie systemu elektronicznego zarządzania dokumentacją (EZD) oraz zasad postępowania z dokumentacją i wykonywania czynności kancelaryjnych w Nadleśnictwie Konstantynowo. Znak sprawy: KF.0180.4.2021. </w:t>
      </w:r>
    </w:p>
    <w:p w14:paraId="00970BDC" w14:textId="77777777" w:rsidR="00824192" w:rsidRDefault="00824192" w:rsidP="00292F16">
      <w:pPr>
        <w:jc w:val="both"/>
      </w:pPr>
    </w:p>
    <w:sectPr w:rsidR="0082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A8"/>
    <w:rsid w:val="000842F9"/>
    <w:rsid w:val="00292F16"/>
    <w:rsid w:val="003E7F8D"/>
    <w:rsid w:val="004A642E"/>
    <w:rsid w:val="00712AC8"/>
    <w:rsid w:val="00824192"/>
    <w:rsid w:val="00875793"/>
    <w:rsid w:val="00940523"/>
    <w:rsid w:val="00B216A8"/>
    <w:rsid w:val="00E15894"/>
    <w:rsid w:val="00F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487E"/>
  <w15:docId w15:val="{2E3CFB08-7DD3-4860-A2A0-D3C5613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Nadlesnictwo Konstantynowo</cp:lastModifiedBy>
  <cp:revision>3</cp:revision>
  <dcterms:created xsi:type="dcterms:W3CDTF">2023-02-24T13:07:00Z</dcterms:created>
  <dcterms:modified xsi:type="dcterms:W3CDTF">2023-02-24T13:09:00Z</dcterms:modified>
</cp:coreProperties>
</file>