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0F1DE" w14:textId="77777777" w:rsidR="0095273C" w:rsidRPr="00CA32B6" w:rsidRDefault="0095273C" w:rsidP="0095273C">
      <w:pPr>
        <w:spacing w:after="0" w:line="360" w:lineRule="auto"/>
        <w:jc w:val="center"/>
        <w:rPr>
          <w:rFonts w:cstheme="minorHAnsi"/>
          <w:b/>
        </w:rPr>
      </w:pPr>
      <w:bookmarkStart w:id="0" w:name="_GoBack"/>
      <w:bookmarkEnd w:id="0"/>
      <w:r w:rsidRPr="00CA32B6">
        <w:rPr>
          <w:rFonts w:cstheme="minorHAnsi"/>
          <w:b/>
        </w:rPr>
        <w:t>Klauzula Informacyjna</w:t>
      </w:r>
    </w:p>
    <w:p w14:paraId="6FBB7982" w14:textId="2BF6F7B2" w:rsidR="0095273C" w:rsidRPr="00CA32B6" w:rsidRDefault="0095273C" w:rsidP="0095273C">
      <w:p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Zgodnie z art. 13 ust. 1 i ust. 2 rozporządzenia Parlamentu Europejskiego i Rady (UE) 2016/679 z 27 kwietnia 2016 r. w sprawie ochrony osób fizycznych w związku z przetwarzaniem danych osobowych i w sprawie swobodnego przepływu takich danych oraz uchylenia dyrektywy 95/46/WE (ogólne rozporządzenie o ochronie danych) (Dz. Urz. UE L 119, s. 1) – dalej RODO, informuję:</w:t>
      </w:r>
    </w:p>
    <w:p w14:paraId="06316259" w14:textId="77777777" w:rsidR="0095273C" w:rsidRPr="00CA32B6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Administratorem Danych Osobowych zawartych w ofertach cenowych jest Regionalna Dyrekcja Ochrony Środowiska w Białymstoku, ul. Dojlidy Fabryczne 23, 15-554 Białystok;</w:t>
      </w:r>
    </w:p>
    <w:p w14:paraId="2F969606" w14:textId="77777777" w:rsidR="0095273C" w:rsidRPr="00CA32B6" w:rsidRDefault="0095273C" w:rsidP="009527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kontakt z Inspektorem Ochrony Danych: Inspektor Ochrony Danych Regionalna Dyrekcja Ochrony Środowiska w Białymstoku, ul. Dojlidy Fabryczne 23, 15-554 Białystok, e-mail: </w:t>
      </w:r>
      <w:hyperlink r:id="rId7" w:history="1">
        <w:r w:rsidRPr="00CA32B6">
          <w:rPr>
            <w:rFonts w:cstheme="minorHAnsi"/>
          </w:rPr>
          <w:t>iod.bialystok@rdos.gov.pl</w:t>
        </w:r>
      </w:hyperlink>
    </w:p>
    <w:p w14:paraId="0E50319C" w14:textId="67C8D6D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Pani/Pana dane osobowe będą przetwarzane w związku z zapytaniem ofertowym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w postępowaniu o zamówienie, którego wartość nie przekracza 130 tys. zł na podstawie: </w:t>
      </w:r>
    </w:p>
    <w:p w14:paraId="358BD755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obowiązku prawnego administratora wynikającego z przepisów ustawy z dn. 23.04.1964 r. - Kodeks cywilny oraz ustawy z dn. 06.09.2001 o dostępie do informacji publicznej</w:t>
      </w:r>
      <w:r w:rsidRPr="00CA32B6">
        <w:rPr>
          <w:rFonts w:cstheme="minorHAnsi"/>
        </w:rPr>
        <w:footnoteReference w:id="1"/>
      </w:r>
      <w:r w:rsidRPr="00CA32B6">
        <w:rPr>
          <w:rFonts w:cstheme="minorHAnsi"/>
        </w:rPr>
        <w:t>;</w:t>
      </w:r>
    </w:p>
    <w:p w14:paraId="50D0B16B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wyrażonej przez Panią/Pana zgody na przetwarzanie danych osobowych, wykraczających poza niezbędne, np. dodatkowe dane kontaktowe. Zgodę można wycofać w dowolnym momencie bez wpływu na przetwarzanie, które miało miejsce przed jej wycofaniem.</w:t>
      </w:r>
    </w:p>
    <w:p w14:paraId="6780541B" w14:textId="77777777" w:rsidR="008922CD" w:rsidRPr="008922CD" w:rsidRDefault="008922CD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t>Pani/Pana dane osobowe będą przechowywane przez okres 4 lat od dnia zakończenia postępowania, a jeżeli czas trwania umowy przekracza 4 lata, okres przechowywania obejmuje cały czas trwania umowy.</w:t>
      </w:r>
    </w:p>
    <w:p w14:paraId="028F3376" w14:textId="412780A7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Posiada Pan/i prawo żądania dostępu do swoich danych osobowych, a także ich sprostowania (poprawiania). </w:t>
      </w:r>
      <w:bookmarkStart w:id="1" w:name="__DdeLink__4297_275676422"/>
      <w:r w:rsidRPr="00CA32B6">
        <w:rPr>
          <w:rFonts w:cstheme="minorHAnsi"/>
        </w:rPr>
        <w:t xml:space="preserve">Przysługuje Pani/u także prawo do żądania usunięcia lub ograniczenia przetwarzania, a także sprzeciwu na przetwarzanie, przy czym przysługuje ono jedynie w sytuacji, jeżeli dalsze </w:t>
      </w:r>
      <w:bookmarkEnd w:id="1"/>
      <w:r w:rsidRPr="00CA32B6">
        <w:rPr>
          <w:rFonts w:cstheme="minorHAnsi"/>
        </w:rPr>
        <w:t xml:space="preserve">przetwarzanie nie jest niezbędne do wywiązania się przez Administratora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z obowiązku prawnego i nie występują inne nadrzędne prawne podstawy przetwarzania. </w:t>
      </w:r>
    </w:p>
    <w:p w14:paraId="4AB5F050" w14:textId="5E059F6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Przysługuje Pani/Panu prawo wniesienia skargi na realizowane przez Administratora przetwarzanie do Prezesa UODO (uodo.gov.pl). </w:t>
      </w:r>
    </w:p>
    <w:p w14:paraId="40D0FA9E" w14:textId="117432FE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Podanie danych jest dobrowolne, ale niezbędne do udziału w postępowaniu. Podanie dodatkowych danych, których przetwarzanie odbywa się na podstawie zgody jest dobrowolne,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>a ich niepodanie nie będzie miało wpływu na wybór oferty.</w:t>
      </w:r>
    </w:p>
    <w:p w14:paraId="44DF3AA2" w14:textId="6F2B8400" w:rsidR="00F91D30" w:rsidRPr="00CA32B6" w:rsidRDefault="0095273C" w:rsidP="002C4640">
      <w:pPr>
        <w:spacing w:after="0" w:line="240" w:lineRule="auto"/>
        <w:jc w:val="both"/>
        <w:rPr>
          <w:rFonts w:cstheme="minorHAnsi"/>
        </w:rPr>
      </w:pPr>
      <w:r w:rsidRPr="00CA32B6">
        <w:rPr>
          <w:rFonts w:cstheme="minorHAnsi"/>
          <w:b/>
        </w:rPr>
        <w:t>Uwaga</w:t>
      </w:r>
      <w:r w:rsidRPr="00CA32B6">
        <w:rPr>
          <w:rFonts w:cstheme="minorHAnsi"/>
        </w:rPr>
        <w:t xml:space="preserve">: Obowiązek informacyjny określony przepisami RODO spoczywa także na Wykonawcach, którzy pozyskują dane osobowe osób trzecich w celu przekazania ich Zamawiającemu w ofertach. </w:t>
      </w:r>
    </w:p>
    <w:sectPr w:rsidR="00F91D30" w:rsidRPr="00CA32B6" w:rsidSect="002C4640">
      <w:headerReference w:type="default" r:id="rId8"/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B355A" w14:textId="77777777" w:rsidR="00D4599E" w:rsidRDefault="00D4599E" w:rsidP="00CA32B6">
      <w:pPr>
        <w:spacing w:after="0" w:line="240" w:lineRule="auto"/>
      </w:pPr>
      <w:r>
        <w:separator/>
      </w:r>
    </w:p>
  </w:endnote>
  <w:endnote w:type="continuationSeparator" w:id="0">
    <w:p w14:paraId="231D145F" w14:textId="77777777" w:rsidR="00D4599E" w:rsidRDefault="00D4599E" w:rsidP="00CA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D4B21" w14:textId="77777777" w:rsidR="00D4599E" w:rsidRDefault="00D4599E" w:rsidP="00CA32B6">
      <w:pPr>
        <w:spacing w:after="0" w:line="240" w:lineRule="auto"/>
      </w:pPr>
      <w:r>
        <w:separator/>
      </w:r>
    </w:p>
  </w:footnote>
  <w:footnote w:type="continuationSeparator" w:id="0">
    <w:p w14:paraId="6531CACB" w14:textId="77777777" w:rsidR="00D4599E" w:rsidRDefault="00D4599E" w:rsidP="00CA32B6">
      <w:pPr>
        <w:spacing w:after="0" w:line="240" w:lineRule="auto"/>
      </w:pPr>
      <w:r>
        <w:continuationSeparator/>
      </w:r>
    </w:p>
  </w:footnote>
  <w:footnote w:id="1">
    <w:p w14:paraId="2C2B49CE" w14:textId="46A81A6A" w:rsidR="00CA32B6" w:rsidRDefault="00CA32B6" w:rsidP="00CA32B6">
      <w:pPr>
        <w:pStyle w:val="Przypisdolny"/>
        <w:ind w:left="0" w:firstLine="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40F19" w14:textId="77777777" w:rsidR="002C4640" w:rsidRDefault="002C4640" w:rsidP="002C4640">
    <w:pPr>
      <w:pStyle w:val="Nagwek"/>
    </w:pPr>
  </w:p>
  <w:p w14:paraId="3C13EA81" w14:textId="0A826E39" w:rsidR="002C4640" w:rsidRDefault="002C4640" w:rsidP="002C4640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0C6A9F0" wp14:editId="50721CC6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1819630470" name="Obraz 1819630470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E427E4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E427E4">
      <w:rPr>
        <w:b/>
        <w:noProof/>
      </w:rPr>
      <w:t>1</w:t>
    </w:r>
    <w:r w:rsidRPr="00521DC8">
      <w:rPr>
        <w:b/>
      </w:rPr>
      <w:fldChar w:fldCharType="end"/>
    </w:r>
  </w:p>
  <w:p w14:paraId="6FF13BC3" w14:textId="546F5318" w:rsidR="002C4640" w:rsidRPr="002C4640" w:rsidRDefault="002C4640" w:rsidP="002C4640">
    <w:pPr>
      <w:pStyle w:val="Nagwek"/>
      <w:spacing w:after="240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C6C7CC" wp14:editId="18EBBE38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6907881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  <w:r>
      <w:rPr>
        <w:b/>
        <w:color w:val="808080"/>
      </w:rPr>
      <w:t>WOF.261.</w:t>
    </w:r>
    <w:r w:rsidR="004F2C76">
      <w:rPr>
        <w:b/>
        <w:color w:val="808080"/>
      </w:rPr>
      <w:t>82.2024</w:t>
    </w:r>
    <w:r w:rsidRPr="00E926DC">
      <w:rPr>
        <w:b/>
        <w:color w:val="80808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A2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FD5450"/>
    <w:multiLevelType w:val="hybridMultilevel"/>
    <w:tmpl w:val="00B2E4C2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47F66AB0"/>
    <w:multiLevelType w:val="multilevel"/>
    <w:tmpl w:val="202E0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8" w:hanging="1800"/>
      </w:pPr>
      <w:rPr>
        <w:rFonts w:hint="default"/>
        <w:color w:val="auto"/>
      </w:rPr>
    </w:lvl>
  </w:abstractNum>
  <w:abstractNum w:abstractNumId="3" w15:restartNumberingAfterBreak="0">
    <w:nsid w:val="6A0A3D90"/>
    <w:multiLevelType w:val="hybridMultilevel"/>
    <w:tmpl w:val="5EF08562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76737BCA"/>
    <w:multiLevelType w:val="hybridMultilevel"/>
    <w:tmpl w:val="0FEADA5A"/>
    <w:lvl w:ilvl="0" w:tplc="6EB23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3C"/>
    <w:rsid w:val="00024896"/>
    <w:rsid w:val="00053CC6"/>
    <w:rsid w:val="00165AF6"/>
    <w:rsid w:val="002827FD"/>
    <w:rsid w:val="002C4640"/>
    <w:rsid w:val="00350EF2"/>
    <w:rsid w:val="004F2C76"/>
    <w:rsid w:val="00550722"/>
    <w:rsid w:val="006A3A80"/>
    <w:rsid w:val="007C0CDF"/>
    <w:rsid w:val="007F22E3"/>
    <w:rsid w:val="008922CD"/>
    <w:rsid w:val="0095273C"/>
    <w:rsid w:val="00AD0C48"/>
    <w:rsid w:val="00AD2032"/>
    <w:rsid w:val="00CA32B6"/>
    <w:rsid w:val="00D4599E"/>
    <w:rsid w:val="00E427E4"/>
    <w:rsid w:val="00E7429B"/>
    <w:rsid w:val="00E75D29"/>
    <w:rsid w:val="00F87C6A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58514"/>
  <w15:chartTrackingRefBased/>
  <w15:docId w15:val="{1ACE6C2F-63F9-4389-8D0F-E1203C6C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5273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5273C"/>
  </w:style>
  <w:style w:type="paragraph" w:styleId="NormalnyWeb">
    <w:name w:val="Normal (Web)"/>
    <w:basedOn w:val="Normalny"/>
    <w:uiPriority w:val="99"/>
    <w:semiHidden/>
    <w:unhideWhenUsed/>
    <w:rsid w:val="00CA32B6"/>
    <w:pPr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Liberation Serif" w:cs="Times New Roman"/>
      <w:kern w:val="2"/>
      <w:sz w:val="24"/>
      <w:szCs w:val="24"/>
      <w:lang w:eastAsia="pl-PL"/>
    </w:rPr>
  </w:style>
  <w:style w:type="paragraph" w:customStyle="1" w:styleId="Przypisdolny">
    <w:name w:val="Przypis dolny"/>
    <w:basedOn w:val="Normalny"/>
    <w:uiPriority w:val="99"/>
    <w:rsid w:val="00CA32B6"/>
    <w:pPr>
      <w:suppressAutoHyphens/>
      <w:autoSpaceDE w:val="0"/>
      <w:autoSpaceDN w:val="0"/>
      <w:adjustRightInd w:val="0"/>
      <w:spacing w:after="0" w:line="240" w:lineRule="auto"/>
      <w:ind w:left="339" w:hanging="339"/>
    </w:pPr>
    <w:rPr>
      <w:rFonts w:ascii="Times New Roman" w:eastAsia="Times New Roman" w:hAnsi="Liberation Serif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2B6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C4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640"/>
  </w:style>
  <w:style w:type="paragraph" w:styleId="Stopka">
    <w:name w:val="footer"/>
    <w:basedOn w:val="Normalny"/>
    <w:link w:val="StopkaZnak"/>
    <w:uiPriority w:val="99"/>
    <w:unhideWhenUsed/>
    <w:rsid w:val="002C4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bialystok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2</cp:revision>
  <dcterms:created xsi:type="dcterms:W3CDTF">2024-10-22T12:13:00Z</dcterms:created>
  <dcterms:modified xsi:type="dcterms:W3CDTF">2024-10-22T12:13:00Z</dcterms:modified>
</cp:coreProperties>
</file>