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5926D6BC" w:rsidR="008A332F" w:rsidRDefault="00597E9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7FABCC23" w:rsidR="008A332F" w:rsidRPr="0069183B" w:rsidRDefault="008C6721" w:rsidP="0069183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A432AA">
        <w:rPr>
          <w:rFonts w:ascii="Arial" w:hAnsi="Arial" w:cs="Arial"/>
          <w:b/>
          <w:color w:val="auto"/>
          <w:sz w:val="24"/>
          <w:szCs w:val="24"/>
        </w:rPr>
        <w:t>I</w:t>
      </w:r>
      <w:r w:rsidR="0069183B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97E9F">
        <w:rPr>
          <w:rFonts w:ascii="Arial" w:hAnsi="Arial" w:cs="Arial"/>
          <w:b/>
          <w:color w:val="auto"/>
          <w:sz w:val="24"/>
          <w:szCs w:val="24"/>
        </w:rPr>
        <w:t xml:space="preserve">realizacji projektu w </w:t>
      </w:r>
      <w:r w:rsidR="00A432AA">
        <w:rPr>
          <w:rFonts w:ascii="Arial" w:hAnsi="Arial" w:cs="Arial"/>
          <w:b/>
          <w:color w:val="auto"/>
          <w:sz w:val="24"/>
          <w:szCs w:val="24"/>
        </w:rPr>
        <w:t xml:space="preserve">2021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0D47DC" w:rsidRDefault="00F2008A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Tytuł</w:t>
            </w:r>
            <w:r w:rsidR="00CA516B" w:rsidRPr="000D47DC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E0225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</w:pPr>
            <w:bookmarkStart w:id="0" w:name="_Hlk68097455"/>
            <w:r w:rsidRPr="000D47D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Upowszechnienie alternatywnych metod rozwiązywania sporów</w:t>
            </w:r>
          </w:p>
          <w:p w14:paraId="76350D5F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poprzez podniesienie kompetencji mediatorów, utworzenie</w:t>
            </w:r>
          </w:p>
          <w:p w14:paraId="6C4EDDBC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Krajowego Rejestru Mediatorów (KRM) oraz działania</w:t>
            </w:r>
          </w:p>
          <w:p w14:paraId="3AA107CE" w14:textId="289D689D" w:rsidR="00CA516B" w:rsidRPr="00D63116" w:rsidRDefault="00A432AA" w:rsidP="00A432AA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0D47D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informacyjne</w:t>
            </w:r>
            <w:bookmarkEnd w:id="0"/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0D47DC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3CB8D6D" w:rsidR="00CA516B" w:rsidRPr="000D47DC" w:rsidRDefault="00BD674E" w:rsidP="006822BC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Minister Sprawiedliwości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0D47DC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44E2BD7" w:rsidR="00CA516B" w:rsidRPr="000D47DC" w:rsidRDefault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Ministerstwo Sprawiedliwości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0D47DC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CF885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Centralny Instytut Analiz </w:t>
            </w:r>
            <w:proofErr w:type="spellStart"/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Polityczno</w:t>
            </w:r>
            <w:proofErr w:type="spellEnd"/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 – Prawnych</w:t>
            </w:r>
          </w:p>
          <w:p w14:paraId="4C96DE48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Konfederacja Lewiatan</w:t>
            </w:r>
          </w:p>
          <w:p w14:paraId="52DA536F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Katolicki Uniwersytet Lubelski Jana Pawła II</w:t>
            </w:r>
          </w:p>
          <w:p w14:paraId="519AF00C" w14:textId="1CBFBD04" w:rsidR="00CA516B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Regionalna Izba Gospodarcza Pomorza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0D47DC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CCC62E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PO WER - Działanie 2.17</w:t>
            </w:r>
          </w:p>
          <w:p w14:paraId="55582688" w14:textId="6FDBB457" w:rsidR="00CA516B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Budżet państwa - Część budżetowa 37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0D47DC" w:rsidRDefault="008A332F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 xml:space="preserve">Całkowity koszt </w:t>
            </w:r>
          </w:p>
          <w:p w14:paraId="569E7701" w14:textId="1BBB97DA" w:rsidR="00CA516B" w:rsidRPr="000D47DC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FEC0C34" w:rsidR="00CA516B" w:rsidRPr="000D47DC" w:rsidRDefault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12 196 438,62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0D47DC" w:rsidRDefault="005212C8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 xml:space="preserve">Całkowity koszt </w:t>
            </w:r>
            <w:r w:rsidR="006C78AE" w:rsidRPr="000D47DC">
              <w:rPr>
                <w:rFonts w:ascii="Arial" w:hAnsi="Arial" w:cs="Arial"/>
                <w:b/>
              </w:rPr>
              <w:t xml:space="preserve">projektu </w:t>
            </w:r>
            <w:r w:rsidRPr="000D47DC">
              <w:rPr>
                <w:rFonts w:ascii="Arial" w:hAnsi="Arial" w:cs="Arial"/>
                <w:b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9DE7292" w:rsidR="005212C8" w:rsidRPr="000D47DC" w:rsidRDefault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12 196 438,62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0D47DC" w:rsidRDefault="0087452F" w:rsidP="008745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O</w:t>
            </w:r>
            <w:r w:rsidR="002B50C0" w:rsidRPr="000D47DC">
              <w:rPr>
                <w:rFonts w:ascii="Arial" w:hAnsi="Arial" w:cs="Arial"/>
                <w:b/>
              </w:rPr>
              <w:t xml:space="preserve">kres realizacji </w:t>
            </w:r>
          </w:p>
          <w:p w14:paraId="779AE35C" w14:textId="3509EF77" w:rsidR="00CA516B" w:rsidRPr="000D47DC" w:rsidRDefault="002B50C0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58D2E85" w:rsidR="00CA516B" w:rsidRPr="000D47DC" w:rsidRDefault="00E26FEB" w:rsidP="00E26FEB">
            <w:pPr>
              <w:spacing w:after="0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od: 2020-06-01 do: 2023-08-31</w:t>
            </w:r>
          </w:p>
        </w:tc>
      </w:tr>
    </w:tbl>
    <w:p w14:paraId="47B8473C" w14:textId="7CC36927" w:rsidR="00EF2DB6" w:rsidRPr="00FE66BB" w:rsidRDefault="004C1D48" w:rsidP="00FE66BB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FE66BB">
        <w:rPr>
          <w:rFonts w:ascii="Arial" w:hAnsi="Arial" w:cs="Arial"/>
          <w:color w:val="767171" w:themeColor="background2" w:themeShade="80"/>
          <w:sz w:val="20"/>
          <w:szCs w:val="20"/>
        </w:rPr>
        <w:br/>
      </w:r>
      <w:r w:rsidR="00F2008A" w:rsidRPr="00FE66BB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6F91CDAB" w14:textId="43064C1E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Rozporządzenie Ministra Sprawiedliwości z dnia 20 stycznia 2016 r. w sprawie prowadzenia listy stałych mediatorów (Dz.U. z 2016 r. poz. 122) – Etap prac – Uzgodnienia Wewnętrzne,</w:t>
      </w:r>
    </w:p>
    <w:p w14:paraId="63A2E4ED" w14:textId="7716189C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Ustawa z dnia 27 lipca 2001 r. Prawo o ustroju sądów powszechnych (</w:t>
      </w:r>
      <w:proofErr w:type="spellStart"/>
      <w:r w:rsidRPr="00D63116">
        <w:rPr>
          <w:rFonts w:ascii="Arial" w:hAnsi="Arial" w:cs="Arial"/>
          <w:sz w:val="18"/>
          <w:szCs w:val="18"/>
        </w:rPr>
        <w:t>t.j</w:t>
      </w:r>
      <w:proofErr w:type="spellEnd"/>
      <w:r w:rsidRPr="00D63116">
        <w:rPr>
          <w:rFonts w:ascii="Arial" w:hAnsi="Arial" w:cs="Arial"/>
          <w:sz w:val="18"/>
          <w:szCs w:val="18"/>
        </w:rPr>
        <w:t>. Dz.U. z 2020 r. poz. 365) – Etap prac – Uzgodnienia Wewnętrzne,</w:t>
      </w:r>
    </w:p>
    <w:p w14:paraId="12776093" w14:textId="39B61CD3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Ustawa z dnia 17 listopada 1964 roku Kodeks postępowania cywilnego (</w:t>
      </w:r>
      <w:proofErr w:type="spellStart"/>
      <w:r w:rsidRPr="00D63116">
        <w:rPr>
          <w:rFonts w:ascii="Arial" w:hAnsi="Arial" w:cs="Arial"/>
          <w:sz w:val="18"/>
          <w:szCs w:val="18"/>
        </w:rPr>
        <w:t>t.j</w:t>
      </w:r>
      <w:proofErr w:type="spellEnd"/>
      <w:r w:rsidRPr="00D63116">
        <w:rPr>
          <w:rFonts w:ascii="Arial" w:hAnsi="Arial" w:cs="Arial"/>
          <w:sz w:val="18"/>
          <w:szCs w:val="18"/>
        </w:rPr>
        <w:t>. Dz.U. z 2019 r. poz. 1460) – Etap prac – Uzgodnienia Wewnętrzne,</w:t>
      </w:r>
    </w:p>
    <w:p w14:paraId="25BB0339" w14:textId="1588C0CB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Rozporządzenie Ministra Sprawiedliwości z dnia 18 czerwca 2019 r. Regulamin urzędowania sądów powszechnych (Dz.U. z 2019 r. poz. 1141) – Etap prac – Uzgodnienia Wewnętrzne,</w:t>
      </w:r>
    </w:p>
    <w:p w14:paraId="5E68781A" w14:textId="13CDF246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Ustawa o informatyzacji działalności podmiotów realizujących zadania  publiczne z dnia 17 lutego 2005 roku (</w:t>
      </w:r>
      <w:proofErr w:type="spellStart"/>
      <w:r w:rsidRPr="00D63116">
        <w:rPr>
          <w:rFonts w:ascii="Arial" w:hAnsi="Arial" w:cs="Arial"/>
          <w:sz w:val="18"/>
          <w:szCs w:val="18"/>
        </w:rPr>
        <w:t>t.j</w:t>
      </w:r>
      <w:proofErr w:type="spellEnd"/>
      <w:r w:rsidRPr="00D63116">
        <w:rPr>
          <w:rFonts w:ascii="Arial" w:hAnsi="Arial" w:cs="Arial"/>
          <w:sz w:val="18"/>
          <w:szCs w:val="18"/>
        </w:rPr>
        <w:t xml:space="preserve">. Dz.U. z 2020 r. poz. 346) </w:t>
      </w:r>
      <w:r w:rsidR="00FA439E" w:rsidRPr="00D63116">
        <w:rPr>
          <w:rFonts w:ascii="Arial" w:hAnsi="Arial" w:cs="Arial"/>
          <w:sz w:val="18"/>
          <w:szCs w:val="18"/>
        </w:rPr>
        <w:t>– czy akt prawny wymaga zmian – nie,</w:t>
      </w:r>
    </w:p>
    <w:p w14:paraId="1A79A965" w14:textId="0232856F" w:rsidR="00FA439E" w:rsidRPr="00D63116" w:rsidRDefault="00FA439E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Rozporządzenie Rady Ministrów w sprawie Krajowych Ram Interoperacyjności, minimalnych wymagań dla rejestrów publicznych i wymiany informacji w postaci elektronicznej oraz minimalnych wymagań dla systemów teleinformatycznych z dnia 12 kwietnia 2012 roku (</w:t>
      </w:r>
      <w:proofErr w:type="spellStart"/>
      <w:r w:rsidRPr="00D63116">
        <w:rPr>
          <w:rFonts w:ascii="Arial" w:hAnsi="Arial" w:cs="Arial"/>
          <w:sz w:val="18"/>
          <w:szCs w:val="18"/>
        </w:rPr>
        <w:t>t.j</w:t>
      </w:r>
      <w:proofErr w:type="spellEnd"/>
      <w:r w:rsidRPr="00D63116">
        <w:rPr>
          <w:rFonts w:ascii="Arial" w:hAnsi="Arial" w:cs="Arial"/>
          <w:sz w:val="18"/>
          <w:szCs w:val="18"/>
        </w:rPr>
        <w:t>. Dz.U. z 2017 r. poz. 2247) czy akt prawny wymaga zmian – nie,</w:t>
      </w:r>
    </w:p>
    <w:p w14:paraId="0DB52A13" w14:textId="340C6835" w:rsidR="00FA439E" w:rsidRPr="00D63116" w:rsidRDefault="00FA439E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Ustawa o krajowym systemie cyberbezpieczeństwa z dnia 5 lipca 2018 roku (</w:t>
      </w:r>
      <w:proofErr w:type="spellStart"/>
      <w:r w:rsidRPr="00D63116">
        <w:rPr>
          <w:rFonts w:ascii="Arial" w:hAnsi="Arial" w:cs="Arial"/>
          <w:sz w:val="18"/>
          <w:szCs w:val="18"/>
        </w:rPr>
        <w:t>t.j</w:t>
      </w:r>
      <w:proofErr w:type="spellEnd"/>
      <w:r w:rsidRPr="00D63116">
        <w:rPr>
          <w:rFonts w:ascii="Arial" w:hAnsi="Arial" w:cs="Arial"/>
          <w:sz w:val="18"/>
          <w:szCs w:val="18"/>
        </w:rPr>
        <w:t>. Dz.U. z 2020 r. poz. 1369) czy akt prawny wymaga zmian – nie,</w:t>
      </w:r>
    </w:p>
    <w:p w14:paraId="65862D62" w14:textId="77777777" w:rsidR="00EF2DB6" w:rsidRPr="00EF2DB6" w:rsidRDefault="00EF2DB6" w:rsidP="00EF2DB6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47F27816" w14:textId="77777777" w:rsidR="00B663D8" w:rsidRDefault="00B663D8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CDE512" w14:textId="77777777" w:rsidR="00E802F1" w:rsidRPr="004B3882" w:rsidRDefault="00E802F1" w:rsidP="00450089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7C8D26" w14:textId="2B5790B7" w:rsidR="00B663D8" w:rsidRPr="00141A92" w:rsidRDefault="004F059D" w:rsidP="00E802F1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33</w:t>
            </w:r>
            <w:r w:rsidR="00B663D8" w:rsidRPr="004B3882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22</w:t>
            </w:r>
            <w:r w:rsidR="00B663D8" w:rsidRPr="004B388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294934C1" w14:textId="0F673166" w:rsidR="00B663D8" w:rsidRPr="00E802F1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E802F1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4F059D">
              <w:rPr>
                <w:rFonts w:ascii="Arial" w:hAnsi="Arial" w:cs="Arial"/>
                <w:sz w:val="18"/>
                <w:szCs w:val="20"/>
              </w:rPr>
              <w:t>8,5</w:t>
            </w:r>
            <w:r w:rsidR="00B663D8" w:rsidRPr="00E802F1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E802F1" w:rsidRPr="00E802F1">
              <w:rPr>
                <w:rFonts w:ascii="Arial" w:hAnsi="Arial" w:cs="Arial"/>
                <w:sz w:val="18"/>
                <w:szCs w:val="20"/>
              </w:rPr>
              <w:t>(wydatki poniesione)</w:t>
            </w:r>
          </w:p>
          <w:p w14:paraId="729AF63F" w14:textId="77777777" w:rsidR="00B663D8" w:rsidRPr="00E802F1" w:rsidRDefault="00B663D8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067DAF1" w14:textId="03E8261E" w:rsidR="00132F7E" w:rsidRPr="00E802F1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E802F1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935238" w:rsidRPr="00E802F1">
              <w:rPr>
                <w:rFonts w:ascii="Arial" w:hAnsi="Arial" w:cs="Arial"/>
                <w:sz w:val="18"/>
                <w:szCs w:val="20"/>
              </w:rPr>
              <w:t>0</w:t>
            </w:r>
            <w:r w:rsidR="00132F7E" w:rsidRPr="00E802F1">
              <w:rPr>
                <w:rFonts w:ascii="Arial" w:hAnsi="Arial" w:cs="Arial"/>
                <w:sz w:val="18"/>
                <w:szCs w:val="20"/>
              </w:rPr>
              <w:t>,</w:t>
            </w:r>
            <w:r w:rsidR="00220BEB">
              <w:rPr>
                <w:rFonts w:ascii="Arial" w:hAnsi="Arial" w:cs="Arial"/>
                <w:sz w:val="18"/>
                <w:szCs w:val="20"/>
              </w:rPr>
              <w:t>81</w:t>
            </w:r>
            <w:r w:rsidR="00132F7E" w:rsidRPr="00E802F1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E802F1" w:rsidRPr="00E802F1">
              <w:rPr>
                <w:rFonts w:ascii="Arial" w:hAnsi="Arial" w:cs="Arial"/>
                <w:sz w:val="18"/>
                <w:szCs w:val="20"/>
              </w:rPr>
              <w:t>(wydatki rozliczone we wnioskach o płatność)</w:t>
            </w:r>
          </w:p>
          <w:p w14:paraId="1CB3A047" w14:textId="77777777" w:rsidR="00132F7E" w:rsidRPr="00E802F1" w:rsidRDefault="00132F7E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402694F0" w:rsidR="00E802F1" w:rsidRPr="00141A92" w:rsidRDefault="005548F2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802F1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E802F1" w:rsidRPr="00E802F1">
              <w:rPr>
                <w:rFonts w:ascii="Arial" w:hAnsi="Arial" w:cs="Arial"/>
                <w:sz w:val="18"/>
                <w:szCs w:val="20"/>
              </w:rPr>
              <w:t>0,00% (wydatki niekwalifikowane)</w:t>
            </w:r>
          </w:p>
        </w:tc>
        <w:tc>
          <w:tcPr>
            <w:tcW w:w="3402" w:type="dxa"/>
          </w:tcPr>
          <w:p w14:paraId="3A118CA1" w14:textId="77777777" w:rsidR="00132F7E" w:rsidRPr="00B1331D" w:rsidRDefault="00132F7E" w:rsidP="00795AFA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71B3899F" w14:textId="77777777" w:rsidR="00132F7E" w:rsidRPr="00B1331D" w:rsidRDefault="00132F7E" w:rsidP="00E802F1">
            <w:pPr>
              <w:jc w:val="center"/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65BB31D3" w14:textId="6517CBC6" w:rsidR="00132F7E" w:rsidRPr="00B1331D" w:rsidRDefault="000A4EAC" w:rsidP="00E802F1">
            <w:pPr>
              <w:jc w:val="center"/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4B3882">
              <w:rPr>
                <w:rFonts w:ascii="Arial" w:hAnsi="Arial" w:cs="Arial"/>
                <w:sz w:val="18"/>
                <w:szCs w:val="20"/>
              </w:rPr>
              <w:t>37,69</w:t>
            </w:r>
            <w:r w:rsidR="00132F7E" w:rsidRPr="004B388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C0B02FE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20FA60D2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122"/>
        <w:gridCol w:w="1984"/>
        <w:gridCol w:w="1559"/>
        <w:gridCol w:w="1583"/>
        <w:gridCol w:w="2386"/>
      </w:tblGrid>
      <w:tr w:rsidR="00A7500E" w14:paraId="2B84D645" w14:textId="77777777" w:rsidTr="00A7500E">
        <w:tc>
          <w:tcPr>
            <w:tcW w:w="2122" w:type="dxa"/>
            <w:shd w:val="clear" w:color="auto" w:fill="BFBFBF" w:themeFill="background1" w:themeFillShade="BF"/>
          </w:tcPr>
          <w:p w14:paraId="35CC2E93" w14:textId="4EB8D14F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7523869B" w14:textId="6652387C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EEFD3E7" w14:textId="74AB036A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583" w:type="dxa"/>
            <w:shd w:val="clear" w:color="auto" w:fill="BFBFBF" w:themeFill="background1" w:themeFillShade="BF"/>
          </w:tcPr>
          <w:p w14:paraId="01A13ED5" w14:textId="5FAEF284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386" w:type="dxa"/>
            <w:shd w:val="clear" w:color="auto" w:fill="BFBFBF" w:themeFill="background1" w:themeFillShade="BF"/>
          </w:tcPr>
          <w:p w14:paraId="21F412E0" w14:textId="559A9947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7500E" w14:paraId="3C98FDE9" w14:textId="77777777" w:rsidTr="00A7500E">
        <w:tc>
          <w:tcPr>
            <w:tcW w:w="2122" w:type="dxa"/>
          </w:tcPr>
          <w:p w14:paraId="221CF191" w14:textId="35B8C63F" w:rsidR="00A7500E" w:rsidRPr="000D47DC" w:rsidRDefault="00535B89" w:rsidP="00535B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1. Opracowane założenia realizacji działań promocyjnych w projekcie</w:t>
            </w:r>
          </w:p>
        </w:tc>
        <w:tc>
          <w:tcPr>
            <w:tcW w:w="1984" w:type="dxa"/>
          </w:tcPr>
          <w:p w14:paraId="4B6C175D" w14:textId="3200D8E2" w:rsidR="00A7500E" w:rsidRPr="000D47DC" w:rsidRDefault="00A7500E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BC23409" w14:textId="78CA3951" w:rsidR="00535B89" w:rsidRPr="000D47DC" w:rsidRDefault="00535B89" w:rsidP="008E6A39">
            <w:pPr>
              <w:spacing w:line="72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2020-12</w:t>
            </w:r>
          </w:p>
          <w:p w14:paraId="0CC91827" w14:textId="77777777" w:rsidR="00A7500E" w:rsidRPr="000D47DC" w:rsidRDefault="00A7500E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83" w:type="dxa"/>
          </w:tcPr>
          <w:p w14:paraId="19B0455F" w14:textId="2A15D933" w:rsidR="00A7500E" w:rsidRPr="000D47DC" w:rsidRDefault="00A7500E" w:rsidP="00A7500E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08E49E82" w14:textId="06172AF5" w:rsidR="008213D4" w:rsidRDefault="00535B89" w:rsidP="008213D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W trakcie realizacji – </w:t>
            </w:r>
            <w:r w:rsidR="00220BEB">
              <w:rPr>
                <w:rFonts w:ascii="Arial" w:hAnsi="Arial" w:cs="Arial"/>
                <w:sz w:val="18"/>
                <w:szCs w:val="18"/>
              </w:rPr>
              <w:t xml:space="preserve">Partner odpowiedzialny za koordynacje zadania 5 w projekcie rozpoczął realizację zadania z opóźnieniem wynikającym z koniecznością powtórnego wyboru zewnętrznego wykonawcy do realizacji zadania. Po zakończeniu w/w procedury, Partner przystąpił do prac nad dostarczeniem produktu i nadrobieniem opóźnień. Opracowanie założenia realizacji działań promocyjnych </w:t>
            </w:r>
            <w:r w:rsidR="008213D4">
              <w:rPr>
                <w:rFonts w:ascii="Arial" w:hAnsi="Arial" w:cs="Arial"/>
                <w:sz w:val="18"/>
                <w:szCs w:val="18"/>
              </w:rPr>
              <w:t>w momencie przygotowania raportu nie został dostarczony. Niemniej, zostały zgłoszone ostateczne uwagi do uwzględnienia i planowany odbiór produktu datowany jest na początek lipca 2021 r.</w:t>
            </w:r>
          </w:p>
          <w:p w14:paraId="1A61FFA4" w14:textId="3070C4D7" w:rsidR="00A7500E" w:rsidRPr="000D47DC" w:rsidRDefault="00535B89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Opóźnienie nie wpływa na zagrożenie prawidłowej realizacji projektu</w:t>
            </w:r>
            <w:r w:rsidR="008213D4">
              <w:rPr>
                <w:rFonts w:ascii="Arial" w:hAnsi="Arial" w:cs="Arial"/>
                <w:sz w:val="18"/>
                <w:szCs w:val="18"/>
              </w:rPr>
              <w:t xml:space="preserve"> z uwagi na czas realizacji zadania do 2023 r.</w:t>
            </w:r>
          </w:p>
        </w:tc>
      </w:tr>
      <w:tr w:rsidR="00A7500E" w14:paraId="7EAE2C8A" w14:textId="77777777" w:rsidTr="00A7500E">
        <w:tc>
          <w:tcPr>
            <w:tcW w:w="2122" w:type="dxa"/>
          </w:tcPr>
          <w:p w14:paraId="5451AA7C" w14:textId="0C9A31FC" w:rsidR="00A7500E" w:rsidRPr="000D47DC" w:rsidRDefault="00A248C0" w:rsidP="00A248C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2. Opracowany harmonogram seminariów, spotkań mediatorów z przedstawicielami sądownictwa i cyklicznych spotkań</w:t>
            </w:r>
          </w:p>
        </w:tc>
        <w:tc>
          <w:tcPr>
            <w:tcW w:w="1984" w:type="dxa"/>
          </w:tcPr>
          <w:p w14:paraId="5C0644E4" w14:textId="658D14F7" w:rsidR="00A7500E" w:rsidRPr="000D47DC" w:rsidRDefault="00A7500E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778DC39B" w14:textId="313DB01F" w:rsidR="00A7500E" w:rsidRPr="000D47DC" w:rsidRDefault="00A248C0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2020-12</w:t>
            </w:r>
          </w:p>
        </w:tc>
        <w:tc>
          <w:tcPr>
            <w:tcW w:w="1583" w:type="dxa"/>
          </w:tcPr>
          <w:p w14:paraId="1495F6EA" w14:textId="7624B8EA" w:rsidR="00A7500E" w:rsidRPr="008213D4" w:rsidRDefault="008213D4" w:rsidP="008213D4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2020 - 05</w:t>
            </w:r>
          </w:p>
        </w:tc>
        <w:tc>
          <w:tcPr>
            <w:tcW w:w="2386" w:type="dxa"/>
          </w:tcPr>
          <w:p w14:paraId="582E2E2C" w14:textId="79D6D43A" w:rsidR="00A7500E" w:rsidRPr="000D47DC" w:rsidRDefault="008213D4" w:rsidP="008213D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A248C0" w:rsidRPr="000D47D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213D4" w14:paraId="33D7CD28" w14:textId="77777777" w:rsidTr="00A7500E">
        <w:tc>
          <w:tcPr>
            <w:tcW w:w="2122" w:type="dxa"/>
          </w:tcPr>
          <w:p w14:paraId="7AEFB32C" w14:textId="4150F32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3. Opracowany program zajęć i materiałów szkoleniowych z ogólnopolskich szkoleń mediacyjnych zgodnych ze </w:t>
            </w: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standardami Zintegrowanego Systemu Kwalifikacji</w:t>
            </w:r>
          </w:p>
        </w:tc>
        <w:tc>
          <w:tcPr>
            <w:tcW w:w="1984" w:type="dxa"/>
          </w:tcPr>
          <w:p w14:paraId="58B9A7BA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5647770" w14:textId="269A62AA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2020-12</w:t>
            </w:r>
          </w:p>
        </w:tc>
        <w:tc>
          <w:tcPr>
            <w:tcW w:w="1583" w:type="dxa"/>
          </w:tcPr>
          <w:p w14:paraId="5A4700F7" w14:textId="43468C8A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2020 - 05</w:t>
            </w:r>
          </w:p>
        </w:tc>
        <w:tc>
          <w:tcPr>
            <w:tcW w:w="2386" w:type="dxa"/>
          </w:tcPr>
          <w:p w14:paraId="70FCF88A" w14:textId="4D1855E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8213D4" w14:paraId="77847AA8" w14:textId="77777777" w:rsidTr="00A7500E">
        <w:tc>
          <w:tcPr>
            <w:tcW w:w="2122" w:type="dxa"/>
          </w:tcPr>
          <w:p w14:paraId="78E6374B" w14:textId="0F84894E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4. Opracowane materiały szkoleniowe, wybór trenerów, zakup sprzętu oraz aplikacji do prowadzenia szkoleń z e-mediacji</w:t>
            </w:r>
          </w:p>
        </w:tc>
        <w:tc>
          <w:tcPr>
            <w:tcW w:w="1984" w:type="dxa"/>
          </w:tcPr>
          <w:p w14:paraId="32E42831" w14:textId="706A30C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E6A1A9" w14:textId="0BC7DF9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2020-12</w:t>
            </w:r>
          </w:p>
        </w:tc>
        <w:tc>
          <w:tcPr>
            <w:tcW w:w="1583" w:type="dxa"/>
          </w:tcPr>
          <w:p w14:paraId="2BD4C3A3" w14:textId="4A9445F1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1C6205C8" w14:textId="162D4F9F" w:rsidR="008213D4" w:rsidRPr="000D47DC" w:rsidRDefault="008213D4" w:rsidP="004B4F1A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W trakcie realizacji –</w:t>
            </w:r>
            <w:r w:rsidR="00EF62DD">
              <w:rPr>
                <w:rFonts w:ascii="Arial" w:hAnsi="Arial" w:cs="Arial"/>
                <w:sz w:val="18"/>
                <w:szCs w:val="18"/>
              </w:rPr>
              <w:t xml:space="preserve"> Na dzień sprawozdawczy został opracowany regulamin rekrutacji, zostały przygotowane materiały szkoleniowe dla uczestników webinariów „mediacje pracownicze i e-mediacje” oraz „mediacje gospodarcze i e-mediacje” a także część scenariuszy </w:t>
            </w:r>
            <w:proofErr w:type="spellStart"/>
            <w:r w:rsidR="00EF62DD">
              <w:rPr>
                <w:rFonts w:ascii="Arial" w:hAnsi="Arial" w:cs="Arial"/>
                <w:sz w:val="18"/>
                <w:szCs w:val="18"/>
              </w:rPr>
              <w:t>symylacji</w:t>
            </w:r>
            <w:proofErr w:type="spellEnd"/>
            <w:r w:rsidR="00EF62DD">
              <w:rPr>
                <w:rFonts w:ascii="Arial" w:hAnsi="Arial" w:cs="Arial"/>
                <w:sz w:val="18"/>
                <w:szCs w:val="18"/>
              </w:rPr>
              <w:t xml:space="preserve"> na potrzeby webinariów. Część Partnerów zakończyło także procedurę wyboru trenerów. Pozostali Partnerzy poinformowali o konieczności ponownego przeprowadzenia procedury </w:t>
            </w:r>
            <w:r w:rsidR="004B4F1A">
              <w:rPr>
                <w:rFonts w:ascii="Arial" w:hAnsi="Arial" w:cs="Arial"/>
                <w:sz w:val="18"/>
                <w:szCs w:val="18"/>
              </w:rPr>
              <w:t xml:space="preserve">wyboru trenerów z uwagi na powstałe problemy w trakcie </w:t>
            </w:r>
            <w:r w:rsidR="009B43B9">
              <w:rPr>
                <w:rFonts w:ascii="Arial" w:hAnsi="Arial" w:cs="Arial"/>
                <w:sz w:val="18"/>
                <w:szCs w:val="18"/>
              </w:rPr>
              <w:t>jej trwania</w:t>
            </w:r>
            <w:r w:rsidR="004B4F1A">
              <w:rPr>
                <w:rFonts w:ascii="Arial" w:hAnsi="Arial" w:cs="Arial"/>
                <w:sz w:val="18"/>
                <w:szCs w:val="18"/>
              </w:rPr>
              <w:t xml:space="preserve"> (brak zainteresowanych podmiotów). Powstałe o</w:t>
            </w:r>
            <w:r w:rsidRPr="000D47DC">
              <w:rPr>
                <w:rFonts w:ascii="Arial" w:hAnsi="Arial" w:cs="Arial"/>
                <w:sz w:val="18"/>
                <w:szCs w:val="18"/>
              </w:rPr>
              <w:t>późnienie nie wpływa na zagrożenie prawidłowej realizacji projektu</w:t>
            </w:r>
            <w:r w:rsidR="009B43B9">
              <w:rPr>
                <w:rFonts w:ascii="Arial" w:hAnsi="Arial" w:cs="Arial"/>
                <w:sz w:val="18"/>
                <w:szCs w:val="18"/>
              </w:rPr>
              <w:t xml:space="preserve"> z uwagi na jego okres realizacji do 2023 roku. </w:t>
            </w:r>
          </w:p>
        </w:tc>
      </w:tr>
      <w:tr w:rsidR="008213D4" w14:paraId="410FD2C9" w14:textId="77777777" w:rsidTr="00A7500E">
        <w:tc>
          <w:tcPr>
            <w:tcW w:w="2122" w:type="dxa"/>
          </w:tcPr>
          <w:p w14:paraId="3062774B" w14:textId="1B34A23D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5. Wytworzony Raport dot. potrzeb społecznych związanych z realizacją projektu w zakresie tworzonego systemu KRM</w:t>
            </w:r>
          </w:p>
        </w:tc>
        <w:tc>
          <w:tcPr>
            <w:tcW w:w="1984" w:type="dxa"/>
          </w:tcPr>
          <w:p w14:paraId="4C874040" w14:textId="4A662660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5 – 1</w:t>
            </w:r>
          </w:p>
        </w:tc>
        <w:tc>
          <w:tcPr>
            <w:tcW w:w="1559" w:type="dxa"/>
          </w:tcPr>
          <w:p w14:paraId="7BB8C671" w14:textId="0DD95071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2021-06</w:t>
            </w:r>
          </w:p>
        </w:tc>
        <w:tc>
          <w:tcPr>
            <w:tcW w:w="1583" w:type="dxa"/>
          </w:tcPr>
          <w:p w14:paraId="7AA1CC2B" w14:textId="0B0FAE1F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533C52AC" w14:textId="4C5093AF" w:rsidR="008213D4" w:rsidRPr="000D47DC" w:rsidRDefault="003F2D98" w:rsidP="00537A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– Partner zgłosił opóźnienie w realizacji zadania 1 w projekcie KRM i tym samym dostarczenie opóźnienie w dostarczeniu produktu. Z uwagi na strategiczny charakter zadania 1 w zakresie realizacji całości projektu, został wyznaczony nowy termin dostarczenia produktu datowany na 15 lipca 2021 r. </w:t>
            </w:r>
          </w:p>
          <w:p w14:paraId="2C2275D9" w14:textId="7777777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213D4" w14:paraId="7E868579" w14:textId="77777777" w:rsidTr="00A7500E">
        <w:tc>
          <w:tcPr>
            <w:tcW w:w="2122" w:type="dxa"/>
          </w:tcPr>
          <w:p w14:paraId="17163167" w14:textId="6A8DBFE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6. Zakończona analiza raportu w zakresie konieczności podjęcia prac w zakresie zmian legislacyjnych w związku z realizacją projektu i utworzeniem Krajowego Rejestru Mediatora</w:t>
            </w:r>
          </w:p>
        </w:tc>
        <w:tc>
          <w:tcPr>
            <w:tcW w:w="1984" w:type="dxa"/>
          </w:tcPr>
          <w:p w14:paraId="497201BA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35B91716" w14:textId="64EFB572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2021-07</w:t>
            </w:r>
          </w:p>
        </w:tc>
        <w:tc>
          <w:tcPr>
            <w:tcW w:w="1583" w:type="dxa"/>
          </w:tcPr>
          <w:p w14:paraId="18B76AA8" w14:textId="7397808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7DBC8AAD" w14:textId="77777777" w:rsidR="008213D4" w:rsidRPr="000D47DC" w:rsidRDefault="008213D4" w:rsidP="008213D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4F836355" w14:textId="7777777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213D4" w14:paraId="145981E1" w14:textId="77777777" w:rsidTr="00A7500E">
        <w:tc>
          <w:tcPr>
            <w:tcW w:w="2122" w:type="dxa"/>
          </w:tcPr>
          <w:p w14:paraId="09BB6BBF" w14:textId="423BE57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7. Opracowane wymagania systemowe w zakresie tworzonego systemu KRM z otrzymanego raportu z badań analitycznych</w:t>
            </w:r>
          </w:p>
        </w:tc>
        <w:tc>
          <w:tcPr>
            <w:tcW w:w="1984" w:type="dxa"/>
          </w:tcPr>
          <w:p w14:paraId="76212A5E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716349E3" w14:textId="5B10D1AB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2021-07</w:t>
            </w:r>
          </w:p>
        </w:tc>
        <w:tc>
          <w:tcPr>
            <w:tcW w:w="1583" w:type="dxa"/>
          </w:tcPr>
          <w:p w14:paraId="09167F7B" w14:textId="162992E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26CDDC0F" w14:textId="77777777" w:rsidR="008213D4" w:rsidRPr="000D47DC" w:rsidRDefault="008213D4" w:rsidP="008213D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3F254875" w14:textId="7777777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213D4" w14:paraId="4A3C1CE6" w14:textId="77777777" w:rsidTr="00A7500E">
        <w:tc>
          <w:tcPr>
            <w:tcW w:w="2122" w:type="dxa"/>
          </w:tcPr>
          <w:p w14:paraId="49E654E8" w14:textId="22B7475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8. Wybór wykonawcy z postępowania przetargowego dot. budowy </w:t>
            </w: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systemu informatycznego</w:t>
            </w:r>
          </w:p>
        </w:tc>
        <w:tc>
          <w:tcPr>
            <w:tcW w:w="1984" w:type="dxa"/>
          </w:tcPr>
          <w:p w14:paraId="245421E6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4AA53152" w14:textId="2F48859B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2021-12</w:t>
            </w:r>
          </w:p>
        </w:tc>
        <w:tc>
          <w:tcPr>
            <w:tcW w:w="1583" w:type="dxa"/>
          </w:tcPr>
          <w:p w14:paraId="3E61FC8B" w14:textId="53F5910B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50222D99" w14:textId="66FA544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1BF50BAF" w14:textId="77777777" w:rsidTr="00A7500E">
        <w:tc>
          <w:tcPr>
            <w:tcW w:w="2122" w:type="dxa"/>
          </w:tcPr>
          <w:p w14:paraId="7F2D86FB" w14:textId="4BDB1E6B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9. Zakończenie I/III etapów szkoleń mediacyjnych zgodnych ze standardami Zintegrowanego Systemu Kwalifikacji - co najmniej 250 os. / 760 os. </w:t>
            </w:r>
          </w:p>
        </w:tc>
        <w:tc>
          <w:tcPr>
            <w:tcW w:w="1984" w:type="dxa"/>
          </w:tcPr>
          <w:p w14:paraId="01CA2D18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2 – 250 os.</w:t>
            </w:r>
          </w:p>
          <w:p w14:paraId="10A04CD0" w14:textId="69AC61E4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250 os.</w:t>
            </w:r>
          </w:p>
        </w:tc>
        <w:tc>
          <w:tcPr>
            <w:tcW w:w="1559" w:type="dxa"/>
          </w:tcPr>
          <w:p w14:paraId="70AF8454" w14:textId="0C3A6826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2021-12</w:t>
            </w:r>
          </w:p>
        </w:tc>
        <w:tc>
          <w:tcPr>
            <w:tcW w:w="1583" w:type="dxa"/>
          </w:tcPr>
          <w:p w14:paraId="18747045" w14:textId="0ECA26C5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4603D451" w14:textId="1237EED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245FBD5C" w14:textId="77777777" w:rsidTr="00A7500E">
        <w:tc>
          <w:tcPr>
            <w:tcW w:w="2122" w:type="dxa"/>
          </w:tcPr>
          <w:p w14:paraId="22CDED67" w14:textId="0666A3AA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10. Zakończenie I/III etapów szkoleń z e-mediacji – co najmniej 200 os. / docelowa 600 os.</w:t>
            </w:r>
          </w:p>
        </w:tc>
        <w:tc>
          <w:tcPr>
            <w:tcW w:w="1984" w:type="dxa"/>
          </w:tcPr>
          <w:p w14:paraId="12FF556D" w14:textId="6915DA5A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200 os.</w:t>
            </w:r>
          </w:p>
          <w:p w14:paraId="51193E11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506EEE1D" w14:textId="22FF93F3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2021-12-31</w:t>
            </w:r>
          </w:p>
        </w:tc>
        <w:tc>
          <w:tcPr>
            <w:tcW w:w="1583" w:type="dxa"/>
          </w:tcPr>
          <w:p w14:paraId="4AB1A381" w14:textId="7C3E09E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1BDA64F5" w14:textId="06D1CA8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47A04FF1" w14:textId="77777777" w:rsidTr="00A7500E">
        <w:tc>
          <w:tcPr>
            <w:tcW w:w="2122" w:type="dxa"/>
          </w:tcPr>
          <w:p w14:paraId="07F0284D" w14:textId="5E7467A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11. Udostępnione sprawozdanie z realizacji działań promocyjnych – etap I</w:t>
            </w:r>
          </w:p>
        </w:tc>
        <w:tc>
          <w:tcPr>
            <w:tcW w:w="1984" w:type="dxa"/>
          </w:tcPr>
          <w:p w14:paraId="2346B617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AC458F5" w14:textId="37BA2F4E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2022-01</w:t>
            </w:r>
          </w:p>
        </w:tc>
        <w:tc>
          <w:tcPr>
            <w:tcW w:w="1583" w:type="dxa"/>
          </w:tcPr>
          <w:p w14:paraId="0995AF96" w14:textId="730E3DC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4E7DB547" w14:textId="39536786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0F4029C0" w14:textId="77777777" w:rsidTr="00A7500E">
        <w:tc>
          <w:tcPr>
            <w:tcW w:w="2122" w:type="dxa"/>
          </w:tcPr>
          <w:p w14:paraId="6C27A0A6" w14:textId="615E9D71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12. Odbiór pierwszej wersji testowej systemu informatycznego pn. Krajowy Rejestr Mediatorów (KRM)</w:t>
            </w:r>
          </w:p>
        </w:tc>
        <w:tc>
          <w:tcPr>
            <w:tcW w:w="1984" w:type="dxa"/>
          </w:tcPr>
          <w:p w14:paraId="474AE0D0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1E9F639B" w14:textId="7CB59155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2022-07</w:t>
            </w:r>
          </w:p>
        </w:tc>
        <w:tc>
          <w:tcPr>
            <w:tcW w:w="1583" w:type="dxa"/>
          </w:tcPr>
          <w:p w14:paraId="63BCF531" w14:textId="0463EB5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317485E" w14:textId="4FB74849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4139D48F" w14:textId="77777777" w:rsidTr="00A7500E">
        <w:tc>
          <w:tcPr>
            <w:tcW w:w="2122" w:type="dxa"/>
          </w:tcPr>
          <w:p w14:paraId="2B8E57EF" w14:textId="6126BC1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13. Zakończenie II/III etapów szkoleń mediacyjnych zgodnych ze standardami Zintegrowanego Systemu Kwalifikacji – co najmniej 500 os. / 760 os. </w:t>
            </w:r>
          </w:p>
        </w:tc>
        <w:tc>
          <w:tcPr>
            <w:tcW w:w="1984" w:type="dxa"/>
          </w:tcPr>
          <w:p w14:paraId="30EB28F1" w14:textId="2C1804EF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2 – 250 os.</w:t>
            </w:r>
          </w:p>
          <w:p w14:paraId="30820A36" w14:textId="07CE74BD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250 os.</w:t>
            </w:r>
          </w:p>
          <w:p w14:paraId="0ED0339C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4589B98" w14:textId="5C956D74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2022-12</w:t>
            </w:r>
          </w:p>
        </w:tc>
        <w:tc>
          <w:tcPr>
            <w:tcW w:w="1583" w:type="dxa"/>
          </w:tcPr>
          <w:p w14:paraId="365611B4" w14:textId="0848DE99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1EF1E70E" w14:textId="455CF2B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1DC97116" w14:textId="77777777" w:rsidTr="00A7500E">
        <w:tc>
          <w:tcPr>
            <w:tcW w:w="2122" w:type="dxa"/>
          </w:tcPr>
          <w:p w14:paraId="629C4EEF" w14:textId="090A8AE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14. Zakończenie II/III etapów szkoleń z e-mediacji – co najmniej 400 os.</w:t>
            </w:r>
          </w:p>
        </w:tc>
        <w:tc>
          <w:tcPr>
            <w:tcW w:w="1984" w:type="dxa"/>
          </w:tcPr>
          <w:p w14:paraId="3C530F84" w14:textId="3F3F3240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200 os.</w:t>
            </w:r>
          </w:p>
          <w:p w14:paraId="218D10A0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3BC38FE2" w14:textId="6B94D37B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2022-12</w:t>
            </w:r>
          </w:p>
        </w:tc>
        <w:tc>
          <w:tcPr>
            <w:tcW w:w="1583" w:type="dxa"/>
          </w:tcPr>
          <w:p w14:paraId="5873AF0F" w14:textId="1EC2DBA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90FCA1C" w14:textId="04E2286B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4AF71A20" w14:textId="77777777" w:rsidTr="00A7500E">
        <w:tc>
          <w:tcPr>
            <w:tcW w:w="2122" w:type="dxa"/>
          </w:tcPr>
          <w:p w14:paraId="06C224D3" w14:textId="692DFEF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15. Odbiór systemu informatycznego pn. Krajowy Rejestr Mediatorów (KRM) od wykonawcy do faz testów</w:t>
            </w:r>
          </w:p>
        </w:tc>
        <w:tc>
          <w:tcPr>
            <w:tcW w:w="1984" w:type="dxa"/>
          </w:tcPr>
          <w:p w14:paraId="610B6BAC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E2E9398" w14:textId="7EF21E58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2023-01</w:t>
            </w:r>
          </w:p>
        </w:tc>
        <w:tc>
          <w:tcPr>
            <w:tcW w:w="1583" w:type="dxa"/>
          </w:tcPr>
          <w:p w14:paraId="2BE0F1CE" w14:textId="3471706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FA93F87" w14:textId="733538A5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3FCDE3E7" w14:textId="77777777" w:rsidTr="00A7500E">
        <w:tc>
          <w:tcPr>
            <w:tcW w:w="2122" w:type="dxa"/>
          </w:tcPr>
          <w:p w14:paraId="04B20FAD" w14:textId="14C397D4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16. Udostępnione Sprawozdanie z realizacji działań promocyjnych – etap II</w:t>
            </w:r>
          </w:p>
        </w:tc>
        <w:tc>
          <w:tcPr>
            <w:tcW w:w="1984" w:type="dxa"/>
          </w:tcPr>
          <w:p w14:paraId="3E100F5A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929CFAF" w14:textId="29830AA2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2023-01</w:t>
            </w:r>
          </w:p>
        </w:tc>
        <w:tc>
          <w:tcPr>
            <w:tcW w:w="1583" w:type="dxa"/>
          </w:tcPr>
          <w:p w14:paraId="241113D7" w14:textId="444FDDFF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3E32D97A" w14:textId="5BCB1432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327FFD72" w14:textId="77777777" w:rsidTr="00A7500E">
        <w:tc>
          <w:tcPr>
            <w:tcW w:w="2122" w:type="dxa"/>
          </w:tcPr>
          <w:p w14:paraId="58ACF2CD" w14:textId="14C3776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17. Wejście w życie co najmniej trzech aktów prawnych w zakresie Krajowego Rejestru Mediatorów</w:t>
            </w:r>
          </w:p>
        </w:tc>
        <w:tc>
          <w:tcPr>
            <w:tcW w:w="1984" w:type="dxa"/>
          </w:tcPr>
          <w:p w14:paraId="3122C6CD" w14:textId="1B6D4BA1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4 – 3</w:t>
            </w:r>
          </w:p>
          <w:p w14:paraId="7DEB9329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5179934A" w14:textId="233BBBA6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2023-03</w:t>
            </w:r>
          </w:p>
        </w:tc>
        <w:tc>
          <w:tcPr>
            <w:tcW w:w="1583" w:type="dxa"/>
          </w:tcPr>
          <w:p w14:paraId="4014606A" w14:textId="47046384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8C396E0" w14:textId="18D297A9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588F7886" w14:textId="77777777" w:rsidTr="00A7500E">
        <w:tc>
          <w:tcPr>
            <w:tcW w:w="2122" w:type="dxa"/>
          </w:tcPr>
          <w:p w14:paraId="732AD1BB" w14:textId="5BB3F22E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18. Zakończenie fazy testowania systemu i audytu bezpieczeństwa systemu</w:t>
            </w:r>
          </w:p>
        </w:tc>
        <w:tc>
          <w:tcPr>
            <w:tcW w:w="1984" w:type="dxa"/>
          </w:tcPr>
          <w:p w14:paraId="4CBCF289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7B15880" w14:textId="459A9E21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2023-05</w:t>
            </w:r>
          </w:p>
        </w:tc>
        <w:tc>
          <w:tcPr>
            <w:tcW w:w="1583" w:type="dxa"/>
          </w:tcPr>
          <w:p w14:paraId="399CDB1A" w14:textId="0E6A9DAA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518E3B8D" w14:textId="6210EB89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7CF6419D" w14:textId="77777777" w:rsidTr="00A7500E">
        <w:tc>
          <w:tcPr>
            <w:tcW w:w="2122" w:type="dxa"/>
          </w:tcPr>
          <w:p w14:paraId="130F8087" w14:textId="7FBC23C5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19. Zakończenie III/III etapów szkoleń mediacyjnych zgodnych ze standardami Zintegrowanego Systemu Kwalifikacji – co najmniej 760 os. Zgodnie ze wskaźnikiem</w:t>
            </w:r>
          </w:p>
        </w:tc>
        <w:tc>
          <w:tcPr>
            <w:tcW w:w="1984" w:type="dxa"/>
          </w:tcPr>
          <w:p w14:paraId="7EFDABBF" w14:textId="16613634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2 –  260 os.</w:t>
            </w:r>
          </w:p>
          <w:p w14:paraId="2A691D91" w14:textId="651C6DBE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180 os.</w:t>
            </w:r>
          </w:p>
          <w:p w14:paraId="54C27855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438F450C" w14:textId="57B1351F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2023-06</w:t>
            </w:r>
          </w:p>
        </w:tc>
        <w:tc>
          <w:tcPr>
            <w:tcW w:w="1583" w:type="dxa"/>
          </w:tcPr>
          <w:p w14:paraId="6A58B3F9" w14:textId="2B2F4D0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7FD56C2" w14:textId="3E28C90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772A418F" w14:textId="77777777" w:rsidTr="00A7500E">
        <w:tc>
          <w:tcPr>
            <w:tcW w:w="2122" w:type="dxa"/>
          </w:tcPr>
          <w:p w14:paraId="0E402EE1" w14:textId="7C448F3D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20. Zakończenie III/III etapów szkoleń z e-mediacji – co najmniej 600 os. zgodnie ze wskaźnikiem zadania</w:t>
            </w:r>
          </w:p>
        </w:tc>
        <w:tc>
          <w:tcPr>
            <w:tcW w:w="1984" w:type="dxa"/>
          </w:tcPr>
          <w:p w14:paraId="45D78B70" w14:textId="669EBF6F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200 os.</w:t>
            </w:r>
          </w:p>
          <w:p w14:paraId="4F53378B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4686A61D" w14:textId="2F522CBF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2023-06</w:t>
            </w:r>
          </w:p>
        </w:tc>
        <w:tc>
          <w:tcPr>
            <w:tcW w:w="1583" w:type="dxa"/>
          </w:tcPr>
          <w:p w14:paraId="369F7F7A" w14:textId="50AA462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1FEA361A" w14:textId="3DB3E3D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79B0BB39" w14:textId="77777777" w:rsidTr="00A7500E">
        <w:tc>
          <w:tcPr>
            <w:tcW w:w="2122" w:type="dxa"/>
          </w:tcPr>
          <w:p w14:paraId="2B21FB0B" w14:textId="0114B44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21. Opublikowanie publikacji materiałów ze szkoleń o e-mediacji</w:t>
            </w:r>
          </w:p>
        </w:tc>
        <w:tc>
          <w:tcPr>
            <w:tcW w:w="1984" w:type="dxa"/>
          </w:tcPr>
          <w:p w14:paraId="3CEC623F" w14:textId="1D1171D6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7 – 1</w:t>
            </w:r>
          </w:p>
          <w:p w14:paraId="51A8A4A5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4DC12B00" w14:textId="453179DB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2023-06</w:t>
            </w:r>
          </w:p>
        </w:tc>
        <w:tc>
          <w:tcPr>
            <w:tcW w:w="1583" w:type="dxa"/>
          </w:tcPr>
          <w:p w14:paraId="069B8FC5" w14:textId="7E8B6869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18E73A35" w14:textId="3939471D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7BD56861" w14:textId="77777777" w:rsidTr="00A7500E">
        <w:tc>
          <w:tcPr>
            <w:tcW w:w="2122" w:type="dxa"/>
          </w:tcPr>
          <w:p w14:paraId="0C0B6DD9" w14:textId="7E782D01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22. Opublikowanie Raportu z realizacji całość działań informacyjnych w projekcie – etap III</w:t>
            </w:r>
          </w:p>
        </w:tc>
        <w:tc>
          <w:tcPr>
            <w:tcW w:w="1984" w:type="dxa"/>
          </w:tcPr>
          <w:p w14:paraId="26BC6F5A" w14:textId="23536D65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6 – 1</w:t>
            </w:r>
          </w:p>
          <w:p w14:paraId="2D81E64A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B6C7128" w14:textId="655322EE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2023-07</w:t>
            </w:r>
          </w:p>
        </w:tc>
        <w:tc>
          <w:tcPr>
            <w:tcW w:w="1583" w:type="dxa"/>
          </w:tcPr>
          <w:p w14:paraId="3A3E084A" w14:textId="161CAE3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78D0C2FD" w14:textId="6569F55B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7F5C5A55" w14:textId="77777777" w:rsidTr="00A7500E">
        <w:tc>
          <w:tcPr>
            <w:tcW w:w="2122" w:type="dxa"/>
          </w:tcPr>
          <w:p w14:paraId="4DEB73A7" w14:textId="7F1F36D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23. Zakończenie procesu wpisu do rejestru przez mediatorów</w:t>
            </w:r>
          </w:p>
        </w:tc>
        <w:tc>
          <w:tcPr>
            <w:tcW w:w="1984" w:type="dxa"/>
          </w:tcPr>
          <w:p w14:paraId="5CC0B25F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6787C525" w14:textId="507B724B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2023-07</w:t>
            </w:r>
          </w:p>
        </w:tc>
        <w:tc>
          <w:tcPr>
            <w:tcW w:w="1583" w:type="dxa"/>
          </w:tcPr>
          <w:p w14:paraId="5EA30617" w14:textId="416FE6D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2F2D7E8B" w14:textId="2CF68B6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648EB4C9" w14:textId="77777777" w:rsidTr="00A7500E">
        <w:tc>
          <w:tcPr>
            <w:tcW w:w="2122" w:type="dxa"/>
          </w:tcPr>
          <w:p w14:paraId="2854B317" w14:textId="60FC9914" w:rsidR="008213D4" w:rsidRPr="000D47DC" w:rsidRDefault="008213D4" w:rsidP="008213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24. Uruchomienie pełnej wersji systemu informatycznego pn. Krajowy Rejestr Mediatorów (KRM)</w:t>
            </w:r>
          </w:p>
          <w:p w14:paraId="150265CB" w14:textId="7777777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14:paraId="1807DA6A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0052DACB" w14:textId="2CD30554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2023-08</w:t>
            </w:r>
          </w:p>
        </w:tc>
        <w:tc>
          <w:tcPr>
            <w:tcW w:w="1583" w:type="dxa"/>
          </w:tcPr>
          <w:p w14:paraId="05A05FC3" w14:textId="2ADC8E8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7486704A" w14:textId="094E1AF4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6D0C76D6" w14:textId="77777777" w:rsidTr="00A7500E">
        <w:tc>
          <w:tcPr>
            <w:tcW w:w="2122" w:type="dxa"/>
          </w:tcPr>
          <w:p w14:paraId="51BA7E47" w14:textId="475C4A81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25. Uruchomienie rejestru pn. Krajowy Rejestr Mediatorów (KRM)</w:t>
            </w:r>
          </w:p>
        </w:tc>
        <w:tc>
          <w:tcPr>
            <w:tcW w:w="1984" w:type="dxa"/>
          </w:tcPr>
          <w:p w14:paraId="24094ABB" w14:textId="3FEA33E5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1 – 1</w:t>
            </w:r>
          </w:p>
          <w:p w14:paraId="7A8B3BE9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4A865CD8" w14:textId="6CC0669F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2023-08</w:t>
            </w:r>
          </w:p>
        </w:tc>
        <w:tc>
          <w:tcPr>
            <w:tcW w:w="1583" w:type="dxa"/>
          </w:tcPr>
          <w:p w14:paraId="1FA4A668" w14:textId="368022B6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0A90B8C1" w14:textId="146CA8C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406123AB" w14:textId="77777777" w:rsidR="00A7500E" w:rsidRPr="00141A92" w:rsidRDefault="00A7500E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6E905391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276"/>
        <w:gridCol w:w="1842"/>
        <w:gridCol w:w="1701"/>
        <w:gridCol w:w="2268"/>
      </w:tblGrid>
      <w:tr w:rsidR="00405859" w14:paraId="5B3DF094" w14:textId="77777777" w:rsidTr="00405859"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0A8448BE" w14:textId="785EF3CD" w:rsidR="00405859" w:rsidRDefault="00405859" w:rsidP="0040585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0FE76403" w14:textId="6DBBF050" w:rsidR="00405859" w:rsidRDefault="00405859" w:rsidP="0040585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AF48967" w14:textId="34A2AC80" w:rsidR="00405859" w:rsidRDefault="00405859" w:rsidP="004058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24804BE" w14:textId="6AA2DC10" w:rsidR="00405859" w:rsidRDefault="00405859" w:rsidP="0040585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FEABC13" w14:textId="04E13998" w:rsidR="00405859" w:rsidRDefault="00405859" w:rsidP="0040585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E6A39" w14:paraId="56452B59" w14:textId="77777777" w:rsidTr="008E6A39">
        <w:tc>
          <w:tcPr>
            <w:tcW w:w="2547" w:type="dxa"/>
          </w:tcPr>
          <w:p w14:paraId="72434923" w14:textId="50D87606" w:rsidR="008E6A39" w:rsidRPr="0040585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1 – Liczba Utworzonych Rejestrów Mediatorów na poziomie krajowym</w:t>
            </w:r>
          </w:p>
        </w:tc>
        <w:tc>
          <w:tcPr>
            <w:tcW w:w="1276" w:type="dxa"/>
            <w:vAlign w:val="center"/>
          </w:tcPr>
          <w:p w14:paraId="1A59A8B9" w14:textId="447A9A9C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E6A39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CAA6EFC" w14:textId="7B425D46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3170B913" w14:textId="2E00FF0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6E5D">
              <w:rPr>
                <w:rFonts w:ascii="Arial" w:hAnsi="Arial" w:cs="Arial"/>
                <w:bCs/>
                <w:sz w:val="18"/>
                <w:szCs w:val="18"/>
              </w:rPr>
              <w:t>08-2023</w:t>
            </w:r>
          </w:p>
        </w:tc>
        <w:tc>
          <w:tcPr>
            <w:tcW w:w="2268" w:type="dxa"/>
            <w:vAlign w:val="center"/>
          </w:tcPr>
          <w:p w14:paraId="4C78EDBC" w14:textId="643B3684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314A9B95" w14:textId="77777777" w:rsidTr="008E6A39">
        <w:tc>
          <w:tcPr>
            <w:tcW w:w="2547" w:type="dxa"/>
          </w:tcPr>
          <w:p w14:paraId="369CDE4F" w14:textId="4B81F05C" w:rsidR="008E6A39" w:rsidRPr="005D11EE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2 – Liczba mediatorów, którzy podnieśli kompetencje w zakresi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e </w:t>
            </w: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mediacji zgodnie ze standardami Zintegrowanego Systemu Kwalifikacji</w:t>
            </w:r>
          </w:p>
        </w:tc>
        <w:tc>
          <w:tcPr>
            <w:tcW w:w="1276" w:type="dxa"/>
            <w:vAlign w:val="center"/>
          </w:tcPr>
          <w:p w14:paraId="3B094288" w14:textId="061117AF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Os.</w:t>
            </w:r>
          </w:p>
        </w:tc>
        <w:tc>
          <w:tcPr>
            <w:tcW w:w="1842" w:type="dxa"/>
            <w:vAlign w:val="center"/>
          </w:tcPr>
          <w:p w14:paraId="6D4A4055" w14:textId="4CA3A01A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760</w:t>
            </w:r>
            <w:r w:rsidR="00023DD7">
              <w:rPr>
                <w:rFonts w:ascii="Arial" w:hAnsi="Arial" w:cs="Arial"/>
                <w:bCs/>
                <w:sz w:val="18"/>
                <w:szCs w:val="18"/>
              </w:rPr>
              <w:t xml:space="preserve"> os.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na projekt</w:t>
            </w:r>
          </w:p>
        </w:tc>
        <w:tc>
          <w:tcPr>
            <w:tcW w:w="1701" w:type="dxa"/>
            <w:vAlign w:val="center"/>
          </w:tcPr>
          <w:p w14:paraId="5492F06B" w14:textId="774369F4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6E5D">
              <w:rPr>
                <w:rFonts w:ascii="Arial" w:hAnsi="Arial" w:cs="Arial"/>
                <w:bCs/>
                <w:sz w:val="18"/>
                <w:szCs w:val="18"/>
              </w:rPr>
              <w:t>08-2023</w:t>
            </w:r>
          </w:p>
        </w:tc>
        <w:tc>
          <w:tcPr>
            <w:tcW w:w="2268" w:type="dxa"/>
            <w:vAlign w:val="center"/>
          </w:tcPr>
          <w:p w14:paraId="241E164F" w14:textId="4EA74F14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2C1E4CA5" w14:textId="77777777" w:rsidTr="008E6A39">
        <w:tc>
          <w:tcPr>
            <w:tcW w:w="2547" w:type="dxa"/>
          </w:tcPr>
          <w:p w14:paraId="0FBB9A28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3 - Liczba mediatorów, którzy otrzymali wsparcie szkoleniowe lub</w:t>
            </w:r>
          </w:p>
          <w:p w14:paraId="163F7687" w14:textId="7A471B1E" w:rsidR="008E6A39" w:rsidRPr="008E6A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uczestniczyli w studiach podyplomowych z zakresu prowadzenia mediacji</w:t>
            </w:r>
          </w:p>
        </w:tc>
        <w:tc>
          <w:tcPr>
            <w:tcW w:w="1276" w:type="dxa"/>
            <w:vAlign w:val="center"/>
          </w:tcPr>
          <w:p w14:paraId="1BB2D2E4" w14:textId="2921A0DE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Os.</w:t>
            </w:r>
          </w:p>
        </w:tc>
        <w:tc>
          <w:tcPr>
            <w:tcW w:w="1842" w:type="dxa"/>
            <w:vAlign w:val="center"/>
          </w:tcPr>
          <w:p w14:paraId="365130FF" w14:textId="7ABDC238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1280 os. na projekt</w:t>
            </w:r>
          </w:p>
        </w:tc>
        <w:tc>
          <w:tcPr>
            <w:tcW w:w="1701" w:type="dxa"/>
            <w:vAlign w:val="center"/>
          </w:tcPr>
          <w:p w14:paraId="63D17B01" w14:textId="7044B65D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6E5D">
              <w:rPr>
                <w:rFonts w:ascii="Arial" w:hAnsi="Arial" w:cs="Arial"/>
                <w:bCs/>
                <w:sz w:val="18"/>
                <w:szCs w:val="18"/>
              </w:rPr>
              <w:t>08-2023</w:t>
            </w:r>
          </w:p>
        </w:tc>
        <w:tc>
          <w:tcPr>
            <w:tcW w:w="2268" w:type="dxa"/>
            <w:vAlign w:val="center"/>
          </w:tcPr>
          <w:p w14:paraId="7668C36E" w14:textId="0391860A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771FF9E9" w14:textId="77777777" w:rsidTr="008E6A39">
        <w:tc>
          <w:tcPr>
            <w:tcW w:w="2547" w:type="dxa"/>
          </w:tcPr>
          <w:p w14:paraId="4A32DF1C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4 – Liczba projektów aktów pranych w zakresie utworzenia Krajowego</w:t>
            </w:r>
          </w:p>
          <w:p w14:paraId="216F2F2F" w14:textId="2BC85EAD" w:rsidR="008E6A39" w:rsidRPr="008E6A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Rejestru Mediatorów</w:t>
            </w:r>
          </w:p>
        </w:tc>
        <w:tc>
          <w:tcPr>
            <w:tcW w:w="1276" w:type="dxa"/>
            <w:vAlign w:val="center"/>
          </w:tcPr>
          <w:p w14:paraId="4171DE5D" w14:textId="0A329859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486C69C8" w14:textId="5BC27E6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14:paraId="0222E8E3" w14:textId="12572D4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77D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4377DA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2268" w:type="dxa"/>
            <w:vAlign w:val="center"/>
          </w:tcPr>
          <w:p w14:paraId="104D0E08" w14:textId="00CFE3F6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536E98C7" w14:textId="77777777" w:rsidTr="008E6A39">
        <w:tc>
          <w:tcPr>
            <w:tcW w:w="2547" w:type="dxa"/>
          </w:tcPr>
          <w:p w14:paraId="03B3FABC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5 – Liczba raportów z badań nt. potrzeb społecznych związanych z</w:t>
            </w:r>
          </w:p>
          <w:p w14:paraId="20C3488C" w14:textId="5A858D80" w:rsidR="008E6A39" w:rsidRPr="008E6A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Krajowym Rejestrem Mediatorów (KRM)</w:t>
            </w:r>
          </w:p>
        </w:tc>
        <w:tc>
          <w:tcPr>
            <w:tcW w:w="1276" w:type="dxa"/>
            <w:vAlign w:val="center"/>
          </w:tcPr>
          <w:p w14:paraId="7EC2E1B9" w14:textId="0311E655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77745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155A5F42" w14:textId="4F7713F2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470533EE" w14:textId="2A01E06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77D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Pr="004377DA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vAlign w:val="center"/>
          </w:tcPr>
          <w:p w14:paraId="2DA5F9D8" w14:textId="4268FBEE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004A5A84" w14:textId="77777777" w:rsidTr="008E6A39">
        <w:tc>
          <w:tcPr>
            <w:tcW w:w="2547" w:type="dxa"/>
          </w:tcPr>
          <w:p w14:paraId="00B0BF43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6 – Liczba raportów z działań informacyjnych w zakresie promocji</w:t>
            </w:r>
          </w:p>
          <w:p w14:paraId="17A62757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alternatywnych metod rozwiązywania sporów w tym mediacji oraz systemu</w:t>
            </w:r>
          </w:p>
          <w:p w14:paraId="54E7E4CE" w14:textId="1BCDD945" w:rsidR="008E6A39" w:rsidRPr="008E6A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KRM</w:t>
            </w:r>
          </w:p>
        </w:tc>
        <w:tc>
          <w:tcPr>
            <w:tcW w:w="1276" w:type="dxa"/>
            <w:vAlign w:val="center"/>
          </w:tcPr>
          <w:p w14:paraId="5F419CDC" w14:textId="60BDFC54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77745">
              <w:rPr>
                <w:rFonts w:ascii="Arial" w:hAnsi="Arial" w:cs="Arial"/>
                <w:bCs/>
                <w:sz w:val="18"/>
                <w:szCs w:val="18"/>
              </w:rPr>
              <w:lastRenderedPageBreak/>
              <w:t>Szt.</w:t>
            </w:r>
          </w:p>
        </w:tc>
        <w:tc>
          <w:tcPr>
            <w:tcW w:w="1842" w:type="dxa"/>
            <w:vAlign w:val="center"/>
          </w:tcPr>
          <w:p w14:paraId="732B7E95" w14:textId="25044FD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66A41216" w14:textId="69E610D9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77D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Pr="004377DA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2268" w:type="dxa"/>
            <w:vAlign w:val="center"/>
          </w:tcPr>
          <w:p w14:paraId="3F56CEDA" w14:textId="5095AFB4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48B8DA96" w14:textId="77777777" w:rsidTr="008E6A39">
        <w:tc>
          <w:tcPr>
            <w:tcW w:w="2547" w:type="dxa"/>
          </w:tcPr>
          <w:p w14:paraId="30F9AD40" w14:textId="156E6B0A" w:rsidR="008E6A39" w:rsidRDefault="008E6A39" w:rsidP="008E6A3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7 - Liczba publikacji dot. e-mediacji</w:t>
            </w:r>
          </w:p>
        </w:tc>
        <w:tc>
          <w:tcPr>
            <w:tcW w:w="1276" w:type="dxa"/>
            <w:vAlign w:val="center"/>
          </w:tcPr>
          <w:p w14:paraId="75782FF0" w14:textId="73861E39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77745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1ED3F32A" w14:textId="3176A5F8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4424582A" w14:textId="7C946CBC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77D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Pr="004377DA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2268" w:type="dxa"/>
            <w:vAlign w:val="center"/>
          </w:tcPr>
          <w:p w14:paraId="41572F28" w14:textId="19827452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31E2E686" w14:textId="77777777" w:rsidR="006A64DD" w:rsidRPr="00141A92" w:rsidRDefault="006A64D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2A08447" w14:textId="627D7B41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D674E" w:rsidRPr="002B50C0" w14:paraId="6EB09C24" w14:textId="77777777" w:rsidTr="00517F12">
        <w:tc>
          <w:tcPr>
            <w:tcW w:w="2937" w:type="dxa"/>
          </w:tcPr>
          <w:p w14:paraId="5C7FDE2F" w14:textId="0CAA6051" w:rsidR="00BD674E" w:rsidRPr="00AB1118" w:rsidRDefault="00BD674E" w:rsidP="00BD674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1118">
              <w:rPr>
                <w:rFonts w:ascii="Arial" w:hAnsi="Arial" w:cs="Arial"/>
                <w:sz w:val="18"/>
                <w:szCs w:val="18"/>
              </w:rPr>
              <w:t>Przeglądanie listy mediatorów</w:t>
            </w:r>
          </w:p>
        </w:tc>
        <w:tc>
          <w:tcPr>
            <w:tcW w:w="1169" w:type="dxa"/>
          </w:tcPr>
          <w:p w14:paraId="307B9A6D" w14:textId="554F2FEA" w:rsidR="00BD674E" w:rsidRPr="00AB1118" w:rsidRDefault="00BD674E" w:rsidP="00BD674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B1118">
              <w:rPr>
                <w:rFonts w:ascii="Arial" w:hAnsi="Arial" w:cs="Arial"/>
                <w:sz w:val="18"/>
                <w:szCs w:val="18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10E009EA" w14:textId="0A35C6B6" w:rsidR="00BD674E" w:rsidRPr="00AB1118" w:rsidRDefault="00BD674E" w:rsidP="00BD674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05098F52" w14:textId="77777777" w:rsidR="00BD674E" w:rsidRPr="00AB1118" w:rsidRDefault="00BD674E" w:rsidP="00BD674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B1118">
              <w:rPr>
                <w:rFonts w:ascii="Arial" w:hAnsi="Arial" w:cs="Arial"/>
                <w:bCs/>
                <w:sz w:val="18"/>
                <w:szCs w:val="18"/>
              </w:rPr>
              <w:t>Nie wprowadzono zmian</w:t>
            </w:r>
          </w:p>
          <w:p w14:paraId="7DE8FFF7" w14:textId="77777777" w:rsidR="00BD674E" w:rsidRPr="00AB1118" w:rsidRDefault="00BD674E" w:rsidP="00BD674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D674E" w:rsidRPr="002B50C0" w14:paraId="1292899E" w14:textId="77777777" w:rsidTr="00517F12">
        <w:tc>
          <w:tcPr>
            <w:tcW w:w="2937" w:type="dxa"/>
          </w:tcPr>
          <w:p w14:paraId="72A098E2" w14:textId="1AB6311E" w:rsidR="00BD674E" w:rsidRPr="00AB1118" w:rsidRDefault="00BD674E" w:rsidP="00BD674E">
            <w:pPr>
              <w:rPr>
                <w:rFonts w:ascii="Arial" w:hAnsi="Arial" w:cs="Arial"/>
                <w:sz w:val="18"/>
                <w:szCs w:val="18"/>
              </w:rPr>
            </w:pPr>
            <w:r w:rsidRPr="00AB1118">
              <w:rPr>
                <w:rFonts w:ascii="Arial" w:hAnsi="Arial" w:cs="Arial"/>
                <w:sz w:val="18"/>
                <w:szCs w:val="18"/>
              </w:rPr>
              <w:t>Elektroniczna obsługa procesu mediacji obejmująca wymianę dokumentów oraz korespondencję między stronami</w:t>
            </w:r>
          </w:p>
        </w:tc>
        <w:tc>
          <w:tcPr>
            <w:tcW w:w="1169" w:type="dxa"/>
          </w:tcPr>
          <w:p w14:paraId="16160E70" w14:textId="5A8700A6" w:rsidR="00BD674E" w:rsidRPr="00AB1118" w:rsidRDefault="00BD674E" w:rsidP="00BD674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B1118">
              <w:rPr>
                <w:rFonts w:ascii="Arial" w:hAnsi="Arial" w:cs="Arial"/>
                <w:sz w:val="18"/>
                <w:szCs w:val="18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6734ADBC" w14:textId="4C14E7BE" w:rsidR="00BD674E" w:rsidRPr="00AB1118" w:rsidRDefault="00BD674E" w:rsidP="00BD674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FA9F764" w14:textId="77777777" w:rsidR="00BD674E" w:rsidRPr="00AB1118" w:rsidRDefault="00BD674E" w:rsidP="00BD674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B1118">
              <w:rPr>
                <w:rFonts w:ascii="Arial" w:hAnsi="Arial" w:cs="Arial"/>
                <w:bCs/>
                <w:sz w:val="18"/>
                <w:szCs w:val="18"/>
              </w:rPr>
              <w:t>Nie wprowadzono zmian</w:t>
            </w:r>
          </w:p>
          <w:p w14:paraId="6AF9F756" w14:textId="77777777" w:rsidR="00BD674E" w:rsidRPr="00AB1118" w:rsidRDefault="00BD674E" w:rsidP="00BD674E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5A2C7393" w14:textId="5E2CC012" w:rsidR="00F9679E" w:rsidRDefault="00933BEC" w:rsidP="00F9679E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b/>
          <w:color w:val="auto"/>
        </w:rPr>
      </w:pPr>
      <w:bookmarkStart w:id="1" w:name="_Hlk64988485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bookmarkEnd w:id="1"/>
    </w:p>
    <w:p w14:paraId="75D16E2B" w14:textId="77777777" w:rsidR="004B4F1A" w:rsidRPr="004B4F1A" w:rsidRDefault="004B4F1A" w:rsidP="004B4F1A"/>
    <w:p w14:paraId="0F06636C" w14:textId="4A0EE86D" w:rsidR="00F9679E" w:rsidRPr="00F9679E" w:rsidRDefault="00F9679E" w:rsidP="00F9679E">
      <w:r>
        <w:t xml:space="preserve">Nie dotyczy </w:t>
      </w:r>
    </w:p>
    <w:p w14:paraId="2598878D" w14:textId="17256F30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85" w:type="dxa"/>
        <w:tblLook w:val="04A0" w:firstRow="1" w:lastRow="0" w:firstColumn="1" w:lastColumn="0" w:noHBand="0" w:noVBand="1"/>
      </w:tblPr>
      <w:tblGrid>
        <w:gridCol w:w="2421"/>
        <w:gridCol w:w="1118"/>
        <w:gridCol w:w="1276"/>
        <w:gridCol w:w="4870"/>
      </w:tblGrid>
      <w:tr w:rsidR="00113D90" w14:paraId="3FAB8E73" w14:textId="77777777" w:rsidTr="00463765">
        <w:trPr>
          <w:trHeight w:val="989"/>
        </w:trPr>
        <w:tc>
          <w:tcPr>
            <w:tcW w:w="2421" w:type="dxa"/>
            <w:shd w:val="clear" w:color="auto" w:fill="D0CECE" w:themeFill="background2" w:themeFillShade="E6"/>
          </w:tcPr>
          <w:p w14:paraId="732BE453" w14:textId="3ADAFD95" w:rsidR="00113D90" w:rsidRDefault="00113D90" w:rsidP="00113D90"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118" w:type="dxa"/>
            <w:shd w:val="clear" w:color="auto" w:fill="D0CECE" w:themeFill="background2" w:themeFillShade="E6"/>
          </w:tcPr>
          <w:p w14:paraId="75E344E0" w14:textId="7E3F0761" w:rsidR="00113D90" w:rsidRDefault="00113D90" w:rsidP="00113D90"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AD647FA" w14:textId="530B14AA" w:rsidR="00113D90" w:rsidRDefault="00113D90" w:rsidP="00113D90"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870" w:type="dxa"/>
            <w:shd w:val="clear" w:color="auto" w:fill="D0CECE" w:themeFill="background2" w:themeFillShade="E6"/>
          </w:tcPr>
          <w:p w14:paraId="79940C5F" w14:textId="49888C26" w:rsidR="00113D90" w:rsidRPr="00113D90" w:rsidRDefault="00113D90" w:rsidP="00113D9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</w:tc>
      </w:tr>
      <w:tr w:rsidR="00113D90" w14:paraId="6548B1FB" w14:textId="77777777" w:rsidTr="00463765">
        <w:trPr>
          <w:trHeight w:val="285"/>
        </w:trPr>
        <w:tc>
          <w:tcPr>
            <w:tcW w:w="2421" w:type="dxa"/>
          </w:tcPr>
          <w:p w14:paraId="3384A805" w14:textId="605A40D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1. System teleinformatyczny Krajowy Rejestr Mediatorów (KRM)</w:t>
            </w:r>
          </w:p>
        </w:tc>
        <w:tc>
          <w:tcPr>
            <w:tcW w:w="1118" w:type="dxa"/>
          </w:tcPr>
          <w:p w14:paraId="032EA448" w14:textId="282BE8EF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08-2023</w:t>
            </w:r>
          </w:p>
        </w:tc>
        <w:tc>
          <w:tcPr>
            <w:tcW w:w="1276" w:type="dxa"/>
          </w:tcPr>
          <w:p w14:paraId="2F61172E" w14:textId="43DC7CB0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2A1EA0BE" w14:textId="77777777" w:rsidR="00113D90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Docelowo przewidywana jest komplementarność z następującymi systemami:</w:t>
            </w:r>
          </w:p>
          <w:p w14:paraId="0246E6A1" w14:textId="77777777" w:rsidR="00A8755D" w:rsidRPr="000D47DC" w:rsidRDefault="00A8755D" w:rsidP="00113D9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D449C16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ePUAP2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A8FDC48" w14:textId="16E5A80A" w:rsidR="00A45758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C33B05">
              <w:rPr>
                <w:rFonts w:ascii="Arial" w:hAnsi="Arial" w:cs="Arial"/>
                <w:sz w:val="18"/>
                <w:szCs w:val="18"/>
              </w:rPr>
              <w:t xml:space="preserve">uzupełnianie się </w:t>
            </w:r>
          </w:p>
          <w:p w14:paraId="196E6CA5" w14:textId="7161655A" w:rsidR="00A064D4" w:rsidRDefault="00A8755D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05855F0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E58A4B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Węzeł Krajowy</w:t>
            </w:r>
          </w:p>
          <w:p w14:paraId="27C7EE22" w14:textId="1D022FA2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C33B05">
              <w:rPr>
                <w:rFonts w:ascii="Arial" w:hAnsi="Arial" w:cs="Arial"/>
                <w:sz w:val="18"/>
                <w:szCs w:val="18"/>
              </w:rPr>
              <w:t>uzupełnianie się</w:t>
            </w:r>
          </w:p>
          <w:p w14:paraId="2F1EEC34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4B26EB55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4F5893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PESEL</w:t>
            </w:r>
          </w:p>
          <w:p w14:paraId="3C075E9A" w14:textId="3AFC522D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112780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758BFE71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7E5CA3A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F2F556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TERYT</w:t>
            </w:r>
          </w:p>
          <w:p w14:paraId="01C50208" w14:textId="661BD940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09CD5F3C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16AD1A0F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93D13D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System e-doręczeń</w:t>
            </w:r>
          </w:p>
          <w:p w14:paraId="7DEB9657" w14:textId="6B8AF572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CE1A9D">
              <w:rPr>
                <w:rFonts w:ascii="Arial" w:hAnsi="Arial" w:cs="Arial"/>
                <w:sz w:val="18"/>
                <w:szCs w:val="18"/>
              </w:rPr>
              <w:t>k</w:t>
            </w:r>
            <w:r w:rsidR="00975895">
              <w:rPr>
                <w:rFonts w:ascii="Arial" w:hAnsi="Arial" w:cs="Arial"/>
                <w:sz w:val="18"/>
                <w:szCs w:val="18"/>
              </w:rPr>
              <w:t>orzystanie</w:t>
            </w:r>
          </w:p>
          <w:p w14:paraId="5C875444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26CB339A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11BAFC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e-płatności</w:t>
            </w:r>
          </w:p>
          <w:p w14:paraId="51F3729B" w14:textId="6E28CDB9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B122F6">
              <w:rPr>
                <w:rFonts w:ascii="Arial" w:hAnsi="Arial" w:cs="Arial"/>
                <w:sz w:val="18"/>
                <w:szCs w:val="18"/>
              </w:rPr>
              <w:t>uzupełnianie się</w:t>
            </w:r>
          </w:p>
          <w:p w14:paraId="18FF1F25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4EB88CD1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0CD3DE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EPO</w:t>
            </w:r>
          </w:p>
          <w:p w14:paraId="03807D8D" w14:textId="2E691231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0FEBAF81" w14:textId="5B8A543F" w:rsidR="00B122F6" w:rsidRPr="000D47DC" w:rsidRDefault="00B122F6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analizowanie </w:t>
            </w:r>
          </w:p>
          <w:p w14:paraId="41733979" w14:textId="77777777" w:rsidR="00A064D4" w:rsidRDefault="00A064D4" w:rsidP="001127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Tożsamość</w:t>
            </w:r>
          </w:p>
          <w:p w14:paraId="3ED3C0F2" w14:textId="58A77863" w:rsidR="00112780" w:rsidRDefault="00A064D4" w:rsidP="001127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43DA67A7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0E5A9387" w14:textId="77777777" w:rsidR="00A064D4" w:rsidRPr="000D47DC" w:rsidRDefault="00A064D4" w:rsidP="0011278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9921C3" w14:textId="77777777" w:rsidR="00A064D4" w:rsidRDefault="00A064D4" w:rsidP="001127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ZSRK</w:t>
            </w:r>
          </w:p>
          <w:p w14:paraId="02637DD7" w14:textId="684DDF89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732FFCD6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2CC741B1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EE8944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CPE</w:t>
            </w:r>
          </w:p>
          <w:p w14:paraId="712CE0CB" w14:textId="088EADF1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0D283ABB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1303A045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E404D0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11.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SZT</w:t>
            </w:r>
          </w:p>
          <w:p w14:paraId="61B8BAA3" w14:textId="3651953D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</w:t>
            </w:r>
            <w:r w:rsidR="00B122F6">
              <w:rPr>
                <w:rFonts w:ascii="Arial" w:hAnsi="Arial" w:cs="Arial"/>
                <w:sz w:val="18"/>
                <w:szCs w:val="18"/>
              </w:rPr>
              <w:t xml:space="preserve"> uzupełnianie się</w:t>
            </w:r>
          </w:p>
          <w:p w14:paraId="51E4EB65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B61CC3B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1A7A3E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CUK</w:t>
            </w:r>
          </w:p>
          <w:p w14:paraId="06DCF8D4" w14:textId="7F146726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3DD2AEE2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627541D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8DC2F3" w14:textId="401DE812" w:rsidR="00CE1A9D" w:rsidRDefault="00A064D4" w:rsidP="00CE1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 xml:space="preserve">Uogólniony system </w:t>
            </w:r>
            <w:proofErr w:type="spellStart"/>
            <w:r w:rsidR="00113D90" w:rsidRPr="000D47DC">
              <w:rPr>
                <w:rFonts w:ascii="Arial" w:hAnsi="Arial" w:cs="Arial"/>
                <w:sz w:val="18"/>
                <w:szCs w:val="18"/>
              </w:rPr>
              <w:t>repertoryjny</w:t>
            </w:r>
            <w:proofErr w:type="spellEnd"/>
            <w:r w:rsidR="00113D90" w:rsidRPr="000D47DC">
              <w:rPr>
                <w:rFonts w:ascii="Arial" w:hAnsi="Arial" w:cs="Arial"/>
                <w:sz w:val="18"/>
                <w:szCs w:val="18"/>
              </w:rPr>
              <w:t xml:space="preserve"> sądu powszechnego</w:t>
            </w:r>
            <w:r>
              <w:rPr>
                <w:rFonts w:ascii="Arial" w:hAnsi="Arial" w:cs="Arial"/>
                <w:sz w:val="18"/>
                <w:szCs w:val="18"/>
              </w:rPr>
              <w:t xml:space="preserve"> Opis zależności: </w:t>
            </w:r>
            <w:r w:rsidR="00B122F6">
              <w:rPr>
                <w:rFonts w:ascii="Arial" w:hAnsi="Arial" w:cs="Arial"/>
                <w:sz w:val="18"/>
                <w:szCs w:val="18"/>
              </w:rPr>
              <w:t>uzupełnianie się</w:t>
            </w:r>
          </w:p>
          <w:p w14:paraId="4F09412F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68BDF7A" w14:textId="77777777" w:rsidR="00A064D4" w:rsidRPr="000D47DC" w:rsidRDefault="00A064D4" w:rsidP="00CE1A9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714933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CRD</w:t>
            </w:r>
          </w:p>
          <w:p w14:paraId="218BB082" w14:textId="65E5852F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45E7B22C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1912B88C" w14:textId="77777777" w:rsidR="00463765" w:rsidRPr="000D47DC" w:rsidRDefault="00463765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C2FBF5" w14:textId="06FF3EDA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Obecnie trwa projektowanie systemu oraz jest prowadzona analiza w tym zakresie.</w:t>
            </w:r>
          </w:p>
        </w:tc>
      </w:tr>
      <w:tr w:rsidR="00113D90" w14:paraId="7981D647" w14:textId="77777777" w:rsidTr="00463765">
        <w:trPr>
          <w:trHeight w:val="273"/>
        </w:trPr>
        <w:tc>
          <w:tcPr>
            <w:tcW w:w="2421" w:type="dxa"/>
          </w:tcPr>
          <w:p w14:paraId="30E0CB11" w14:textId="2C24EFF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2. Rejestr Krajowy Rejestr Mediatorów (KRM)</w:t>
            </w:r>
          </w:p>
        </w:tc>
        <w:tc>
          <w:tcPr>
            <w:tcW w:w="1118" w:type="dxa"/>
          </w:tcPr>
          <w:p w14:paraId="3ADB1FB2" w14:textId="71467057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08-2023</w:t>
            </w:r>
          </w:p>
        </w:tc>
        <w:tc>
          <w:tcPr>
            <w:tcW w:w="1276" w:type="dxa"/>
          </w:tcPr>
          <w:p w14:paraId="035BC550" w14:textId="7CA8562F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7C6E475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Docelowo przewidywana jest komplementarność z następującymi systemami:</w:t>
            </w:r>
          </w:p>
          <w:p w14:paraId="2DB3641E" w14:textId="77777777" w:rsidR="00DC2CF7" w:rsidRPr="000D47DC" w:rsidRDefault="00DC2CF7" w:rsidP="00DC2CF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6149D73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0D47DC">
              <w:rPr>
                <w:rFonts w:ascii="Arial" w:hAnsi="Arial" w:cs="Arial"/>
                <w:sz w:val="18"/>
                <w:szCs w:val="18"/>
              </w:rPr>
              <w:t>ePUAP2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E93AB6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uzupełnianie się </w:t>
            </w:r>
          </w:p>
          <w:p w14:paraId="617E5492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467F5A0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ACA099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0D47DC">
              <w:rPr>
                <w:rFonts w:ascii="Arial" w:hAnsi="Arial" w:cs="Arial"/>
                <w:sz w:val="18"/>
                <w:szCs w:val="18"/>
              </w:rPr>
              <w:t>Węzeł Krajowy</w:t>
            </w:r>
          </w:p>
          <w:p w14:paraId="5F99C4F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uzupełnianie się</w:t>
            </w:r>
          </w:p>
          <w:p w14:paraId="2925A766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2493B6F8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DF0370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0D47DC">
              <w:rPr>
                <w:rFonts w:ascii="Arial" w:hAnsi="Arial" w:cs="Arial"/>
                <w:sz w:val="18"/>
                <w:szCs w:val="18"/>
              </w:rPr>
              <w:t>PESEL</w:t>
            </w:r>
          </w:p>
          <w:p w14:paraId="7393B42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04724B08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2FB51AE5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D5846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0D47DC">
              <w:rPr>
                <w:rFonts w:ascii="Arial" w:hAnsi="Arial" w:cs="Arial"/>
                <w:sz w:val="18"/>
                <w:szCs w:val="18"/>
              </w:rPr>
              <w:t>TERYT</w:t>
            </w:r>
          </w:p>
          <w:p w14:paraId="0744582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63F5AA20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28C7A0B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32F1D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Pr="000D47DC">
              <w:rPr>
                <w:rFonts w:ascii="Arial" w:hAnsi="Arial" w:cs="Arial"/>
                <w:sz w:val="18"/>
                <w:szCs w:val="18"/>
              </w:rPr>
              <w:t>System e-doręczeń</w:t>
            </w:r>
          </w:p>
          <w:p w14:paraId="3774393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00C2EB37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0C64B5C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45F2F8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</w:t>
            </w:r>
            <w:r w:rsidRPr="000D47DC">
              <w:rPr>
                <w:rFonts w:ascii="Arial" w:hAnsi="Arial" w:cs="Arial"/>
                <w:sz w:val="18"/>
                <w:szCs w:val="18"/>
              </w:rPr>
              <w:t>e-płatności</w:t>
            </w:r>
          </w:p>
          <w:p w14:paraId="308704A3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uzupełnianie się</w:t>
            </w:r>
          </w:p>
          <w:p w14:paraId="46C9B44F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43172566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0286B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Pr="000D47DC">
              <w:rPr>
                <w:rFonts w:ascii="Arial" w:hAnsi="Arial" w:cs="Arial"/>
                <w:sz w:val="18"/>
                <w:szCs w:val="18"/>
              </w:rPr>
              <w:t>EPO</w:t>
            </w:r>
          </w:p>
          <w:p w14:paraId="7DF6A09F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797CEFEA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analizowanie </w:t>
            </w:r>
          </w:p>
          <w:p w14:paraId="490CE376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8. </w:t>
            </w:r>
            <w:r w:rsidRPr="000D47DC">
              <w:rPr>
                <w:rFonts w:ascii="Arial" w:hAnsi="Arial" w:cs="Arial"/>
                <w:sz w:val="18"/>
                <w:szCs w:val="18"/>
              </w:rPr>
              <w:t>Tożsamość</w:t>
            </w:r>
          </w:p>
          <w:p w14:paraId="0E7EFEA9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38FC563D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43852885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703F4B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9. </w:t>
            </w:r>
            <w:r w:rsidRPr="000D47DC">
              <w:rPr>
                <w:rFonts w:ascii="Arial" w:hAnsi="Arial" w:cs="Arial"/>
                <w:sz w:val="18"/>
                <w:szCs w:val="18"/>
              </w:rPr>
              <w:t>ZSRK</w:t>
            </w:r>
          </w:p>
          <w:p w14:paraId="7B391D4C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Opis zależności: korzystanie</w:t>
            </w:r>
          </w:p>
          <w:p w14:paraId="5925F2E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1FE38EC3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E88D5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Pr="000D47DC">
              <w:rPr>
                <w:rFonts w:ascii="Arial" w:hAnsi="Arial" w:cs="Arial"/>
                <w:sz w:val="18"/>
                <w:szCs w:val="18"/>
              </w:rPr>
              <w:t>CPE</w:t>
            </w:r>
          </w:p>
          <w:p w14:paraId="2F82BC17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45767979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D1EFCDB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D75EF5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11. </w:t>
            </w:r>
            <w:r w:rsidRPr="000D47DC">
              <w:rPr>
                <w:rFonts w:ascii="Arial" w:hAnsi="Arial" w:cs="Arial"/>
                <w:sz w:val="18"/>
                <w:szCs w:val="18"/>
              </w:rPr>
              <w:t>SZT</w:t>
            </w:r>
          </w:p>
          <w:p w14:paraId="5962D18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 uzupełnianie się</w:t>
            </w:r>
          </w:p>
          <w:p w14:paraId="3F0CA01A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266D58B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1B1602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12. </w:t>
            </w:r>
            <w:r w:rsidRPr="000D47DC">
              <w:rPr>
                <w:rFonts w:ascii="Arial" w:hAnsi="Arial" w:cs="Arial"/>
                <w:sz w:val="18"/>
                <w:szCs w:val="18"/>
              </w:rPr>
              <w:t>CUK</w:t>
            </w:r>
          </w:p>
          <w:p w14:paraId="1027FC68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690AE5AA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2199A53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424DC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13. </w:t>
            </w:r>
            <w:r w:rsidRPr="000D47DC">
              <w:rPr>
                <w:rFonts w:ascii="Arial" w:hAnsi="Arial" w:cs="Arial"/>
                <w:sz w:val="18"/>
                <w:szCs w:val="18"/>
              </w:rPr>
              <w:t xml:space="preserve">Uogólniony system </w:t>
            </w:r>
            <w:proofErr w:type="spellStart"/>
            <w:r w:rsidRPr="000D47DC">
              <w:rPr>
                <w:rFonts w:ascii="Arial" w:hAnsi="Arial" w:cs="Arial"/>
                <w:sz w:val="18"/>
                <w:szCs w:val="18"/>
              </w:rPr>
              <w:t>repertoryjny</w:t>
            </w:r>
            <w:proofErr w:type="spellEnd"/>
            <w:r w:rsidRPr="000D47DC">
              <w:rPr>
                <w:rFonts w:ascii="Arial" w:hAnsi="Arial" w:cs="Arial"/>
                <w:sz w:val="18"/>
                <w:szCs w:val="18"/>
              </w:rPr>
              <w:t xml:space="preserve"> sądu powszechnego</w:t>
            </w:r>
            <w:r>
              <w:rPr>
                <w:rFonts w:ascii="Arial" w:hAnsi="Arial" w:cs="Arial"/>
                <w:sz w:val="18"/>
                <w:szCs w:val="18"/>
              </w:rPr>
              <w:t xml:space="preserve"> Opis zależności: uzupełnianie się</w:t>
            </w:r>
          </w:p>
          <w:p w14:paraId="09AD924C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2D23564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57179E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 </w:t>
            </w:r>
            <w:r w:rsidRPr="000D47DC">
              <w:rPr>
                <w:rFonts w:ascii="Arial" w:hAnsi="Arial" w:cs="Arial"/>
                <w:sz w:val="18"/>
                <w:szCs w:val="18"/>
              </w:rPr>
              <w:t>CRD</w:t>
            </w:r>
          </w:p>
          <w:p w14:paraId="6931DD8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390BF7FB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1B3528A9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AD32C6" w14:textId="61659204" w:rsidR="00113D90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Obecnie trwa projektowanie systemu oraz jest prowadzona analiza w tym zakresie.</w:t>
            </w:r>
          </w:p>
        </w:tc>
      </w:tr>
      <w:tr w:rsidR="00113D90" w14:paraId="7BA5D7DD" w14:textId="77777777" w:rsidTr="00463765">
        <w:trPr>
          <w:trHeight w:val="273"/>
        </w:trPr>
        <w:tc>
          <w:tcPr>
            <w:tcW w:w="2421" w:type="dxa"/>
          </w:tcPr>
          <w:p w14:paraId="050667D8" w14:textId="5002F2C3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3. Akt prawny w zakresie utworzenia Krajowego Rejestru Mediatorów</w:t>
            </w:r>
          </w:p>
        </w:tc>
        <w:tc>
          <w:tcPr>
            <w:tcW w:w="1118" w:type="dxa"/>
          </w:tcPr>
          <w:p w14:paraId="61CA7B4B" w14:textId="247105A5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03-2023</w:t>
            </w:r>
          </w:p>
        </w:tc>
        <w:tc>
          <w:tcPr>
            <w:tcW w:w="1276" w:type="dxa"/>
          </w:tcPr>
          <w:p w14:paraId="2FE8E46F" w14:textId="60FF38A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1490374A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D90" w14:paraId="71421958" w14:textId="77777777" w:rsidTr="00463765">
        <w:trPr>
          <w:trHeight w:val="273"/>
        </w:trPr>
        <w:tc>
          <w:tcPr>
            <w:tcW w:w="2421" w:type="dxa"/>
          </w:tcPr>
          <w:p w14:paraId="24572C27" w14:textId="100F7341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4. Raport nt. potrzeb społecznych związanych z Krajowym Rejestrem Mediatorów</w:t>
            </w:r>
          </w:p>
        </w:tc>
        <w:tc>
          <w:tcPr>
            <w:tcW w:w="1118" w:type="dxa"/>
          </w:tcPr>
          <w:p w14:paraId="3F45992D" w14:textId="7AC322CF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06-2021</w:t>
            </w:r>
          </w:p>
        </w:tc>
        <w:tc>
          <w:tcPr>
            <w:tcW w:w="1276" w:type="dxa"/>
          </w:tcPr>
          <w:p w14:paraId="6C123859" w14:textId="3A2CD740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1208A8D8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D90" w14:paraId="1A7E3B33" w14:textId="77777777" w:rsidTr="00463765">
        <w:trPr>
          <w:trHeight w:val="285"/>
        </w:trPr>
        <w:tc>
          <w:tcPr>
            <w:tcW w:w="2421" w:type="dxa"/>
          </w:tcPr>
          <w:p w14:paraId="0FD32BA0" w14:textId="607300E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5. Raport z działań informacyjnych w zakresie promowania alternatywnych metod rozwiązywania sporów w tym mediacji oraz KRM</w:t>
            </w:r>
          </w:p>
        </w:tc>
        <w:tc>
          <w:tcPr>
            <w:tcW w:w="1118" w:type="dxa"/>
          </w:tcPr>
          <w:p w14:paraId="333D46E8" w14:textId="21C46CDF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07-2023</w:t>
            </w:r>
          </w:p>
        </w:tc>
        <w:tc>
          <w:tcPr>
            <w:tcW w:w="1276" w:type="dxa"/>
          </w:tcPr>
          <w:p w14:paraId="50D60B72" w14:textId="654A8CC3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3E81F419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D90" w14:paraId="48BF5C5E" w14:textId="77777777" w:rsidTr="00463765">
        <w:trPr>
          <w:trHeight w:val="273"/>
        </w:trPr>
        <w:tc>
          <w:tcPr>
            <w:tcW w:w="2421" w:type="dxa"/>
          </w:tcPr>
          <w:p w14:paraId="77B1DE61" w14:textId="6FF4C3F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6. Publikacja dotycząca e-mediacji</w:t>
            </w:r>
          </w:p>
        </w:tc>
        <w:tc>
          <w:tcPr>
            <w:tcW w:w="1118" w:type="dxa"/>
          </w:tcPr>
          <w:p w14:paraId="7DAD1AAF" w14:textId="200846C3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06-2023</w:t>
            </w:r>
          </w:p>
        </w:tc>
        <w:tc>
          <w:tcPr>
            <w:tcW w:w="1276" w:type="dxa"/>
          </w:tcPr>
          <w:p w14:paraId="74E597B1" w14:textId="7806FEDC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26F965B3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D90" w14:paraId="30A4F329" w14:textId="77777777" w:rsidTr="00463765">
        <w:trPr>
          <w:trHeight w:val="273"/>
        </w:trPr>
        <w:tc>
          <w:tcPr>
            <w:tcW w:w="2421" w:type="dxa"/>
          </w:tcPr>
          <w:p w14:paraId="54FC0BCC" w14:textId="6B8DDB96" w:rsidR="00113D90" w:rsidRPr="000D47DC" w:rsidRDefault="00113D90" w:rsidP="00113D9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7. Mediatorzy, którzy otrzymali wsparcie szkoleniowe lub uczestniczyli w</w:t>
            </w:r>
          </w:p>
          <w:p w14:paraId="704761E7" w14:textId="645D735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studiach podyplomowych z zakresu prowadzenia mediacji</w:t>
            </w:r>
          </w:p>
        </w:tc>
        <w:tc>
          <w:tcPr>
            <w:tcW w:w="1118" w:type="dxa"/>
          </w:tcPr>
          <w:p w14:paraId="7D83E05D" w14:textId="788F79DB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06-2023</w:t>
            </w:r>
          </w:p>
        </w:tc>
        <w:tc>
          <w:tcPr>
            <w:tcW w:w="1276" w:type="dxa"/>
          </w:tcPr>
          <w:p w14:paraId="47433CF5" w14:textId="36B7C206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79864F81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9DDA48F" w14:textId="77777777" w:rsidR="00113D90" w:rsidRPr="00113D90" w:rsidRDefault="00113D90" w:rsidP="00113D90"/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4B388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4B388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127"/>
        <w:gridCol w:w="1984"/>
        <w:gridCol w:w="1985"/>
        <w:gridCol w:w="3402"/>
      </w:tblGrid>
      <w:tr w:rsidR="00322614" w:rsidRPr="002B50C0" w14:paraId="1581B854" w14:textId="77777777" w:rsidTr="002E49E9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86F7B" w:rsidRPr="002B50C0" w14:paraId="38FB3641" w14:textId="77777777" w:rsidTr="002E49E9">
        <w:tc>
          <w:tcPr>
            <w:tcW w:w="2127" w:type="dxa"/>
          </w:tcPr>
          <w:p w14:paraId="2F3C045A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Opóźnienia w</w:t>
            </w:r>
          </w:p>
          <w:p w14:paraId="2C7FACCA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procedowaniu zmian</w:t>
            </w:r>
          </w:p>
          <w:p w14:paraId="39148EC9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legislacyjnych</w:t>
            </w:r>
          </w:p>
          <w:p w14:paraId="64B680D8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79D7C7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57CA0F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EC8B9B" w14:textId="77777777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7B48B5B" w14:textId="13EF4FFC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</w:tc>
        <w:tc>
          <w:tcPr>
            <w:tcW w:w="1985" w:type="dxa"/>
          </w:tcPr>
          <w:p w14:paraId="2452F7EE" w14:textId="5EDC224E" w:rsidR="00486F7B" w:rsidRPr="000D47DC" w:rsidRDefault="00486F7B" w:rsidP="00486F7B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Średnie </w:t>
            </w:r>
          </w:p>
        </w:tc>
        <w:tc>
          <w:tcPr>
            <w:tcW w:w="3402" w:type="dxa"/>
          </w:tcPr>
          <w:p w14:paraId="08BDDECE" w14:textId="42C634AA" w:rsidR="00023DD7" w:rsidRDefault="00023DD7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a</w:t>
            </w:r>
            <w:r>
              <w:rPr>
                <w:rFonts w:eastAsiaTheme="minorHAnsi"/>
                <w:sz w:val="18"/>
                <w:szCs w:val="18"/>
              </w:rPr>
              <w:t xml:space="preserve">) </w:t>
            </w:r>
            <w:r w:rsidRPr="00023DD7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>podejmowane ryzyka zarządcze:</w:t>
            </w:r>
          </w:p>
          <w:p w14:paraId="3E1CE72C" w14:textId="534E952E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1. Zachowanie stałej komunikacji między Zasobami projektowymi a legislatorami.</w:t>
            </w:r>
          </w:p>
          <w:p w14:paraId="75DD5ED8" w14:textId="77777777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2. Monitorowanie prac legislacyjnych pod kątem zgodności z założeniami projektowymi.</w:t>
            </w:r>
          </w:p>
          <w:p w14:paraId="488C78D5" w14:textId="77777777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3. Monitorowanie terminów wejścia w życie nowych przepisów  pod kątem terminów wynikających z </w:t>
            </w: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lastRenderedPageBreak/>
              <w:t>harmonogramu projektu (wdrożenia poszczególnych produktów).</w:t>
            </w:r>
          </w:p>
          <w:p w14:paraId="169A115D" w14:textId="6E9CC11F" w:rsidR="00EB24C4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4. Zapewnienie odpowiedniego vacatio legis.</w:t>
            </w:r>
          </w:p>
          <w:p w14:paraId="0EA9B5A8" w14:textId="5E3A5898" w:rsidR="0090030F" w:rsidRDefault="0090030F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CFB1F5" w14:textId="77777777" w:rsidR="00F12CED" w:rsidRDefault="00023DD7" w:rsidP="00023D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 spodziewane lub faktyczne efekty tych działań: brak opóźnień w projekcie</w:t>
            </w:r>
            <w:r w:rsidR="002E49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DFE1F15" w14:textId="7FD297D7" w:rsidR="00BC7583" w:rsidRPr="00BC7583" w:rsidRDefault="00BC7583" w:rsidP="00023DD7">
            <w:pPr>
              <w:rPr>
                <w:rFonts w:ascii="Arial" w:hAnsi="Arial" w:cs="Arial"/>
                <w:sz w:val="18"/>
                <w:szCs w:val="18"/>
              </w:rPr>
            </w:pPr>
            <w:r w:rsidRPr="00BC7583">
              <w:rPr>
                <w:rFonts w:ascii="Arial" w:hAnsi="Arial" w:cs="Arial"/>
                <w:sz w:val="18"/>
                <w:szCs w:val="18"/>
              </w:rPr>
              <w:t>c) stosunku do poprzedniego okresu sprawozdawczego nie nastąpiła zmiana</w:t>
            </w:r>
          </w:p>
        </w:tc>
      </w:tr>
      <w:tr w:rsidR="00486F7B" w:rsidRPr="002B50C0" w14:paraId="3897D7DF" w14:textId="77777777" w:rsidTr="002E49E9">
        <w:tc>
          <w:tcPr>
            <w:tcW w:w="2127" w:type="dxa"/>
            <w:vAlign w:val="center"/>
          </w:tcPr>
          <w:p w14:paraId="14D71F49" w14:textId="3C73FCE8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lastRenderedPageBreak/>
              <w:t xml:space="preserve">Opóźnienia w realizacji zadań przez </w:t>
            </w:r>
            <w:r w:rsidR="00D601F3">
              <w:rPr>
                <w:rFonts w:ascii="Arial" w:hAnsi="Arial" w:cs="Arial"/>
                <w:sz w:val="18"/>
                <w:szCs w:val="18"/>
              </w:rPr>
              <w:t>P</w:t>
            </w:r>
            <w:r w:rsidRPr="000D47DC">
              <w:rPr>
                <w:rFonts w:ascii="Arial" w:hAnsi="Arial" w:cs="Arial"/>
                <w:sz w:val="18"/>
                <w:szCs w:val="18"/>
              </w:rPr>
              <w:t>artnerów</w:t>
            </w:r>
          </w:p>
          <w:p w14:paraId="25374FF2" w14:textId="1DB71CC3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602BE9F" w14:textId="7571E77A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5" w:type="dxa"/>
          </w:tcPr>
          <w:p w14:paraId="593D4C92" w14:textId="58D689A0" w:rsidR="00486F7B" w:rsidRPr="000D47DC" w:rsidRDefault="00EF1B22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402" w:type="dxa"/>
          </w:tcPr>
          <w:p w14:paraId="19843173" w14:textId="1A364F72" w:rsidR="002E49E9" w:rsidRPr="002E49E9" w:rsidRDefault="002E49E9" w:rsidP="002E49E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a</w:t>
            </w:r>
            <w:r>
              <w:rPr>
                <w:rFonts w:eastAsiaTheme="minorHAnsi"/>
                <w:sz w:val="18"/>
                <w:szCs w:val="18"/>
              </w:rPr>
              <w:t xml:space="preserve">) </w:t>
            </w:r>
            <w:r w:rsidRPr="00023DD7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>podejmowane ryzyka zarządcze:</w:t>
            </w:r>
          </w:p>
          <w:p w14:paraId="7D47BFAD" w14:textId="5878488D" w:rsidR="00E211C0" w:rsidRDefault="00E211C0" w:rsidP="00A331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A33151" w:rsidRPr="00E211C0">
              <w:rPr>
                <w:rFonts w:ascii="Arial" w:hAnsi="Arial" w:cs="Arial"/>
                <w:sz w:val="18"/>
                <w:szCs w:val="18"/>
              </w:rPr>
              <w:t>Wzmożony nadzór nad realizacją poszczególnych zadań, bieżące re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A33151" w:rsidRPr="00E211C0">
              <w:rPr>
                <w:rFonts w:ascii="Arial" w:hAnsi="Arial" w:cs="Arial"/>
                <w:sz w:val="18"/>
                <w:szCs w:val="18"/>
              </w:rPr>
              <w:t xml:space="preserve">gowanie i podejmowanie decyzji w przypadkach </w:t>
            </w:r>
            <w:r w:rsidRPr="00E211C0">
              <w:rPr>
                <w:rFonts w:ascii="Arial" w:hAnsi="Arial" w:cs="Arial"/>
                <w:sz w:val="18"/>
                <w:szCs w:val="18"/>
              </w:rPr>
              <w:t>występujących</w:t>
            </w:r>
            <w:r w:rsidR="00A33151" w:rsidRPr="00E211C0">
              <w:rPr>
                <w:rFonts w:ascii="Arial" w:hAnsi="Arial" w:cs="Arial"/>
                <w:sz w:val="18"/>
                <w:szCs w:val="18"/>
              </w:rPr>
              <w:t xml:space="preserve"> opóźnień, </w:t>
            </w:r>
          </w:p>
          <w:p w14:paraId="0782B536" w14:textId="67177A02" w:rsidR="004A1964" w:rsidRDefault="00E211C0" w:rsidP="00A331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4A1964" w:rsidRPr="00E211C0">
              <w:rPr>
                <w:rFonts w:ascii="Arial" w:hAnsi="Arial" w:cs="Arial"/>
                <w:sz w:val="18"/>
                <w:szCs w:val="18"/>
              </w:rPr>
              <w:t>Kierownik projektu prowadzi wzmożony nadzór nad realizacją przez Partnerów poszczególnych etapów w zadaniach poprzez wysyłanie maili, organizowanie spotkań online oraz komunikację telefoniczną z Partnerami w zakresie koordynacji prowadzonych działań oraz jak najszybszego dostarczenia produktów.</w:t>
            </w:r>
          </w:p>
          <w:p w14:paraId="6432C2CC" w14:textId="1FAA9705" w:rsidR="00A33151" w:rsidRDefault="00A33151" w:rsidP="00A33151">
            <w:pPr>
              <w:rPr>
                <w:rFonts w:ascii="Arial" w:hAnsi="Arial" w:cs="Arial"/>
                <w:sz w:val="18"/>
                <w:szCs w:val="18"/>
              </w:rPr>
            </w:pPr>
            <w:r w:rsidRPr="00E211C0">
              <w:rPr>
                <w:rFonts w:ascii="Arial" w:hAnsi="Arial" w:cs="Arial"/>
                <w:sz w:val="18"/>
                <w:szCs w:val="18"/>
              </w:rPr>
              <w:t xml:space="preserve">Realizacja projektu rozpoczęła się po wydaniu Decyzji o dofinansowaniu w dniu 23 października 2020 roku. Opóźnienia w pierwszych etapach w zadaniach były spowodowaną sytuacją związaną z pandemią </w:t>
            </w:r>
            <w:proofErr w:type="spellStart"/>
            <w:r w:rsidRPr="00E211C0">
              <w:rPr>
                <w:rFonts w:ascii="Arial" w:hAnsi="Arial" w:cs="Arial"/>
                <w:sz w:val="18"/>
                <w:szCs w:val="18"/>
              </w:rPr>
              <w:t>Covid</w:t>
            </w:r>
            <w:proofErr w:type="spellEnd"/>
            <w:r w:rsidRPr="00E211C0">
              <w:rPr>
                <w:rFonts w:ascii="Arial" w:hAnsi="Arial" w:cs="Arial"/>
                <w:sz w:val="18"/>
                <w:szCs w:val="18"/>
              </w:rPr>
              <w:t xml:space="preserve"> -19. Od momentu rozpoczęcia realizacji projektu, Kierownik projektu podejmuje działania mające na celu przeciwdziałanie opóźnieniom oraz prowadzenie prac zgodnie z harmonogramem.  </w:t>
            </w:r>
          </w:p>
          <w:p w14:paraId="6E705C00" w14:textId="52FC96F0" w:rsidR="0090030F" w:rsidRDefault="0090030F" w:rsidP="00A3315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375B17" w14:textId="411B5CC4" w:rsidR="002E49E9" w:rsidRDefault="002E49E9" w:rsidP="00A331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 spodziewane lub faktyczne efekty tych działań: brak opóźnień w projekcie.</w:t>
            </w:r>
          </w:p>
          <w:p w14:paraId="51C2AF62" w14:textId="77777777" w:rsidR="002E49E9" w:rsidRPr="00E211C0" w:rsidRDefault="002E49E9" w:rsidP="00A3315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542544" w14:textId="77777777" w:rsidR="00486F7B" w:rsidRDefault="00A33151" w:rsidP="00A33151">
            <w:pPr>
              <w:rPr>
                <w:rFonts w:ascii="Arial" w:hAnsi="Arial" w:cs="Arial"/>
                <w:sz w:val="18"/>
                <w:szCs w:val="18"/>
              </w:rPr>
            </w:pPr>
            <w:r w:rsidRPr="00E211C0">
              <w:rPr>
                <w:rFonts w:ascii="Arial" w:hAnsi="Arial" w:cs="Arial"/>
                <w:sz w:val="18"/>
                <w:szCs w:val="18"/>
              </w:rPr>
              <w:t>Opóźnienia w pierwszych etapach w zadaniach nie zwiększają ryzyka kaskadowego opóźnienia kolejnych zadań oraz nie zagrażają realizacji w wyznaczonym terminie. Zadania, w których wystąpiło opóźnienie w pierwszych etapach będą realizowane do sierpnia 2023 roku. Partnerzy zobowiązali się do nadrobienia powstałych zaległości.</w:t>
            </w:r>
            <w:r w:rsidR="00537A05">
              <w:rPr>
                <w:rFonts w:ascii="Arial" w:hAnsi="Arial" w:cs="Arial"/>
                <w:sz w:val="18"/>
                <w:szCs w:val="18"/>
              </w:rPr>
              <w:t xml:space="preserve"> Część powstałych opóźnień została nadrobiona i prowadzone są prace nad odbiorem poszczególnych etapów. </w:t>
            </w:r>
          </w:p>
          <w:p w14:paraId="4257AD15" w14:textId="26F55ED4" w:rsidR="00BC7583" w:rsidRPr="004A1964" w:rsidRDefault="00BC7583" w:rsidP="00A331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c) stosunku do poprzedniego okresu sprawozdawczego nie nastąpiła zmiana.</w:t>
            </w:r>
          </w:p>
        </w:tc>
      </w:tr>
      <w:tr w:rsidR="00486F7B" w:rsidRPr="002B50C0" w14:paraId="1EC87C6F" w14:textId="77777777" w:rsidTr="002E49E9">
        <w:tc>
          <w:tcPr>
            <w:tcW w:w="2127" w:type="dxa"/>
          </w:tcPr>
          <w:p w14:paraId="117AF709" w14:textId="3EBE9E2D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Opóźnienia w przebiegu postępowania przetargowego </w:t>
            </w:r>
          </w:p>
        </w:tc>
        <w:tc>
          <w:tcPr>
            <w:tcW w:w="1984" w:type="dxa"/>
          </w:tcPr>
          <w:p w14:paraId="3563E02C" w14:textId="31C6F0ED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</w:tc>
        <w:tc>
          <w:tcPr>
            <w:tcW w:w="1985" w:type="dxa"/>
          </w:tcPr>
          <w:p w14:paraId="539BD1E6" w14:textId="38158000" w:rsidR="00486F7B" w:rsidRPr="000D47DC" w:rsidRDefault="00486F7B" w:rsidP="00486F7B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402" w:type="dxa"/>
          </w:tcPr>
          <w:p w14:paraId="22FB9D54" w14:textId="14840B5C" w:rsidR="002E49E9" w:rsidRDefault="002E49E9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a</w:t>
            </w:r>
            <w:r>
              <w:rPr>
                <w:rFonts w:eastAsiaTheme="minorHAnsi"/>
                <w:sz w:val="18"/>
                <w:szCs w:val="18"/>
              </w:rPr>
              <w:t xml:space="preserve">) </w:t>
            </w:r>
            <w:r w:rsidRPr="00023DD7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>podejmowane ryzyka zarządcze:</w:t>
            </w:r>
          </w:p>
          <w:p w14:paraId="3F723EA6" w14:textId="5D145CAF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1.Bieżący nadzór nad</w:t>
            </w:r>
            <w:r w:rsidR="002E49E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Przebiegiem postępowania przetargowego.</w:t>
            </w:r>
          </w:p>
          <w:p w14:paraId="1CDA3B93" w14:textId="77777777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2. Bieżące reagowanie i</w:t>
            </w:r>
          </w:p>
          <w:p w14:paraId="3267364B" w14:textId="28A4B87A" w:rsidR="00486F7B" w:rsidRPr="002E49E9" w:rsidRDefault="00486F7B" w:rsidP="002E49E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podejmowanie decyzji</w:t>
            </w:r>
            <w:r w:rsidR="002E49E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 przypadkach</w:t>
            </w:r>
            <w:r w:rsidR="002E49E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występujących</w:t>
            </w:r>
            <w:r w:rsidR="002E49E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2E49E9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opóźnień.</w:t>
            </w:r>
          </w:p>
          <w:p w14:paraId="531F48CC" w14:textId="77777777" w:rsidR="002A783A" w:rsidRDefault="002A783A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3D75C0" w14:textId="77777777" w:rsidR="002E49E9" w:rsidRDefault="002E49E9" w:rsidP="00486F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 spodziewane lub faktyczne efekty tych działań: brak opóźnień w projekcie.</w:t>
            </w:r>
          </w:p>
          <w:p w14:paraId="1BD03D33" w14:textId="0E84C3BA" w:rsidR="00BC7583" w:rsidRPr="000D47DC" w:rsidRDefault="00BC7583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c) stosunku do poprzedniego okresu sprawozdawczego nie nastąpiła zmiana.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984"/>
        <w:gridCol w:w="1985"/>
        <w:gridCol w:w="3684"/>
      </w:tblGrid>
      <w:tr w:rsidR="0091332C" w:rsidRPr="006334BF" w14:paraId="061EEDF1" w14:textId="77777777" w:rsidTr="002E49E9">
        <w:trPr>
          <w:trHeight w:val="72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5E55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5E55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5E553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684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5E55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86F7B" w:rsidRPr="001B6667" w14:paraId="6DCB94C6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6B9ADC89" w14:textId="28D6A101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Wdrożenie zmian legislacyjnych w obszarze Mediacji</w:t>
            </w:r>
          </w:p>
        </w:tc>
        <w:tc>
          <w:tcPr>
            <w:tcW w:w="1984" w:type="dxa"/>
            <w:shd w:val="clear" w:color="auto" w:fill="FFFFFF"/>
          </w:tcPr>
          <w:p w14:paraId="2F0B777F" w14:textId="010107A3" w:rsidR="00486F7B" w:rsidRPr="000D47DC" w:rsidRDefault="00486F7B" w:rsidP="00486F7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1985" w:type="dxa"/>
            <w:shd w:val="clear" w:color="auto" w:fill="FFFFFF"/>
          </w:tcPr>
          <w:p w14:paraId="65F40333" w14:textId="3DAE4A60" w:rsidR="00486F7B" w:rsidRPr="000D47DC" w:rsidRDefault="00486F7B" w:rsidP="00486F7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4" w:type="dxa"/>
            <w:shd w:val="clear" w:color="auto" w:fill="FFFFFF"/>
          </w:tcPr>
          <w:p w14:paraId="4E6333B5" w14:textId="63EC55E3" w:rsidR="002E49E9" w:rsidRDefault="00486F7B" w:rsidP="00BC758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Śledzenie projektów zmian ustawy, kontakt z przedstawicielem MS, gdyż zmiany dotyczące działania KRM, mają podstawowe znaczenie dla projektu.</w:t>
            </w:r>
          </w:p>
          <w:p w14:paraId="7CA7C4C5" w14:textId="77777777" w:rsidR="00BC7583" w:rsidRPr="00BC7583" w:rsidRDefault="00BC7583" w:rsidP="00BC7583">
            <w:pPr>
              <w:rPr>
                <w:lang w:eastAsia="pl-PL"/>
              </w:rPr>
            </w:pPr>
          </w:p>
          <w:p w14:paraId="5D2BA0FB" w14:textId="40D22EBB" w:rsidR="004A1964" w:rsidRPr="002E49E9" w:rsidRDefault="00D15573" w:rsidP="00D15573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  <w:tr w:rsidR="00486F7B" w:rsidRPr="001B6667" w14:paraId="18B65916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71E0E138" w14:textId="26845080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Brak wydajności systemu przy równoległej pracy wielu użytkowników</w:t>
            </w:r>
          </w:p>
        </w:tc>
        <w:tc>
          <w:tcPr>
            <w:tcW w:w="1984" w:type="dxa"/>
            <w:shd w:val="clear" w:color="auto" w:fill="FFFFFF"/>
          </w:tcPr>
          <w:p w14:paraId="5B2D1EE3" w14:textId="3D10F81F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985" w:type="dxa"/>
            <w:shd w:val="clear" w:color="auto" w:fill="FFFFFF"/>
          </w:tcPr>
          <w:p w14:paraId="6D06BE28" w14:textId="4F0B8AE3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4" w:type="dxa"/>
            <w:shd w:val="clear" w:color="auto" w:fill="FFFFFF"/>
          </w:tcPr>
          <w:p w14:paraId="27D4D135" w14:textId="0C52D54D" w:rsidR="0090030F" w:rsidRDefault="00486F7B" w:rsidP="002E49E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System informatyczny KRM powinien mieć zdolność obsługi 100.000  użytkowników oraz umożliwiać jednoczesną pracę 40.000 użytkowników. Starannie  przygotować i przeprowadzić testy wydajnościowe, ciągle monitorować krytyczne parametry.</w:t>
            </w:r>
          </w:p>
          <w:p w14:paraId="60CDA950" w14:textId="77777777" w:rsidR="002E49E9" w:rsidRPr="002E49E9" w:rsidRDefault="002E49E9" w:rsidP="002E49E9">
            <w:pPr>
              <w:rPr>
                <w:lang w:eastAsia="pl-PL"/>
              </w:rPr>
            </w:pPr>
          </w:p>
          <w:p w14:paraId="36BA009D" w14:textId="11EFD651" w:rsidR="004A1964" w:rsidRPr="002E49E9" w:rsidRDefault="00A102E6" w:rsidP="00A102E6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  <w:tr w:rsidR="00486F7B" w:rsidRPr="001B6667" w14:paraId="1BA506A8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174BFA80" w14:textId="24FD1E52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Niski poziom bezpieczeństwa systemu informatycznego KRM</w:t>
            </w:r>
          </w:p>
        </w:tc>
        <w:tc>
          <w:tcPr>
            <w:tcW w:w="1984" w:type="dxa"/>
            <w:shd w:val="clear" w:color="auto" w:fill="FFFFFF"/>
          </w:tcPr>
          <w:p w14:paraId="58D5CE46" w14:textId="1D80E79D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1985" w:type="dxa"/>
            <w:shd w:val="clear" w:color="auto" w:fill="FFFFFF"/>
          </w:tcPr>
          <w:p w14:paraId="1D57421A" w14:textId="754231DF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4" w:type="dxa"/>
            <w:shd w:val="clear" w:color="auto" w:fill="FFFFFF"/>
          </w:tcPr>
          <w:p w14:paraId="574B4EC0" w14:textId="73ECEC16" w:rsidR="0090030F" w:rsidRDefault="00486F7B" w:rsidP="002E49E9">
            <w:pPr>
              <w:pStyle w:val="Legenda"/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  <w:t>Wdrożyć i monitorować działanie elementów zapobiegających  nieuprawnionemu dostępowi do danych i funkcjonalności systemu. Starannie zdefiniować politykę certyfikacji i politykę bezpieczeństwa KRM</w:t>
            </w:r>
          </w:p>
          <w:p w14:paraId="6329FEE7" w14:textId="77777777" w:rsidR="002E49E9" w:rsidRPr="002E49E9" w:rsidRDefault="002E49E9" w:rsidP="002E49E9">
            <w:pPr>
              <w:rPr>
                <w:lang w:eastAsia="pl-PL"/>
              </w:rPr>
            </w:pPr>
          </w:p>
          <w:p w14:paraId="378F9DC9" w14:textId="5D24C7F2" w:rsidR="004A1964" w:rsidRPr="004A1964" w:rsidRDefault="00A102E6" w:rsidP="002E49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  <w:tr w:rsidR="00486F7B" w:rsidRPr="001B6667" w14:paraId="4E038D49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19D5B2C4" w14:textId="794FFE43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 xml:space="preserve">Brak lub niewystarczające środki finansowe na utrzymanie i rozwój Systemu </w:t>
            </w: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br/>
              <w:t>teleinformatycznego KRM</w:t>
            </w:r>
          </w:p>
        </w:tc>
        <w:tc>
          <w:tcPr>
            <w:tcW w:w="1984" w:type="dxa"/>
            <w:shd w:val="clear" w:color="auto" w:fill="FFFFFF"/>
          </w:tcPr>
          <w:p w14:paraId="3637CF43" w14:textId="0CDA3AE4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985" w:type="dxa"/>
            <w:shd w:val="clear" w:color="auto" w:fill="FFFFFF"/>
          </w:tcPr>
          <w:p w14:paraId="161710D0" w14:textId="2B11FBB2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Niskie </w:t>
            </w:r>
          </w:p>
        </w:tc>
        <w:tc>
          <w:tcPr>
            <w:tcW w:w="3684" w:type="dxa"/>
            <w:shd w:val="clear" w:color="auto" w:fill="FFFFFF"/>
          </w:tcPr>
          <w:p w14:paraId="14C581BB" w14:textId="77777777" w:rsidR="00486F7B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Zagwarantowanie w budżecie państwa odpowiednich środków finansowych.</w:t>
            </w:r>
          </w:p>
          <w:p w14:paraId="7A9E1E84" w14:textId="77777777" w:rsidR="0090030F" w:rsidRDefault="0090030F" w:rsidP="00A102E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DECBC61" w14:textId="77B5A9EF" w:rsidR="004A1964" w:rsidRPr="00C362B3" w:rsidRDefault="00A102E6" w:rsidP="00A102E6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  <w:tr w:rsidR="00486F7B" w:rsidRPr="001B6667" w14:paraId="19E29243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0BF7479F" w14:textId="2411C0ED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Brak bądź niewystarczające zasoby ludzkie do obsługi Rejestru</w:t>
            </w:r>
          </w:p>
        </w:tc>
        <w:tc>
          <w:tcPr>
            <w:tcW w:w="1984" w:type="dxa"/>
            <w:shd w:val="clear" w:color="auto" w:fill="FFFFFF"/>
          </w:tcPr>
          <w:p w14:paraId="2883596F" w14:textId="5822FA7F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985" w:type="dxa"/>
            <w:shd w:val="clear" w:color="auto" w:fill="FFFFFF"/>
          </w:tcPr>
          <w:p w14:paraId="520AB36A" w14:textId="50F0AF08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4" w:type="dxa"/>
            <w:shd w:val="clear" w:color="auto" w:fill="FFFFFF"/>
          </w:tcPr>
          <w:p w14:paraId="3C779807" w14:textId="77777777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ciągłości</w:t>
            </w:r>
          </w:p>
          <w:p w14:paraId="5F07FF24" w14:textId="6F2C5C66" w:rsidR="00C362B3" w:rsidRPr="00C362B3" w:rsidRDefault="00486F7B" w:rsidP="00C362B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zatrudnienia, monitorowanie obciążenia pracą zatrudnionych osób.</w:t>
            </w:r>
            <w:r w:rsidR="00C362B3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</w:r>
          </w:p>
          <w:p w14:paraId="7F91DD45" w14:textId="517E1E8E" w:rsidR="004A1964" w:rsidRPr="00C362B3" w:rsidRDefault="00A102E6" w:rsidP="00A102E6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  <w:tr w:rsidR="00486F7B" w:rsidRPr="001B6667" w14:paraId="415E974E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722E81FC" w14:textId="64DF695F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Dynamicznie zmieniające się otoczenie prawne</w:t>
            </w:r>
          </w:p>
        </w:tc>
        <w:tc>
          <w:tcPr>
            <w:tcW w:w="1984" w:type="dxa"/>
            <w:shd w:val="clear" w:color="auto" w:fill="FFFFFF"/>
          </w:tcPr>
          <w:p w14:paraId="7D3DA5FE" w14:textId="69DA453D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985" w:type="dxa"/>
            <w:shd w:val="clear" w:color="auto" w:fill="FFFFFF"/>
          </w:tcPr>
          <w:p w14:paraId="4115EE72" w14:textId="759F2C4B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3684" w:type="dxa"/>
            <w:shd w:val="clear" w:color="auto" w:fill="FFFFFF"/>
          </w:tcPr>
          <w:p w14:paraId="38A17512" w14:textId="77777777" w:rsidR="00486F7B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Bieżące monitorowanie i dostosowanie przepisów prawa regulujących funkcjonowanie Rejestru </w:t>
            </w:r>
          </w:p>
          <w:p w14:paraId="0712B8D9" w14:textId="77777777" w:rsidR="0090030F" w:rsidRDefault="0090030F" w:rsidP="00A102E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16957EC" w14:textId="085AE629" w:rsidR="004A1964" w:rsidRPr="00C362B3" w:rsidRDefault="00A102E6" w:rsidP="00A102E6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lastRenderedPageBreak/>
              <w:t>W okresie sprawozdawczym ryzyko nie wystąpiło.</w:t>
            </w:r>
          </w:p>
        </w:tc>
      </w:tr>
    </w:tbl>
    <w:p w14:paraId="16543D2E" w14:textId="5948CD82" w:rsidR="00486F7B" w:rsidRPr="00B13AD0" w:rsidRDefault="00805178" w:rsidP="00B13AD0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b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75A266D3" w14:textId="5AA340D7" w:rsidR="00486F7B" w:rsidRPr="00F8764E" w:rsidRDefault="00486F7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F8764E">
        <w:rPr>
          <w:rFonts w:ascii="Arial" w:eastAsia="Times New Roman" w:hAnsi="Arial" w:cs="Arial"/>
          <w:sz w:val="18"/>
          <w:szCs w:val="18"/>
          <w:lang w:eastAsia="pl-PL"/>
        </w:rPr>
        <w:t xml:space="preserve">Nie dotyczy. </w:t>
      </w:r>
    </w:p>
    <w:p w14:paraId="5ACC80B6" w14:textId="59A56347" w:rsidR="00A92887" w:rsidRPr="00BC7583" w:rsidRDefault="00BB059E" w:rsidP="00BC758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2E6BF6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2E6BF6" w:rsidRPr="003A5085">
        <w:rPr>
          <w:rStyle w:val="Nagwek2Znak"/>
          <w:rFonts w:ascii="Arial" w:hAnsi="Arial" w:cs="Arial"/>
          <w:bCs/>
          <w:color w:val="auto"/>
          <w:sz w:val="18"/>
          <w:szCs w:val="18"/>
        </w:rPr>
        <w:t xml:space="preserve">Marcin Smalcerz – Wydział ds. Mediacji w Departamencie Strategii i Funduszy Europejskich w Ministerstwie Sprawiedliwości, tel. (22)239-03-49 mail: </w:t>
      </w:r>
      <w:hyperlink r:id="rId8" w:history="1">
        <w:r w:rsidR="002E6BF6" w:rsidRPr="003A5085">
          <w:rPr>
            <w:rStyle w:val="Hipercze"/>
            <w:rFonts w:ascii="Arial" w:eastAsiaTheme="majorEastAsia" w:hAnsi="Arial" w:cs="Arial"/>
            <w:bCs/>
            <w:sz w:val="18"/>
            <w:szCs w:val="18"/>
          </w:rPr>
          <w:t>marcin.smalcerz@ms.gov.pl</w:t>
        </w:r>
      </w:hyperlink>
      <w:r w:rsidR="002E6BF6">
        <w:rPr>
          <w:rStyle w:val="Nagwek2Znak"/>
          <w:rFonts w:ascii="Arial" w:hAnsi="Arial" w:cs="Arial"/>
          <w:bCs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</w:rPr>
        <w:t xml:space="preserve"> </w:t>
      </w:r>
    </w:p>
    <w:sectPr w:rsidR="00A92887" w:rsidRPr="00BC7583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2EBAB" w14:textId="77777777" w:rsidR="00BA2254" w:rsidRDefault="00BA2254" w:rsidP="00BB2420">
      <w:pPr>
        <w:spacing w:after="0" w:line="240" w:lineRule="auto"/>
      </w:pPr>
      <w:r>
        <w:separator/>
      </w:r>
    </w:p>
  </w:endnote>
  <w:endnote w:type="continuationSeparator" w:id="0">
    <w:p w14:paraId="5D1FF42C" w14:textId="77777777" w:rsidR="00BA2254" w:rsidRDefault="00BA225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46EF7F1" w:rsidR="00A064D4" w:rsidRDefault="00A064D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73A4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9</w:t>
            </w:r>
          </w:p>
        </w:sdtContent>
      </w:sdt>
    </w:sdtContent>
  </w:sdt>
  <w:p w14:paraId="402AEB21" w14:textId="77777777" w:rsidR="00A064D4" w:rsidRDefault="00A064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B7376" w14:textId="77777777" w:rsidR="00BA2254" w:rsidRDefault="00BA2254" w:rsidP="00BB2420">
      <w:pPr>
        <w:spacing w:after="0" w:line="240" w:lineRule="auto"/>
      </w:pPr>
      <w:r>
        <w:separator/>
      </w:r>
    </w:p>
  </w:footnote>
  <w:footnote w:type="continuationSeparator" w:id="0">
    <w:p w14:paraId="3B9ABE59" w14:textId="77777777" w:rsidR="00BA2254" w:rsidRDefault="00BA2254" w:rsidP="00BB2420">
      <w:pPr>
        <w:spacing w:after="0" w:line="240" w:lineRule="auto"/>
      </w:pPr>
      <w:r>
        <w:continuationSeparator/>
      </w:r>
    </w:p>
  </w:footnote>
  <w:footnote w:id="1">
    <w:p w14:paraId="7B4DD9D7" w14:textId="77777777" w:rsidR="00A064D4" w:rsidRDefault="00A064D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3372"/>
    <w:multiLevelType w:val="hybridMultilevel"/>
    <w:tmpl w:val="02109990"/>
    <w:lvl w:ilvl="0" w:tplc="ADD443C4">
      <w:start w:val="1"/>
      <w:numFmt w:val="decimal"/>
      <w:lvlText w:val="%1."/>
      <w:lvlJc w:val="left"/>
      <w:pPr>
        <w:ind w:left="367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" w15:restartNumberingAfterBreak="0">
    <w:nsid w:val="02C61925"/>
    <w:multiLevelType w:val="hybridMultilevel"/>
    <w:tmpl w:val="97B451F2"/>
    <w:lvl w:ilvl="0" w:tplc="23E437C8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166D6"/>
    <w:multiLevelType w:val="hybridMultilevel"/>
    <w:tmpl w:val="8D36B638"/>
    <w:lvl w:ilvl="0" w:tplc="33E08AAC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D812DD1"/>
    <w:multiLevelType w:val="hybridMultilevel"/>
    <w:tmpl w:val="5CBC004A"/>
    <w:lvl w:ilvl="0" w:tplc="9662C40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9D36AD"/>
    <w:multiLevelType w:val="hybridMultilevel"/>
    <w:tmpl w:val="D9120E66"/>
    <w:lvl w:ilvl="0" w:tplc="8370FEDA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B4747"/>
    <w:multiLevelType w:val="hybridMultilevel"/>
    <w:tmpl w:val="677C8F2A"/>
    <w:lvl w:ilvl="0" w:tplc="8DC07126">
      <w:start w:val="6"/>
      <w:numFmt w:val="decimal"/>
      <w:suff w:val="space"/>
      <w:lvlText w:val="%1."/>
      <w:lvlJc w:val="left"/>
      <w:pPr>
        <w:ind w:left="57" w:hanging="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720DC"/>
    <w:multiLevelType w:val="hybridMultilevel"/>
    <w:tmpl w:val="D9120E66"/>
    <w:lvl w:ilvl="0" w:tplc="8370FEDA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971CF"/>
    <w:multiLevelType w:val="hybridMultilevel"/>
    <w:tmpl w:val="41EC72B2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5B73BE"/>
    <w:multiLevelType w:val="hybridMultilevel"/>
    <w:tmpl w:val="3BF69924"/>
    <w:lvl w:ilvl="0" w:tplc="5418AC80">
      <w:start w:val="1"/>
      <w:numFmt w:val="decimal"/>
      <w:lvlText w:val="%1."/>
      <w:lvlJc w:val="left"/>
      <w:pPr>
        <w:ind w:left="36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E1AD2"/>
    <w:multiLevelType w:val="hybridMultilevel"/>
    <w:tmpl w:val="2ED2BC28"/>
    <w:lvl w:ilvl="0" w:tplc="5B2C2228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C1FD0"/>
    <w:multiLevelType w:val="hybridMultilevel"/>
    <w:tmpl w:val="5300A8D8"/>
    <w:lvl w:ilvl="0" w:tplc="909AE0A4">
      <w:start w:val="5"/>
      <w:numFmt w:val="decimal"/>
      <w:suff w:val="space"/>
      <w:lvlText w:val="%1."/>
      <w:lvlJc w:val="left"/>
      <w:pPr>
        <w:ind w:left="57" w:hanging="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6413BB"/>
    <w:multiLevelType w:val="hybridMultilevel"/>
    <w:tmpl w:val="56881D4A"/>
    <w:lvl w:ilvl="0" w:tplc="F31876B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b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</w:num>
  <w:num w:numId="2">
    <w:abstractNumId w:val="5"/>
  </w:num>
  <w:num w:numId="3">
    <w:abstractNumId w:val="31"/>
  </w:num>
  <w:num w:numId="4">
    <w:abstractNumId w:val="19"/>
  </w:num>
  <w:num w:numId="5">
    <w:abstractNumId w:val="28"/>
  </w:num>
  <w:num w:numId="6">
    <w:abstractNumId w:val="10"/>
  </w:num>
  <w:num w:numId="7">
    <w:abstractNumId w:val="25"/>
  </w:num>
  <w:num w:numId="8">
    <w:abstractNumId w:val="2"/>
  </w:num>
  <w:num w:numId="9">
    <w:abstractNumId w:val="15"/>
  </w:num>
  <w:num w:numId="10">
    <w:abstractNumId w:val="11"/>
  </w:num>
  <w:num w:numId="11">
    <w:abstractNumId w:val="13"/>
  </w:num>
  <w:num w:numId="12">
    <w:abstractNumId w:val="27"/>
  </w:num>
  <w:num w:numId="13">
    <w:abstractNumId w:val="24"/>
  </w:num>
  <w:num w:numId="14">
    <w:abstractNumId w:val="4"/>
  </w:num>
  <w:num w:numId="15">
    <w:abstractNumId w:val="29"/>
  </w:num>
  <w:num w:numId="16">
    <w:abstractNumId w:val="17"/>
  </w:num>
  <w:num w:numId="17">
    <w:abstractNumId w:val="22"/>
  </w:num>
  <w:num w:numId="18">
    <w:abstractNumId w:val="20"/>
  </w:num>
  <w:num w:numId="19">
    <w:abstractNumId w:val="18"/>
  </w:num>
  <w:num w:numId="20">
    <w:abstractNumId w:val="30"/>
  </w:num>
  <w:num w:numId="21">
    <w:abstractNumId w:val="7"/>
  </w:num>
  <w:num w:numId="22">
    <w:abstractNumId w:val="16"/>
  </w:num>
  <w:num w:numId="23">
    <w:abstractNumId w:val="1"/>
  </w:num>
  <w:num w:numId="24">
    <w:abstractNumId w:val="6"/>
  </w:num>
  <w:num w:numId="25">
    <w:abstractNumId w:val="26"/>
  </w:num>
  <w:num w:numId="26">
    <w:abstractNumId w:val="0"/>
  </w:num>
  <w:num w:numId="27">
    <w:abstractNumId w:val="3"/>
  </w:num>
  <w:num w:numId="28">
    <w:abstractNumId w:val="14"/>
  </w:num>
  <w:num w:numId="29">
    <w:abstractNumId w:val="9"/>
  </w:num>
  <w:num w:numId="30">
    <w:abstractNumId w:val="21"/>
  </w:num>
  <w:num w:numId="31">
    <w:abstractNumId w:val="8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1673"/>
    <w:rsid w:val="0002302A"/>
    <w:rsid w:val="00023DD7"/>
    <w:rsid w:val="00043DD9"/>
    <w:rsid w:val="00044D68"/>
    <w:rsid w:val="00047D9D"/>
    <w:rsid w:val="0006403E"/>
    <w:rsid w:val="00070663"/>
    <w:rsid w:val="00071880"/>
    <w:rsid w:val="00073C57"/>
    <w:rsid w:val="00084E5B"/>
    <w:rsid w:val="00087231"/>
    <w:rsid w:val="00094110"/>
    <w:rsid w:val="00095944"/>
    <w:rsid w:val="000A1DFB"/>
    <w:rsid w:val="000A2F32"/>
    <w:rsid w:val="000A3938"/>
    <w:rsid w:val="000A4EAC"/>
    <w:rsid w:val="000B059E"/>
    <w:rsid w:val="000B3E49"/>
    <w:rsid w:val="000B5004"/>
    <w:rsid w:val="000B7BFE"/>
    <w:rsid w:val="000D47DC"/>
    <w:rsid w:val="000E0060"/>
    <w:rsid w:val="000E1828"/>
    <w:rsid w:val="000E4BF8"/>
    <w:rsid w:val="000F20A9"/>
    <w:rsid w:val="000F307B"/>
    <w:rsid w:val="000F30B9"/>
    <w:rsid w:val="00112780"/>
    <w:rsid w:val="00113D90"/>
    <w:rsid w:val="0011693F"/>
    <w:rsid w:val="001208A6"/>
    <w:rsid w:val="00122388"/>
    <w:rsid w:val="00124C3D"/>
    <w:rsid w:val="001309CA"/>
    <w:rsid w:val="00132F7E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B1AC8"/>
    <w:rsid w:val="001B7B0D"/>
    <w:rsid w:val="001C2D74"/>
    <w:rsid w:val="001C7FAC"/>
    <w:rsid w:val="001D167C"/>
    <w:rsid w:val="001E0CAC"/>
    <w:rsid w:val="001E16A3"/>
    <w:rsid w:val="001E1DEA"/>
    <w:rsid w:val="001E7199"/>
    <w:rsid w:val="001E7809"/>
    <w:rsid w:val="001F1DDC"/>
    <w:rsid w:val="001F24A0"/>
    <w:rsid w:val="001F67EC"/>
    <w:rsid w:val="0020330A"/>
    <w:rsid w:val="00220BEB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A783A"/>
    <w:rsid w:val="002B4889"/>
    <w:rsid w:val="002B50C0"/>
    <w:rsid w:val="002B6F21"/>
    <w:rsid w:val="002D3D4A"/>
    <w:rsid w:val="002D7ADA"/>
    <w:rsid w:val="002E2FAF"/>
    <w:rsid w:val="002E49E9"/>
    <w:rsid w:val="002E6BF6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A5085"/>
    <w:rsid w:val="003B5B7A"/>
    <w:rsid w:val="003C7325"/>
    <w:rsid w:val="003D7DD0"/>
    <w:rsid w:val="003E3144"/>
    <w:rsid w:val="003F2D98"/>
    <w:rsid w:val="00405859"/>
    <w:rsid w:val="00405EA4"/>
    <w:rsid w:val="0041034F"/>
    <w:rsid w:val="004118A3"/>
    <w:rsid w:val="00423A26"/>
    <w:rsid w:val="00425046"/>
    <w:rsid w:val="004350B8"/>
    <w:rsid w:val="00443938"/>
    <w:rsid w:val="00444AAB"/>
    <w:rsid w:val="00450089"/>
    <w:rsid w:val="00463765"/>
    <w:rsid w:val="004658C5"/>
    <w:rsid w:val="004729D1"/>
    <w:rsid w:val="00486F7B"/>
    <w:rsid w:val="004A1964"/>
    <w:rsid w:val="004A1BBA"/>
    <w:rsid w:val="004B3882"/>
    <w:rsid w:val="004B4F1A"/>
    <w:rsid w:val="004C1D48"/>
    <w:rsid w:val="004D65CA"/>
    <w:rsid w:val="004E4014"/>
    <w:rsid w:val="004F059D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35B89"/>
    <w:rsid w:val="00537A05"/>
    <w:rsid w:val="00544DFE"/>
    <w:rsid w:val="005548F2"/>
    <w:rsid w:val="005734CE"/>
    <w:rsid w:val="005840AB"/>
    <w:rsid w:val="00586664"/>
    <w:rsid w:val="00593290"/>
    <w:rsid w:val="00597E9F"/>
    <w:rsid w:val="005A0E33"/>
    <w:rsid w:val="005A12F7"/>
    <w:rsid w:val="005A1B30"/>
    <w:rsid w:val="005B1A32"/>
    <w:rsid w:val="005C0469"/>
    <w:rsid w:val="005C6116"/>
    <w:rsid w:val="005C77BB"/>
    <w:rsid w:val="005D11EE"/>
    <w:rsid w:val="005D17CF"/>
    <w:rsid w:val="005D24AF"/>
    <w:rsid w:val="005D3946"/>
    <w:rsid w:val="005D5AAB"/>
    <w:rsid w:val="005D6E12"/>
    <w:rsid w:val="005E0ED8"/>
    <w:rsid w:val="005E553F"/>
    <w:rsid w:val="005E6ABD"/>
    <w:rsid w:val="005F41FA"/>
    <w:rsid w:val="00600AE4"/>
    <w:rsid w:val="00601DAB"/>
    <w:rsid w:val="006054AA"/>
    <w:rsid w:val="00611C40"/>
    <w:rsid w:val="0062054D"/>
    <w:rsid w:val="006334BF"/>
    <w:rsid w:val="00635A54"/>
    <w:rsid w:val="00661A62"/>
    <w:rsid w:val="006731D9"/>
    <w:rsid w:val="006822BC"/>
    <w:rsid w:val="0069183B"/>
    <w:rsid w:val="006948D3"/>
    <w:rsid w:val="006A60AA"/>
    <w:rsid w:val="006A64DD"/>
    <w:rsid w:val="006B034F"/>
    <w:rsid w:val="006B5117"/>
    <w:rsid w:val="006C78AE"/>
    <w:rsid w:val="006E0CFA"/>
    <w:rsid w:val="006E6205"/>
    <w:rsid w:val="00701800"/>
    <w:rsid w:val="00715E24"/>
    <w:rsid w:val="00725708"/>
    <w:rsid w:val="00740A47"/>
    <w:rsid w:val="00746ABD"/>
    <w:rsid w:val="0077418F"/>
    <w:rsid w:val="00775C44"/>
    <w:rsid w:val="00776802"/>
    <w:rsid w:val="0078594B"/>
    <w:rsid w:val="007859F8"/>
    <w:rsid w:val="007924CE"/>
    <w:rsid w:val="00795AFA"/>
    <w:rsid w:val="007A4742"/>
    <w:rsid w:val="007B0251"/>
    <w:rsid w:val="007C2F7E"/>
    <w:rsid w:val="007C6235"/>
    <w:rsid w:val="007C70D1"/>
    <w:rsid w:val="007C73A4"/>
    <w:rsid w:val="007D1990"/>
    <w:rsid w:val="007D2C34"/>
    <w:rsid w:val="007D38BD"/>
    <w:rsid w:val="007D3F21"/>
    <w:rsid w:val="007D65A3"/>
    <w:rsid w:val="007E341A"/>
    <w:rsid w:val="007F03BB"/>
    <w:rsid w:val="007F126F"/>
    <w:rsid w:val="007F712C"/>
    <w:rsid w:val="00800F62"/>
    <w:rsid w:val="00803FBE"/>
    <w:rsid w:val="00805178"/>
    <w:rsid w:val="00806134"/>
    <w:rsid w:val="008213D4"/>
    <w:rsid w:val="00830B70"/>
    <w:rsid w:val="00840749"/>
    <w:rsid w:val="0087452F"/>
    <w:rsid w:val="00875528"/>
    <w:rsid w:val="00881E5F"/>
    <w:rsid w:val="00884686"/>
    <w:rsid w:val="008A332F"/>
    <w:rsid w:val="008A52F6"/>
    <w:rsid w:val="008C4BCD"/>
    <w:rsid w:val="008C6721"/>
    <w:rsid w:val="008D3826"/>
    <w:rsid w:val="008E6A39"/>
    <w:rsid w:val="008F2D9B"/>
    <w:rsid w:val="008F67EE"/>
    <w:rsid w:val="0090030F"/>
    <w:rsid w:val="00907F6D"/>
    <w:rsid w:val="00911190"/>
    <w:rsid w:val="0091332C"/>
    <w:rsid w:val="00921EA6"/>
    <w:rsid w:val="009256F2"/>
    <w:rsid w:val="00933BEC"/>
    <w:rsid w:val="009347B8"/>
    <w:rsid w:val="00935238"/>
    <w:rsid w:val="009365DC"/>
    <w:rsid w:val="00936729"/>
    <w:rsid w:val="0095183B"/>
    <w:rsid w:val="00952126"/>
    <w:rsid w:val="00952617"/>
    <w:rsid w:val="009663A6"/>
    <w:rsid w:val="00971A40"/>
    <w:rsid w:val="00974CA7"/>
    <w:rsid w:val="00975895"/>
    <w:rsid w:val="00976434"/>
    <w:rsid w:val="00992EA3"/>
    <w:rsid w:val="009967CA"/>
    <w:rsid w:val="009A17FF"/>
    <w:rsid w:val="009A573C"/>
    <w:rsid w:val="009B43B9"/>
    <w:rsid w:val="009B4423"/>
    <w:rsid w:val="009C6140"/>
    <w:rsid w:val="009D2FA4"/>
    <w:rsid w:val="009D7D8A"/>
    <w:rsid w:val="009E4C67"/>
    <w:rsid w:val="009F09BF"/>
    <w:rsid w:val="009F1DC8"/>
    <w:rsid w:val="009F437E"/>
    <w:rsid w:val="00A064D4"/>
    <w:rsid w:val="00A102E6"/>
    <w:rsid w:val="00A11788"/>
    <w:rsid w:val="00A21F71"/>
    <w:rsid w:val="00A248C0"/>
    <w:rsid w:val="00A30847"/>
    <w:rsid w:val="00A33151"/>
    <w:rsid w:val="00A36AE2"/>
    <w:rsid w:val="00A42166"/>
    <w:rsid w:val="00A432AA"/>
    <w:rsid w:val="00A43E49"/>
    <w:rsid w:val="00A44EA2"/>
    <w:rsid w:val="00A45758"/>
    <w:rsid w:val="00A55215"/>
    <w:rsid w:val="00A56D63"/>
    <w:rsid w:val="00A67685"/>
    <w:rsid w:val="00A728AE"/>
    <w:rsid w:val="00A7500E"/>
    <w:rsid w:val="00A804AE"/>
    <w:rsid w:val="00A86449"/>
    <w:rsid w:val="00A8755D"/>
    <w:rsid w:val="00A87C1C"/>
    <w:rsid w:val="00A92887"/>
    <w:rsid w:val="00A97D66"/>
    <w:rsid w:val="00AA1559"/>
    <w:rsid w:val="00AA4CAB"/>
    <w:rsid w:val="00AA51AD"/>
    <w:rsid w:val="00AA730D"/>
    <w:rsid w:val="00AB1118"/>
    <w:rsid w:val="00AB2E01"/>
    <w:rsid w:val="00AC7E26"/>
    <w:rsid w:val="00AD45BB"/>
    <w:rsid w:val="00AD5E56"/>
    <w:rsid w:val="00AD642B"/>
    <w:rsid w:val="00AE1643"/>
    <w:rsid w:val="00AE3A6C"/>
    <w:rsid w:val="00AF09B8"/>
    <w:rsid w:val="00AF567D"/>
    <w:rsid w:val="00B122F6"/>
    <w:rsid w:val="00B1331D"/>
    <w:rsid w:val="00B13AD0"/>
    <w:rsid w:val="00B17539"/>
    <w:rsid w:val="00B17709"/>
    <w:rsid w:val="00B22A7B"/>
    <w:rsid w:val="00B23828"/>
    <w:rsid w:val="00B2544D"/>
    <w:rsid w:val="00B27EE9"/>
    <w:rsid w:val="00B41415"/>
    <w:rsid w:val="00B440C3"/>
    <w:rsid w:val="00B46B7D"/>
    <w:rsid w:val="00B50560"/>
    <w:rsid w:val="00B5532F"/>
    <w:rsid w:val="00B64B3C"/>
    <w:rsid w:val="00B663D8"/>
    <w:rsid w:val="00B673C6"/>
    <w:rsid w:val="00B74859"/>
    <w:rsid w:val="00B87D3D"/>
    <w:rsid w:val="00B905B9"/>
    <w:rsid w:val="00B91243"/>
    <w:rsid w:val="00BA2254"/>
    <w:rsid w:val="00BA481C"/>
    <w:rsid w:val="00BB059E"/>
    <w:rsid w:val="00BB18FD"/>
    <w:rsid w:val="00BB2420"/>
    <w:rsid w:val="00BB49AC"/>
    <w:rsid w:val="00BB5ACE"/>
    <w:rsid w:val="00BC1BD2"/>
    <w:rsid w:val="00BC5DB2"/>
    <w:rsid w:val="00BC6BE4"/>
    <w:rsid w:val="00BC7583"/>
    <w:rsid w:val="00BD674E"/>
    <w:rsid w:val="00BE4617"/>
    <w:rsid w:val="00BE47CD"/>
    <w:rsid w:val="00BE5BF9"/>
    <w:rsid w:val="00C1106C"/>
    <w:rsid w:val="00C24F44"/>
    <w:rsid w:val="00C26361"/>
    <w:rsid w:val="00C302F1"/>
    <w:rsid w:val="00C33B05"/>
    <w:rsid w:val="00C3575F"/>
    <w:rsid w:val="00C362B3"/>
    <w:rsid w:val="00C42AEA"/>
    <w:rsid w:val="00C57985"/>
    <w:rsid w:val="00C6751B"/>
    <w:rsid w:val="00CA516B"/>
    <w:rsid w:val="00CA7BD2"/>
    <w:rsid w:val="00CC7E21"/>
    <w:rsid w:val="00CE1A9D"/>
    <w:rsid w:val="00CE74F9"/>
    <w:rsid w:val="00CE7777"/>
    <w:rsid w:val="00CF2E64"/>
    <w:rsid w:val="00D02F6D"/>
    <w:rsid w:val="00D142EB"/>
    <w:rsid w:val="00D15573"/>
    <w:rsid w:val="00D22C21"/>
    <w:rsid w:val="00D25CFE"/>
    <w:rsid w:val="00D4607F"/>
    <w:rsid w:val="00D57025"/>
    <w:rsid w:val="00D57765"/>
    <w:rsid w:val="00D57F63"/>
    <w:rsid w:val="00D601F3"/>
    <w:rsid w:val="00D63116"/>
    <w:rsid w:val="00D77F50"/>
    <w:rsid w:val="00D859F4"/>
    <w:rsid w:val="00D85A52"/>
    <w:rsid w:val="00D86FEC"/>
    <w:rsid w:val="00DA34DF"/>
    <w:rsid w:val="00DB69FD"/>
    <w:rsid w:val="00DC0A8A"/>
    <w:rsid w:val="00DC1705"/>
    <w:rsid w:val="00DC2CF7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11C0"/>
    <w:rsid w:val="00E2334D"/>
    <w:rsid w:val="00E2389A"/>
    <w:rsid w:val="00E26FEB"/>
    <w:rsid w:val="00E35401"/>
    <w:rsid w:val="00E375DB"/>
    <w:rsid w:val="00E42938"/>
    <w:rsid w:val="00E47508"/>
    <w:rsid w:val="00E51A1C"/>
    <w:rsid w:val="00E51FB3"/>
    <w:rsid w:val="00E55EB0"/>
    <w:rsid w:val="00E56239"/>
    <w:rsid w:val="00E56701"/>
    <w:rsid w:val="00E57BB7"/>
    <w:rsid w:val="00E61CB0"/>
    <w:rsid w:val="00E6363C"/>
    <w:rsid w:val="00E71256"/>
    <w:rsid w:val="00E71BCF"/>
    <w:rsid w:val="00E74D94"/>
    <w:rsid w:val="00E802F1"/>
    <w:rsid w:val="00E81D7C"/>
    <w:rsid w:val="00E83FA4"/>
    <w:rsid w:val="00E86020"/>
    <w:rsid w:val="00E9196B"/>
    <w:rsid w:val="00EA0B4F"/>
    <w:rsid w:val="00EB00AB"/>
    <w:rsid w:val="00EB24C4"/>
    <w:rsid w:val="00EC2AFC"/>
    <w:rsid w:val="00ED0D46"/>
    <w:rsid w:val="00EE1A0C"/>
    <w:rsid w:val="00EF1B22"/>
    <w:rsid w:val="00EF2DB6"/>
    <w:rsid w:val="00EF4487"/>
    <w:rsid w:val="00EF62DD"/>
    <w:rsid w:val="00F12CED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8764E"/>
    <w:rsid w:val="00F9679E"/>
    <w:rsid w:val="00FA439E"/>
    <w:rsid w:val="00FB7353"/>
    <w:rsid w:val="00FC30C7"/>
    <w:rsid w:val="00FC3B03"/>
    <w:rsid w:val="00FE66BB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D90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2E6BF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6BF6"/>
    <w:rPr>
      <w:color w:val="605E5C"/>
      <w:shd w:val="clear" w:color="auto" w:fill="E1DFDD"/>
    </w:rPr>
  </w:style>
  <w:style w:type="character" w:customStyle="1" w:styleId="AkapitzlistZnak">
    <w:name w:val="Akapit z listą Znak"/>
    <w:aliases w:val="Punkt 1.1 Znak"/>
    <w:basedOn w:val="Domylnaczcionkaakapitu"/>
    <w:link w:val="Akapitzlist"/>
    <w:uiPriority w:val="34"/>
    <w:locked/>
    <w:rsid w:val="00AA1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in.smalcerz@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74DF3-04CB-4E65-B112-52C5267BC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2416</Words>
  <Characters>14501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2021-09-15T11:09:00Z</dcterms:created>
  <dcterms:modified xsi:type="dcterms:W3CDTF">2021-09-15T11:09:00Z</dcterms:modified>
</cp:coreProperties>
</file>