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7" w:rsidRPr="00BE57D7" w:rsidRDefault="00641587" w:rsidP="0057112A">
      <w:pPr>
        <w:spacing w:after="0"/>
        <w:rPr>
          <w:rFonts w:ascii="Arial" w:hAnsi="Arial" w:cs="Arial"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>RDOŚ-Gd-WOO.420.</w:t>
      </w:r>
      <w:r w:rsidR="0068637D" w:rsidRPr="00BE57D7">
        <w:rPr>
          <w:rFonts w:ascii="Arial" w:hAnsi="Arial" w:cs="Arial"/>
          <w:sz w:val="21"/>
          <w:szCs w:val="21"/>
        </w:rPr>
        <w:t>12</w:t>
      </w:r>
      <w:r w:rsidRPr="00BE57D7">
        <w:rPr>
          <w:rFonts w:ascii="Arial" w:hAnsi="Arial" w:cs="Arial"/>
          <w:sz w:val="21"/>
          <w:szCs w:val="21"/>
        </w:rPr>
        <w:t>.202</w:t>
      </w:r>
      <w:r w:rsidR="0068637D" w:rsidRPr="00BE57D7">
        <w:rPr>
          <w:rFonts w:ascii="Arial" w:hAnsi="Arial" w:cs="Arial"/>
          <w:sz w:val="21"/>
          <w:szCs w:val="21"/>
        </w:rPr>
        <w:t>3</w:t>
      </w:r>
      <w:r w:rsidRPr="00BE57D7">
        <w:rPr>
          <w:rFonts w:ascii="Arial" w:hAnsi="Arial" w:cs="Arial"/>
          <w:sz w:val="21"/>
          <w:szCs w:val="21"/>
        </w:rPr>
        <w:t>.</w:t>
      </w:r>
      <w:r w:rsidR="007C5D6F" w:rsidRPr="00BE57D7">
        <w:rPr>
          <w:rFonts w:ascii="Arial" w:hAnsi="Arial" w:cs="Arial"/>
          <w:sz w:val="21"/>
          <w:szCs w:val="21"/>
        </w:rPr>
        <w:t>J</w:t>
      </w:r>
      <w:r w:rsidRPr="00BE57D7">
        <w:rPr>
          <w:rFonts w:ascii="Arial" w:hAnsi="Arial" w:cs="Arial"/>
          <w:sz w:val="21"/>
          <w:szCs w:val="21"/>
        </w:rPr>
        <w:t>P.</w:t>
      </w:r>
      <w:r w:rsidR="0068637D" w:rsidRPr="00BE57D7">
        <w:rPr>
          <w:rFonts w:ascii="Arial" w:hAnsi="Arial" w:cs="Arial"/>
          <w:sz w:val="21"/>
          <w:szCs w:val="21"/>
        </w:rPr>
        <w:t>3</w:t>
      </w:r>
      <w:r w:rsidRPr="00BE57D7">
        <w:rPr>
          <w:rFonts w:ascii="Arial" w:hAnsi="Arial" w:cs="Arial"/>
          <w:sz w:val="21"/>
          <w:szCs w:val="21"/>
        </w:rPr>
        <w:t xml:space="preserve">                                                  Gdańsk, dnia      </w:t>
      </w:r>
      <w:r w:rsidR="0008496E">
        <w:rPr>
          <w:rFonts w:ascii="Arial" w:hAnsi="Arial" w:cs="Arial"/>
          <w:sz w:val="21"/>
          <w:szCs w:val="21"/>
        </w:rPr>
        <w:t>17</w:t>
      </w:r>
      <w:r w:rsidR="003F42BD" w:rsidRPr="00BE57D7">
        <w:rPr>
          <w:rFonts w:ascii="Arial" w:hAnsi="Arial" w:cs="Arial"/>
          <w:sz w:val="21"/>
          <w:szCs w:val="21"/>
        </w:rPr>
        <w:t>.</w:t>
      </w:r>
      <w:r w:rsidR="007C5D6F" w:rsidRPr="00BE57D7">
        <w:rPr>
          <w:rFonts w:ascii="Arial" w:hAnsi="Arial" w:cs="Arial"/>
          <w:sz w:val="21"/>
          <w:szCs w:val="21"/>
        </w:rPr>
        <w:t>0</w:t>
      </w:r>
      <w:r w:rsidR="0068637D" w:rsidRPr="00BE57D7">
        <w:rPr>
          <w:rFonts w:ascii="Arial" w:hAnsi="Arial" w:cs="Arial"/>
          <w:sz w:val="21"/>
          <w:szCs w:val="21"/>
        </w:rPr>
        <w:t>4</w:t>
      </w:r>
      <w:r w:rsidRPr="00BE57D7">
        <w:rPr>
          <w:rFonts w:ascii="Arial" w:hAnsi="Arial" w:cs="Arial"/>
          <w:sz w:val="21"/>
          <w:szCs w:val="21"/>
        </w:rPr>
        <w:t>.202</w:t>
      </w:r>
      <w:r w:rsidR="0068637D" w:rsidRPr="00BE57D7">
        <w:rPr>
          <w:rFonts w:ascii="Arial" w:hAnsi="Arial" w:cs="Arial"/>
          <w:sz w:val="21"/>
          <w:szCs w:val="21"/>
        </w:rPr>
        <w:t>3</w:t>
      </w:r>
      <w:r w:rsidR="007C5D6F" w:rsidRPr="00BE57D7">
        <w:rPr>
          <w:rFonts w:ascii="Arial" w:hAnsi="Arial" w:cs="Arial"/>
          <w:sz w:val="21"/>
          <w:szCs w:val="21"/>
        </w:rPr>
        <w:t xml:space="preserve"> </w:t>
      </w:r>
      <w:r w:rsidRPr="00BE57D7">
        <w:rPr>
          <w:rFonts w:ascii="Arial" w:hAnsi="Arial" w:cs="Arial"/>
          <w:sz w:val="21"/>
          <w:szCs w:val="21"/>
        </w:rPr>
        <w:t>r.</w:t>
      </w:r>
    </w:p>
    <w:p w:rsidR="007C5D6F" w:rsidRPr="007C5D6F" w:rsidRDefault="00641587" w:rsidP="0057112A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BE57D7" w:rsidRPr="00BE57D7" w:rsidRDefault="00BE57D7" w:rsidP="0057112A">
      <w:pPr>
        <w:spacing w:after="120"/>
        <w:rPr>
          <w:rFonts w:ascii="Arial" w:hAnsi="Arial" w:cs="Arial"/>
          <w:b/>
          <w:sz w:val="21"/>
          <w:szCs w:val="21"/>
        </w:rPr>
      </w:pPr>
    </w:p>
    <w:p w:rsidR="00641587" w:rsidRPr="00BE57D7" w:rsidRDefault="00641587" w:rsidP="0057112A">
      <w:pPr>
        <w:spacing w:after="120"/>
        <w:rPr>
          <w:rFonts w:ascii="Arial" w:hAnsi="Arial" w:cs="Arial"/>
          <w:b/>
          <w:sz w:val="24"/>
          <w:szCs w:val="24"/>
        </w:rPr>
      </w:pPr>
      <w:r w:rsidRPr="00BE57D7">
        <w:rPr>
          <w:rFonts w:ascii="Arial" w:hAnsi="Arial" w:cs="Arial"/>
          <w:b/>
          <w:sz w:val="24"/>
          <w:szCs w:val="24"/>
        </w:rPr>
        <w:t>ZAWIADOMIENIE</w:t>
      </w:r>
    </w:p>
    <w:p w:rsidR="00BE57D7" w:rsidRPr="00BE57D7" w:rsidRDefault="00641587" w:rsidP="0057112A">
      <w:pPr>
        <w:spacing w:after="0"/>
        <w:ind w:right="-1"/>
        <w:rPr>
          <w:rFonts w:ascii="Arial" w:hAnsi="Arial" w:cs="Arial"/>
          <w:b/>
          <w:bCs/>
          <w:i/>
          <w:iCs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 xml:space="preserve">Regionalny Dyrektor Ochrony Środowiska w Gdańsku, działając na podstawie art. 61 § 4 oraz art. 49 </w:t>
      </w:r>
      <w:r w:rsidRPr="00BE57D7">
        <w:rPr>
          <w:rFonts w:ascii="Arial" w:hAnsi="Arial" w:cs="Arial"/>
          <w:i/>
          <w:sz w:val="21"/>
          <w:szCs w:val="21"/>
        </w:rPr>
        <w:t>ustawy z dnia 14 czerwca 1960 r. Kodeks postępowania administracyjnego (tekst jedn. Dz. U. z 202</w:t>
      </w:r>
      <w:r w:rsidR="0068637D" w:rsidRPr="00BE57D7">
        <w:rPr>
          <w:rFonts w:ascii="Arial" w:hAnsi="Arial" w:cs="Arial"/>
          <w:i/>
          <w:sz w:val="21"/>
          <w:szCs w:val="21"/>
        </w:rPr>
        <w:t xml:space="preserve">2 </w:t>
      </w:r>
      <w:r w:rsidRPr="00BE57D7">
        <w:rPr>
          <w:rFonts w:ascii="Arial" w:hAnsi="Arial" w:cs="Arial"/>
          <w:i/>
          <w:sz w:val="21"/>
          <w:szCs w:val="21"/>
        </w:rPr>
        <w:t xml:space="preserve">r. poz. </w:t>
      </w:r>
      <w:r w:rsidR="0068637D" w:rsidRPr="00BE57D7">
        <w:rPr>
          <w:rFonts w:ascii="Arial" w:hAnsi="Arial" w:cs="Arial"/>
          <w:i/>
          <w:sz w:val="21"/>
          <w:szCs w:val="21"/>
        </w:rPr>
        <w:t>2000</w:t>
      </w:r>
      <w:r w:rsidRPr="00BE57D7">
        <w:rPr>
          <w:rFonts w:ascii="Arial" w:hAnsi="Arial" w:cs="Arial"/>
          <w:i/>
          <w:sz w:val="21"/>
          <w:szCs w:val="21"/>
        </w:rPr>
        <w:t xml:space="preserve"> ze zm.),</w:t>
      </w:r>
      <w:r w:rsidRPr="00BE57D7">
        <w:rPr>
          <w:rFonts w:ascii="Arial" w:hAnsi="Arial" w:cs="Arial"/>
          <w:sz w:val="21"/>
          <w:szCs w:val="21"/>
        </w:rPr>
        <w:t xml:space="preserve"> zwanej dalej Kpa, w związku z art. 75 ust. 1 pkt 1 lit. </w:t>
      </w:r>
      <w:r w:rsidR="00BE57D7" w:rsidRPr="00BE57D7">
        <w:rPr>
          <w:rFonts w:ascii="Arial" w:hAnsi="Arial" w:cs="Arial"/>
          <w:sz w:val="21"/>
          <w:szCs w:val="21"/>
        </w:rPr>
        <w:t>i</w:t>
      </w:r>
      <w:r w:rsidR="007C5D6F" w:rsidRPr="00BE57D7">
        <w:rPr>
          <w:rFonts w:ascii="Arial" w:hAnsi="Arial" w:cs="Arial"/>
          <w:sz w:val="21"/>
          <w:szCs w:val="21"/>
        </w:rPr>
        <w:t>)</w:t>
      </w:r>
      <w:r w:rsidRPr="00BE57D7">
        <w:rPr>
          <w:rFonts w:ascii="Arial" w:hAnsi="Arial" w:cs="Arial"/>
          <w:sz w:val="21"/>
          <w:szCs w:val="21"/>
        </w:rPr>
        <w:t xml:space="preserve"> </w:t>
      </w:r>
      <w:r w:rsidRPr="00BE57D7">
        <w:rPr>
          <w:rFonts w:ascii="Arial" w:hAnsi="Arial" w:cs="Arial"/>
          <w:sz w:val="21"/>
          <w:szCs w:val="21"/>
        </w:rPr>
        <w:br/>
        <w:t xml:space="preserve">oraz art. 74 ust. 3 </w:t>
      </w:r>
      <w:r w:rsidRPr="00BE57D7">
        <w:rPr>
          <w:rFonts w:ascii="Arial" w:hAnsi="Arial" w:cs="Arial"/>
          <w:i/>
          <w:sz w:val="21"/>
          <w:szCs w:val="21"/>
        </w:rPr>
        <w:t xml:space="preserve">ustawy z dnia 3 października 2008 r. o udostępnianiu informacji o środowisku </w:t>
      </w:r>
      <w:r w:rsidR="008E3AAE" w:rsidRPr="00BE57D7">
        <w:rPr>
          <w:rFonts w:ascii="Arial" w:hAnsi="Arial" w:cs="Arial"/>
          <w:i/>
          <w:sz w:val="21"/>
          <w:szCs w:val="21"/>
        </w:rPr>
        <w:br/>
      </w:r>
      <w:r w:rsidRPr="00BE57D7">
        <w:rPr>
          <w:rFonts w:ascii="Arial" w:hAnsi="Arial" w:cs="Arial"/>
          <w:i/>
          <w:sz w:val="21"/>
          <w:szCs w:val="21"/>
        </w:rPr>
        <w:t>i jego ochronie, udziale społeczeństwa w ochronie środowiska oraz o ocenach oddziaływania na środowisko (tekst jedn. Dz. U. z 202</w:t>
      </w:r>
      <w:r w:rsidR="007C5D6F" w:rsidRPr="00BE57D7">
        <w:rPr>
          <w:rFonts w:ascii="Arial" w:hAnsi="Arial" w:cs="Arial"/>
          <w:i/>
          <w:sz w:val="21"/>
          <w:szCs w:val="21"/>
        </w:rPr>
        <w:t>2</w:t>
      </w:r>
      <w:r w:rsidRPr="00BE57D7">
        <w:rPr>
          <w:rFonts w:ascii="Arial" w:hAnsi="Arial" w:cs="Arial"/>
          <w:i/>
          <w:sz w:val="21"/>
          <w:szCs w:val="21"/>
        </w:rPr>
        <w:t xml:space="preserve"> r. poz. </w:t>
      </w:r>
      <w:r w:rsidR="007C5D6F" w:rsidRPr="00BE57D7">
        <w:rPr>
          <w:rFonts w:ascii="Arial" w:hAnsi="Arial" w:cs="Arial"/>
          <w:i/>
          <w:sz w:val="21"/>
          <w:szCs w:val="21"/>
        </w:rPr>
        <w:t>1029</w:t>
      </w:r>
      <w:r w:rsidR="00BE57D7" w:rsidRPr="00BE57D7">
        <w:rPr>
          <w:rFonts w:ascii="Arial" w:hAnsi="Arial" w:cs="Arial"/>
          <w:i/>
          <w:sz w:val="21"/>
          <w:szCs w:val="21"/>
        </w:rPr>
        <w:t xml:space="preserve"> ze zm.</w:t>
      </w:r>
      <w:r w:rsidRPr="00BE57D7">
        <w:rPr>
          <w:rFonts w:ascii="Arial" w:hAnsi="Arial" w:cs="Arial"/>
          <w:i/>
          <w:sz w:val="21"/>
          <w:szCs w:val="21"/>
        </w:rPr>
        <w:t>)</w:t>
      </w:r>
      <w:r w:rsidRPr="00BE57D7">
        <w:rPr>
          <w:rFonts w:ascii="Arial" w:hAnsi="Arial" w:cs="Arial"/>
          <w:sz w:val="21"/>
          <w:szCs w:val="21"/>
        </w:rPr>
        <w:t>,</w:t>
      </w:r>
      <w:r w:rsidRPr="00BE57D7">
        <w:rPr>
          <w:rFonts w:ascii="Arial" w:hAnsi="Arial" w:cs="Arial"/>
          <w:i/>
          <w:sz w:val="21"/>
          <w:szCs w:val="21"/>
        </w:rPr>
        <w:t xml:space="preserve"> </w:t>
      </w:r>
      <w:r w:rsidRPr="00BE57D7">
        <w:rPr>
          <w:rFonts w:ascii="Arial" w:hAnsi="Arial" w:cs="Arial"/>
          <w:sz w:val="21"/>
          <w:szCs w:val="21"/>
        </w:rPr>
        <w:t>zwanej dalej ustawą ooś</w:t>
      </w:r>
      <w:r w:rsidRPr="00BE57D7">
        <w:rPr>
          <w:rFonts w:ascii="Arial" w:hAnsi="Arial" w:cs="Arial"/>
          <w:i/>
          <w:sz w:val="21"/>
          <w:szCs w:val="21"/>
        </w:rPr>
        <w:t xml:space="preserve">, </w:t>
      </w:r>
      <w:r w:rsidRPr="00BE57D7">
        <w:rPr>
          <w:rFonts w:ascii="Arial" w:hAnsi="Arial" w:cs="Arial"/>
          <w:sz w:val="21"/>
          <w:szCs w:val="21"/>
          <w:u w:val="single"/>
        </w:rPr>
        <w:t>zawiadamia strony postępowania o wszczęciu postępowania administracyjnego</w:t>
      </w:r>
      <w:r w:rsidRPr="00BE57D7">
        <w:rPr>
          <w:rFonts w:ascii="Arial" w:hAnsi="Arial" w:cs="Arial"/>
          <w:sz w:val="21"/>
          <w:szCs w:val="21"/>
        </w:rPr>
        <w:t xml:space="preserve"> na wniosek </w:t>
      </w:r>
      <w:bookmarkStart w:id="0" w:name="_Hlk59006001"/>
      <w:r w:rsidR="00BE57D7" w:rsidRPr="00BE57D7">
        <w:rPr>
          <w:rFonts w:ascii="Arial" w:hAnsi="Arial" w:cs="Arial"/>
          <w:sz w:val="21"/>
          <w:szCs w:val="21"/>
        </w:rPr>
        <w:t xml:space="preserve">znak PLO.4011.1.2023.MM z dnia 03.02.2023 r., przekazany pismem Prezydenta Miasta Gdańska znak WŚ-I.6220.II.18p1.2023.AS z dnia 06.03.2023 r. (data wpływu 08.03.2023 r.), uzupełniony w dniu 04.04.2023 r., Inwestora: Gminy Miasta Gdańska, działającego poprzez </w:t>
      </w:r>
      <w:bookmarkEnd w:id="0"/>
      <w:r w:rsidR="00BE57D7" w:rsidRPr="00BE57D7">
        <w:rPr>
          <w:rFonts w:ascii="Arial" w:hAnsi="Arial" w:cs="Arial"/>
          <w:sz w:val="21"/>
          <w:szCs w:val="21"/>
        </w:rPr>
        <w:t xml:space="preserve">Dyrekcję Rozbudowy Miasta Gdańska w sprawie wydania decyzji o środowiskowych uwarunkowaniach dla przedsięwzięcia pn.: </w:t>
      </w:r>
      <w:bookmarkStart w:id="1" w:name="_Hlk57625341"/>
      <w:r w:rsidR="00BE57D7" w:rsidRPr="00BE57D7">
        <w:rPr>
          <w:rFonts w:ascii="Arial" w:hAnsi="Arial" w:cs="Arial"/>
          <w:b/>
          <w:bCs/>
          <w:sz w:val="21"/>
          <w:szCs w:val="21"/>
        </w:rPr>
        <w:t xml:space="preserve">„Budowa zbiornika retencyjnego Kartuska wraz z odpływem do potoku </w:t>
      </w:r>
      <w:proofErr w:type="spellStart"/>
      <w:r w:rsidR="00BE57D7" w:rsidRPr="00BE57D7">
        <w:rPr>
          <w:rFonts w:ascii="Arial" w:hAnsi="Arial" w:cs="Arial"/>
          <w:b/>
          <w:bCs/>
          <w:sz w:val="21"/>
          <w:szCs w:val="21"/>
        </w:rPr>
        <w:t>Strzelniczka</w:t>
      </w:r>
      <w:proofErr w:type="spellEnd"/>
      <w:r w:rsidR="00BE57D7" w:rsidRPr="00BE57D7">
        <w:rPr>
          <w:rFonts w:ascii="Arial" w:hAnsi="Arial" w:cs="Arial"/>
          <w:b/>
          <w:bCs/>
          <w:sz w:val="21"/>
          <w:szCs w:val="21"/>
        </w:rPr>
        <w:t>”.</w:t>
      </w:r>
    </w:p>
    <w:p w:rsidR="00641587" w:rsidRPr="00BE57D7" w:rsidRDefault="00BE57D7" w:rsidP="0057112A">
      <w:pPr>
        <w:widowControl w:val="0"/>
        <w:spacing w:after="0" w:line="300" w:lineRule="exact"/>
        <w:rPr>
          <w:rFonts w:ascii="Arial" w:eastAsia="Arial" w:hAnsi="Arial" w:cs="Arial"/>
          <w:sz w:val="21"/>
          <w:szCs w:val="21"/>
          <w:lang w:eastAsia="pl-PL"/>
        </w:rPr>
      </w:pPr>
      <w:bookmarkStart w:id="2" w:name="_Hlk59020907"/>
      <w:bookmarkEnd w:id="1"/>
      <w:r w:rsidRPr="00BE57D7">
        <w:rPr>
          <w:rFonts w:ascii="Arial" w:eastAsia="Arial" w:hAnsi="Arial" w:cs="Arial"/>
          <w:sz w:val="21"/>
          <w:szCs w:val="21"/>
          <w:lang w:eastAsia="pl-PL"/>
        </w:rPr>
        <w:t>Planowana inwestycja zlokalizowana będzie na obszarze miasta Gdańska, obręb 0035 Kokoszki, działki ewid. nr 123/1, 124, 128, 129, 130/1, 130/3, 130/4, 130/5, 130/8, 130/9, 130/109, 130/15, 130/16, 130/110, 130/114, 130/116, 130/117, 130/118, 130/119, 130/122, 130/123, 130/126, 130/127, 130/132, 130/133, 130/137, 130/138, 130/143, 130/144, 130/145, 132, 133/1, 133/2, 138/6, 138/7, 138/8, 138/9, 138/11, 138/15, 138/16, 138/19, 138/22, 138/24, 139/2, 139/3, 143/2, 146, 149/10, 150, 151/4, 569.</w:t>
      </w:r>
      <w:bookmarkEnd w:id="2"/>
    </w:p>
    <w:p w:rsidR="00BE57D7" w:rsidRPr="00BE57D7" w:rsidRDefault="00BE57D7" w:rsidP="0057112A">
      <w:pPr>
        <w:widowControl w:val="0"/>
        <w:spacing w:after="0" w:line="300" w:lineRule="exact"/>
        <w:rPr>
          <w:rFonts w:ascii="Arial" w:eastAsia="Arial" w:hAnsi="Arial" w:cs="Arial"/>
          <w:lang w:eastAsia="pl-PL"/>
        </w:rPr>
      </w:pPr>
    </w:p>
    <w:p w:rsidR="00641587" w:rsidRPr="00BE57D7" w:rsidRDefault="00641587" w:rsidP="0057112A">
      <w:pPr>
        <w:spacing w:after="0"/>
        <w:rPr>
          <w:rFonts w:ascii="Arial" w:hAnsi="Arial" w:cs="Arial"/>
          <w:bCs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>W związku z powyższym informuje się właściwe organy administracji rządowej i</w:t>
      </w:r>
      <w:r w:rsidR="00BE57D7" w:rsidRPr="00BE57D7">
        <w:rPr>
          <w:rFonts w:ascii="Arial" w:hAnsi="Arial" w:cs="Arial"/>
          <w:sz w:val="21"/>
          <w:szCs w:val="21"/>
        </w:rPr>
        <w:t xml:space="preserve"> </w:t>
      </w:r>
      <w:r w:rsidRPr="00BE57D7">
        <w:rPr>
          <w:rFonts w:ascii="Arial" w:hAnsi="Arial" w:cs="Arial"/>
          <w:sz w:val="21"/>
          <w:szCs w:val="21"/>
        </w:rPr>
        <w:t>samorządowej oraz właścicieli, zarządców i użytkowników terenów objętych inwestycją, a także terenów przyległych do nich o możliwości zgłaszania wniosków, uwag i zastrzeżeń dotyczących ww</w:t>
      </w:r>
      <w:r w:rsidR="00787D88" w:rsidRPr="00BE57D7">
        <w:rPr>
          <w:rFonts w:ascii="Arial" w:hAnsi="Arial" w:cs="Arial"/>
          <w:sz w:val="21"/>
          <w:szCs w:val="21"/>
        </w:rPr>
        <w:t>.</w:t>
      </w:r>
      <w:r w:rsidRPr="00BE57D7">
        <w:rPr>
          <w:rFonts w:ascii="Arial" w:hAnsi="Arial" w:cs="Arial"/>
          <w:sz w:val="21"/>
          <w:szCs w:val="21"/>
        </w:rPr>
        <w:t xml:space="preserve"> sprawy do Regionalnej Dyrekcji Ochrony Środowiska w Gdańsku, ul. Chmielna 54/57, Wydział Ocen Oddziaływania na Środowisko, pokój nr 108 </w:t>
      </w:r>
      <w:r w:rsidRPr="00BE57D7">
        <w:rPr>
          <w:rFonts w:ascii="Arial" w:hAnsi="Arial" w:cs="Arial"/>
          <w:color w:val="000000"/>
          <w:sz w:val="21"/>
          <w:szCs w:val="21"/>
        </w:rPr>
        <w:t>po wcześniejszym umówieniu (np. telefonicznie).</w:t>
      </w:r>
    </w:p>
    <w:p w:rsidR="00641587" w:rsidRPr="00BE57D7" w:rsidRDefault="00641587" w:rsidP="0057112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641587" w:rsidRPr="00BE57D7" w:rsidRDefault="00641587" w:rsidP="0057112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641587" w:rsidRPr="00BE57D7" w:rsidRDefault="00641587" w:rsidP="0057112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641587" w:rsidRPr="00BE57D7" w:rsidRDefault="00641587" w:rsidP="0057112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641587" w:rsidRPr="00BE57D7" w:rsidRDefault="00641587" w:rsidP="0057112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BE57D7">
        <w:rPr>
          <w:rFonts w:ascii="Arial" w:hAnsi="Arial" w:cs="Arial"/>
          <w:sz w:val="21"/>
          <w:szCs w:val="21"/>
        </w:rPr>
        <w:t>Pieczęć urzędu</w:t>
      </w:r>
      <w:r w:rsidR="00627CAA" w:rsidRPr="00BE57D7">
        <w:rPr>
          <w:rFonts w:ascii="Arial" w:hAnsi="Arial" w:cs="Arial"/>
          <w:sz w:val="21"/>
          <w:szCs w:val="21"/>
        </w:rPr>
        <w:t xml:space="preserve"> i podpis</w:t>
      </w:r>
      <w:r w:rsidRPr="00BE57D7">
        <w:rPr>
          <w:rFonts w:ascii="Arial" w:hAnsi="Arial" w:cs="Arial"/>
          <w:sz w:val="21"/>
          <w:szCs w:val="21"/>
        </w:rPr>
        <w:t>:</w:t>
      </w:r>
    </w:p>
    <w:p w:rsidR="00641587" w:rsidRDefault="00641587" w:rsidP="0057112A">
      <w:pPr>
        <w:spacing w:before="120" w:after="0"/>
        <w:ind w:firstLine="709"/>
        <w:rPr>
          <w:rFonts w:ascii="Arial" w:hAnsi="Arial" w:cs="Arial"/>
          <w:sz w:val="21"/>
          <w:szCs w:val="21"/>
        </w:rPr>
      </w:pPr>
    </w:p>
    <w:p w:rsidR="00641587" w:rsidRDefault="00641587" w:rsidP="0057112A">
      <w:pPr>
        <w:spacing w:before="120" w:after="0"/>
        <w:rPr>
          <w:rFonts w:ascii="Arial" w:hAnsi="Arial" w:cs="Arial"/>
          <w:sz w:val="21"/>
          <w:szCs w:val="21"/>
        </w:rPr>
      </w:pPr>
    </w:p>
    <w:p w:rsidR="00641587" w:rsidRPr="00F57C21" w:rsidRDefault="00641587" w:rsidP="0057112A">
      <w:pPr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 w:rsidRPr="00F57C21">
        <w:rPr>
          <w:rFonts w:ascii="Arial" w:hAnsi="Arial" w:cs="Arial"/>
          <w:i/>
          <w:iCs/>
          <w:sz w:val="16"/>
          <w:szCs w:val="16"/>
          <w:u w:val="single"/>
        </w:rPr>
        <w:t xml:space="preserve">Art. 49 § kpa: </w:t>
      </w:r>
    </w:p>
    <w:p w:rsidR="00641587" w:rsidRPr="00F57C21" w:rsidRDefault="00641587" w:rsidP="0057112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F57C21">
        <w:rPr>
          <w:rFonts w:ascii="Arial" w:hAnsi="Arial" w:cs="Arial"/>
          <w:i/>
          <w:iCs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41587" w:rsidRPr="00F57C21" w:rsidRDefault="00641587" w:rsidP="0057112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F57C21">
        <w:rPr>
          <w:rFonts w:ascii="Arial" w:hAnsi="Arial" w:cs="Arial"/>
          <w:i/>
          <w:iCs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41587" w:rsidRPr="00F57C21" w:rsidRDefault="00641587" w:rsidP="0057112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F57C21">
        <w:rPr>
          <w:rFonts w:ascii="Arial" w:hAnsi="Arial" w:cs="Arial"/>
          <w:i/>
          <w:iCs/>
          <w:sz w:val="16"/>
          <w:szCs w:val="16"/>
          <w:u w:val="single"/>
        </w:rPr>
        <w:t>Art. 61 § 4 Kpa:</w:t>
      </w:r>
      <w:r w:rsidRPr="00F57C21">
        <w:rPr>
          <w:rFonts w:ascii="Arial" w:hAnsi="Arial" w:cs="Arial"/>
          <w:i/>
          <w:iCs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:rsidR="00641587" w:rsidRPr="00F57C21" w:rsidRDefault="006D20E1" w:rsidP="0057112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F57C21">
        <w:rPr>
          <w:rFonts w:ascii="Arial" w:hAnsi="Arial" w:cs="Arial"/>
          <w:bCs/>
          <w:i/>
          <w:iCs/>
          <w:sz w:val="16"/>
          <w:szCs w:val="16"/>
          <w:u w:val="single"/>
        </w:rPr>
        <w:t>Art. 73</w:t>
      </w:r>
      <w:r w:rsidR="00641587" w:rsidRPr="00F57C21">
        <w:rPr>
          <w:rFonts w:ascii="Arial" w:hAnsi="Arial" w:cs="Arial"/>
          <w:bCs/>
          <w:i/>
          <w:iCs/>
          <w:sz w:val="16"/>
          <w:szCs w:val="16"/>
          <w:u w:val="single"/>
        </w:rPr>
        <w:t> </w:t>
      </w:r>
      <w:r w:rsidR="00641587" w:rsidRPr="00F57C21">
        <w:rPr>
          <w:rFonts w:ascii="Arial" w:hAnsi="Arial" w:cs="Arial"/>
          <w:i/>
          <w:iCs/>
          <w:sz w:val="16"/>
          <w:szCs w:val="16"/>
          <w:u w:val="single"/>
        </w:rPr>
        <w:t xml:space="preserve">§ 1 </w:t>
      </w:r>
      <w:r w:rsidR="00F57C21" w:rsidRPr="00F57C21">
        <w:rPr>
          <w:rFonts w:ascii="Arial" w:hAnsi="Arial" w:cs="Arial"/>
          <w:i/>
          <w:iCs/>
          <w:sz w:val="16"/>
          <w:szCs w:val="16"/>
          <w:u w:val="single"/>
        </w:rPr>
        <w:t>K</w:t>
      </w:r>
      <w:r w:rsidR="00641587" w:rsidRPr="00F57C21">
        <w:rPr>
          <w:rFonts w:ascii="Arial" w:hAnsi="Arial" w:cs="Arial"/>
          <w:i/>
          <w:iCs/>
          <w:sz w:val="16"/>
          <w:szCs w:val="16"/>
          <w:u w:val="single"/>
        </w:rPr>
        <w:t>pa:</w:t>
      </w:r>
      <w:r w:rsidR="00641587" w:rsidRPr="00F57C21">
        <w:rPr>
          <w:rFonts w:ascii="Arial" w:hAnsi="Arial" w:cs="Arial"/>
          <w:i/>
          <w:i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641587" w:rsidRPr="00F57C21" w:rsidRDefault="00641587" w:rsidP="0057112A">
      <w:pPr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F57C21">
        <w:rPr>
          <w:rFonts w:ascii="Arial" w:hAnsi="Arial" w:cs="Arial"/>
          <w:i/>
          <w:iCs/>
          <w:color w:val="000000"/>
          <w:sz w:val="16"/>
          <w:szCs w:val="16"/>
          <w:u w:val="single"/>
        </w:rPr>
        <w:t xml:space="preserve">Art. 74 ust. 3 </w:t>
      </w:r>
      <w:r w:rsidRPr="00F57C21">
        <w:rPr>
          <w:rFonts w:ascii="Arial" w:hAnsi="Arial" w:cs="Arial"/>
          <w:i/>
          <w:iCs/>
          <w:sz w:val="16"/>
          <w:szCs w:val="16"/>
          <w:u w:val="single"/>
        </w:rPr>
        <w:t>ustawy ooś</w:t>
      </w:r>
      <w:r w:rsidRPr="00F57C21">
        <w:rPr>
          <w:rFonts w:ascii="Arial" w:hAnsi="Arial" w:cs="Arial"/>
          <w:i/>
          <w:iCs/>
          <w:color w:val="00000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F57C21">
          <w:rPr>
            <w:rStyle w:val="Hipercze"/>
            <w:rFonts w:ascii="Arial" w:hAnsi="Arial" w:cs="Arial"/>
            <w:i/>
            <w:iCs/>
            <w:color w:val="000000"/>
            <w:sz w:val="16"/>
            <w:szCs w:val="16"/>
          </w:rPr>
          <w:t>art. 49</w:t>
        </w:r>
      </w:hyperlink>
      <w:r w:rsidRPr="00F57C21">
        <w:rPr>
          <w:rFonts w:ascii="Arial" w:hAnsi="Arial" w:cs="Arial"/>
          <w:i/>
          <w:iCs/>
          <w:color w:val="000000"/>
          <w:sz w:val="16"/>
          <w:szCs w:val="16"/>
        </w:rPr>
        <w:t xml:space="preserve"> K</w:t>
      </w:r>
      <w:r w:rsidR="00F57C21" w:rsidRPr="00F57C21">
        <w:rPr>
          <w:rFonts w:ascii="Arial" w:hAnsi="Arial" w:cs="Arial"/>
          <w:i/>
          <w:iCs/>
          <w:color w:val="000000"/>
          <w:sz w:val="16"/>
          <w:szCs w:val="16"/>
        </w:rPr>
        <w:t>pa</w:t>
      </w:r>
      <w:r w:rsidRPr="00F57C21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BE57D7" w:rsidRPr="00F57C21" w:rsidRDefault="00641587" w:rsidP="0057112A">
      <w:pPr>
        <w:rPr>
          <w:rFonts w:ascii="Arial" w:hAnsi="Arial" w:cs="Arial"/>
          <w:i/>
          <w:iCs/>
          <w:sz w:val="16"/>
          <w:szCs w:val="16"/>
        </w:rPr>
      </w:pPr>
      <w:r w:rsidRPr="00F57C21">
        <w:rPr>
          <w:rFonts w:ascii="Arial" w:hAnsi="Arial" w:cs="Arial"/>
          <w:i/>
          <w:iCs/>
          <w:sz w:val="16"/>
          <w:szCs w:val="16"/>
          <w:u w:val="single"/>
        </w:rPr>
        <w:lastRenderedPageBreak/>
        <w:t xml:space="preserve">Art. 75 ust. 1 pkt 1 lit </w:t>
      </w:r>
      <w:r w:rsidR="00BE57D7" w:rsidRPr="00F57C21">
        <w:rPr>
          <w:rFonts w:ascii="Arial" w:hAnsi="Arial" w:cs="Arial"/>
          <w:i/>
          <w:iCs/>
          <w:sz w:val="16"/>
          <w:szCs w:val="16"/>
          <w:u w:val="single"/>
        </w:rPr>
        <w:t>i</w:t>
      </w:r>
      <w:r w:rsidRPr="00F57C21">
        <w:rPr>
          <w:rFonts w:ascii="Arial" w:hAnsi="Arial" w:cs="Arial"/>
          <w:i/>
          <w:iCs/>
          <w:sz w:val="16"/>
          <w:szCs w:val="16"/>
          <w:u w:val="single"/>
        </w:rPr>
        <w:t>) ustawy ooś</w:t>
      </w:r>
      <w:r w:rsidRPr="00F57C21">
        <w:rPr>
          <w:rFonts w:ascii="Arial" w:hAnsi="Arial" w:cs="Arial"/>
          <w:i/>
          <w:iCs/>
          <w:sz w:val="16"/>
          <w:szCs w:val="16"/>
        </w:rPr>
        <w:t xml:space="preserve">: </w:t>
      </w:r>
      <w:r w:rsidR="00BE57D7" w:rsidRPr="00F57C21">
        <w:rPr>
          <w:rFonts w:ascii="Arial" w:hAnsi="Arial" w:cs="Arial"/>
          <w:i/>
          <w:iCs/>
          <w:sz w:val="16"/>
          <w:szCs w:val="16"/>
        </w:rPr>
        <w:t xml:space="preserve">Organem właściwym do wydania decyzji o środowiskowych uwarunkowaniach jest regionalny dyrektor ochrony środowiska - w przypadku </w:t>
      </w:r>
      <w:r w:rsidR="00BE57D7" w:rsidRPr="00F57C21">
        <w:rPr>
          <w:rStyle w:val="markedcontent"/>
          <w:rFonts w:ascii="Arial" w:hAnsi="Arial" w:cs="Arial"/>
          <w:i/>
          <w:iCs/>
          <w:sz w:val="16"/>
          <w:szCs w:val="16"/>
        </w:rPr>
        <w:t>przedsięwzięć polegających na realizacji inwestycji w rozumieniu przepisów ustawy z dnia 8 lipca 2010r. o szczególnych zasadach przygotowania do realizacji inwestycji w zakresie budowli przeciwpowodziowych.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41587" w:rsidRDefault="00641587" w:rsidP="00641587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="00641587" w:rsidRPr="007C5D6F" w:rsidRDefault="00641587" w:rsidP="00641587">
      <w:pPr>
        <w:pStyle w:val="Tekstpodstawowy2"/>
        <w:spacing w:after="0" w:line="266" w:lineRule="auto"/>
        <w:jc w:val="both"/>
        <w:rPr>
          <w:rFonts w:ascii="Arial" w:hAnsi="Arial" w:cs="Arial"/>
          <w:sz w:val="18"/>
          <w:szCs w:val="18"/>
        </w:rPr>
      </w:pPr>
      <w:r w:rsidRPr="007C5D6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641587" w:rsidRPr="007C5D6F" w:rsidRDefault="00641587" w:rsidP="00627CAA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strona internetowa RDOŚ:</w:t>
      </w:r>
      <w:r w:rsidR="00ED31E7" w:rsidRPr="00ED31E7">
        <w:rPr>
          <w:rFonts w:ascii="Arial" w:hAnsi="Arial" w:cs="Arial"/>
          <w:bCs/>
          <w:sz w:val="18"/>
          <w:szCs w:val="18"/>
        </w:rPr>
        <w:t xml:space="preserve"> </w:t>
      </w:r>
      <w:hyperlink r:id="rId8" w:history="1">
        <w:r w:rsidR="00ED31E7" w:rsidRPr="00ED31E7">
          <w:rPr>
            <w:rStyle w:val="Hipercze"/>
            <w:rFonts w:ascii="Arial" w:hAnsi="Arial" w:cs="Arial"/>
            <w:bCs/>
            <w:color w:val="auto"/>
            <w:sz w:val="18"/>
            <w:szCs w:val="18"/>
          </w:rPr>
          <w:t>http://www.gov.pl/web/rdos-gdanskl</w:t>
        </w:r>
      </w:hyperlink>
      <w:r w:rsidR="00ED31E7" w:rsidRPr="00ED31E7">
        <w:rPr>
          <w:rFonts w:ascii="Arial" w:hAnsi="Arial" w:cs="Arial"/>
          <w:bCs/>
          <w:sz w:val="18"/>
          <w:szCs w:val="18"/>
        </w:rPr>
        <w:t xml:space="preserve">; </w:t>
      </w:r>
      <w:r w:rsidR="00627CAA" w:rsidRPr="00ED31E7">
        <w:rPr>
          <w:rFonts w:ascii="Arial" w:hAnsi="Arial" w:cs="Arial"/>
          <w:bCs/>
          <w:sz w:val="18"/>
          <w:szCs w:val="18"/>
        </w:rPr>
        <w:t xml:space="preserve"> </w:t>
      </w:r>
    </w:p>
    <w:p w:rsidR="00641587" w:rsidRPr="007C5D6F" w:rsidRDefault="0064158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tablica ogłoszeń RDOŚ;</w:t>
      </w:r>
    </w:p>
    <w:p w:rsidR="00641587" w:rsidRPr="007C5D6F" w:rsidRDefault="00BE57D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Miasto Gdańsk;</w:t>
      </w:r>
    </w:p>
    <w:p w:rsidR="00627CAA" w:rsidRPr="007C5D6F" w:rsidRDefault="0064158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aa</w:t>
      </w:r>
    </w:p>
    <w:sectPr w:rsidR="00627CAA" w:rsidRPr="007C5D6F" w:rsidSect="00627CAA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5A" w:rsidRDefault="0049135A" w:rsidP="00846750">
      <w:pPr>
        <w:spacing w:after="0" w:line="240" w:lineRule="auto"/>
      </w:pPr>
      <w:r>
        <w:separator/>
      </w:r>
    </w:p>
  </w:endnote>
  <w:endnote w:type="continuationSeparator" w:id="0">
    <w:p w:rsidR="0049135A" w:rsidRDefault="0049135A" w:rsidP="0084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49135A" w:rsidRPr="00B33F6C" w:rsidRDefault="0049135A" w:rsidP="00627CAA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3D7888">
              <w:rPr>
                <w:rFonts w:ascii="Arial" w:hAnsi="Arial" w:cs="Arial"/>
                <w:sz w:val="20"/>
                <w:szCs w:val="20"/>
              </w:rPr>
              <w:t>12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7888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3D7888">
              <w:rPr>
                <w:rFonts w:ascii="Arial" w:hAnsi="Arial" w:cs="Arial"/>
                <w:sz w:val="20"/>
                <w:szCs w:val="20"/>
              </w:rPr>
              <w:t>JP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112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112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0178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A" w:rsidRPr="00425F85" w:rsidRDefault="00ED6DBB" w:rsidP="00ED6DBB">
    <w:pPr>
      <w:pStyle w:val="Stopka"/>
      <w:tabs>
        <w:tab w:val="clear" w:pos="9072"/>
        <w:tab w:val="right" w:pos="8647"/>
      </w:tabs>
    </w:pPr>
    <w:r w:rsidRPr="003E0972">
      <w:rPr>
        <w:noProof/>
        <w:lang w:eastAsia="pl-PL"/>
      </w:rPr>
      <w:drawing>
        <wp:inline distT="0" distB="0" distL="0" distR="0">
          <wp:extent cx="4953635" cy="85852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5A" w:rsidRDefault="0049135A" w:rsidP="00846750">
      <w:pPr>
        <w:spacing w:after="0" w:line="240" w:lineRule="auto"/>
      </w:pPr>
      <w:r>
        <w:separator/>
      </w:r>
    </w:p>
  </w:footnote>
  <w:footnote w:type="continuationSeparator" w:id="0">
    <w:p w:rsidR="0049135A" w:rsidRDefault="0049135A" w:rsidP="0084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A" w:rsidRDefault="003A0FDB" w:rsidP="00627CAA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41587"/>
    <w:rsid w:val="0008496E"/>
    <w:rsid w:val="000E2CEE"/>
    <w:rsid w:val="001820E2"/>
    <w:rsid w:val="003214FB"/>
    <w:rsid w:val="003A0FDB"/>
    <w:rsid w:val="003D7888"/>
    <w:rsid w:val="003F42BD"/>
    <w:rsid w:val="0049135A"/>
    <w:rsid w:val="004C3D1B"/>
    <w:rsid w:val="0057112A"/>
    <w:rsid w:val="005731EE"/>
    <w:rsid w:val="00622874"/>
    <w:rsid w:val="00627CAA"/>
    <w:rsid w:val="00641587"/>
    <w:rsid w:val="0068637D"/>
    <w:rsid w:val="006D20E1"/>
    <w:rsid w:val="00777268"/>
    <w:rsid w:val="00787D88"/>
    <w:rsid w:val="007C5D6F"/>
    <w:rsid w:val="00844F3A"/>
    <w:rsid w:val="00846750"/>
    <w:rsid w:val="008E3AAE"/>
    <w:rsid w:val="008F3435"/>
    <w:rsid w:val="00901787"/>
    <w:rsid w:val="00A621EB"/>
    <w:rsid w:val="00B9198A"/>
    <w:rsid w:val="00BE57D7"/>
    <w:rsid w:val="00DC32DE"/>
    <w:rsid w:val="00ED31E7"/>
    <w:rsid w:val="00ED6DBB"/>
    <w:rsid w:val="00F57C21"/>
    <w:rsid w:val="00FD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8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8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4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87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641587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4158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641587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58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CA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E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gdansk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7</cp:revision>
  <cp:lastPrinted>2023-04-17T09:56:00Z</cp:lastPrinted>
  <dcterms:created xsi:type="dcterms:W3CDTF">2023-04-17T07:34:00Z</dcterms:created>
  <dcterms:modified xsi:type="dcterms:W3CDTF">2023-04-17T11:47:00Z</dcterms:modified>
</cp:coreProperties>
</file>