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51FEA" w14:textId="77777777" w:rsidR="00CE35DF" w:rsidRPr="00317C15" w:rsidRDefault="00CE35DF" w:rsidP="00551B24">
      <w:pPr>
        <w:pStyle w:val="Nagwek1"/>
        <w:jc w:val="center"/>
        <w:rPr>
          <w:rFonts w:asciiTheme="minorHAnsi" w:hAnsiTheme="minorHAnsi" w:cstheme="minorHAnsi"/>
        </w:rPr>
      </w:pPr>
      <w:bookmarkStart w:id="0" w:name="_Toc360706971"/>
      <w:r w:rsidRPr="00317C15">
        <w:rPr>
          <w:rFonts w:asciiTheme="minorHAnsi" w:hAnsiTheme="minorHAnsi" w:cstheme="minorHAnsi"/>
        </w:rPr>
        <w:t>„</w:t>
      </w:r>
      <w:r w:rsidRPr="00317C15">
        <w:rPr>
          <w:rStyle w:val="Nagwek1Znak"/>
          <w:rFonts w:asciiTheme="minorHAnsi" w:hAnsiTheme="minorHAnsi" w:cstheme="minorHAnsi"/>
          <w:b/>
          <w:color w:val="auto"/>
        </w:rPr>
        <w:t>Zasady oceny kryterium KEEP”</w:t>
      </w:r>
    </w:p>
    <w:p w14:paraId="41882BB7" w14:textId="77777777" w:rsidR="00110006" w:rsidRPr="00317C15" w:rsidRDefault="000D5330" w:rsidP="00551B24">
      <w:pPr>
        <w:spacing w:before="240"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17C15">
        <w:rPr>
          <w:rFonts w:asciiTheme="minorHAnsi" w:hAnsiTheme="minorHAnsi" w:cstheme="minorHAnsi"/>
          <w:b/>
          <w:sz w:val="28"/>
          <w:szCs w:val="28"/>
        </w:rPr>
        <w:t>Przedsięwzięcie</w:t>
      </w:r>
      <w:r w:rsidR="00110006" w:rsidRPr="00317C15">
        <w:rPr>
          <w:rFonts w:asciiTheme="minorHAnsi" w:hAnsiTheme="minorHAnsi" w:cstheme="minorHAnsi"/>
          <w:b/>
          <w:sz w:val="28"/>
          <w:szCs w:val="28"/>
        </w:rPr>
        <w:t xml:space="preserve"> przyczynia się do zwiększania świadomości ekologicznej przez edukowanie i informowanie jego </w:t>
      </w:r>
      <w:r w:rsidR="005806DC" w:rsidRPr="00317C15">
        <w:rPr>
          <w:rFonts w:asciiTheme="minorHAnsi" w:hAnsiTheme="minorHAnsi" w:cstheme="minorHAnsi"/>
          <w:b/>
          <w:sz w:val="28"/>
          <w:szCs w:val="28"/>
        </w:rPr>
        <w:t>odbiorców oraz interesariuszy o </w:t>
      </w:r>
      <w:r w:rsidR="00110006" w:rsidRPr="00317C15">
        <w:rPr>
          <w:rFonts w:asciiTheme="minorHAnsi" w:hAnsiTheme="minorHAnsi" w:cstheme="minorHAnsi"/>
          <w:b/>
          <w:sz w:val="28"/>
          <w:szCs w:val="28"/>
        </w:rPr>
        <w:t xml:space="preserve">efekcie ekologicznym przedsięwzięcia. </w:t>
      </w:r>
    </w:p>
    <w:tbl>
      <w:tblPr>
        <w:tblStyle w:val="Siatkatabelijasna"/>
        <w:tblW w:w="14280" w:type="dxa"/>
        <w:tblLayout w:type="fixed"/>
        <w:tblLook w:val="04A0" w:firstRow="1" w:lastRow="0" w:firstColumn="1" w:lastColumn="0" w:noHBand="0" w:noVBand="1"/>
        <w:tblCaption w:val="Tabela"/>
        <w:tblDescription w:val="kolumna pierwsza - numer, kolumna  druga - pytania pomocnicze, kolumna trzecia - odpowiedzi, kolumna czwarta - wynik oceny kryterium"/>
      </w:tblPr>
      <w:tblGrid>
        <w:gridCol w:w="566"/>
        <w:gridCol w:w="9178"/>
        <w:gridCol w:w="993"/>
        <w:gridCol w:w="1275"/>
        <w:gridCol w:w="2268"/>
      </w:tblGrid>
      <w:tr w:rsidR="00110006" w:rsidRPr="00317C15" w14:paraId="3823C940" w14:textId="77777777" w:rsidTr="00D445A7">
        <w:trPr>
          <w:tblHeader/>
        </w:trPr>
        <w:tc>
          <w:tcPr>
            <w:tcW w:w="566" w:type="dxa"/>
          </w:tcPr>
          <w:p w14:paraId="72AA35C3" w14:textId="77777777" w:rsidR="00110006" w:rsidRPr="00317C15" w:rsidRDefault="00110006" w:rsidP="00551B24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7C15">
              <w:rPr>
                <w:rFonts w:asciiTheme="minorHAnsi" w:hAnsiTheme="minorHAnsi" w:cstheme="minorHAnsi"/>
                <w:b/>
                <w:sz w:val="24"/>
                <w:szCs w:val="24"/>
              </w:rPr>
              <w:t>Nr</w:t>
            </w:r>
          </w:p>
        </w:tc>
        <w:tc>
          <w:tcPr>
            <w:tcW w:w="9178" w:type="dxa"/>
            <w:hideMark/>
          </w:tcPr>
          <w:p w14:paraId="06DD6A9D" w14:textId="77777777" w:rsidR="00110006" w:rsidRPr="00317C15" w:rsidRDefault="00110006" w:rsidP="00551B2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7C15">
              <w:rPr>
                <w:rFonts w:asciiTheme="minorHAnsi" w:hAnsiTheme="minorHAnsi" w:cstheme="minorHAnsi"/>
                <w:b/>
                <w:sz w:val="24"/>
                <w:szCs w:val="24"/>
              </w:rPr>
              <w:t>PYTANIA POMOCNICZE</w:t>
            </w:r>
          </w:p>
        </w:tc>
        <w:tc>
          <w:tcPr>
            <w:tcW w:w="2268" w:type="dxa"/>
            <w:gridSpan w:val="2"/>
            <w:hideMark/>
          </w:tcPr>
          <w:p w14:paraId="774FAFEB" w14:textId="77777777" w:rsidR="00110006" w:rsidRPr="00317C15" w:rsidRDefault="00110006" w:rsidP="00551B2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7C15">
              <w:rPr>
                <w:rFonts w:asciiTheme="minorHAnsi" w:hAnsiTheme="minorHAnsi" w:cstheme="minorHAnsi"/>
                <w:b/>
                <w:sz w:val="24"/>
                <w:szCs w:val="24"/>
              </w:rPr>
              <w:t>ODPOWIEDZI</w:t>
            </w:r>
          </w:p>
        </w:tc>
        <w:tc>
          <w:tcPr>
            <w:tcW w:w="2268" w:type="dxa"/>
            <w:hideMark/>
          </w:tcPr>
          <w:p w14:paraId="471CD4FD" w14:textId="77777777" w:rsidR="00110006" w:rsidRPr="00317C15" w:rsidRDefault="00110006" w:rsidP="00551B2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17C15">
              <w:rPr>
                <w:rFonts w:asciiTheme="minorHAnsi" w:hAnsiTheme="minorHAnsi" w:cstheme="minorHAnsi"/>
                <w:b/>
                <w:sz w:val="24"/>
                <w:szCs w:val="24"/>
              </w:rPr>
              <w:t>WYNIK OCENY KRYTERIUM</w:t>
            </w:r>
          </w:p>
        </w:tc>
      </w:tr>
      <w:tr w:rsidR="00110006" w:rsidRPr="00317C15" w14:paraId="7CBD529D" w14:textId="77777777" w:rsidTr="00D445A7">
        <w:trPr>
          <w:trHeight w:val="1141"/>
        </w:trPr>
        <w:tc>
          <w:tcPr>
            <w:tcW w:w="566" w:type="dxa"/>
          </w:tcPr>
          <w:p w14:paraId="4FEC5FD6" w14:textId="77777777" w:rsidR="00110006" w:rsidRPr="00317C15" w:rsidRDefault="00110006" w:rsidP="00551B24">
            <w:pPr>
              <w:spacing w:before="360" w:after="0"/>
              <w:rPr>
                <w:rFonts w:asciiTheme="minorHAnsi" w:hAnsiTheme="minorHAnsi" w:cstheme="minorHAnsi"/>
              </w:rPr>
            </w:pPr>
            <w:r w:rsidRPr="00317C1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178" w:type="dxa"/>
            <w:hideMark/>
          </w:tcPr>
          <w:p w14:paraId="3A256870" w14:textId="77777777" w:rsidR="00110006" w:rsidRPr="00317C15" w:rsidRDefault="00110006" w:rsidP="00551B24">
            <w:pPr>
              <w:spacing w:after="0"/>
              <w:rPr>
                <w:rFonts w:asciiTheme="minorHAnsi" w:hAnsiTheme="minorHAnsi" w:cstheme="minorHAnsi"/>
              </w:rPr>
            </w:pPr>
            <w:r w:rsidRPr="00317C15">
              <w:rPr>
                <w:rFonts w:asciiTheme="minorHAnsi" w:hAnsiTheme="minorHAnsi" w:cstheme="minorHAnsi"/>
              </w:rPr>
              <w:t>Czy wnioskodawca wskazał w grupę docelową działań edukacyjnych i uzasadnił jej wybór w kontekście zapotrzebowania na działania edukacyjne z</w:t>
            </w:r>
            <w:r w:rsidR="000D5330" w:rsidRPr="00317C15">
              <w:rPr>
                <w:rFonts w:asciiTheme="minorHAnsi" w:hAnsiTheme="minorHAnsi" w:cstheme="minorHAnsi"/>
              </w:rPr>
              <w:t>wiązane z realizowanym przedsięwzięciem</w:t>
            </w:r>
            <w:r w:rsidRPr="00317C15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3" w:type="dxa"/>
            <w:hideMark/>
          </w:tcPr>
          <w:p w14:paraId="48246668" w14:textId="77777777" w:rsidR="00110006" w:rsidRPr="00317C15" w:rsidRDefault="00110006" w:rsidP="00551B2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17C1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75" w:type="dxa"/>
            <w:hideMark/>
          </w:tcPr>
          <w:p w14:paraId="377975D4" w14:textId="77777777" w:rsidR="00110006" w:rsidRPr="00317C15" w:rsidRDefault="00110006" w:rsidP="00551B2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17C15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2268" w:type="dxa"/>
            <w:vMerge w:val="restart"/>
          </w:tcPr>
          <w:p w14:paraId="49AA1BE2" w14:textId="77777777" w:rsidR="00110006" w:rsidRPr="00317C15" w:rsidRDefault="00110006" w:rsidP="00551B2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17C15">
              <w:rPr>
                <w:rFonts w:asciiTheme="minorHAnsi" w:hAnsiTheme="minorHAnsi" w:cstheme="minorHAnsi"/>
              </w:rPr>
              <w:t>4 odpowiedzi TAK – ocena pozytywna</w:t>
            </w:r>
          </w:p>
          <w:p w14:paraId="1DFC8D16" w14:textId="77777777" w:rsidR="00110006" w:rsidRPr="00317C15" w:rsidRDefault="00110006" w:rsidP="00551B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0006" w:rsidRPr="00317C15" w14:paraId="0AA7D853" w14:textId="77777777" w:rsidTr="00D445A7">
        <w:trPr>
          <w:trHeight w:val="811"/>
        </w:trPr>
        <w:tc>
          <w:tcPr>
            <w:tcW w:w="566" w:type="dxa"/>
          </w:tcPr>
          <w:p w14:paraId="489CD702" w14:textId="77777777" w:rsidR="00110006" w:rsidRPr="00317C15" w:rsidRDefault="00110006" w:rsidP="00551B24">
            <w:pPr>
              <w:spacing w:before="120" w:after="0"/>
              <w:rPr>
                <w:rFonts w:asciiTheme="minorHAnsi" w:hAnsiTheme="minorHAnsi" w:cstheme="minorHAnsi"/>
              </w:rPr>
            </w:pPr>
            <w:r w:rsidRPr="00317C1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178" w:type="dxa"/>
            <w:hideMark/>
          </w:tcPr>
          <w:p w14:paraId="43F14C95" w14:textId="77777777" w:rsidR="00110006" w:rsidRPr="00317C15" w:rsidRDefault="00110006" w:rsidP="00551B24">
            <w:pPr>
              <w:spacing w:after="0"/>
              <w:rPr>
                <w:rFonts w:asciiTheme="minorHAnsi" w:hAnsiTheme="minorHAnsi" w:cstheme="minorHAnsi"/>
              </w:rPr>
            </w:pPr>
            <w:r w:rsidRPr="00317C15">
              <w:rPr>
                <w:rFonts w:asciiTheme="minorHAnsi" w:hAnsiTheme="minorHAnsi" w:cstheme="minorHAnsi"/>
              </w:rPr>
              <w:t>Czy wnioskodawca wskazał termin realizacji działań edukacyjnych powiązany w sposó</w:t>
            </w:r>
            <w:r w:rsidR="000D5330" w:rsidRPr="00317C15">
              <w:rPr>
                <w:rFonts w:asciiTheme="minorHAnsi" w:hAnsiTheme="minorHAnsi" w:cstheme="minorHAnsi"/>
              </w:rPr>
              <w:t>b właściwy z realizacją przedsięwzięcia</w:t>
            </w:r>
            <w:r w:rsidRPr="00317C15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3" w:type="dxa"/>
            <w:hideMark/>
          </w:tcPr>
          <w:p w14:paraId="1B13B657" w14:textId="77777777" w:rsidR="00110006" w:rsidRPr="00317C15" w:rsidRDefault="00110006" w:rsidP="00551B2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17C1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75" w:type="dxa"/>
            <w:hideMark/>
          </w:tcPr>
          <w:p w14:paraId="5E46E2A6" w14:textId="77777777" w:rsidR="00110006" w:rsidRPr="00317C15" w:rsidRDefault="00110006" w:rsidP="00551B2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17C15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2268" w:type="dxa"/>
            <w:vMerge/>
            <w:hideMark/>
          </w:tcPr>
          <w:p w14:paraId="6071D93D" w14:textId="77777777" w:rsidR="00110006" w:rsidRPr="00317C15" w:rsidRDefault="00110006" w:rsidP="00551B2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10006" w:rsidRPr="00317C15" w14:paraId="31B745E1" w14:textId="77777777" w:rsidTr="00D445A7">
        <w:trPr>
          <w:trHeight w:val="2161"/>
        </w:trPr>
        <w:tc>
          <w:tcPr>
            <w:tcW w:w="566" w:type="dxa"/>
          </w:tcPr>
          <w:p w14:paraId="64228F7D" w14:textId="77777777" w:rsidR="00110006" w:rsidRPr="00317C15" w:rsidRDefault="00110006" w:rsidP="00551B24">
            <w:pPr>
              <w:spacing w:before="960" w:after="0"/>
              <w:rPr>
                <w:rFonts w:asciiTheme="minorHAnsi" w:hAnsiTheme="minorHAnsi" w:cstheme="minorHAnsi"/>
              </w:rPr>
            </w:pPr>
            <w:r w:rsidRPr="00317C1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178" w:type="dxa"/>
            <w:hideMark/>
          </w:tcPr>
          <w:p w14:paraId="1CE7961D" w14:textId="77777777" w:rsidR="00110006" w:rsidRPr="00317C15" w:rsidRDefault="00110006" w:rsidP="00551B24">
            <w:pPr>
              <w:spacing w:after="0"/>
              <w:rPr>
                <w:rFonts w:asciiTheme="minorHAnsi" w:hAnsiTheme="minorHAnsi" w:cstheme="minorHAnsi"/>
              </w:rPr>
            </w:pPr>
            <w:r w:rsidRPr="00317C15">
              <w:rPr>
                <w:rFonts w:asciiTheme="minorHAnsi" w:hAnsiTheme="minorHAnsi" w:cstheme="minorHAnsi"/>
              </w:rPr>
              <w:t xml:space="preserve">Czy wnioskodawca zaplanował i zwymiarował realizację (tj. nie tylko wymienił, ale też krótko opisał i wskazał oczekiwany rezultat) co najmniej </w:t>
            </w:r>
            <w:r w:rsidRPr="00317C15">
              <w:rPr>
                <w:rFonts w:asciiTheme="minorHAnsi" w:hAnsiTheme="minorHAnsi" w:cstheme="minorHAnsi"/>
                <w:b/>
              </w:rPr>
              <w:t>jednego</w:t>
            </w:r>
            <w:r w:rsidRPr="00317C15">
              <w:rPr>
                <w:rFonts w:asciiTheme="minorHAnsi" w:hAnsiTheme="minorHAnsi" w:cstheme="minorHAnsi"/>
              </w:rPr>
              <w:t xml:space="preserve"> z narzędzi edukacyjnych, spośród wymienionych poniżej:</w:t>
            </w:r>
          </w:p>
          <w:p w14:paraId="7B7698FE" w14:textId="77777777" w:rsidR="00110006" w:rsidRPr="00317C15" w:rsidRDefault="00110006" w:rsidP="00551B24">
            <w:pPr>
              <w:spacing w:after="0"/>
              <w:rPr>
                <w:rFonts w:asciiTheme="minorHAnsi" w:hAnsiTheme="minorHAnsi" w:cstheme="minorHAnsi"/>
              </w:rPr>
            </w:pPr>
            <w:r w:rsidRPr="00317C15">
              <w:rPr>
                <w:rFonts w:asciiTheme="minorHAnsi" w:hAnsiTheme="minorHAnsi" w:cstheme="minorHAnsi"/>
                <w:i/>
              </w:rPr>
              <w:t>szkolenia, warsztaty, konferencje, happeningi, imprezy edukacyjne, konkursy, gry terenowe/gry miejskie, udostępnienie instalacji dla zwiedzających, stworzenie centrum demonstracyjno-edukacyjnego wraz z jego programem edukacyjnym, stworzenie ścieżki edukacyjnej, e-learning, wystawy, gry komputerowe?</w:t>
            </w:r>
          </w:p>
        </w:tc>
        <w:tc>
          <w:tcPr>
            <w:tcW w:w="993" w:type="dxa"/>
            <w:hideMark/>
          </w:tcPr>
          <w:p w14:paraId="0FD84CE6" w14:textId="77777777" w:rsidR="00110006" w:rsidRPr="00317C15" w:rsidRDefault="00110006" w:rsidP="00551B2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17C1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75" w:type="dxa"/>
            <w:hideMark/>
          </w:tcPr>
          <w:p w14:paraId="780ADA82" w14:textId="77777777" w:rsidR="00110006" w:rsidRPr="00317C15" w:rsidRDefault="00110006" w:rsidP="00551B2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17C15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2268" w:type="dxa"/>
            <w:vMerge/>
            <w:hideMark/>
          </w:tcPr>
          <w:p w14:paraId="536DADF4" w14:textId="77777777" w:rsidR="00110006" w:rsidRPr="00317C15" w:rsidRDefault="00110006" w:rsidP="00551B2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10006" w:rsidRPr="00317C15" w14:paraId="4E4708C7" w14:textId="77777777" w:rsidTr="00D445A7">
        <w:trPr>
          <w:trHeight w:val="2367"/>
        </w:trPr>
        <w:tc>
          <w:tcPr>
            <w:tcW w:w="566" w:type="dxa"/>
          </w:tcPr>
          <w:p w14:paraId="5F009337" w14:textId="77777777" w:rsidR="00110006" w:rsidRPr="00317C15" w:rsidRDefault="00110006" w:rsidP="00551B24">
            <w:pPr>
              <w:spacing w:before="960" w:after="0"/>
              <w:rPr>
                <w:rFonts w:asciiTheme="minorHAnsi" w:hAnsiTheme="minorHAnsi" w:cstheme="minorHAnsi"/>
              </w:rPr>
            </w:pPr>
            <w:r w:rsidRPr="00317C1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178" w:type="dxa"/>
            <w:hideMark/>
          </w:tcPr>
          <w:p w14:paraId="341C93F3" w14:textId="77777777" w:rsidR="00110006" w:rsidRPr="00317C15" w:rsidRDefault="00110006" w:rsidP="00551B24">
            <w:pPr>
              <w:spacing w:after="0"/>
              <w:rPr>
                <w:rFonts w:asciiTheme="minorHAnsi" w:hAnsiTheme="minorHAnsi" w:cstheme="minorHAnsi"/>
              </w:rPr>
            </w:pPr>
            <w:r w:rsidRPr="00317C15">
              <w:rPr>
                <w:rFonts w:asciiTheme="minorHAnsi" w:hAnsiTheme="minorHAnsi" w:cstheme="minorHAnsi"/>
              </w:rPr>
              <w:t xml:space="preserve">Czy wnioskodawca zaplanował i zwymiarował realizację (tj. nie tylko wymienił, ale też krótko opisał i wskazał oczekiwany rezultat) co najmniej </w:t>
            </w:r>
            <w:r w:rsidRPr="00317C15">
              <w:rPr>
                <w:rFonts w:asciiTheme="minorHAnsi" w:hAnsiTheme="minorHAnsi" w:cstheme="minorHAnsi"/>
                <w:b/>
              </w:rPr>
              <w:t xml:space="preserve">dwóch </w:t>
            </w:r>
            <w:r w:rsidRPr="00317C15">
              <w:rPr>
                <w:rFonts w:asciiTheme="minorHAnsi" w:hAnsiTheme="minorHAnsi" w:cstheme="minorHAnsi"/>
              </w:rPr>
              <w:t>z narzędzi edukacyjnych, spośród wymienionych poniżej:</w:t>
            </w:r>
          </w:p>
          <w:p w14:paraId="4764AB7E" w14:textId="77777777" w:rsidR="00110006" w:rsidRPr="00317C15" w:rsidRDefault="00110006" w:rsidP="00551B24">
            <w:pPr>
              <w:spacing w:after="0"/>
              <w:rPr>
                <w:rFonts w:asciiTheme="minorHAnsi" w:hAnsiTheme="minorHAnsi" w:cstheme="minorHAnsi"/>
              </w:rPr>
            </w:pPr>
            <w:r w:rsidRPr="00317C15">
              <w:rPr>
                <w:rFonts w:asciiTheme="minorHAnsi" w:hAnsiTheme="minorHAnsi" w:cstheme="minorHAnsi"/>
                <w:i/>
              </w:rPr>
              <w:t xml:space="preserve">spoty/ telewizyjne/radiowe, filmy i programy telewizyjne – produkcja i emisja, artykuły sponsorowane w prasie, strony internetowe, plakaty, w tym wielkoformatowe – reklama </w:t>
            </w:r>
            <w:proofErr w:type="spellStart"/>
            <w:r w:rsidRPr="00317C15">
              <w:rPr>
                <w:rFonts w:asciiTheme="minorHAnsi" w:hAnsiTheme="minorHAnsi" w:cstheme="minorHAnsi"/>
                <w:i/>
              </w:rPr>
              <w:t>outdoor</w:t>
            </w:r>
            <w:proofErr w:type="spellEnd"/>
            <w:r w:rsidRPr="00317C15">
              <w:rPr>
                <w:rFonts w:asciiTheme="minorHAnsi" w:hAnsiTheme="minorHAnsi" w:cstheme="minorHAnsi"/>
                <w:i/>
              </w:rPr>
              <w:t>, gadżety wydawnictwa drukowane i multimedialne-książki, scenariusze zajęć, pomoce dydaktyczne, broszury, foldery, ulotki, płyty CD/DVD?</w:t>
            </w:r>
          </w:p>
        </w:tc>
        <w:tc>
          <w:tcPr>
            <w:tcW w:w="993" w:type="dxa"/>
            <w:hideMark/>
          </w:tcPr>
          <w:p w14:paraId="7C13CEEC" w14:textId="77777777" w:rsidR="00110006" w:rsidRPr="00317C15" w:rsidRDefault="00110006" w:rsidP="00551B2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17C1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275" w:type="dxa"/>
            <w:hideMark/>
          </w:tcPr>
          <w:p w14:paraId="1EF61EE2" w14:textId="77777777" w:rsidR="00110006" w:rsidRPr="00317C15" w:rsidRDefault="00110006" w:rsidP="00551B2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17C15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2268" w:type="dxa"/>
            <w:vMerge/>
            <w:hideMark/>
          </w:tcPr>
          <w:p w14:paraId="630B9459" w14:textId="77777777" w:rsidR="00110006" w:rsidRPr="00317C15" w:rsidRDefault="00110006" w:rsidP="00551B2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6288A18" w14:textId="77777777" w:rsidR="00CE35DF" w:rsidRPr="00317C15" w:rsidRDefault="00CE35DF" w:rsidP="00551B24">
      <w:pPr>
        <w:rPr>
          <w:rFonts w:asciiTheme="minorHAnsi" w:hAnsiTheme="minorHAnsi" w:cstheme="minorHAnsi"/>
        </w:rPr>
      </w:pPr>
    </w:p>
    <w:sectPr w:rsidR="00CE35DF" w:rsidRPr="00317C15" w:rsidSect="00D00ADF">
      <w:headerReference w:type="default" r:id="rId7"/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E65EA" w14:textId="77777777" w:rsidR="00607F1E" w:rsidRDefault="00607F1E" w:rsidP="00D25857">
      <w:pPr>
        <w:spacing w:after="0" w:line="240" w:lineRule="auto"/>
      </w:pPr>
      <w:r>
        <w:separator/>
      </w:r>
    </w:p>
  </w:endnote>
  <w:endnote w:type="continuationSeparator" w:id="0">
    <w:p w14:paraId="43EE091C" w14:textId="77777777" w:rsidR="00607F1E" w:rsidRDefault="00607F1E" w:rsidP="00D2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C20FC" w14:textId="77777777" w:rsidR="00607F1E" w:rsidRDefault="00607F1E" w:rsidP="00D25857">
      <w:pPr>
        <w:spacing w:after="0" w:line="240" w:lineRule="auto"/>
      </w:pPr>
      <w:r>
        <w:separator/>
      </w:r>
    </w:p>
  </w:footnote>
  <w:footnote w:type="continuationSeparator" w:id="0">
    <w:p w14:paraId="63D28300" w14:textId="77777777" w:rsidR="00607F1E" w:rsidRDefault="00607F1E" w:rsidP="00D2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88CF" w14:textId="79A4ABFC" w:rsidR="00D25857" w:rsidRDefault="00D25857" w:rsidP="00D25857">
    <w:pPr>
      <w:pStyle w:val="Nagwek"/>
      <w:jc w:val="right"/>
    </w:pPr>
    <w:r>
      <w:t>Załącznik nr P.1.1-1</w:t>
    </w:r>
    <w:r w:rsidR="00D029FE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06"/>
    <w:rsid w:val="00006D34"/>
    <w:rsid w:val="000D5330"/>
    <w:rsid w:val="00110006"/>
    <w:rsid w:val="00133B82"/>
    <w:rsid w:val="001D0353"/>
    <w:rsid w:val="002C1C43"/>
    <w:rsid w:val="003113E6"/>
    <w:rsid w:val="00317C15"/>
    <w:rsid w:val="00396387"/>
    <w:rsid w:val="00441D78"/>
    <w:rsid w:val="004E209D"/>
    <w:rsid w:val="00517CF1"/>
    <w:rsid w:val="00551B24"/>
    <w:rsid w:val="005806DC"/>
    <w:rsid w:val="00607F1E"/>
    <w:rsid w:val="006117E5"/>
    <w:rsid w:val="0063370C"/>
    <w:rsid w:val="00661371"/>
    <w:rsid w:val="00716D35"/>
    <w:rsid w:val="00724F53"/>
    <w:rsid w:val="00752F20"/>
    <w:rsid w:val="007E2924"/>
    <w:rsid w:val="007F1A7F"/>
    <w:rsid w:val="007F63A9"/>
    <w:rsid w:val="008524AB"/>
    <w:rsid w:val="008A39A9"/>
    <w:rsid w:val="009E2D65"/>
    <w:rsid w:val="00A704C8"/>
    <w:rsid w:val="00AA298A"/>
    <w:rsid w:val="00BA4AFE"/>
    <w:rsid w:val="00BE7F75"/>
    <w:rsid w:val="00C2324E"/>
    <w:rsid w:val="00C44521"/>
    <w:rsid w:val="00C6361E"/>
    <w:rsid w:val="00CE35DF"/>
    <w:rsid w:val="00CE398F"/>
    <w:rsid w:val="00D00ADF"/>
    <w:rsid w:val="00D029FE"/>
    <w:rsid w:val="00D25857"/>
    <w:rsid w:val="00D445A7"/>
    <w:rsid w:val="00D64587"/>
    <w:rsid w:val="00D67618"/>
    <w:rsid w:val="00DC7C11"/>
    <w:rsid w:val="00DF2B9E"/>
    <w:rsid w:val="00E27ACA"/>
    <w:rsid w:val="00E6643C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CA31"/>
  <w15:chartTrackingRefBased/>
  <w15:docId w15:val="{16C053F6-7B55-42FB-904D-DE0BC6A0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00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20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autoRedefine/>
    <w:uiPriority w:val="99"/>
    <w:unhideWhenUsed/>
    <w:qFormat/>
    <w:rsid w:val="00C6361E"/>
    <w:pPr>
      <w:spacing w:after="0" w:line="240" w:lineRule="auto"/>
      <w:ind w:left="11328" w:firstLine="12"/>
    </w:pPr>
    <w:rPr>
      <w:rFonts w:ascii="Times New Roman" w:hAnsi="Times New Roman" w:cs="Times New Roman"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25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5857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58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5857"/>
    <w:rPr>
      <w:rFonts w:cs="Calibri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FF00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E20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B772-728E-49CA-9430-622E6522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oceny kryterium KEEP</vt:lpstr>
    </vt:vector>
  </TitlesOfParts>
  <Company>NFOŚiGW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oceny kryterium KEEP</dc:title>
  <dc:subject/>
  <dc:creator>ekrukows</dc:creator>
  <cp:keywords/>
  <dc:description/>
  <cp:lastModifiedBy>Strzelecka Jolanta</cp:lastModifiedBy>
  <cp:revision>6</cp:revision>
  <cp:lastPrinted>2024-07-04T12:44:00Z</cp:lastPrinted>
  <dcterms:created xsi:type="dcterms:W3CDTF">2024-07-04T12:47:00Z</dcterms:created>
  <dcterms:modified xsi:type="dcterms:W3CDTF">2024-07-05T04:56:00Z</dcterms:modified>
</cp:coreProperties>
</file>