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76A" w:rsidRDefault="00ED776A" w:rsidP="00ED776A">
      <w:pPr>
        <w:spacing w:line="360" w:lineRule="auto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ab/>
      </w:r>
      <w:r>
        <w:rPr>
          <w:rFonts w:cs="Arial"/>
          <w:color w:val="000000"/>
          <w:sz w:val="22"/>
          <w:szCs w:val="22"/>
        </w:rPr>
        <w:tab/>
      </w:r>
      <w:r>
        <w:rPr>
          <w:rFonts w:cs="Arial"/>
          <w:color w:val="000000"/>
          <w:sz w:val="22"/>
          <w:szCs w:val="22"/>
        </w:rPr>
        <w:tab/>
      </w:r>
      <w:bookmarkStart w:id="0" w:name="_GoBack"/>
      <w:bookmarkEnd w:id="0"/>
      <w:r>
        <w:rPr>
          <w:rFonts w:cs="Arial"/>
          <w:color w:val="000000"/>
          <w:sz w:val="22"/>
          <w:szCs w:val="22"/>
        </w:rPr>
        <w:tab/>
      </w:r>
      <w:r>
        <w:rPr>
          <w:rFonts w:cs="Arial"/>
          <w:color w:val="000000"/>
          <w:sz w:val="22"/>
          <w:szCs w:val="22"/>
        </w:rPr>
        <w:tab/>
      </w:r>
      <w:r>
        <w:rPr>
          <w:rFonts w:cs="Arial"/>
          <w:color w:val="000000"/>
          <w:sz w:val="22"/>
          <w:szCs w:val="22"/>
        </w:rPr>
        <w:tab/>
      </w:r>
      <w:r>
        <w:rPr>
          <w:rFonts w:cs="Arial"/>
          <w:color w:val="000000"/>
          <w:sz w:val="22"/>
          <w:szCs w:val="22"/>
        </w:rPr>
        <w:tab/>
        <w:t>Załącznik nr 1</w:t>
      </w:r>
      <w:r w:rsidR="00B55113">
        <w:rPr>
          <w:rFonts w:cs="Arial"/>
          <w:color w:val="000000"/>
          <w:sz w:val="22"/>
          <w:szCs w:val="22"/>
        </w:rPr>
        <w:t xml:space="preserve"> do Zapytania ofertowego</w:t>
      </w:r>
    </w:p>
    <w:p w:rsidR="00ED776A" w:rsidRDefault="00ED776A" w:rsidP="00ED776A">
      <w:pPr>
        <w:spacing w:line="360" w:lineRule="auto"/>
        <w:rPr>
          <w:rFonts w:cs="Arial"/>
          <w:color w:val="000000"/>
          <w:sz w:val="22"/>
          <w:szCs w:val="22"/>
        </w:rPr>
      </w:pPr>
    </w:p>
    <w:p w:rsidR="00ED776A" w:rsidRPr="00CD14B8" w:rsidRDefault="00ED776A" w:rsidP="00ED776A">
      <w:pPr>
        <w:spacing w:line="360" w:lineRule="auto"/>
        <w:rPr>
          <w:rFonts w:cs="Arial"/>
          <w:b/>
          <w:color w:val="000000"/>
          <w:sz w:val="22"/>
          <w:szCs w:val="22"/>
        </w:rPr>
      </w:pPr>
      <w:r w:rsidRPr="00CD14B8">
        <w:rPr>
          <w:rFonts w:cs="Arial"/>
          <w:b/>
          <w:color w:val="000000"/>
          <w:sz w:val="22"/>
          <w:szCs w:val="22"/>
        </w:rPr>
        <w:t>Opis przedmiotu zamówienia</w:t>
      </w:r>
    </w:p>
    <w:p w:rsidR="00ED776A" w:rsidRPr="00ED776A" w:rsidRDefault="00ED776A" w:rsidP="00ED776A">
      <w:pPr>
        <w:spacing w:line="360" w:lineRule="auto"/>
        <w:ind w:left="426"/>
        <w:rPr>
          <w:rFonts w:cs="Arial"/>
          <w:sz w:val="22"/>
          <w:szCs w:val="22"/>
        </w:rPr>
      </w:pPr>
    </w:p>
    <w:p w:rsidR="00ED776A" w:rsidRPr="003566EF" w:rsidRDefault="00ED776A" w:rsidP="00ED776A">
      <w:pPr>
        <w:numPr>
          <w:ilvl w:val="0"/>
          <w:numId w:val="1"/>
        </w:numPr>
        <w:spacing w:line="360" w:lineRule="auto"/>
        <w:ind w:left="426" w:hanging="426"/>
        <w:rPr>
          <w:rFonts w:cs="Arial"/>
          <w:sz w:val="22"/>
          <w:szCs w:val="22"/>
        </w:rPr>
      </w:pPr>
      <w:r w:rsidRPr="003566EF">
        <w:rPr>
          <w:rFonts w:cs="Arial"/>
          <w:color w:val="000000"/>
          <w:sz w:val="22"/>
          <w:szCs w:val="22"/>
        </w:rPr>
        <w:t xml:space="preserve">Przedmiotem zamówienia są usługi mycia karoserii i czyszczenia wnętrza 6 sztuk samochodów Państwowej Inspekcji Pracy Głównego Inspektoratu Pracy. </w:t>
      </w:r>
      <w:r w:rsidRPr="003566EF">
        <w:rPr>
          <w:rFonts w:cs="Arial"/>
          <w:sz w:val="22"/>
          <w:szCs w:val="22"/>
        </w:rPr>
        <w:t xml:space="preserve">Państwowa Inspekcja Pracy Główny Inspektorat Pracy </w:t>
      </w:r>
      <w:r w:rsidRPr="003566EF">
        <w:rPr>
          <w:rFonts w:cs="Arial"/>
          <w:color w:val="000000"/>
          <w:sz w:val="22"/>
          <w:szCs w:val="22"/>
        </w:rPr>
        <w:t xml:space="preserve">posiada flotę 6 samochodów: 5 pojazdów osobowych (Volkswagen Passat – 1 </w:t>
      </w:r>
      <w:proofErr w:type="spellStart"/>
      <w:r w:rsidRPr="003566EF">
        <w:rPr>
          <w:rFonts w:cs="Arial"/>
          <w:color w:val="000000"/>
          <w:sz w:val="22"/>
          <w:szCs w:val="22"/>
        </w:rPr>
        <w:t>szt</w:t>
      </w:r>
      <w:proofErr w:type="spellEnd"/>
      <w:r w:rsidRPr="003566EF">
        <w:rPr>
          <w:rFonts w:cs="Arial"/>
          <w:color w:val="000000"/>
          <w:sz w:val="22"/>
          <w:szCs w:val="22"/>
        </w:rPr>
        <w:t xml:space="preserve">, Skoda </w:t>
      </w:r>
      <w:proofErr w:type="spellStart"/>
      <w:r w:rsidRPr="003566EF">
        <w:rPr>
          <w:rFonts w:cs="Arial"/>
          <w:color w:val="000000"/>
          <w:sz w:val="22"/>
          <w:szCs w:val="22"/>
        </w:rPr>
        <w:t>Superb</w:t>
      </w:r>
      <w:proofErr w:type="spellEnd"/>
      <w:r w:rsidRPr="003566EF">
        <w:rPr>
          <w:rFonts w:cs="Arial"/>
          <w:color w:val="000000"/>
          <w:sz w:val="22"/>
          <w:szCs w:val="22"/>
        </w:rPr>
        <w:t xml:space="preserve"> 4 szt.) oraz jeden samochód dostawczy Volkswagen </w:t>
      </w:r>
      <w:proofErr w:type="spellStart"/>
      <w:r w:rsidRPr="003566EF">
        <w:rPr>
          <w:rFonts w:cs="Arial"/>
          <w:color w:val="000000"/>
          <w:sz w:val="22"/>
          <w:szCs w:val="22"/>
        </w:rPr>
        <w:t>Caddy</w:t>
      </w:r>
      <w:proofErr w:type="spellEnd"/>
      <w:r w:rsidRPr="003566EF">
        <w:rPr>
          <w:rFonts w:cs="Arial"/>
          <w:color w:val="000000"/>
          <w:sz w:val="22"/>
          <w:szCs w:val="22"/>
        </w:rPr>
        <w:t xml:space="preserve">. </w:t>
      </w:r>
    </w:p>
    <w:p w:rsidR="00ED776A" w:rsidRPr="003566EF" w:rsidRDefault="00ED776A" w:rsidP="00ED776A">
      <w:pPr>
        <w:numPr>
          <w:ilvl w:val="0"/>
          <w:numId w:val="1"/>
        </w:numPr>
        <w:spacing w:line="360" w:lineRule="auto"/>
        <w:ind w:left="426" w:hanging="426"/>
        <w:rPr>
          <w:rFonts w:cs="Arial"/>
          <w:sz w:val="22"/>
          <w:szCs w:val="22"/>
        </w:rPr>
      </w:pPr>
      <w:r w:rsidRPr="003566EF">
        <w:rPr>
          <w:rFonts w:cs="Arial"/>
          <w:sz w:val="22"/>
          <w:szCs w:val="22"/>
        </w:rPr>
        <w:t xml:space="preserve">Mycie karoserii </w:t>
      </w:r>
      <w:r w:rsidR="00D05A00">
        <w:rPr>
          <w:rFonts w:cs="Arial"/>
          <w:sz w:val="22"/>
          <w:szCs w:val="22"/>
        </w:rPr>
        <w:t xml:space="preserve">wszystkich </w:t>
      </w:r>
      <w:r w:rsidRPr="003566EF">
        <w:rPr>
          <w:rFonts w:cs="Arial"/>
          <w:sz w:val="22"/>
          <w:szCs w:val="22"/>
        </w:rPr>
        <w:t>samochodów wraz z czyszczeniem wnętrza odbywać się będzie w zależności od potrzeb Zamawiającego jak i  warunków pogodowych. Zamawiający przewiduje, że skorzysta z usług mycia karoserii i czyszczenia wnętrza samochodu maksymalnie w ilościach:</w:t>
      </w:r>
    </w:p>
    <w:p w:rsidR="00ED776A" w:rsidRPr="003566EF" w:rsidRDefault="00ED776A" w:rsidP="00ED776A">
      <w:pPr>
        <w:pStyle w:val="Akapitzlist"/>
        <w:numPr>
          <w:ilvl w:val="0"/>
          <w:numId w:val="2"/>
        </w:numPr>
        <w:rPr>
          <w:rFonts w:cs="Arial"/>
          <w:szCs w:val="22"/>
        </w:rPr>
      </w:pPr>
      <w:r w:rsidRPr="003566EF">
        <w:rPr>
          <w:rFonts w:cs="Arial"/>
          <w:szCs w:val="22"/>
        </w:rPr>
        <w:t>300 usług mycia samochodów służbowych osobowych;</w:t>
      </w:r>
    </w:p>
    <w:p w:rsidR="00ED776A" w:rsidRPr="003566EF" w:rsidRDefault="00ED776A" w:rsidP="00ED776A">
      <w:pPr>
        <w:pStyle w:val="Akapitzlist"/>
        <w:numPr>
          <w:ilvl w:val="0"/>
          <w:numId w:val="2"/>
        </w:numPr>
        <w:rPr>
          <w:rFonts w:cs="Arial"/>
          <w:szCs w:val="22"/>
        </w:rPr>
      </w:pPr>
      <w:r w:rsidRPr="003566EF">
        <w:rPr>
          <w:rFonts w:cs="Arial"/>
          <w:szCs w:val="22"/>
        </w:rPr>
        <w:t>60 usług mycia samochodu służbowego dostawczego;</w:t>
      </w:r>
    </w:p>
    <w:p w:rsidR="00ED776A" w:rsidRPr="003566EF" w:rsidRDefault="00ED776A" w:rsidP="00ED776A">
      <w:pPr>
        <w:pStyle w:val="Akapitzlist"/>
        <w:numPr>
          <w:ilvl w:val="0"/>
          <w:numId w:val="2"/>
        </w:numPr>
        <w:rPr>
          <w:rFonts w:cs="Arial"/>
          <w:szCs w:val="22"/>
        </w:rPr>
      </w:pPr>
      <w:r w:rsidRPr="003566EF">
        <w:rPr>
          <w:rFonts w:cs="Arial"/>
          <w:szCs w:val="22"/>
        </w:rPr>
        <w:t>60 usług czyszczenia wnętrza samochodów służbowych osobowych;</w:t>
      </w:r>
    </w:p>
    <w:p w:rsidR="00ED776A" w:rsidRPr="003566EF" w:rsidRDefault="00ED776A" w:rsidP="00ED776A">
      <w:pPr>
        <w:pStyle w:val="Akapitzlist"/>
        <w:numPr>
          <w:ilvl w:val="0"/>
          <w:numId w:val="2"/>
        </w:numPr>
        <w:rPr>
          <w:rFonts w:cs="Arial"/>
          <w:szCs w:val="22"/>
        </w:rPr>
      </w:pPr>
      <w:r w:rsidRPr="003566EF">
        <w:rPr>
          <w:rFonts w:cs="Arial"/>
          <w:szCs w:val="22"/>
        </w:rPr>
        <w:t>15 usług czyszczenia wnętrza samochodu służbowego dostawczego.</w:t>
      </w:r>
    </w:p>
    <w:p w:rsidR="00ED776A" w:rsidRPr="003566EF" w:rsidRDefault="00ED776A" w:rsidP="00ED776A">
      <w:pPr>
        <w:numPr>
          <w:ilvl w:val="0"/>
          <w:numId w:val="1"/>
        </w:numPr>
        <w:spacing w:line="360" w:lineRule="auto"/>
        <w:ind w:left="426" w:hanging="426"/>
        <w:rPr>
          <w:rFonts w:cs="Arial"/>
          <w:color w:val="000000"/>
          <w:sz w:val="22"/>
          <w:szCs w:val="22"/>
        </w:rPr>
      </w:pPr>
      <w:r w:rsidRPr="003566EF">
        <w:rPr>
          <w:rFonts w:cs="Arial"/>
          <w:color w:val="000000"/>
          <w:sz w:val="22"/>
          <w:szCs w:val="22"/>
        </w:rPr>
        <w:t xml:space="preserve">Zamawiający nie zobowiązuje się do zakupu wszystkich usług mycia karoserii i czyszczenia wnętrza samochodów, wskazanych w  pkt </w:t>
      </w:r>
      <w:r w:rsidR="00CD14B8">
        <w:rPr>
          <w:rFonts w:cs="Arial"/>
          <w:color w:val="000000"/>
          <w:sz w:val="22"/>
          <w:szCs w:val="22"/>
        </w:rPr>
        <w:t>2</w:t>
      </w:r>
      <w:r>
        <w:rPr>
          <w:rFonts w:cs="Arial"/>
          <w:color w:val="000000"/>
          <w:sz w:val="22"/>
          <w:szCs w:val="22"/>
        </w:rPr>
        <w:t xml:space="preserve"> niniejszego załącznika do </w:t>
      </w:r>
      <w:r w:rsidRPr="003566EF">
        <w:rPr>
          <w:rFonts w:cs="Arial"/>
          <w:color w:val="000000"/>
          <w:sz w:val="22"/>
          <w:szCs w:val="22"/>
        </w:rPr>
        <w:t xml:space="preserve"> Zapytania ofertowego. Liczba zamawianych usług jest szacunkowa i może ulec zmianie w zależności od faktycznych potrzeb Zamawiającego. Zamawiający zastrzega sobie prawo zmniejszenia lub zwiększenia liczby zamówionych usług w ramach łącznej ceny z podatkiem VAT wskazanej przez Wykonawcę w ofercie. Wykonawca będzie realizował przedmiot zamówienia na podstawie jednostkowego zamówienia otrzymanego od Zamawiającego, w terminie 2 dni roboczych licząc od dnia przesłania zamówienia.</w:t>
      </w:r>
    </w:p>
    <w:p w:rsidR="00ED776A" w:rsidRPr="003566EF" w:rsidRDefault="00ED776A" w:rsidP="00ED776A">
      <w:pPr>
        <w:numPr>
          <w:ilvl w:val="0"/>
          <w:numId w:val="1"/>
        </w:numPr>
        <w:spacing w:line="360" w:lineRule="auto"/>
        <w:ind w:left="426" w:hanging="426"/>
        <w:rPr>
          <w:rFonts w:cs="Arial"/>
          <w:sz w:val="22"/>
          <w:szCs w:val="22"/>
        </w:rPr>
      </w:pPr>
      <w:r w:rsidRPr="003566EF">
        <w:rPr>
          <w:rFonts w:cs="Arial"/>
          <w:sz w:val="22"/>
          <w:szCs w:val="22"/>
        </w:rPr>
        <w:t>Usługa mycia zewnętrza (karoserii) samochodu powinna obejmować każdorazowo:</w:t>
      </w:r>
    </w:p>
    <w:p w:rsidR="00ED776A" w:rsidRPr="003566EF" w:rsidRDefault="00ED776A" w:rsidP="00ED776A">
      <w:pPr>
        <w:pStyle w:val="Akapitzlist"/>
        <w:numPr>
          <w:ilvl w:val="0"/>
          <w:numId w:val="3"/>
        </w:numPr>
        <w:rPr>
          <w:rFonts w:cs="Arial"/>
          <w:szCs w:val="22"/>
        </w:rPr>
      </w:pPr>
      <w:r w:rsidRPr="003566EF">
        <w:rPr>
          <w:rFonts w:cs="Arial"/>
          <w:szCs w:val="22"/>
        </w:rPr>
        <w:t>mycie nadwozia,</w:t>
      </w:r>
    </w:p>
    <w:p w:rsidR="00ED776A" w:rsidRPr="003566EF" w:rsidRDefault="00ED776A" w:rsidP="00ED776A">
      <w:pPr>
        <w:pStyle w:val="Akapitzlist"/>
        <w:numPr>
          <w:ilvl w:val="0"/>
          <w:numId w:val="3"/>
        </w:numPr>
        <w:rPr>
          <w:rFonts w:cs="Arial"/>
          <w:szCs w:val="22"/>
        </w:rPr>
      </w:pPr>
      <w:r w:rsidRPr="003566EF">
        <w:rPr>
          <w:rFonts w:cs="Arial"/>
          <w:szCs w:val="22"/>
        </w:rPr>
        <w:t>suszenie nadwozia,</w:t>
      </w:r>
    </w:p>
    <w:p w:rsidR="00ED776A" w:rsidRPr="003566EF" w:rsidRDefault="00ED776A" w:rsidP="00ED776A">
      <w:pPr>
        <w:pStyle w:val="Akapitzlist"/>
        <w:numPr>
          <w:ilvl w:val="0"/>
          <w:numId w:val="3"/>
        </w:numPr>
        <w:rPr>
          <w:rFonts w:cs="Arial"/>
          <w:szCs w:val="22"/>
        </w:rPr>
      </w:pPr>
      <w:r w:rsidRPr="003566EF">
        <w:rPr>
          <w:rFonts w:cs="Arial"/>
          <w:szCs w:val="22"/>
        </w:rPr>
        <w:t>mycie szyb,</w:t>
      </w:r>
    </w:p>
    <w:p w:rsidR="00ED776A" w:rsidRPr="003566EF" w:rsidRDefault="00ED776A" w:rsidP="00ED776A">
      <w:pPr>
        <w:pStyle w:val="Akapitzlist"/>
        <w:numPr>
          <w:ilvl w:val="0"/>
          <w:numId w:val="3"/>
        </w:numPr>
        <w:rPr>
          <w:rFonts w:cs="Arial"/>
          <w:szCs w:val="22"/>
        </w:rPr>
      </w:pPr>
      <w:r w:rsidRPr="003566EF">
        <w:rPr>
          <w:rFonts w:cs="Arial"/>
          <w:szCs w:val="22"/>
        </w:rPr>
        <w:t>mycie kół,</w:t>
      </w:r>
    </w:p>
    <w:p w:rsidR="00ED776A" w:rsidRPr="003566EF" w:rsidRDefault="00ED776A" w:rsidP="00ED776A">
      <w:pPr>
        <w:pStyle w:val="Akapitzlist"/>
        <w:numPr>
          <w:ilvl w:val="0"/>
          <w:numId w:val="3"/>
        </w:numPr>
        <w:rPr>
          <w:rFonts w:cs="Arial"/>
          <w:szCs w:val="22"/>
        </w:rPr>
      </w:pPr>
      <w:r w:rsidRPr="003566EF">
        <w:rPr>
          <w:rFonts w:cs="Arial"/>
          <w:szCs w:val="22"/>
        </w:rPr>
        <w:t>czyszczenie aktywną pianą,</w:t>
      </w:r>
    </w:p>
    <w:p w:rsidR="00ED776A" w:rsidRPr="003566EF" w:rsidRDefault="00ED776A" w:rsidP="00ED776A">
      <w:pPr>
        <w:pStyle w:val="Akapitzlist"/>
        <w:numPr>
          <w:ilvl w:val="0"/>
          <w:numId w:val="3"/>
        </w:numPr>
        <w:rPr>
          <w:rFonts w:cs="Arial"/>
          <w:szCs w:val="22"/>
        </w:rPr>
      </w:pPr>
      <w:r w:rsidRPr="003566EF">
        <w:rPr>
          <w:rFonts w:cs="Arial"/>
          <w:szCs w:val="22"/>
        </w:rPr>
        <w:t>nakładanie wosku,</w:t>
      </w:r>
    </w:p>
    <w:p w:rsidR="00ED776A" w:rsidRPr="003566EF" w:rsidRDefault="00ED776A" w:rsidP="00ED776A">
      <w:pPr>
        <w:pStyle w:val="Akapitzlist"/>
        <w:numPr>
          <w:ilvl w:val="0"/>
          <w:numId w:val="3"/>
        </w:numPr>
        <w:rPr>
          <w:rFonts w:cs="Arial"/>
          <w:szCs w:val="22"/>
        </w:rPr>
      </w:pPr>
      <w:r w:rsidRPr="003566EF">
        <w:rPr>
          <w:rFonts w:cs="Arial"/>
          <w:szCs w:val="22"/>
        </w:rPr>
        <w:t>aktywne mycie podwozia.</w:t>
      </w:r>
    </w:p>
    <w:p w:rsidR="00ED776A" w:rsidRPr="003566EF" w:rsidRDefault="00ED776A" w:rsidP="00ED776A">
      <w:pPr>
        <w:numPr>
          <w:ilvl w:val="0"/>
          <w:numId w:val="1"/>
        </w:numPr>
        <w:spacing w:line="360" w:lineRule="auto"/>
        <w:ind w:left="426" w:hanging="426"/>
        <w:rPr>
          <w:rFonts w:cs="Arial"/>
          <w:sz w:val="22"/>
          <w:szCs w:val="22"/>
        </w:rPr>
      </w:pPr>
      <w:r w:rsidRPr="003566EF">
        <w:rPr>
          <w:rFonts w:cs="Arial"/>
          <w:sz w:val="22"/>
          <w:szCs w:val="22"/>
        </w:rPr>
        <w:t>Usługa czyszczenia wnętrza samochodu powinna obejmować każdorazowo:</w:t>
      </w:r>
    </w:p>
    <w:p w:rsidR="00ED776A" w:rsidRPr="003566EF" w:rsidRDefault="00ED776A" w:rsidP="00ED776A">
      <w:pPr>
        <w:pStyle w:val="Akapitzlist"/>
        <w:numPr>
          <w:ilvl w:val="0"/>
          <w:numId w:val="4"/>
        </w:numPr>
        <w:rPr>
          <w:rFonts w:cs="Arial"/>
          <w:szCs w:val="22"/>
        </w:rPr>
      </w:pPr>
      <w:r w:rsidRPr="003566EF">
        <w:rPr>
          <w:rFonts w:cs="Arial"/>
          <w:szCs w:val="22"/>
        </w:rPr>
        <w:t>odkurzanie podłogi samochodu oraz mycie dywaników,</w:t>
      </w:r>
    </w:p>
    <w:p w:rsidR="00ED776A" w:rsidRPr="003566EF" w:rsidRDefault="00ED776A" w:rsidP="00ED776A">
      <w:pPr>
        <w:pStyle w:val="Akapitzlist"/>
        <w:numPr>
          <w:ilvl w:val="0"/>
          <w:numId w:val="4"/>
        </w:numPr>
        <w:rPr>
          <w:rFonts w:cs="Arial"/>
          <w:szCs w:val="22"/>
        </w:rPr>
      </w:pPr>
      <w:r w:rsidRPr="003566EF">
        <w:rPr>
          <w:rFonts w:cs="Arial"/>
          <w:szCs w:val="22"/>
        </w:rPr>
        <w:t>czyszczenie tapicerki,</w:t>
      </w:r>
    </w:p>
    <w:p w:rsidR="00ED776A" w:rsidRPr="003566EF" w:rsidRDefault="00ED776A" w:rsidP="00ED776A">
      <w:pPr>
        <w:pStyle w:val="Akapitzlist"/>
        <w:numPr>
          <w:ilvl w:val="0"/>
          <w:numId w:val="4"/>
        </w:numPr>
        <w:rPr>
          <w:rFonts w:cs="Arial"/>
          <w:szCs w:val="22"/>
        </w:rPr>
      </w:pPr>
      <w:r w:rsidRPr="003566EF">
        <w:rPr>
          <w:rFonts w:cs="Arial"/>
          <w:szCs w:val="22"/>
        </w:rPr>
        <w:t>czyszczenie szyb od środka,</w:t>
      </w:r>
    </w:p>
    <w:p w:rsidR="00ED776A" w:rsidRPr="003566EF" w:rsidRDefault="00ED776A" w:rsidP="00ED776A">
      <w:pPr>
        <w:pStyle w:val="Akapitzlist"/>
        <w:numPr>
          <w:ilvl w:val="0"/>
          <w:numId w:val="4"/>
        </w:numPr>
        <w:rPr>
          <w:rFonts w:cs="Arial"/>
          <w:szCs w:val="22"/>
        </w:rPr>
      </w:pPr>
      <w:r w:rsidRPr="003566EF">
        <w:rPr>
          <w:rFonts w:cs="Arial"/>
          <w:szCs w:val="22"/>
        </w:rPr>
        <w:lastRenderedPageBreak/>
        <w:t>czyszczenie i konserwacja elementów plastikowych wnętrza samochodu.</w:t>
      </w:r>
    </w:p>
    <w:p w:rsidR="00ED776A" w:rsidRPr="003566EF" w:rsidRDefault="00ED776A" w:rsidP="00ED776A">
      <w:pPr>
        <w:numPr>
          <w:ilvl w:val="0"/>
          <w:numId w:val="1"/>
        </w:numPr>
        <w:spacing w:line="360" w:lineRule="auto"/>
        <w:ind w:left="426" w:hanging="426"/>
        <w:rPr>
          <w:rFonts w:cs="Arial"/>
          <w:sz w:val="22"/>
          <w:szCs w:val="22"/>
        </w:rPr>
      </w:pPr>
      <w:r w:rsidRPr="003566EF">
        <w:rPr>
          <w:rFonts w:cs="Arial"/>
          <w:sz w:val="22"/>
          <w:szCs w:val="22"/>
        </w:rPr>
        <w:t>Termin realizacji zamówienia – od dnia wyboru najkorzystniejszej oferty do 31 grudnia 202</w:t>
      </w:r>
      <w:r>
        <w:rPr>
          <w:rFonts w:cs="Arial"/>
          <w:sz w:val="22"/>
          <w:szCs w:val="22"/>
        </w:rPr>
        <w:t>4</w:t>
      </w:r>
      <w:r w:rsidRPr="003566EF">
        <w:rPr>
          <w:rFonts w:cs="Arial"/>
          <w:sz w:val="22"/>
          <w:szCs w:val="22"/>
        </w:rPr>
        <w:t xml:space="preserve"> roku. </w:t>
      </w:r>
    </w:p>
    <w:p w:rsidR="00ED776A" w:rsidRDefault="00ED776A" w:rsidP="00ED776A">
      <w:pPr>
        <w:numPr>
          <w:ilvl w:val="0"/>
          <w:numId w:val="1"/>
        </w:numPr>
        <w:spacing w:line="360" w:lineRule="auto"/>
        <w:ind w:left="426" w:hanging="426"/>
        <w:rPr>
          <w:rFonts w:cs="Arial"/>
          <w:sz w:val="22"/>
          <w:szCs w:val="22"/>
        </w:rPr>
      </w:pPr>
      <w:r w:rsidRPr="003566EF">
        <w:rPr>
          <w:rFonts w:cs="Arial"/>
          <w:sz w:val="22"/>
          <w:szCs w:val="22"/>
        </w:rPr>
        <w:t xml:space="preserve">Zamawiający wymaga, aby usługi mycia karoserii i czyszczenia wnętrza samochodu odbywały się na terenie Warszawy. Zamawiający wymaga, aby usługi mycia karoserii i czyszczenia wnętrza samochodu były dostępne w co najmniej </w:t>
      </w:r>
      <w:r w:rsidRPr="003566EF">
        <w:rPr>
          <w:rFonts w:cs="Arial"/>
          <w:b/>
          <w:bCs/>
          <w:sz w:val="22"/>
          <w:szCs w:val="22"/>
        </w:rPr>
        <w:t>czterech</w:t>
      </w:r>
      <w:r w:rsidRPr="003566EF">
        <w:rPr>
          <w:rFonts w:cs="Arial"/>
          <w:sz w:val="22"/>
          <w:szCs w:val="22"/>
        </w:rPr>
        <w:t xml:space="preserve"> miejscach (myjniach) w Warszawie (sieć myjni), pracujących przez 7 dni w tygodniu co najmniej od godziny 8 rano do godziny 20 wieczorem. </w:t>
      </w:r>
    </w:p>
    <w:p w:rsidR="00ED776A" w:rsidRPr="003566EF" w:rsidRDefault="00ED776A" w:rsidP="00ED776A">
      <w:pPr>
        <w:numPr>
          <w:ilvl w:val="0"/>
          <w:numId w:val="1"/>
        </w:numPr>
        <w:spacing w:line="360" w:lineRule="auto"/>
        <w:ind w:left="426" w:hanging="426"/>
        <w:rPr>
          <w:rFonts w:cs="Arial"/>
          <w:sz w:val="22"/>
          <w:szCs w:val="22"/>
        </w:rPr>
      </w:pPr>
      <w:r w:rsidRPr="003566EF">
        <w:rPr>
          <w:rFonts w:cs="Arial"/>
          <w:sz w:val="22"/>
          <w:szCs w:val="22"/>
        </w:rPr>
        <w:t xml:space="preserve">Wskazane w ofercie ceny jednostkowe usług będą obowiązywały w całym </w:t>
      </w:r>
      <w:r w:rsidRPr="003566EF">
        <w:rPr>
          <w:rFonts w:cs="Arial"/>
          <w:color w:val="000000"/>
          <w:sz w:val="22"/>
          <w:szCs w:val="22"/>
        </w:rPr>
        <w:t xml:space="preserve">okresie trwania </w:t>
      </w:r>
      <w:r>
        <w:rPr>
          <w:rFonts w:cs="Arial"/>
          <w:color w:val="000000"/>
          <w:sz w:val="22"/>
          <w:szCs w:val="22"/>
        </w:rPr>
        <w:t>zamówienia tj. do 31.12.2024</w:t>
      </w:r>
      <w:r w:rsidRPr="003566EF">
        <w:rPr>
          <w:rFonts w:cs="Arial"/>
          <w:color w:val="000000"/>
          <w:sz w:val="22"/>
          <w:szCs w:val="22"/>
        </w:rPr>
        <w:t xml:space="preserve"> r.</w:t>
      </w:r>
    </w:p>
    <w:p w:rsidR="00ED776A" w:rsidRPr="003566EF" w:rsidRDefault="00ED776A" w:rsidP="00ED776A">
      <w:pPr>
        <w:numPr>
          <w:ilvl w:val="0"/>
          <w:numId w:val="1"/>
        </w:numPr>
        <w:spacing w:line="360" w:lineRule="auto"/>
        <w:ind w:left="426" w:hanging="426"/>
        <w:rPr>
          <w:rFonts w:cs="Arial"/>
          <w:sz w:val="22"/>
          <w:szCs w:val="22"/>
        </w:rPr>
      </w:pPr>
      <w:r w:rsidRPr="003566EF">
        <w:rPr>
          <w:rFonts w:cs="Arial"/>
          <w:sz w:val="22"/>
          <w:szCs w:val="22"/>
        </w:rPr>
        <w:t xml:space="preserve">Zamawiający będzie przekazywał Wykonawcy zamówienia drogą elektroniczną na adres email wskazany w formularzu oferty bądź dostarczał osobiście. </w:t>
      </w:r>
    </w:p>
    <w:p w:rsidR="00ED776A" w:rsidRPr="003566EF" w:rsidRDefault="00ED776A" w:rsidP="00ED776A">
      <w:pPr>
        <w:numPr>
          <w:ilvl w:val="0"/>
          <w:numId w:val="1"/>
        </w:numPr>
        <w:spacing w:line="360" w:lineRule="auto"/>
        <w:ind w:left="426" w:hanging="426"/>
        <w:rPr>
          <w:rFonts w:cs="Arial"/>
          <w:sz w:val="22"/>
          <w:szCs w:val="22"/>
        </w:rPr>
      </w:pPr>
      <w:r w:rsidRPr="003566EF">
        <w:rPr>
          <w:rFonts w:cs="Arial"/>
          <w:sz w:val="22"/>
          <w:szCs w:val="22"/>
        </w:rPr>
        <w:t>Wykonawca wystawi Zamawiającemu fakturę VAT wraz z wykazem zrealizowanych usług zawierającym: datę realizacji poszczególnej usługi, numer rejestracyjny samochodu, który był przedmiotem realizacji usługi mycia / czyszczenia samochodu, typ usługi (mycie zewnętrza lub czyszczenie wnętrza samochodu), kwotę zrealizowanych usług. Kwota zrealizowanych usług nie może przewyższać kwoty zamówienia. Faktury będą wystawione do 10 dnia m-ca następującego po miesiącu, w którym będą realizowane usługi.</w:t>
      </w:r>
    </w:p>
    <w:p w:rsidR="00ED776A" w:rsidRPr="003566EF" w:rsidRDefault="00ED776A" w:rsidP="00ED776A">
      <w:pPr>
        <w:numPr>
          <w:ilvl w:val="0"/>
          <w:numId w:val="1"/>
        </w:numPr>
        <w:spacing w:line="360" w:lineRule="auto"/>
        <w:ind w:left="426" w:hanging="426"/>
        <w:rPr>
          <w:rFonts w:cs="Arial"/>
          <w:sz w:val="22"/>
          <w:szCs w:val="22"/>
        </w:rPr>
      </w:pPr>
      <w:r w:rsidRPr="003566EF">
        <w:rPr>
          <w:rFonts w:cs="Arial"/>
          <w:sz w:val="22"/>
          <w:szCs w:val="22"/>
        </w:rPr>
        <w:t>W przypadku realizacji usług poprzez system zakupu pakietów usług w postaci karnetów / kuponów, pracownik PIP GIP zakupi określoną w zamówieniu liczbę karnetów i na ich podstawie kierowcy PIP GIP będą realizować usługi mycia zewnętrza /czyszczenia wnętrza samochodów. Faktura VAT będzie wystawiona bezpośrednio po zakupie karnetów/kuponów.</w:t>
      </w:r>
    </w:p>
    <w:p w:rsidR="00B746CD" w:rsidRDefault="00B746CD"/>
    <w:sectPr w:rsidR="00B74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133BA"/>
    <w:multiLevelType w:val="hybridMultilevel"/>
    <w:tmpl w:val="5C1ACF40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10C2644"/>
    <w:multiLevelType w:val="hybridMultilevel"/>
    <w:tmpl w:val="7932EDF6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31DC100A"/>
    <w:multiLevelType w:val="hybridMultilevel"/>
    <w:tmpl w:val="74C08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BA24BA"/>
    <w:multiLevelType w:val="hybridMultilevel"/>
    <w:tmpl w:val="4E4E6AB4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76A"/>
    <w:rsid w:val="00B55113"/>
    <w:rsid w:val="00B746CD"/>
    <w:rsid w:val="00CD14B8"/>
    <w:rsid w:val="00D05A00"/>
    <w:rsid w:val="00ED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55357"/>
  <w15:chartTrackingRefBased/>
  <w15:docId w15:val="{95281E66-996C-40C1-BDC5-82D5AA6BB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776A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ED776A"/>
    <w:pPr>
      <w:spacing w:line="360" w:lineRule="auto"/>
      <w:ind w:left="720"/>
      <w:contextualSpacing/>
      <w:jc w:val="both"/>
    </w:pPr>
    <w:rPr>
      <w:sz w:val="22"/>
      <w:szCs w:val="20"/>
    </w:rPr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rsid w:val="00ED776A"/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506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Bałazy-Zawadzka</dc:creator>
  <cp:keywords/>
  <dc:description/>
  <cp:lastModifiedBy>Agata Bałazy-Zawadzka</cp:lastModifiedBy>
  <cp:revision>4</cp:revision>
  <dcterms:created xsi:type="dcterms:W3CDTF">2024-01-17T09:05:00Z</dcterms:created>
  <dcterms:modified xsi:type="dcterms:W3CDTF">2024-01-19T12:24:00Z</dcterms:modified>
</cp:coreProperties>
</file>