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7AC" w14:textId="6A67382A" w:rsidR="00340474" w:rsidRPr="00C7262F" w:rsidRDefault="00340474" w:rsidP="00F25DFC">
      <w:pPr>
        <w:spacing w:after="0" w:line="276" w:lineRule="auto"/>
        <w:jc w:val="right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Moduł 2 RC</w:t>
      </w:r>
      <w:r w:rsidR="001102C2" w:rsidRPr="00C7262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- dodatkowe środki</w:t>
      </w:r>
    </w:p>
    <w:p w14:paraId="14E2A0BA" w14:textId="77777777" w:rsidR="001102C2" w:rsidRPr="00C7262F" w:rsidRDefault="001102C2" w:rsidP="00F25DFC">
      <w:pPr>
        <w:spacing w:after="0" w:line="276" w:lineRule="auto"/>
        <w:jc w:val="right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</w:p>
    <w:p w14:paraId="4164A7A7" w14:textId="7A5C40E4" w:rsidR="007F5F96" w:rsidRPr="00C7262F" w:rsidRDefault="007F5F96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UMOWA Nr </w:t>
      </w:r>
      <w:r w:rsidR="00445F1E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……..</w:t>
      </w:r>
    </w:p>
    <w:p w14:paraId="4F1176FC" w14:textId="77777777" w:rsidR="001102C2" w:rsidRPr="00C7262F" w:rsidRDefault="001102C2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D808729" w14:textId="3F87B11B" w:rsidR="008C76F8" w:rsidRPr="00C7262F" w:rsidRDefault="007F5F96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zawarta w dniu</w:t>
      </w:r>
      <w:r w:rsidR="00D8261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84BC7" w:rsidRPr="00C7262F">
        <w:rPr>
          <w:rFonts w:ascii="Times New Roman" w:hAnsi="Times New Roman"/>
          <w:color w:val="0D0D0D" w:themeColor="text1" w:themeTint="F2"/>
          <w:sz w:val="24"/>
          <w:szCs w:val="24"/>
        </w:rPr>
        <w:t>………</w:t>
      </w:r>
      <w:r w:rsidR="00F50EF6" w:rsidRPr="00C7262F">
        <w:rPr>
          <w:rFonts w:ascii="Times New Roman" w:hAnsi="Times New Roman"/>
          <w:color w:val="0D0D0D" w:themeColor="text1" w:themeTint="F2"/>
          <w:sz w:val="24"/>
          <w:szCs w:val="24"/>
        </w:rPr>
        <w:t>20</w:t>
      </w:r>
      <w:r w:rsidR="00340474" w:rsidRPr="00C7262F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="00DE7286" w:rsidRPr="00C7262F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="00D8261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r.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Olsztynie</w:t>
      </w:r>
      <w:r w:rsidR="0075462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(zwana dalej „</w:t>
      </w:r>
      <w:r w:rsidR="006C6770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="0075462E"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mową”)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w sprawie udzielenia wsparcia finansowego na realizację zadań </w:t>
      </w:r>
      <w:r w:rsidR="00867DE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własnych z zakresu organizacji opieki nad dziećmi w wieku do lat 3, </w:t>
      </w:r>
    </w:p>
    <w:p w14:paraId="56CE1366" w14:textId="77777777" w:rsidR="007F5F96" w:rsidRPr="00C7262F" w:rsidRDefault="007F5F96" w:rsidP="00F25DFC">
      <w:pPr>
        <w:spacing w:after="0" w:line="276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pomiędzy:</w:t>
      </w:r>
    </w:p>
    <w:p w14:paraId="676974D2" w14:textId="53A226F5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Wojewodą Warmińsko-Mazurskim reprezentowanym przez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Panią Annę Słowińską</w:t>
      </w:r>
      <w:r w:rsidR="00B305D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- Dyrektora Wydziału Polityki Społecznej Warmińsko-Mazurskiego Urzędu Wojewódzkiego, zwanym dalej „Organem Zlecającym”,</w:t>
      </w:r>
    </w:p>
    <w:p w14:paraId="53B38D21" w14:textId="77777777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</w:t>
      </w:r>
    </w:p>
    <w:p w14:paraId="2A3A19F5" w14:textId="7B48A106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………………………….…………..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/Nazwa Gminy/ </w:t>
      </w:r>
    </w:p>
    <w:p w14:paraId="1202A638" w14:textId="77777777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reprezentowaną przez</w:t>
      </w:r>
    </w:p>
    <w:p w14:paraId="0AAF807F" w14:textId="77777777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Pana/ Panią ……………………………………..- Prezydenta Miasta, Burmistrza, Wójta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</w:p>
    <w:p w14:paraId="09E14CED" w14:textId="77777777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przy kontrasygnacie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Skarbnika Miasta /Gminy- Pana/Pani   ………….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,</w:t>
      </w:r>
    </w:p>
    <w:p w14:paraId="2350C9D6" w14:textId="77777777" w:rsidR="00445F1E" w:rsidRPr="00C7262F" w:rsidRDefault="00445F1E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zwaną dalej „Gminą”, a działając łącznie z Wojewodą zwanymi dalej „Stronami”.</w:t>
      </w:r>
    </w:p>
    <w:p w14:paraId="0AF3D6AD" w14:textId="77777777" w:rsidR="00A80EFF" w:rsidRPr="00C7262F" w:rsidRDefault="00A80EFF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FB8F9A" w14:textId="77777777" w:rsidR="00284C5A" w:rsidRPr="00C7262F" w:rsidRDefault="00284C5A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AC100C7" w14:textId="343C9B74" w:rsidR="007F5F96" w:rsidRPr="00C7262F" w:rsidRDefault="007F5F96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Na podstawie art. 15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1E6D5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ustawy z dnia 27 sierpnia 2009 r. o finansach publicznych</w:t>
      </w:r>
      <w:r w:rsidR="001E6D54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>(tj. Dz.U. z 2021, poz. 305</w:t>
      </w:r>
      <w:r w:rsidR="00976F6B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ze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zm.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związku z art. </w:t>
      </w:r>
      <w:r w:rsidR="00FC5D0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62 i 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>63 ust. 1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u</w:t>
      </w:r>
      <w:r w:rsidR="0035775E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stawy z dnia 4 lutego 2011 r. o 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opiece nad dziećmi</w:t>
      </w:r>
      <w:r w:rsidR="001E6D54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w wieku do lat 3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(Dz. U. z 2021, poz. 75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6F6B" w:rsidRPr="00C7262F">
        <w:rPr>
          <w:rFonts w:ascii="Times New Roman" w:hAnsi="Times New Roman"/>
          <w:color w:val="0D0D0D" w:themeColor="text1" w:themeTint="F2"/>
          <w:sz w:val="24"/>
          <w:szCs w:val="24"/>
        </w:rPr>
        <w:t>ze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zm.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184BDE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zwanej dalej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„ustawą”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Strony niniejszej </w:t>
      </w:r>
      <w:r w:rsidR="00127628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 ustalają,</w:t>
      </w:r>
      <w:r w:rsidR="006642B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co następuje:</w:t>
      </w:r>
    </w:p>
    <w:p w14:paraId="4A88964F" w14:textId="77777777" w:rsidR="00510E67" w:rsidRPr="00C7262F" w:rsidRDefault="00510E67" w:rsidP="00F25DFC">
      <w:pPr>
        <w:spacing w:after="0" w:line="276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947B99F" w14:textId="77777777" w:rsidR="007F5F96" w:rsidRPr="00C7262F" w:rsidRDefault="007F5F96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§ 1 </w:t>
      </w:r>
    </w:p>
    <w:p w14:paraId="0FA8CEBF" w14:textId="77777777" w:rsidR="00F75CC4" w:rsidRPr="00C7262F" w:rsidRDefault="00F75CC4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Przedmiot umowy i zasady </w:t>
      </w:r>
      <w:r w:rsidR="00827994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finansowania </w:t>
      </w:r>
      <w:r w:rsidR="00F84EAB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Z</w:t>
      </w:r>
      <w:r w:rsidR="00827994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adania</w:t>
      </w:r>
    </w:p>
    <w:p w14:paraId="04CADF67" w14:textId="78AD0CAF" w:rsidR="00386265" w:rsidRPr="00C7262F" w:rsidRDefault="007F5F96" w:rsidP="00F25DFC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Organ Zlecający przekaże </w:t>
      </w:r>
      <w:r w:rsidR="00AC6E7F"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Gminie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środki fina</w:t>
      </w:r>
      <w:r w:rsidR="00FC5D08" w:rsidRPr="00C7262F">
        <w:rPr>
          <w:rFonts w:ascii="Times New Roman" w:hAnsi="Times New Roman"/>
          <w:color w:val="0D0D0D" w:themeColor="text1" w:themeTint="F2"/>
          <w:sz w:val="24"/>
          <w:szCs w:val="24"/>
        </w:rPr>
        <w:t>nsowe w formie dotacji celowej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ramach </w:t>
      </w:r>
      <w:r w:rsidR="0044211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działu 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855 - Rodzina, rozdział 85516</w:t>
      </w:r>
      <w:r w:rsidR="00976F6B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9A0EEE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-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DE728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System opieki nad dziećmi do lat 3 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§ 2030 </w:t>
      </w:r>
      <w:r w:rsidR="00386265" w:rsidRPr="00C7262F">
        <w:rPr>
          <w:rFonts w:ascii="Times New Roman" w:hAnsi="Times New Roman"/>
          <w:color w:val="0D0D0D" w:themeColor="text1" w:themeTint="F2"/>
          <w:sz w:val="24"/>
          <w:szCs w:val="24"/>
        </w:rPr>
        <w:t>Dotacje celowe przekazane z </w:t>
      </w:r>
      <w:r w:rsidR="00EC6661" w:rsidRPr="00C7262F">
        <w:rPr>
          <w:rFonts w:ascii="Times New Roman" w:hAnsi="Times New Roman"/>
          <w:color w:val="0D0D0D" w:themeColor="text1" w:themeTint="F2"/>
          <w:sz w:val="24"/>
          <w:szCs w:val="24"/>
        </w:rPr>
        <w:t>budżetu państwa na realizację własnych zadań bieżących gmin</w:t>
      </w:r>
      <w:r w:rsidR="00147985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="00284C5A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w</w:t>
      </w:r>
      <w:r w:rsidR="00F02FB7">
        <w:rPr>
          <w:rFonts w:ascii="Times New Roman" w:hAnsi="Times New Roman"/>
          <w:b/>
          <w:color w:val="0D0D0D" w:themeColor="text1" w:themeTint="F2"/>
          <w:sz w:val="24"/>
          <w:szCs w:val="24"/>
        </w:rPr>
        <w:t> 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wysokości </w:t>
      </w:r>
      <w:r w:rsidR="005F078D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łącznie ..……</w:t>
      </w:r>
      <w:r w:rsidR="00284C5A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……</w:t>
      </w:r>
      <w:r w:rsidR="005F078D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zł </w:t>
      </w:r>
      <w:r w:rsidR="005F078D" w:rsidRPr="00C7262F">
        <w:rPr>
          <w:rFonts w:ascii="Times New Roman" w:hAnsi="Times New Roman"/>
          <w:color w:val="0D0D0D" w:themeColor="text1" w:themeTint="F2"/>
          <w:sz w:val="24"/>
          <w:szCs w:val="24"/>
        </w:rPr>
        <w:t>(słownie: ………</w:t>
      </w:r>
      <w:r w:rsidR="00EC6661" w:rsidRPr="00C7262F">
        <w:rPr>
          <w:rFonts w:ascii="Times New Roman" w:hAnsi="Times New Roman"/>
          <w:color w:val="0D0D0D" w:themeColor="text1" w:themeTint="F2"/>
          <w:sz w:val="24"/>
          <w:szCs w:val="24"/>
        </w:rPr>
        <w:t>……</w:t>
      </w:r>
      <w:r w:rsidR="005F078D" w:rsidRPr="00C7262F">
        <w:rPr>
          <w:rFonts w:ascii="Times New Roman" w:hAnsi="Times New Roman"/>
          <w:color w:val="0D0D0D" w:themeColor="text1" w:themeTint="F2"/>
          <w:sz w:val="24"/>
          <w:szCs w:val="24"/>
        </w:rPr>
        <w:t>…..…)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1102C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>z przezna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>czeniem na</w:t>
      </w:r>
      <w:r w:rsidR="00F02FB7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realizację </w:t>
      </w:r>
      <w:r w:rsidR="00FC5D08" w:rsidRPr="00C7262F">
        <w:rPr>
          <w:rFonts w:ascii="Times New Roman" w:hAnsi="Times New Roman"/>
          <w:color w:val="0D0D0D" w:themeColor="text1" w:themeTint="F2"/>
          <w:sz w:val="24"/>
          <w:szCs w:val="24"/>
        </w:rPr>
        <w:t>zadań własnych z zakresu organizacji opieki nad dziećmi w wieku do lat 3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>, tj.</w:t>
      </w:r>
      <w:r w:rsidR="00F02FB7">
        <w:rPr>
          <w:rFonts w:ascii="Times New Roman" w:hAnsi="Times New Roman"/>
          <w:b/>
          <w:color w:val="0D0D0D" w:themeColor="text1" w:themeTint="F2"/>
          <w:sz w:val="24"/>
          <w:szCs w:val="24"/>
        </w:rPr>
        <w:t> </w:t>
      </w:r>
      <w:r w:rsidR="00184BDE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zapewnienie funkcjonowania  </w:t>
      </w:r>
      <w:r w:rsidR="00184BDE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…..…. miejsc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, które zostały</w:t>
      </w:r>
      <w:r w:rsidR="00184BDE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utworzone</w:t>
      </w:r>
      <w:r w:rsidR="00184BDE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przez Gminę 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w ramach</w:t>
      </w:r>
      <w:r w:rsidR="00184BDE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programu „MALUCH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+</w:t>
      </w:r>
      <w:r w:rsidR="009A0EEE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” </w:t>
      </w:r>
      <w:r w:rsidR="00184BDE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w 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……………………………….. </w:t>
      </w:r>
      <w:r w:rsidR="00184BDE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/nazwa i adres instytucji/</w:t>
      </w:r>
      <w:r w:rsidR="00184BD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zwanego dalej „Zadaniem”, którego szczegółowy opis zawarty jest w kosztorysie. </w:t>
      </w:r>
    </w:p>
    <w:p w14:paraId="1A9272A9" w14:textId="696F94D1" w:rsidR="00725806" w:rsidRPr="00C7262F" w:rsidRDefault="004B7780" w:rsidP="00F25DFC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zobowiązuj</w:t>
      </w:r>
      <w:r w:rsidR="00F02FB7">
        <w:rPr>
          <w:rFonts w:ascii="Times New Roman" w:hAnsi="Times New Roman"/>
          <w:color w:val="0D0D0D" w:themeColor="text1" w:themeTint="F2"/>
          <w:sz w:val="24"/>
          <w:szCs w:val="24"/>
        </w:rPr>
        <w:t>e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się  wykorzystać  środki własne w wysokości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nie mniejszej niż ………… zł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(słownie  ………..)</w:t>
      </w:r>
      <w:r w:rsidR="000A075A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 przeznaczeniem na realizację </w:t>
      </w:r>
      <w:r w:rsidR="00FC5D08" w:rsidRPr="00C7262F">
        <w:rPr>
          <w:rFonts w:ascii="Times New Roman" w:hAnsi="Times New Roman"/>
          <w:color w:val="0D0D0D" w:themeColor="text1" w:themeTint="F2"/>
          <w:sz w:val="24"/>
          <w:szCs w:val="24"/>
        </w:rPr>
        <w:t>zadań własnych z zakresu organizacji opieki nad dziećmi w wieku do lat 3</w:t>
      </w:r>
      <w:r w:rsidR="002E0573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>tj.</w:t>
      </w:r>
      <w:r w:rsidR="007F5F9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84C5A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zapewnienie funkcjonowania  …..…. </w:t>
      </w:r>
      <w:r w:rsidR="00284C5A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miejsc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,</w:t>
      </w:r>
      <w:r w:rsidR="00284C5A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które zostały utworzone przez Gminę w ramach programu „MALUCH+</w:t>
      </w:r>
      <w:r w:rsidR="00CC7ABC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” 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="00C53DC0" w:rsidRPr="00C7262F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……………………………….. </w:t>
      </w:r>
      <w:r w:rsidR="00284C5A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/nazwa i adres instytucji/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>, zwanego dalej „Zadaniem”, którego szczegółowy opis zawarty jest w kosztorysie</w:t>
      </w:r>
      <w:r w:rsidR="00A07873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29B10286" w14:textId="77777777" w:rsidR="00725806" w:rsidRPr="00C7262F" w:rsidRDefault="00725806" w:rsidP="00F25DFC">
      <w:p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E9FAEAD" w14:textId="0E43FC6E" w:rsidR="00386265" w:rsidRPr="00C7262F" w:rsidRDefault="009779E3" w:rsidP="00F25DFC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Wyżej wskazany żłobek / klub dziecięcy</w:t>
      </w:r>
      <w:r w:rsidR="00284C5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/dzienny opiekun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w dalszej części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 zwany będzie „Instytucją opieki”.</w:t>
      </w:r>
    </w:p>
    <w:p w14:paraId="6EA79364" w14:textId="4F628B0C" w:rsidR="00386265" w:rsidRPr="000C06A5" w:rsidRDefault="007F5F96" w:rsidP="00F25DFC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lastRenderedPageBreak/>
        <w:t>Przyznane środki finansowe</w:t>
      </w:r>
      <w:r w:rsidR="00107E9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  <w:r w:rsidR="00CC7ABC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zostaną przekazane 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w terminie 30 dni od podpisania umowy</w:t>
      </w:r>
      <w:r w:rsidR="00107E9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,</w:t>
      </w:r>
      <w:r w:rsidR="003F6938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  <w:r w:rsidR="00107E94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na </w:t>
      </w:r>
      <w:r w:rsidR="002F1481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bieżący</w:t>
      </w:r>
      <w:r w:rsidR="00E66DD2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107E94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rachunek Gminy</w:t>
      </w:r>
      <w:r w:rsidR="00CC7ABC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.</w:t>
      </w:r>
    </w:p>
    <w:p w14:paraId="0FEF935F" w14:textId="5E5AE4D4" w:rsidR="007F5F96" w:rsidRPr="00C7262F" w:rsidRDefault="007F5F96" w:rsidP="00F25DFC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Środki dotacji, o których mowa w ust. 1 pochodzą z rezerwy celowej budżetu państwa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na 20</w:t>
      </w:r>
      <w:r w:rsidR="00340474" w:rsidRPr="00C7262F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="004B7780" w:rsidRPr="00C7262F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rok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częś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>ć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8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>3, poz. 58 i przeznaczone są na dofinansowanie, w formie dotacji celowej, zadań własnych z zakresu organizacji opieki nad dziećmi w wieku do lat 3.</w:t>
      </w:r>
    </w:p>
    <w:p w14:paraId="047E496C" w14:textId="77777777" w:rsidR="00F84EAB" w:rsidRPr="00C7262F" w:rsidRDefault="00F84EAB" w:rsidP="00F25DFC">
      <w:pPr>
        <w:spacing w:after="0" w:line="276" w:lineRule="auto"/>
        <w:ind w:left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BD356EC" w14:textId="77777777" w:rsidR="00F84EAB" w:rsidRPr="00C7262F" w:rsidRDefault="00F84EAB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bookmarkStart w:id="0" w:name="_Hlk1475320"/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§ 2 </w:t>
      </w:r>
    </w:p>
    <w:bookmarkEnd w:id="0"/>
    <w:p w14:paraId="75BA9FC1" w14:textId="77777777" w:rsidR="00F84EAB" w:rsidRPr="00C7262F" w:rsidRDefault="00F9005A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U</w:t>
      </w:r>
      <w:r w:rsidR="00F84EAB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dział do</w:t>
      </w:r>
      <w:r w:rsidR="00587809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finansowania</w:t>
      </w:r>
      <w:r w:rsidR="00F84EAB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w kosztach Zadania </w:t>
      </w:r>
    </w:p>
    <w:p w14:paraId="138FB16B" w14:textId="420312C5" w:rsidR="00F84EAB" w:rsidRPr="00C7262F" w:rsidRDefault="00F84EAB" w:rsidP="00F25DF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Kwota środków, o któr</w:t>
      </w:r>
      <w:r w:rsidR="00AE3B23" w:rsidRPr="00C7262F">
        <w:rPr>
          <w:rFonts w:ascii="Times New Roman" w:hAnsi="Times New Roman"/>
          <w:color w:val="0D0D0D" w:themeColor="text1" w:themeTint="F2"/>
          <w:sz w:val="24"/>
          <w:szCs w:val="24"/>
        </w:rPr>
        <w:t>ych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mowa w</w:t>
      </w:r>
      <w:r w:rsidR="00AE3B23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§ 1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ust. 1, nie może stanowić więcej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niż 80% wartości </w:t>
      </w:r>
      <w:r w:rsidR="0024725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kosztów realizacji Zadania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, przy czym miesięczna kwota środków w przeliczeniu na</w:t>
      </w:r>
      <w:r w:rsidR="00A80EFF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1 </w:t>
      </w:r>
      <w:r w:rsidR="00435683" w:rsidRPr="00C7262F">
        <w:rPr>
          <w:rFonts w:ascii="Times New Roman" w:hAnsi="Times New Roman"/>
          <w:color w:val="0D0D0D" w:themeColor="text1" w:themeTint="F2"/>
          <w:sz w:val="24"/>
          <w:szCs w:val="24"/>
        </w:rPr>
        <w:t>miejsce opieki prowadzone w I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nstytucji opieki wskazanej</w:t>
      </w:r>
      <w:r w:rsidR="0024725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</w:t>
      </w:r>
      <w:r w:rsidR="00AE3B23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§ 1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ust. 1, nie może być wyższa niż</w:t>
      </w:r>
      <w:r w:rsidR="0035775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0EEE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0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zł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(słownie: </w:t>
      </w:r>
      <w:r w:rsidR="009A0EEE" w:rsidRPr="00C7262F">
        <w:rPr>
          <w:rFonts w:ascii="Times New Roman" w:hAnsi="Times New Roman"/>
          <w:color w:val="0D0D0D" w:themeColor="text1" w:themeTint="F2"/>
          <w:sz w:val="24"/>
          <w:szCs w:val="24"/>
        </w:rPr>
        <w:t>dziewięć</w:t>
      </w:r>
      <w:r w:rsidR="00DE7286" w:rsidRPr="00C7262F">
        <w:rPr>
          <w:rFonts w:ascii="Times New Roman" w:hAnsi="Times New Roman"/>
          <w:color w:val="0D0D0D" w:themeColor="text1" w:themeTint="F2"/>
          <w:sz w:val="24"/>
          <w:szCs w:val="24"/>
        </w:rPr>
        <w:t>dziesiąt złotych 00/100</w:t>
      </w:r>
      <w:r w:rsidR="00B36322" w:rsidRPr="00C7262F">
        <w:rPr>
          <w:rFonts w:ascii="Times New Roman" w:hAnsi="Times New Roman"/>
          <w:color w:val="0D0D0D" w:themeColor="text1" w:themeTint="F2"/>
          <w:sz w:val="24"/>
          <w:szCs w:val="24"/>
        </w:rPr>
        <w:t>).</w:t>
      </w:r>
    </w:p>
    <w:p w14:paraId="0A96048E" w14:textId="77777777" w:rsidR="003A6A58" w:rsidRPr="00C7262F" w:rsidRDefault="00F84EAB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Gmina, zgodnie z art. 62 ust.4 ustawy o opiece nad dziećmi w wieku do lat 3, zobowiązuje się do wydatkowania, na realizację Zadania,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wkładu własnego stanowiącego, co najmniej 20% </w:t>
      </w:r>
      <w:r w:rsidR="00870492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wartości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kosztów realizacji zadania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polegającego na funkcjonowaniu miejsc opieki.</w:t>
      </w:r>
    </w:p>
    <w:p w14:paraId="38397548" w14:textId="5969CFAB" w:rsidR="00F84EAB" w:rsidRPr="00C7262F" w:rsidRDefault="003A6A58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Prognozę wydatków na realizację Zadania, zawiera kalkulacja </w:t>
      </w:r>
      <w:r w:rsidR="00F84EAB" w:rsidRPr="00C7262F">
        <w:rPr>
          <w:rFonts w:ascii="Times New Roman" w:hAnsi="Times New Roman"/>
          <w:color w:val="0D0D0D" w:themeColor="text1" w:themeTint="F2"/>
          <w:sz w:val="24"/>
          <w:szCs w:val="24"/>
        </w:rPr>
        <w:t>kosztów</w:t>
      </w:r>
      <w:r w:rsidR="00064240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F84EAB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która</w:t>
      </w:r>
      <w:r w:rsidR="00F84EAB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stanowi załącznik</w:t>
      </w:r>
      <w:r w:rsidR="00B9201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nr </w:t>
      </w:r>
      <w:r w:rsidR="004B7780" w:rsidRPr="00C7262F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r w:rsidR="00F84EAB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niniejszej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="00F84EAB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mowy i jest podstawą rozliczenia. </w:t>
      </w:r>
    </w:p>
    <w:p w14:paraId="0F551FC1" w14:textId="38EDD69F" w:rsidR="003A6A58" w:rsidRPr="000C06A5" w:rsidRDefault="00032D63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Gmina</w:t>
      </w:r>
      <w:r w:rsidR="00A9473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zobowiązana</w:t>
      </w:r>
      <w:r w:rsidR="003A6A58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jest </w:t>
      </w:r>
      <w:r w:rsidR="003A6A58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zachować procentowy udział dotacji i wkładu własnego</w:t>
      </w:r>
      <w:r w:rsidR="003A6A58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br/>
      </w:r>
      <w:r w:rsidR="003A6A58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w całkowitych kosztach realizacji zadania publicznego zgodnie ze złożoną </w:t>
      </w:r>
      <w:r w:rsidR="00064240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kalkulacją kosztów, </w:t>
      </w:r>
      <w:r w:rsidR="00CC7ABC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o któr</w:t>
      </w:r>
      <w:r w:rsidR="0056567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ej</w:t>
      </w:r>
      <w:r w:rsidR="00CC7ABC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mowa w </w:t>
      </w:r>
      <w:r w:rsidR="0056567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ust.</w:t>
      </w:r>
      <w:r w:rsidR="00292A67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3</w:t>
      </w:r>
      <w:r w:rsidR="00CC7ABC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. </w:t>
      </w:r>
    </w:p>
    <w:p w14:paraId="4FAFE55C" w14:textId="77777777" w:rsidR="00241063" w:rsidRPr="00C7262F" w:rsidRDefault="00F84EAB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 trakcie realizacji Zadania, Gmina może, dokonywać zmian wysokości wydatków</w:t>
      </w:r>
      <w:r w:rsidR="00587809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 realizację zadania i/lub przesunięć dotacji pomiędzy  poszczególnymi pozycjami kalkulacji kosztów w ramach tego samego paragrafu. Przesunięcia nie mogą spowodować zwiększenia udziału dotacji powyżej 80% wartości kosztorysu. </w:t>
      </w:r>
      <w:r w:rsidR="003A6A5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29FEE7BE" w14:textId="7FE7B30D" w:rsidR="00E67DF7" w:rsidRPr="000C06A5" w:rsidRDefault="003A6A58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O zmianach wskazanych w ust. 5</w:t>
      </w:r>
      <w:r w:rsidR="00E67DF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Gmina poinformuje </w:t>
      </w:r>
      <w:r w:rsidR="00032D63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Organ Zlecający</w:t>
      </w:r>
      <w:r w:rsidR="00E67DF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przedkładając aktualizację kalkulacji kosztów wraz z informacj</w:t>
      </w:r>
      <w:r w:rsidR="0058425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ą wyjaśniającą przyczyny zmiany.</w:t>
      </w:r>
    </w:p>
    <w:p w14:paraId="330D3E63" w14:textId="77777777" w:rsidR="008B6394" w:rsidRPr="00C7262F" w:rsidRDefault="008B6394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Zmiana kalkulacji kosztów w zakresie opisanym w ust. </w:t>
      </w:r>
      <w:r w:rsidR="003A6A58" w:rsidRPr="00C7262F">
        <w:rPr>
          <w:rFonts w:ascii="Times New Roman" w:hAnsi="Times New Roman"/>
          <w:color w:val="0D0D0D" w:themeColor="text1" w:themeTint="F2"/>
          <w:sz w:val="24"/>
          <w:szCs w:val="24"/>
        </w:rPr>
        <w:t>5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nie wymaga zgody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Organu Zlecającego i zmiany umowy.</w:t>
      </w:r>
    </w:p>
    <w:p w14:paraId="1E1F380E" w14:textId="77777777" w:rsidR="00F72EA1" w:rsidRPr="00C7262F" w:rsidRDefault="00F84EAB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Konieczność dokonania przez Gminę wydatków związanych z realizacją Zadania, które</w:t>
      </w:r>
      <w:r w:rsidR="00587809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 zostały ujęte w kalkulacji kosztów,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wymaga uzyskania pisemnej zgody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Organu Zlecającego nie wymaga jednak aneksowania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mowy. </w:t>
      </w:r>
    </w:p>
    <w:p w14:paraId="2EB62DA1" w14:textId="15BADB27" w:rsidR="00587809" w:rsidRPr="00C7262F" w:rsidRDefault="00587809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 zmianach wskazanych w ust. </w:t>
      </w:r>
      <w:r w:rsidR="003A6A58" w:rsidRPr="00C7262F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Gmina poinformuje </w:t>
      </w:r>
      <w:r w:rsidR="00032D63" w:rsidRPr="00C7262F">
        <w:rPr>
          <w:rFonts w:ascii="Times New Roman" w:hAnsi="Times New Roman"/>
          <w:color w:val="0D0D0D" w:themeColor="text1" w:themeTint="F2"/>
          <w:sz w:val="24"/>
          <w:szCs w:val="24"/>
        </w:rPr>
        <w:t>Organ Zlecający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przedkładając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wniosek</w:t>
      </w:r>
      <w:r w:rsidR="00032D63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o zgodę na dokonanie zmian wraz z propozycją aktualizacji kalkulacji kosztów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oraz informacją wyjaśniającą przyczyny zmiany 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najpóźniej do </w:t>
      </w:r>
      <w:r w:rsidR="00BB1BE7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20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listopada 20</w:t>
      </w:r>
      <w:r w:rsidR="00840819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1E014A57" w14:textId="7C17D842" w:rsidR="00AE3B23" w:rsidRPr="00C7262F" w:rsidRDefault="00F84EAB" w:rsidP="00F25DF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Wzrost wydatków na realizację Zadania w stosunku do wartości całkowitej wynikającej</w:t>
      </w:r>
      <w:r w:rsidR="00AE3B23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 kalkulacji kosztów stanowiącej załącznik do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mowy, nie stanowi podstawy do wystąpienia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z roszczeniem o zwiększenie kwoty dofinansowania określonej</w:t>
      </w:r>
      <w:r w:rsidR="00AE3B23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§ 1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ust. 1.</w:t>
      </w:r>
    </w:p>
    <w:p w14:paraId="159AE0C9" w14:textId="77777777" w:rsidR="00BC4165" w:rsidRPr="00C7262F" w:rsidRDefault="00BC4165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E0E5AF2" w14:textId="77777777" w:rsidR="00F8041F" w:rsidRPr="00C7262F" w:rsidRDefault="009043FE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§ </w:t>
      </w:r>
      <w:r w:rsidR="002E169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</w:p>
    <w:p w14:paraId="07C3E3EA" w14:textId="79B84A2B" w:rsidR="007E4CD5" w:rsidRPr="00C7262F" w:rsidRDefault="00F8041F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Sposób wykonania zadania</w:t>
      </w:r>
    </w:p>
    <w:p w14:paraId="21C824EF" w14:textId="6320A992" w:rsidR="00D21589" w:rsidRPr="000C06A5" w:rsidRDefault="00D21589" w:rsidP="00D21589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bookmarkStart w:id="1" w:name="OLE_LINK3"/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Gmina zobowiązana jest do realizacji zadania w okresie </w:t>
      </w:r>
      <w:r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od 1 stycznia 2021 r. do dnia 31 grudnia 2021 r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. Gmina zobowiązuje się do wydatkowania dotacji</w:t>
      </w:r>
      <w:r w:rsidRPr="000C06A5">
        <w:rPr>
          <w:color w:val="1F3864" w:themeColor="accent5" w:themeShade="80"/>
        </w:rPr>
        <w:t xml:space="preserve"> </w:t>
      </w:r>
      <w:r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od podpisania umowy </w:t>
      </w:r>
      <w:r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lastRenderedPageBreak/>
        <w:t>do 31 grudnia 2021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r.</w:t>
      </w:r>
      <w:r w:rsidRPr="000C06A5">
        <w:rPr>
          <w:color w:val="1F3864" w:themeColor="accent5" w:themeShade="80"/>
        </w:rPr>
        <w:t xml:space="preserve"> </w:t>
      </w:r>
      <w:r w:rsidRPr="000C06A5">
        <w:rPr>
          <w:rFonts w:ascii="Times New Roman" w:eastAsiaTheme="minorHAnsi" w:hAnsi="Times New Roman"/>
          <w:color w:val="1F3864" w:themeColor="accent5" w:themeShade="80"/>
          <w:sz w:val="24"/>
          <w:szCs w:val="24"/>
        </w:rPr>
        <w:t xml:space="preserve">Wydatkami kwalifikowalnymi są wydatki zapłacone od 1 stycznia 2021 r. do 31 grudnia 2021 r. </w:t>
      </w:r>
    </w:p>
    <w:p w14:paraId="50AE6A67" w14:textId="163DB97F" w:rsidR="00D21589" w:rsidRPr="000C06A5" w:rsidRDefault="00D21589" w:rsidP="00D21589">
      <w:pPr>
        <w:pStyle w:val="Akapitzlist"/>
        <w:spacing w:after="0" w:line="276" w:lineRule="auto"/>
        <w:ind w:left="360"/>
        <w:contextualSpacing w:val="0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Termin zakończenia zadania nie może być późniejszy niż 31 grudnia 2021 r.</w:t>
      </w:r>
    </w:p>
    <w:bookmarkEnd w:id="1"/>
    <w:p w14:paraId="24F06D00" w14:textId="14248045" w:rsidR="007E4CD5" w:rsidRPr="00C7262F" w:rsidRDefault="007E4CD5" w:rsidP="00F25DFC">
      <w:pPr>
        <w:pStyle w:val="Akapitzlist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ust. 1 zgodnie z celem, na jaki je uzyskał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a i na warunkach określonych w 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mowie.</w:t>
      </w:r>
      <w:r w:rsidR="00840819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69258EA" w14:textId="44545FCA" w:rsidR="000B48AF" w:rsidRPr="00C7262F" w:rsidRDefault="000B48AF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Przez wykorzystanie środków dotacji celowej oraz środków własnych rozumie się zapłatę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  <w:t>za zrealizowane Zadanie, na które środki te zostały udzielone</w:t>
      </w:r>
      <w:r w:rsidR="004B2A3D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769EC07" w14:textId="0FA44EEA" w:rsidR="00D6133B" w:rsidRPr="00C7262F" w:rsidRDefault="00D6133B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Kosztami kwalifikowanymi realizacji Zadania są wydatki poniesione przez </w:t>
      </w:r>
      <w:r w:rsidR="00187CE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Gminę 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>w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okresie realizacji Zadania. Wydatki poniesione przed lub po okresie realizacji poszczególnych części Zadania</w:t>
      </w:r>
      <w:r w:rsidR="00187CE4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5656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określonym w</w:t>
      </w:r>
      <w:r w:rsidR="00187CE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ust.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87CE4" w:rsidRPr="00C7262F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="00D85B49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B3632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są kosztami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niekwalifikowanymi.</w:t>
      </w:r>
    </w:p>
    <w:p w14:paraId="16345DBC" w14:textId="050AF480" w:rsidR="00D6133B" w:rsidRPr="000C06A5" w:rsidRDefault="00DB12CC" w:rsidP="00565674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W okresie </w:t>
      </w:r>
      <w:r w:rsidR="0056567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realizacji Zadania możliwa jest 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zmiana zakresu rzeczowego</w:t>
      </w:r>
      <w:r w:rsidR="00A5670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Zadania</w:t>
      </w:r>
      <w:r w:rsidR="0034464A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,</w:t>
      </w:r>
      <w:r w:rsidR="00A5670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w tym także </w:t>
      </w:r>
      <w:bookmarkStart w:id="2" w:name="OLE_LINK7"/>
      <w:r w:rsidR="00A5670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zmiana liczby miejsc opieki </w:t>
      </w:r>
      <w:bookmarkEnd w:id="2"/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pod warunkiem przedłożenia aktualizacji</w:t>
      </w:r>
      <w:r w:rsidR="00A5670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kalkulacji kosztów 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wraz z uzasadnieniem przyczyn zmiany</w:t>
      </w:r>
      <w:r w:rsidR="0034464A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i uzyskania</w:t>
      </w:r>
      <w:r w:rsidR="00A56701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pisemnej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zgody </w:t>
      </w:r>
      <w:r w:rsidR="00032D63" w:rsidRPr="000C06A5">
        <w:rPr>
          <w:rFonts w:ascii="Times New Roman" w:hAnsi="Times New Roman"/>
          <w:bCs/>
          <w:color w:val="1F3864" w:themeColor="accent5" w:themeShade="80"/>
          <w:sz w:val="24"/>
          <w:szCs w:val="24"/>
        </w:rPr>
        <w:t>Organu Zlecającego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. </w:t>
      </w:r>
      <w:r w:rsidR="00D6133B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Zmiana zakresu rzeczowego </w:t>
      </w:r>
      <w:r w:rsidR="00A56701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Zadania </w:t>
      </w:r>
      <w:r w:rsidR="00D6133B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i/l</w:t>
      </w:r>
      <w:r w:rsidR="00A56701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ub zmiana liczby miejsc opieki </w:t>
      </w:r>
      <w:r w:rsidR="00D6133B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wymaga sporządzenia aneksu do </w:t>
      </w:r>
      <w:r w:rsidR="00FA39D3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u</w:t>
      </w:r>
      <w:r w:rsidR="00D6133B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mowy</w:t>
      </w:r>
      <w:r w:rsidR="00D6133B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.</w:t>
      </w:r>
    </w:p>
    <w:p w14:paraId="71FCB775" w14:textId="3F002018" w:rsidR="000600B4" w:rsidRPr="00C7262F" w:rsidRDefault="00187CE4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Wydatki powinny być dokonywane w sposób celowy i oszczędny, z zachowaniem zasad uzyskiwania najlepszych efektów z danych nakła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>dów, optymalnego doboru metod i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środków służących osiągnięciu założonych celów. </w:t>
      </w:r>
    </w:p>
    <w:p w14:paraId="0716EC42" w14:textId="67ACE8E8" w:rsidR="002D4D3D" w:rsidRPr="00C7262F" w:rsidRDefault="00187CE4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oświadcza, że</w:t>
      </w:r>
      <w:r w:rsidR="000600B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są jej znane warunki udzielania dot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>acji celowej oraz że dotacja, o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której mowa w § 1, będzie wykorzystana zgodnie z przepisami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us</w:t>
      </w:r>
      <w:r w:rsidR="00F25DFC"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tawy z dnia 27 sierpnia 2009 r.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o finansach publicznych</w:t>
      </w:r>
      <w:r w:rsidR="00B63703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74137A27" w14:textId="77777777" w:rsidR="00FC5D08" w:rsidRPr="00C7262F" w:rsidRDefault="002D4D3D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zobowiązuje się do informowania Organu Zlecającego, w formie pisemnej, o problemach w realizacji zadania, w szczególności w zakresie terminowości realizacji zadania i wykorzystania dotacji.</w:t>
      </w:r>
    </w:p>
    <w:p w14:paraId="3B67C4BA" w14:textId="578C3141" w:rsidR="00C53DC0" w:rsidRPr="00C7262F" w:rsidRDefault="00346B0E" w:rsidP="00F25DF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Gmina, zapewnia i odpowiada za kompletność, poprawność i aktualność danych wykazywanych w Rejestrze Żłobków i Klubów Dziecięcych oraz w Wykazie Dziennych Opiekunów</w:t>
      </w:r>
      <w:r w:rsidR="00FC5D08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68A8C54" w14:textId="6F8B0AF3" w:rsidR="00B305D1" w:rsidRPr="00C7262F" w:rsidRDefault="00B305D1" w:rsidP="002542FF">
      <w:pPr>
        <w:pStyle w:val="Tekstpodstawowy2"/>
        <w:numPr>
          <w:ilvl w:val="0"/>
          <w:numId w:val="11"/>
        </w:numPr>
        <w:spacing w:after="60" w:line="276" w:lineRule="auto"/>
        <w:rPr>
          <w:rFonts w:ascii="Times New Roman" w:eastAsiaTheme="minorEastAsia" w:hAnsi="Times New Roman" w:cs="Times New Roman"/>
          <w:color w:val="0D0D0D" w:themeColor="text1" w:themeTint="F2"/>
        </w:rPr>
      </w:pP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Przy wykonywaniu zadania publicznego </w:t>
      </w:r>
      <w:r w:rsidR="00147985" w:rsidRPr="00C7262F">
        <w:rPr>
          <w:rFonts w:ascii="Times New Roman" w:eastAsiaTheme="minorEastAsia" w:hAnsi="Times New Roman" w:cs="Times New Roman"/>
          <w:color w:val="0D0D0D" w:themeColor="text1" w:themeTint="F2"/>
        </w:rPr>
        <w:t>Gmina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 zobowiązan</w:t>
      </w:r>
      <w:r w:rsidR="00147985" w:rsidRPr="00C7262F">
        <w:rPr>
          <w:rFonts w:ascii="Times New Roman" w:eastAsiaTheme="minorEastAsia" w:hAnsi="Times New Roman" w:cs="Times New Roman"/>
          <w:color w:val="0D0D0D" w:themeColor="text1" w:themeTint="F2"/>
        </w:rPr>
        <w:t>a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 jest, zgodnie z </w:t>
      </w:r>
      <w:r w:rsidRPr="00292A67">
        <w:rPr>
          <w:rFonts w:ascii="Times New Roman" w:eastAsiaTheme="minorEastAsia" w:hAnsi="Times New Roman" w:cs="Times New Roman"/>
          <w:i/>
          <w:color w:val="0D0D0D" w:themeColor="text1" w:themeTint="F2"/>
        </w:rPr>
        <w:t>ustawą z dnia 19 lipca 2019 r. o zapewnianiu dostępności osobo</w:t>
      </w:r>
      <w:r w:rsidR="00F25DFC" w:rsidRPr="00292A67">
        <w:rPr>
          <w:rFonts w:ascii="Times New Roman" w:eastAsiaTheme="minorEastAsia" w:hAnsi="Times New Roman" w:cs="Times New Roman"/>
          <w:i/>
          <w:color w:val="0D0D0D" w:themeColor="text1" w:themeTint="F2"/>
        </w:rPr>
        <w:t>m ze szczególnymi potrzebami</w:t>
      </w:r>
      <w:r w:rsidR="00F25DFC"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 (tj.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> Dz.U. 2020 poz. 1062</w:t>
      </w:r>
      <w:r w:rsidRPr="00292A67">
        <w:rPr>
          <w:rFonts w:ascii="Times New Roman" w:eastAsiaTheme="minorEastAsia" w:hAnsi="Times New Roman" w:cs="Times New Roman"/>
        </w:rPr>
        <w:t>),</w:t>
      </w:r>
      <w:r w:rsidRPr="00E73D16">
        <w:rPr>
          <w:rFonts w:ascii="Times New Roman" w:eastAsiaTheme="minorEastAsia" w:hAnsi="Times New Roman" w:cs="Times New Roman"/>
          <w:color w:val="FF0000"/>
        </w:rPr>
        <w:t xml:space="preserve"> do zapewnieni</w:t>
      </w:r>
      <w:r w:rsidR="002542FF">
        <w:rPr>
          <w:rFonts w:ascii="Times New Roman" w:eastAsiaTheme="minorEastAsia" w:hAnsi="Times New Roman" w:cs="Times New Roman"/>
          <w:color w:val="FF0000"/>
        </w:rPr>
        <w:t>a</w:t>
      </w:r>
      <w:r w:rsidR="002542FF" w:rsidRPr="00E73D16">
        <w:rPr>
          <w:rFonts w:ascii="Times New Roman" w:eastAsiaTheme="minorEastAsia" w:hAnsi="Times New Roman" w:cs="Times New Roman"/>
          <w:color w:val="FF0000"/>
        </w:rPr>
        <w:t xml:space="preserve"> c</w:t>
      </w:r>
      <w:r w:rsidR="002542FF">
        <w:rPr>
          <w:rFonts w:ascii="Times New Roman" w:eastAsiaTheme="minorEastAsia" w:hAnsi="Times New Roman" w:cs="Times New Roman"/>
          <w:color w:val="FF0000"/>
        </w:rPr>
        <w:t>o najmniej w zakresie minimalny</w:t>
      </w:r>
      <w:r w:rsidR="00106FED">
        <w:rPr>
          <w:rFonts w:ascii="Times New Roman" w:eastAsiaTheme="minorEastAsia" w:hAnsi="Times New Roman" w:cs="Times New Roman"/>
          <w:color w:val="FF0000"/>
        </w:rPr>
        <w:t>m</w:t>
      </w:r>
      <w:r w:rsidR="00292A67">
        <w:rPr>
          <w:rFonts w:ascii="Times New Roman" w:eastAsiaTheme="minorEastAsia" w:hAnsi="Times New Roman" w:cs="Times New Roman"/>
          <w:color w:val="FF0000"/>
        </w:rPr>
        <w:t xml:space="preserve"> </w:t>
      </w:r>
      <w:r w:rsidR="002542FF" w:rsidRPr="002542FF">
        <w:rPr>
          <w:rFonts w:ascii="Times New Roman" w:eastAsiaTheme="minorEastAsia" w:hAnsi="Times New Roman" w:cs="Times New Roman"/>
          <w:color w:val="FF0000"/>
        </w:rPr>
        <w:t xml:space="preserve">dostępności </w:t>
      </w:r>
      <w:r w:rsidR="002542FF">
        <w:rPr>
          <w:rFonts w:ascii="Times New Roman" w:eastAsiaTheme="minorEastAsia" w:hAnsi="Times New Roman" w:cs="Times New Roman"/>
          <w:color w:val="FF0000"/>
        </w:rPr>
        <w:t xml:space="preserve">odbiorcom </w:t>
      </w:r>
      <w:r w:rsidRPr="00E73D16">
        <w:rPr>
          <w:rFonts w:ascii="Times New Roman" w:eastAsiaTheme="minorEastAsia" w:hAnsi="Times New Roman" w:cs="Times New Roman"/>
          <w:color w:val="FF0000"/>
        </w:rPr>
        <w:t>zadania publicznego</w:t>
      </w:r>
      <w:r w:rsidR="002542FF">
        <w:rPr>
          <w:rFonts w:ascii="Times New Roman" w:eastAsiaTheme="minorEastAsia" w:hAnsi="Times New Roman" w:cs="Times New Roman"/>
          <w:color w:val="FF0000"/>
        </w:rPr>
        <w:t>.</w:t>
      </w:r>
    </w:p>
    <w:p w14:paraId="1C366635" w14:textId="14B194FC" w:rsidR="00B305D1" w:rsidRPr="00C7262F" w:rsidRDefault="00B305D1" w:rsidP="00F25DFC">
      <w:pPr>
        <w:pStyle w:val="Tekstpodstawowy2"/>
        <w:numPr>
          <w:ilvl w:val="0"/>
          <w:numId w:val="11"/>
        </w:numPr>
        <w:spacing w:after="60" w:line="276" w:lineRule="auto"/>
        <w:rPr>
          <w:rFonts w:ascii="Times New Roman" w:eastAsiaTheme="minorEastAsia" w:hAnsi="Times New Roman" w:cs="Times New Roman"/>
          <w:color w:val="0D0D0D" w:themeColor="text1" w:themeTint="F2"/>
        </w:rPr>
      </w:pP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Zgodnie z art. 7 ust 1 ustawy o zapewnianiu dostępności, jeżeli </w:t>
      </w:r>
      <w:r w:rsidR="00147985"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Gmina 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>nie jest w stanie, w</w:t>
      </w:r>
      <w:r w:rsidR="00147985" w:rsidRPr="00C7262F">
        <w:rPr>
          <w:rFonts w:ascii="Times New Roman" w:eastAsiaTheme="minorEastAsia" w:hAnsi="Times New Roman" w:cs="Times New Roman"/>
          <w:color w:val="0D0D0D" w:themeColor="text1" w:themeTint="F2"/>
        </w:rPr>
        <w:t> 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szczególności ze względów technicznych lub prawnych, zapewnić dostępności osobie ze szczególnymi potrzebami w zakresie, o którym mowa w art. 6 pkt 1 i 3 (minimalne wymagania w zakresie dostępności architektonicznej i informacyjno-komunikacyjnej), </w:t>
      </w:r>
      <w:r w:rsidR="00147985" w:rsidRPr="00C7262F">
        <w:rPr>
          <w:rFonts w:ascii="Times New Roman" w:eastAsiaTheme="minorEastAsia" w:hAnsi="Times New Roman" w:cs="Times New Roman"/>
          <w:color w:val="0D0D0D" w:themeColor="text1" w:themeTint="F2"/>
        </w:rPr>
        <w:t>Gmina zobowiązana</w:t>
      </w:r>
      <w:r w:rsidRPr="00C7262F">
        <w:rPr>
          <w:rFonts w:ascii="Times New Roman" w:eastAsiaTheme="minorEastAsia" w:hAnsi="Times New Roman" w:cs="Times New Roman"/>
          <w:color w:val="0D0D0D" w:themeColor="text1" w:themeTint="F2"/>
        </w:rPr>
        <w:t xml:space="preserve"> jest zapewnić takiej osobie dostęp alternatywny.</w:t>
      </w:r>
    </w:p>
    <w:p w14:paraId="2081341D" w14:textId="21526BF5" w:rsidR="00510E67" w:rsidRPr="00D21589" w:rsidRDefault="00BC4165" w:rsidP="00F25DFC">
      <w:pPr>
        <w:pStyle w:val="Tekstpodstawowy2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D0D0D" w:themeColor="text1" w:themeTint="F2"/>
        </w:rPr>
      </w:pPr>
      <w:r w:rsidRPr="00C7262F">
        <w:rPr>
          <w:rFonts w:ascii="Times New Roman" w:hAnsi="Times New Roman" w:cs="Times New Roman"/>
          <w:color w:val="0D0D0D" w:themeColor="text1" w:themeTint="F2"/>
        </w:rPr>
        <w:t xml:space="preserve">Pozostałe warunki realizacji zadania dofinansowania do funkcjonowania miejsc opieki reguluje </w:t>
      </w:r>
      <w:bookmarkStart w:id="3" w:name="_Hlk85451670"/>
      <w:r w:rsidRPr="00C7262F">
        <w:rPr>
          <w:rFonts w:ascii="Times New Roman" w:hAnsi="Times New Roman" w:cs="Times New Roman"/>
          <w:i/>
          <w:color w:val="0D0D0D" w:themeColor="text1" w:themeTint="F2"/>
        </w:rPr>
        <w:t>Resortowy program rozwoju instytucji opieki nad dziećmi w wieku do lat 3 „Maluch +” 2021</w:t>
      </w:r>
      <w:bookmarkEnd w:id="3"/>
      <w:r w:rsidRPr="00C7262F">
        <w:rPr>
          <w:rFonts w:ascii="Times New Roman" w:hAnsi="Times New Roman" w:cs="Times New Roman"/>
          <w:i/>
          <w:color w:val="0D0D0D" w:themeColor="text1" w:themeTint="F2"/>
        </w:rPr>
        <w:t>.</w:t>
      </w:r>
    </w:p>
    <w:p w14:paraId="5D9C5EF3" w14:textId="04C6FFF8" w:rsidR="00EE3821" w:rsidRPr="00C7262F" w:rsidRDefault="00EE3821" w:rsidP="00F25DFC">
      <w:pPr>
        <w:pStyle w:val="Akapitzlist"/>
        <w:spacing w:after="0" w:line="276" w:lineRule="auto"/>
        <w:ind w:left="357"/>
        <w:contextualSpacing w:val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§ 4</w:t>
      </w:r>
    </w:p>
    <w:p w14:paraId="52F37A73" w14:textId="77777777" w:rsidR="00EE3821" w:rsidRPr="00C7262F" w:rsidRDefault="00EE3821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Dokumentacja finansowo – księgowa</w:t>
      </w:r>
    </w:p>
    <w:p w14:paraId="61AD7660" w14:textId="77777777" w:rsidR="00587809" w:rsidRPr="00C7262F" w:rsidRDefault="00EE3821" w:rsidP="00F25DFC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zobowiązuje się do</w:t>
      </w:r>
      <w:r w:rsidR="00587809" w:rsidRPr="00C7262F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14:paraId="56A33098" w14:textId="77777777" w:rsidR="00587809" w:rsidRPr="00C7262F" w:rsidRDefault="00EE3821" w:rsidP="00F25DFC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przechowywania dokumentacji związanej z realizacją zadania przez co najmniej 5 lat, licząc od początku roku następującego po roku, w którym było realizowane zadanie.</w:t>
      </w:r>
    </w:p>
    <w:p w14:paraId="4D8C0A63" w14:textId="25D51DEC" w:rsidR="00587809" w:rsidRPr="00C7262F" w:rsidRDefault="00587809" w:rsidP="00F25DFC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prowadzenia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wyodrębnionej ewidencji księgowej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środków otrzymanych z dotacji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bookmarkStart w:id="4" w:name="OLE_LINK4"/>
      <w:bookmarkStart w:id="5" w:name="OLE_LINK5"/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oraz wszystkich wydatków związanych z realizacją Zadania</w:t>
      </w:r>
      <w:bookmarkEnd w:id="4"/>
      <w:bookmarkEnd w:id="5"/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, w sposób przejrzysty, tak aby była możliwa identyfikacja poszczególnych operacji związanych z umową dla poszczególnych źródeł finansowania</w:t>
      </w:r>
      <w:r w:rsidR="003C04AC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651266D8" w14:textId="7D2C2E59" w:rsidR="003A6A58" w:rsidRPr="00C7262F" w:rsidRDefault="00EE3821" w:rsidP="00F25DFC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  <w:t>i podpisem osób upoważnionych, z wyszczególnieniem kwot poniesionych wydatków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  <w:t>z dotacji i ze środków własnych z podaniem właściwej klasyfikacji budżetowej zaksięgowanego wydatku, z adnotacją o przypisaniu wydatków do właściwej pozycji kalkulacji kosztów realizacji Zadania</w:t>
      </w:r>
      <w:r w:rsidR="002758EF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 numer z księgi rachunkowej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6642B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Opis, ma zwierać </w:t>
      </w:r>
      <w:r w:rsidR="002F0FD0" w:rsidRPr="00C7262F">
        <w:rPr>
          <w:rFonts w:ascii="Times New Roman" w:hAnsi="Times New Roman"/>
          <w:color w:val="0D0D0D" w:themeColor="text1" w:themeTint="F2"/>
          <w:sz w:val="24"/>
          <w:szCs w:val="24"/>
        </w:rPr>
        <w:t>numer</w:t>
      </w:r>
      <w:r w:rsidR="003C6FDF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umowy i datę</w:t>
      </w:r>
      <w:r w:rsidR="002F0FD0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zawarcia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17B8FD47" w14:textId="77777777" w:rsidR="00510E67" w:rsidRPr="00C7262F" w:rsidRDefault="00510E67" w:rsidP="00F25DFC">
      <w:pPr>
        <w:pStyle w:val="Akapitzlist"/>
        <w:spacing w:after="0" w:line="276" w:lineRule="auto"/>
        <w:ind w:left="426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E00651B" w14:textId="77777777" w:rsidR="00887E7E" w:rsidRPr="00C7262F" w:rsidRDefault="007F5F96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§ </w:t>
      </w:r>
      <w:r w:rsidR="00394388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</w:p>
    <w:p w14:paraId="40338138" w14:textId="77777777" w:rsidR="007E4CD5" w:rsidRPr="00C7262F" w:rsidRDefault="007E4CD5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Zwrot środków finansowych</w:t>
      </w:r>
    </w:p>
    <w:p w14:paraId="12F114F8" w14:textId="6F79EFF3" w:rsidR="00F72EA1" w:rsidRPr="00C7262F" w:rsidRDefault="000C1E23" w:rsidP="00F25DF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przypadku niezachowania przez Gminę warunków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</w:t>
      </w:r>
      <w:r w:rsidR="00C22EA8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3F7E90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a w szczególności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14:paraId="45BE167B" w14:textId="77777777" w:rsidR="00F72EA1" w:rsidRPr="00C7262F" w:rsidRDefault="00F72EA1" w:rsidP="00F25DFC">
      <w:pPr>
        <w:spacing w:after="0" w:line="276" w:lineRule="auto"/>
        <w:ind w:left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="0039438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C1E23" w:rsidRPr="00C7262F">
        <w:rPr>
          <w:rFonts w:ascii="Times New Roman" w:hAnsi="Times New Roman"/>
          <w:color w:val="0D0D0D" w:themeColor="text1" w:themeTint="F2"/>
          <w:sz w:val="24"/>
          <w:szCs w:val="24"/>
        </w:rPr>
        <w:t>wykorzystania dotacji celowej niezgodnie z przeznaczeniem,</w:t>
      </w:r>
    </w:p>
    <w:p w14:paraId="287142DA" w14:textId="77777777" w:rsidR="00F72EA1" w:rsidRPr="00C7262F" w:rsidRDefault="00F72EA1" w:rsidP="00F25DFC">
      <w:pPr>
        <w:spacing w:after="0" w:line="276" w:lineRule="auto"/>
        <w:ind w:left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="000C1E23" w:rsidRPr="00C7262F">
        <w:rPr>
          <w:rFonts w:ascii="Times New Roman" w:hAnsi="Times New Roman"/>
          <w:color w:val="0D0D0D" w:themeColor="text1" w:themeTint="F2"/>
          <w:sz w:val="24"/>
          <w:szCs w:val="24"/>
        </w:rPr>
        <w:t>pobrania nienależnie lub w nadmiernej wysokości</w:t>
      </w:r>
      <w:r w:rsidR="00394388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</w:p>
    <w:p w14:paraId="1C1E7AB1" w14:textId="69E09817" w:rsidR="000C1E23" w:rsidRPr="00C7262F" w:rsidRDefault="000C1E23" w:rsidP="00F25DFC">
      <w:pPr>
        <w:spacing w:after="0" w:line="276" w:lineRule="auto"/>
        <w:ind w:left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środki dotacji celowej wraz z odsetkami liczonymi</w:t>
      </w:r>
      <w:r w:rsidR="006C658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 wysokości określonej jak dla zaległości podatkowych,</w:t>
      </w:r>
      <w:r w:rsidR="006C658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podlegają zwrotowi </w:t>
      </w:r>
      <w:r w:rsidR="006C65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w ciągu 15 dni od dnia stwierdzenia okoliczności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na rachunek bankowy Organu Zlecającego, z adnotacją „zwrot z tytułu…” (dział, rozdział, paragraf</w:t>
      </w:r>
      <w:r w:rsidR="00B260F2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 układ zadaniowy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).</w:t>
      </w:r>
    </w:p>
    <w:p w14:paraId="58559571" w14:textId="2C953585" w:rsidR="007F5F96" w:rsidRPr="00C7262F" w:rsidRDefault="007F5F96" w:rsidP="00F25DF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Niewykorzystane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20</w:t>
      </w:r>
      <w:r w:rsidR="00840819" w:rsidRPr="00C7262F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="00F91728" w:rsidRPr="00C7262F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środki finansowe,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zobowiązana jest zwrócić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C3215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terminie </w:t>
      </w:r>
      <w:r w:rsidR="002C321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nie dłuższym niż 15 dni od dnia zakończenia zadania i nie później niż 15 stycznia 2022 r.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,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rachunek bankowy </w:t>
      </w:r>
      <w:bookmarkStart w:id="6" w:name="OLE_LINK9"/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Organu Zlecającego </w:t>
      </w:r>
      <w:bookmarkEnd w:id="6"/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prowadzo</w:t>
      </w:r>
      <w:r w:rsidR="002C3215" w:rsidRPr="00C7262F">
        <w:rPr>
          <w:rFonts w:ascii="Times New Roman" w:hAnsi="Times New Roman"/>
          <w:color w:val="0D0D0D" w:themeColor="text1" w:themeTint="F2"/>
          <w:sz w:val="24"/>
          <w:szCs w:val="24"/>
        </w:rPr>
        <w:t>ny  w Narodowym Banku Polskim o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numerze: </w:t>
      </w:r>
      <w:r w:rsidR="00FD7132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61 1010 1397 0032 9013 9135 0000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14:paraId="6652F248" w14:textId="0F4F7B18" w:rsidR="00F72EA1" w:rsidRPr="00C7262F" w:rsidRDefault="0092729C" w:rsidP="00F25DF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Odsetki bankowe od środków dotacji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których mowa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ust. 3, Gmina zobowiązana jest zwrócić, w terminie nie później niż do dnia 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15 stycznia 202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roku,</w:t>
      </w:r>
      <w:r w:rsidR="003B1678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>na rachunek bankowy Organu Zlecającego prowadzony w Narodowym Banku Polskim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 numerze: 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31 1010 1397 0032 9022 3100 0000.</w:t>
      </w:r>
    </w:p>
    <w:p w14:paraId="17259305" w14:textId="77777777" w:rsidR="007F5F96" w:rsidRPr="00C7262F" w:rsidRDefault="007F5F96" w:rsidP="00F25DF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 </w:t>
      </w:r>
      <w:r w:rsidR="006C658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kwoty 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dotacji 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zwróconej 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po terminie</w:t>
      </w:r>
      <w:r w:rsidR="00F72EA1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F72EA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o którym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mowa w ust. </w:t>
      </w:r>
      <w:r w:rsidR="006C65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1 i 2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naliczane są odsetki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 wysokości określonej jak dla zaległości podatkowych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przekazywane na rachunek bankowy Organu Zlecającego </w:t>
      </w:r>
      <w:bookmarkStart w:id="7" w:name="OLE_LINK10"/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prowadzony </w:t>
      </w:r>
      <w:r w:rsidR="007B6621" w:rsidRPr="00C7262F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> Narodowym Banku Polskim</w:t>
      </w:r>
      <w:r w:rsidR="006C658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75CC4" w:rsidRPr="00C7262F">
        <w:rPr>
          <w:rFonts w:ascii="Times New Roman" w:hAnsi="Times New Roman"/>
          <w:color w:val="0D0D0D" w:themeColor="text1" w:themeTint="F2"/>
          <w:sz w:val="24"/>
          <w:szCs w:val="24"/>
        </w:rPr>
        <w:t>o numerze:</w:t>
      </w:r>
      <w:r w:rsidR="00FD7132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31 1010 1397 0032 9022 3100 0000</w:t>
      </w:r>
      <w:bookmarkEnd w:id="7"/>
      <w:r w:rsidR="007B662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14:paraId="1785D8A6" w14:textId="77777777" w:rsidR="00840819" w:rsidRPr="00C7262F" w:rsidRDefault="00840819" w:rsidP="00F25DFC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Niewykorzystane przychody, w tym odsetki bankowe, od przyznanych środków z rezerwy celowej, podlegają zwrotowi na rachunek bankowy Zleceniodawcy o numerze: </w:t>
      </w:r>
      <w:r w:rsidR="00C949DD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31 1010 1397 0032 9022 3100 0000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 zasadach określonych w ust. 4. </w:t>
      </w:r>
    </w:p>
    <w:p w14:paraId="26C5AB8D" w14:textId="5FDC4C70" w:rsidR="00D9095F" w:rsidRPr="00C7262F" w:rsidRDefault="007B6621" w:rsidP="00F25DF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Zwrot środków 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>należy potwierdzić pismem</w:t>
      </w:r>
      <w:r w:rsidR="0034464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wyszczególniając:</w:t>
      </w:r>
      <w:r w:rsidR="004F63DE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powód zwrotu,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numer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 oraz rozbicie dokonanej wpłaty na kwotę dotacji (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niewykorzystanej, 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wykorzystanej 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niezgodnie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F5F96" w:rsidRPr="00C7262F">
        <w:rPr>
          <w:rFonts w:ascii="Times New Roman" w:hAnsi="Times New Roman"/>
          <w:color w:val="0D0D0D" w:themeColor="text1" w:themeTint="F2"/>
          <w:sz w:val="24"/>
          <w:szCs w:val="24"/>
        </w:rPr>
        <w:t>z przeznaczeniem, pobranej nienależnie lub w nad</w:t>
      </w:r>
      <w:r w:rsidR="00F91728" w:rsidRPr="00C7262F">
        <w:rPr>
          <w:rFonts w:ascii="Times New Roman" w:hAnsi="Times New Roman"/>
          <w:color w:val="0D0D0D" w:themeColor="text1" w:themeTint="F2"/>
          <w:sz w:val="24"/>
          <w:szCs w:val="24"/>
        </w:rPr>
        <w:t>miernej wysokości) oraz odsetek.</w:t>
      </w:r>
    </w:p>
    <w:p w14:paraId="08530B14" w14:textId="77777777" w:rsidR="00D9095F" w:rsidRPr="00C7262F" w:rsidRDefault="00D9095F" w:rsidP="00F25DFC">
      <w:pPr>
        <w:spacing w:after="0" w:line="276" w:lineRule="auto"/>
        <w:ind w:left="35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597329C" w14:textId="77777777" w:rsidR="007F5F96" w:rsidRPr="00C7262F" w:rsidRDefault="00990B77" w:rsidP="00F25DFC">
      <w:pPr>
        <w:spacing w:after="0" w:line="276" w:lineRule="auto"/>
        <w:ind w:left="35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§</w:t>
      </w:r>
      <w:r w:rsidR="00B753B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94388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</w:p>
    <w:p w14:paraId="147D30F7" w14:textId="77777777" w:rsidR="007B6621" w:rsidRPr="00C7262F" w:rsidRDefault="007B6621" w:rsidP="00F25DFC">
      <w:pPr>
        <w:spacing w:after="0" w:line="276" w:lineRule="auto"/>
        <w:ind w:left="35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Obowiązki s</w:t>
      </w:r>
      <w:r w:rsidR="0061358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p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rawozdawcze</w:t>
      </w:r>
    </w:p>
    <w:p w14:paraId="21CC203D" w14:textId="0D339CB8" w:rsidR="007F5F96" w:rsidRPr="00C7262F" w:rsidRDefault="007F5F96" w:rsidP="00F25DFC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Sprawozdanie z realizacji zadania, zawierające rozliczenie dotacji w zakresie rzeczowym i finansowym, Gmina zobowiązana jest sporządzić na </w:t>
      </w:r>
      <w:r w:rsidR="002F0FD0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załączniku </w:t>
      </w:r>
      <w:r w:rsidR="002C3215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określonym przez Organ Zlecający </w:t>
      </w:r>
      <w:r w:rsidR="006B1833" w:rsidRPr="00C7262F">
        <w:rPr>
          <w:rFonts w:ascii="Times New Roman" w:hAnsi="Times New Roman"/>
          <w:color w:val="0D0D0D" w:themeColor="text1" w:themeTint="F2"/>
          <w:sz w:val="24"/>
          <w:szCs w:val="24"/>
        </w:rPr>
        <w:t>i przekazać za pomocą platformy e-PUAP/CU</w:t>
      </w:r>
      <w:r w:rsidR="002C3215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Organowi Zlecającemu do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zaakceptowania </w:t>
      </w:r>
      <w:r w:rsidR="00A623ED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do 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dnia 15 stycznia 20</w:t>
      </w:r>
      <w:r w:rsidR="00591753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DE728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r. </w:t>
      </w:r>
    </w:p>
    <w:p w14:paraId="2EFD99F4" w14:textId="77777777" w:rsidR="00A623ED" w:rsidRPr="00C7262F" w:rsidRDefault="00A623ED" w:rsidP="00F25DFC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Organ Zlecający ma prawo żądać, aby Gmina przedstawiła w trakcie roku budżetowego, w wyznac</w:t>
      </w:r>
      <w:r w:rsidR="0034464A" w:rsidRPr="00C7262F">
        <w:rPr>
          <w:rFonts w:ascii="Times New Roman" w:hAnsi="Times New Roman"/>
          <w:color w:val="0D0D0D" w:themeColor="text1" w:themeTint="F2"/>
          <w:sz w:val="24"/>
          <w:szCs w:val="24"/>
        </w:rPr>
        <w:t>zonym terminie, inne informacje,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sprawozdania</w:t>
      </w:r>
      <w:r w:rsidR="0034464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dokumenty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, niewymienione</w:t>
      </w:r>
      <w:r w:rsidR="0034464A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niniejszej umowie, dotyczące realizowanego zadania. </w:t>
      </w:r>
    </w:p>
    <w:p w14:paraId="5207FEA8" w14:textId="77777777" w:rsidR="00A623ED" w:rsidRPr="00C7262F" w:rsidRDefault="00A623ED" w:rsidP="00F25DFC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Organ Zlecający ma prawo żądać, aby Gmina przedstawiła w wyznaczonym terminie, dodatkowe informacje i wyjaśnienia do s</w:t>
      </w:r>
      <w:r w:rsidR="004C3774" w:rsidRPr="00C7262F">
        <w:rPr>
          <w:rFonts w:ascii="Times New Roman" w:hAnsi="Times New Roman"/>
          <w:color w:val="0D0D0D" w:themeColor="text1" w:themeTint="F2"/>
          <w:sz w:val="24"/>
          <w:szCs w:val="24"/>
        </w:rPr>
        <w:t>prawozdań, o których mowa w ust. 1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2. </w:t>
      </w:r>
    </w:p>
    <w:p w14:paraId="2603D90B" w14:textId="10527964" w:rsidR="006B1833" w:rsidRPr="00C7262F" w:rsidRDefault="006B1833" w:rsidP="00F25DFC">
      <w:pPr>
        <w:numPr>
          <w:ilvl w:val="1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Zatwierdzenie </w:t>
      </w:r>
      <w:r w:rsidRPr="00D85B49">
        <w:rPr>
          <w:rFonts w:ascii="Times New Roman" w:hAnsi="Times New Roman"/>
          <w:color w:val="0D0D0D" w:themeColor="text1" w:themeTint="F2"/>
          <w:sz w:val="24"/>
          <w:szCs w:val="24"/>
        </w:rPr>
        <w:t>sprawozda</w:t>
      </w:r>
      <w:r w:rsidR="00D85B49" w:rsidRPr="00D85B49">
        <w:rPr>
          <w:rFonts w:ascii="Times New Roman" w:hAnsi="Times New Roman"/>
          <w:color w:val="0D0D0D" w:themeColor="text1" w:themeTint="F2"/>
          <w:sz w:val="24"/>
          <w:szCs w:val="24"/>
        </w:rPr>
        <w:t>nia</w:t>
      </w:r>
      <w:r w:rsidRPr="00D85B49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który</w:t>
      </w:r>
      <w:r w:rsidR="00D85B49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mowa w ust.1, przez Organ Zlecający</w:t>
      </w:r>
      <w:r w:rsidR="00D85B49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następuje w</w:t>
      </w:r>
      <w:r w:rsidR="000A075A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 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terminie </w:t>
      </w:r>
      <w:r w:rsidR="00C22EA8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0 dni od dnia ich przedstawienia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. Brak uwag do sprawozdania stanowi o</w:t>
      </w:r>
      <w:r w:rsidR="00C22EA8" w:rsidRPr="00C7262F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jego zatwierdzeniu. </w:t>
      </w:r>
    </w:p>
    <w:p w14:paraId="6C7866A6" w14:textId="3AD1BE3C" w:rsidR="007F5F96" w:rsidRPr="00C7262F" w:rsidRDefault="007F5F96" w:rsidP="00F25DFC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 pr</w:t>
      </w:r>
      <w:r w:rsidR="00A623ED" w:rsidRPr="00C7262F">
        <w:rPr>
          <w:rFonts w:ascii="Times New Roman" w:hAnsi="Times New Roman"/>
          <w:color w:val="0D0D0D" w:themeColor="text1" w:themeTint="F2"/>
          <w:sz w:val="24"/>
          <w:szCs w:val="24"/>
        </w:rPr>
        <w:t>zypadku niezłożenia sprawozdań i informacji, o których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mowa w ust. 1</w:t>
      </w:r>
      <w:r w:rsidR="00A623ED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2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bądź złożenia sprawozdania </w:t>
      </w:r>
      <w:r w:rsidR="00DD2E55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niekompletnego i/lub 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błędnego,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Organ Zlecający wzywa </w:t>
      </w:r>
      <w:r w:rsidR="00C949DD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Gminę (pisemnie i/lub za pomocą wiadomości e-mail)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do jego złożenia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bądź skorygowania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2F0FD0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Wówczas termin zatwierdzenia sprawozdania o którym mowa w ust. 4</w:t>
      </w:r>
      <w:r w:rsidR="00D85B49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2F0FD0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liczony jest od dnia złożenia korekty sprawozdania. </w:t>
      </w:r>
    </w:p>
    <w:p w14:paraId="226E4E1C" w14:textId="52334F64" w:rsidR="00BB1BE7" w:rsidRPr="00E972AF" w:rsidRDefault="00845725" w:rsidP="00E972A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Niezastosowanie się do wezwania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którym mowa w ust. 5,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może stanowić podstawę</w:t>
      </w:r>
      <w:r w:rsidR="003B1678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 rozwiązania umowy w trybie wskazanym w § </w:t>
      </w:r>
      <w:r w:rsidR="00884225" w:rsidRPr="00C7262F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="009173A8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ust. </w:t>
      </w:r>
      <w:r w:rsidR="009173A8" w:rsidRPr="00C7262F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</w:t>
      </w:r>
      <w:r w:rsidR="001E6D54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skutkować uznaniem dotacji za wykorzystaną w całości niezgodnie z przeznaczeniem w rozumieniu przepisów ustawy z dnia 27 sierpnia 2009 r. o finansach publicznych.</w:t>
      </w:r>
    </w:p>
    <w:p w14:paraId="7CB7514C" w14:textId="77777777" w:rsidR="00BB1BE7" w:rsidRPr="00C7262F" w:rsidRDefault="00BB1BE7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C9D1E22" w14:textId="66A282BA" w:rsidR="007F5F96" w:rsidRPr="00C7262F" w:rsidRDefault="007F5F96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§</w:t>
      </w:r>
      <w:r w:rsidR="004728CF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8422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7</w:t>
      </w:r>
    </w:p>
    <w:p w14:paraId="7299CDC6" w14:textId="6273EBC8" w:rsidR="007F5F96" w:rsidRPr="00C7262F" w:rsidRDefault="00A623ED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Obowiązki informacyjne</w:t>
      </w:r>
      <w:r w:rsidR="00165DD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14:paraId="018F6667" w14:textId="43B56B08" w:rsidR="006F486F" w:rsidRPr="00C7262F" w:rsidRDefault="006F486F" w:rsidP="00F25DFC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Zgodnie z art. 35a. ust. 1 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>ustawy z dnia 27 sierpnia 2009 r. o finansach publicznych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(Dz. U. z 2021 r. poz. 305</w:t>
      </w:r>
      <w:r w:rsidR="00DC18B7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) Gmina zobowiązana jest do podejmowania działań  informacyjnych dotyczących wsparcia finansowego na realizację zadań określonych w </w:t>
      </w:r>
      <w:r w:rsidR="00C22EA8" w:rsidRPr="00C7262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niniejszej umowie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14:paraId="75582234" w14:textId="60B23B4A" w:rsidR="006F486F" w:rsidRPr="00C7262F" w:rsidRDefault="006F486F" w:rsidP="00F25DFC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zobowiązuje się do podjęcia działań informacyjnych zgodnie z rozporządzeniem Rady Ministrów z dnia 7 maja 2021 r. w sprawie określenia działań informacyjnych podejmowanych przez podmioty realizujące zadania finansowane lub dofinansowane z budżetu państwa lub z państwowych funduszy celowych (Dz. U. z 2021 r. poz. 953).</w:t>
      </w:r>
    </w:p>
    <w:p w14:paraId="51252C36" w14:textId="32DED640" w:rsidR="006F486F" w:rsidRPr="00552818" w:rsidRDefault="006F486F" w:rsidP="00F25DFC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Gmina przy podejmowaniu działań informacyjnych używa wzorów tablic informacyjnych/plakatów informacyjnych</w:t>
      </w:r>
      <w:r w:rsidR="00F25DFC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określonych w załączniku nr 1 do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rozporządzeniem Rady Ministrów z dnia 7 maja 2021 r. w sprawie określenia działań informacyjnych podejmowanych przez podmioty realizujące zadania finansowane lub dofinansowane z budżetu państwa lub z państwowych funduszy celowych (Dz. U. z 2021 r. poz. 953), których edytowalne pliki cyfrowe udostępnione są na stronie Biuletynu Informacji </w:t>
      </w:r>
      <w:r w:rsidRPr="00552818">
        <w:rPr>
          <w:rFonts w:ascii="Times New Roman" w:hAnsi="Times New Roman"/>
          <w:sz w:val="24"/>
          <w:szCs w:val="24"/>
        </w:rPr>
        <w:t xml:space="preserve">Publicznej Kancelarii Prezesa Rady Ministrów pod adresem </w:t>
      </w:r>
      <w:hyperlink r:id="rId5" w:history="1">
        <w:r w:rsidRPr="00552818">
          <w:rPr>
            <w:rFonts w:ascii="Times New Roman" w:hAnsi="Times New Roman"/>
            <w:i/>
            <w:sz w:val="24"/>
            <w:szCs w:val="24"/>
            <w:u w:val="single"/>
          </w:rPr>
          <w:t>https://www.gov.pl/premier/dzialania-informacyjne</w:t>
        </w:r>
      </w:hyperlink>
      <w:r w:rsidR="00F25DFC" w:rsidRPr="00552818">
        <w:rPr>
          <w:rFonts w:ascii="Times New Roman" w:hAnsi="Times New Roman"/>
          <w:sz w:val="24"/>
          <w:szCs w:val="24"/>
        </w:rPr>
        <w:t>.</w:t>
      </w:r>
    </w:p>
    <w:p w14:paraId="0B255C6B" w14:textId="4DD9FFD8" w:rsidR="006F486F" w:rsidRPr="00552818" w:rsidRDefault="006F486F" w:rsidP="00F25DFC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52818">
        <w:rPr>
          <w:rFonts w:ascii="Times New Roman" w:hAnsi="Times New Roman"/>
          <w:bCs/>
          <w:sz w:val="24"/>
          <w:szCs w:val="24"/>
        </w:rPr>
        <w:lastRenderedPageBreak/>
        <w:t>Ministerstwo Rodziny i Polityki Społecznej zastrzega sobie prawo do publikowania na swojej stronie internetowej oraz w mediach społeczności</w:t>
      </w:r>
      <w:r w:rsidR="00F25DFC" w:rsidRPr="00552818">
        <w:rPr>
          <w:rFonts w:ascii="Times New Roman" w:hAnsi="Times New Roman"/>
          <w:bCs/>
          <w:sz w:val="24"/>
          <w:szCs w:val="24"/>
        </w:rPr>
        <w:t>owych podstawowych informacji o </w:t>
      </w:r>
      <w:r w:rsidRPr="00552818">
        <w:rPr>
          <w:rFonts w:ascii="Times New Roman" w:hAnsi="Times New Roman"/>
          <w:bCs/>
          <w:sz w:val="24"/>
          <w:szCs w:val="24"/>
        </w:rPr>
        <w:t>instytucji opieki oraz przyznanym jej dofinansowaniu, przekazanych przez Organ Zlecający.</w:t>
      </w:r>
    </w:p>
    <w:p w14:paraId="33572B7F" w14:textId="3437C676" w:rsidR="006F486F" w:rsidRPr="00552818" w:rsidRDefault="006F486F" w:rsidP="00F25DFC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52818">
        <w:rPr>
          <w:rFonts w:ascii="Times New Roman" w:hAnsi="Times New Roman"/>
          <w:bCs/>
          <w:sz w:val="24"/>
          <w:szCs w:val="24"/>
        </w:rPr>
        <w:t xml:space="preserve">Gmina zobowiązana jest do informowania o otrzymaniu dofinansowania w ramach </w:t>
      </w:r>
      <w:r w:rsidR="00C22EA8" w:rsidRPr="00552818">
        <w:rPr>
          <w:rFonts w:ascii="Times New Roman" w:hAnsi="Times New Roman"/>
          <w:bCs/>
          <w:sz w:val="24"/>
          <w:szCs w:val="24"/>
        </w:rPr>
        <w:t>niniejszej umowy</w:t>
      </w:r>
      <w:r w:rsidRPr="00552818">
        <w:rPr>
          <w:rFonts w:ascii="Times New Roman" w:hAnsi="Times New Roman"/>
          <w:bCs/>
          <w:sz w:val="24"/>
          <w:szCs w:val="24"/>
        </w:rPr>
        <w:t>, poprzez umieszczanie tej informacji we wszystkich materiałach, publikacjach, informacjach itp., a także, w przypadku posiadania, na stronie internetowej instytucji opieki nad dziećmi do lat 3 lub na jej profilu</w:t>
      </w:r>
      <w:r w:rsidR="00F25DFC" w:rsidRPr="00552818">
        <w:rPr>
          <w:rFonts w:ascii="Times New Roman" w:hAnsi="Times New Roman"/>
          <w:bCs/>
          <w:sz w:val="24"/>
          <w:szCs w:val="24"/>
        </w:rPr>
        <w:t xml:space="preserve"> w mediach społecznościowych. W </w:t>
      </w:r>
      <w:r w:rsidRPr="00552818">
        <w:rPr>
          <w:rFonts w:ascii="Times New Roman" w:hAnsi="Times New Roman"/>
          <w:bCs/>
          <w:sz w:val="24"/>
          <w:szCs w:val="24"/>
        </w:rPr>
        <w:t>tym celu może wykorzystywać logo Ministerstwa Rodziny i Polityki Społecznej, zgodnie z załącznikiem nr 31.</w:t>
      </w:r>
    </w:p>
    <w:p w14:paraId="3C0FEF90" w14:textId="54271D0B" w:rsidR="006F486F" w:rsidRPr="00552818" w:rsidRDefault="006F486F" w:rsidP="00F25DF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92AC5">
        <w:rPr>
          <w:rFonts w:ascii="Times New Roman" w:hAnsi="Times New Roman"/>
          <w:bCs/>
          <w:sz w:val="24"/>
          <w:szCs w:val="24"/>
        </w:rPr>
        <w:t xml:space="preserve">Gmina w ramach wkładu własnego, będzie realizowała obowiązek informacyjny w sposób określony w Rozporządzeniu Rady Ministrów z dnia 7 maja 2021 r., </w:t>
      </w:r>
      <w:r w:rsidR="00E73D16">
        <w:rPr>
          <w:rFonts w:ascii="Times New Roman" w:hAnsi="Times New Roman"/>
          <w:b/>
          <w:bCs/>
          <w:sz w:val="24"/>
          <w:szCs w:val="24"/>
        </w:rPr>
        <w:t>O</w:t>
      </w:r>
      <w:r w:rsidRPr="00552818">
        <w:rPr>
          <w:rFonts w:ascii="Times New Roman" w:hAnsi="Times New Roman"/>
          <w:b/>
          <w:bCs/>
          <w:sz w:val="24"/>
          <w:szCs w:val="24"/>
        </w:rPr>
        <w:t>bowiązku informacyjnego nie muszą realizować gminy, które otrzymają dotację do wysokości 50 tys. zł.</w:t>
      </w:r>
      <w:r w:rsidRPr="00552818">
        <w:rPr>
          <w:rFonts w:ascii="Times New Roman" w:hAnsi="Times New Roman"/>
          <w:bCs/>
          <w:sz w:val="24"/>
          <w:szCs w:val="24"/>
        </w:rPr>
        <w:t xml:space="preserve"> </w:t>
      </w:r>
    </w:p>
    <w:p w14:paraId="322C6A93" w14:textId="1CA19F95" w:rsidR="006F486F" w:rsidRPr="00E73D16" w:rsidRDefault="006F486F" w:rsidP="00F25DF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C06A5">
        <w:rPr>
          <w:rFonts w:ascii="Times New Roman" w:hAnsi="Times New Roman"/>
          <w:bCs/>
          <w:color w:val="1F3864" w:themeColor="accent5" w:themeShade="80"/>
          <w:sz w:val="24"/>
          <w:szCs w:val="24"/>
        </w:rPr>
        <w:t>Gmina zobowiązana jest do przekazania Organowi Zlecającemu</w:t>
      </w:r>
      <w:r w:rsidR="00584251" w:rsidRPr="000C06A5">
        <w:rPr>
          <w:rFonts w:ascii="Times New Roman" w:hAnsi="Times New Roman"/>
          <w:bCs/>
          <w:color w:val="1F3864" w:themeColor="accent5" w:themeShade="80"/>
          <w:sz w:val="24"/>
          <w:szCs w:val="24"/>
        </w:rPr>
        <w:t>,</w:t>
      </w:r>
      <w:r w:rsidRPr="000C06A5">
        <w:rPr>
          <w:rFonts w:ascii="Times New Roman" w:hAnsi="Times New Roman"/>
          <w:bCs/>
          <w:color w:val="1F3864" w:themeColor="accent5" w:themeShade="80"/>
          <w:sz w:val="24"/>
          <w:szCs w:val="24"/>
        </w:rPr>
        <w:t xml:space="preserve"> </w:t>
      </w:r>
      <w:r w:rsidR="00552818" w:rsidRPr="000C06A5"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  <w:t>w terminie do 3</w:t>
      </w:r>
      <w:r w:rsidR="00624CB8" w:rsidRPr="000C06A5"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  <w:t xml:space="preserve"> dni roboczych od podpisania</w:t>
      </w:r>
      <w:r w:rsidR="00584251" w:rsidRPr="000C06A5"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  <w:t xml:space="preserve"> niniejszej umowy, </w:t>
      </w:r>
      <w:r w:rsidRPr="000C06A5">
        <w:rPr>
          <w:rFonts w:ascii="Times New Roman" w:hAnsi="Times New Roman"/>
          <w:b/>
          <w:bCs/>
          <w:color w:val="1F3864" w:themeColor="accent5" w:themeShade="80"/>
          <w:sz w:val="24"/>
          <w:szCs w:val="24"/>
        </w:rPr>
        <w:t>oświadczenia o wypełnieniu obowiązku informacyjnego</w:t>
      </w:r>
      <w:r w:rsidRPr="000C06A5">
        <w:rPr>
          <w:rFonts w:ascii="Times New Roman" w:hAnsi="Times New Roman"/>
          <w:bCs/>
          <w:color w:val="1F3864" w:themeColor="accent5" w:themeShade="80"/>
          <w:sz w:val="24"/>
          <w:szCs w:val="24"/>
        </w:rPr>
        <w:t>, który stanowi załącznik nr 2.5 do umowy</w:t>
      </w:r>
      <w:r w:rsidR="00E73D16">
        <w:rPr>
          <w:rFonts w:ascii="Times New Roman" w:hAnsi="Times New Roman"/>
          <w:bCs/>
          <w:color w:val="1F3864" w:themeColor="accent5" w:themeShade="80"/>
          <w:sz w:val="24"/>
          <w:szCs w:val="24"/>
        </w:rPr>
        <w:t xml:space="preserve">, </w:t>
      </w:r>
      <w:r w:rsidR="00E73D16" w:rsidRPr="00E73D16">
        <w:rPr>
          <w:rFonts w:ascii="Times New Roman" w:hAnsi="Times New Roman"/>
          <w:bCs/>
          <w:color w:val="FF0000"/>
          <w:sz w:val="24"/>
          <w:szCs w:val="24"/>
        </w:rPr>
        <w:t>z</w:t>
      </w:r>
      <w:r w:rsidR="00E73D16" w:rsidRPr="00E73D16">
        <w:rPr>
          <w:rFonts w:ascii="Times New Roman" w:hAnsi="Times New Roman"/>
          <w:color w:val="FF0000"/>
          <w:sz w:val="24"/>
          <w:szCs w:val="24"/>
        </w:rPr>
        <w:t xml:space="preserve"> uwzg</w:t>
      </w:r>
      <w:r w:rsidR="00114DEE">
        <w:rPr>
          <w:rFonts w:ascii="Times New Roman" w:hAnsi="Times New Roman"/>
          <w:color w:val="FF0000"/>
          <w:sz w:val="24"/>
          <w:szCs w:val="24"/>
        </w:rPr>
        <w:t>lędnieniem zapisu ust. 6</w:t>
      </w:r>
      <w:r w:rsidR="00E73D16" w:rsidRPr="00E73D16">
        <w:rPr>
          <w:rFonts w:ascii="Times New Roman" w:hAnsi="Times New Roman"/>
          <w:color w:val="FF0000"/>
          <w:sz w:val="24"/>
          <w:szCs w:val="24"/>
        </w:rPr>
        <w:t>.</w:t>
      </w:r>
    </w:p>
    <w:p w14:paraId="1FB6DB9B" w14:textId="5E0123DC" w:rsidR="00BB1BE7" w:rsidRPr="00565674" w:rsidRDefault="006F486F" w:rsidP="00565674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przypadku  niewykonania przez Gminę obowiązku  określonego  art. 35a. ust. 1  </w:t>
      </w:r>
      <w:r w:rsidRPr="00C7262F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ustawy z dnia 27 sierpnia 2009 r. o finansach publicznych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(Dz. U. z 2021 r. poz. 305) albo wykonania  go  niezgodnie  z  rozporządzeniem Rady Ministrów z dnia 7 maja 2021 r. w sprawie określenia działań informacyjnych podejmowanych przez podmioty realizujące zadania finansowane lub dofinansowane z budżetu państwa lub z państwowych funduszy celowych (Dz. U. z 2021 r poz. 953), Organ Zlecający może naliczyć Gminie karę umowną w wysokości 1% kwoty dofinansowania / finansowania, o którym mowa w §1 ust. 1 umowy za każdy miesiąc niewywiązywania się z tego obowiązku.</w:t>
      </w:r>
    </w:p>
    <w:p w14:paraId="45137AB0" w14:textId="77777777" w:rsidR="00BB1BE7" w:rsidRPr="00C7262F" w:rsidRDefault="00BB1BE7" w:rsidP="00F25DFC">
      <w:pPr>
        <w:spacing w:after="0" w:line="276" w:lineRule="auto"/>
        <w:ind w:left="357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68EF99F" w14:textId="58DF94E3" w:rsidR="007F5F96" w:rsidRPr="00C7262F" w:rsidRDefault="007F5F96" w:rsidP="00F25DFC">
      <w:pPr>
        <w:spacing w:after="0" w:line="276" w:lineRule="auto"/>
        <w:ind w:left="357"/>
        <w:contextualSpacing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§</w:t>
      </w:r>
      <w:r w:rsidR="004728CF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8422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</w:p>
    <w:p w14:paraId="760B103E" w14:textId="77777777" w:rsidR="00F5605E" w:rsidRPr="00C7262F" w:rsidRDefault="00F5605E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Kontrola realizacji zadania</w:t>
      </w:r>
    </w:p>
    <w:p w14:paraId="217AFF4E" w14:textId="77777777" w:rsidR="007F5F96" w:rsidRPr="00C7262F" w:rsidRDefault="007F5F96" w:rsidP="00F25DF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6A112A7" w14:textId="77777777" w:rsidR="007F5F96" w:rsidRPr="00C7262F" w:rsidRDefault="007F5F96" w:rsidP="00F25DFC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C7262F">
          <w:rPr>
            <w:rFonts w:ascii="Times New Roman" w:hAnsi="Times New Roman"/>
            <w:color w:val="0D0D0D" w:themeColor="text1" w:themeTint="F2"/>
            <w:sz w:val="24"/>
            <w:szCs w:val="24"/>
          </w:rPr>
          <w:t>15 lipca 2011r.</w:t>
        </w:r>
      </w:smartTag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o kontroli w administracji rządowej </w:t>
      </w:r>
      <w:r w:rsidR="00C949DD" w:rsidRPr="00C7262F">
        <w:rPr>
          <w:rFonts w:ascii="Times New Roman" w:hAnsi="Times New Roman"/>
          <w:color w:val="0D0D0D" w:themeColor="text1" w:themeTint="F2"/>
          <w:sz w:val="24"/>
          <w:szCs w:val="24"/>
        </w:rPr>
        <w:t>(Dz.U. z 2020, poz. 224).</w:t>
      </w:r>
    </w:p>
    <w:p w14:paraId="6C5556CC" w14:textId="4ED4CE1F" w:rsidR="007F5F96" w:rsidRPr="00C7262F" w:rsidRDefault="007F5F96" w:rsidP="00F25DFC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Gmina, w celu umożliwienia przeprowadzenia kontroli, udostępni </w:t>
      </w:r>
      <w:r w:rsidR="00D2726D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kontrolującym 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pomieszczenie i sprzęt</w:t>
      </w:r>
      <w:r w:rsidR="0092729C" w:rsidRPr="00C7262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0EFD0EA" w14:textId="77777777" w:rsidR="007F5F96" w:rsidRPr="00C7262F" w:rsidRDefault="007F5F96" w:rsidP="00F25DF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Gmina zobowiązuje się do przedłożenia wszelkich dokumentów dotyczących realizowanego </w:t>
      </w:r>
      <w:r w:rsidR="002701F7" w:rsidRPr="00C7262F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adania oraz do umożliwienia przeprowadzenia oględzin w miejscu realizacji </w:t>
      </w:r>
      <w:r w:rsidR="002701F7" w:rsidRPr="00C7262F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adania.</w:t>
      </w:r>
    </w:p>
    <w:p w14:paraId="2B2E5DC7" w14:textId="77777777" w:rsidR="007F5F96" w:rsidRPr="00C7262F" w:rsidRDefault="007F5F96" w:rsidP="00F25DF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C7262F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adania. </w:t>
      </w:r>
    </w:p>
    <w:p w14:paraId="2CD05AAF" w14:textId="77777777" w:rsidR="00BB3517" w:rsidRPr="00C7262F" w:rsidRDefault="007F5F96" w:rsidP="00F25DF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Kontrolę przeprowadza się w miejscu realizacji </w:t>
      </w:r>
      <w:r w:rsidR="002701F7" w:rsidRPr="00C7262F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adania lub w miejscu wyznaczonym przez Organ Zlecający.</w:t>
      </w:r>
    </w:p>
    <w:p w14:paraId="5FE3CF53" w14:textId="17E7340E" w:rsidR="00F91728" w:rsidRPr="000C06A5" w:rsidRDefault="00056B65" w:rsidP="0056567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Kontrola wykonywana jest również przez zatwierdzenie sprawozdania z realizacji</w:t>
      </w:r>
      <w:r w:rsidR="005656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565674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o którym mowa w § 6 ust. 1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.</w:t>
      </w:r>
    </w:p>
    <w:p w14:paraId="769342D2" w14:textId="19EA9001" w:rsidR="00DD2E55" w:rsidRPr="000C06A5" w:rsidRDefault="00DD2E55" w:rsidP="003C514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Na każdym etapie realizacji projektu, </w:t>
      </w:r>
      <w:r w:rsidR="003C514D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Organ Zlecający 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może dokonać kontroli wypełniania przez </w:t>
      </w:r>
      <w:r w:rsidR="00BB1BE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Gminę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obowiązków informacyjnych. W przypadku, gdy realizacja obowiązków informacyjnych będzie odbiegać od standar</w:t>
      </w:r>
      <w:r w:rsidR="005B176D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dów określonych w</w:t>
      </w:r>
      <w:r w:rsidR="00BB1BE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 </w:t>
      </w:r>
      <w:r w:rsidR="005B176D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wytycznych, o 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których mowa w § 7 lub też zostanie całkowicie zaniechana, </w:t>
      </w:r>
      <w:r w:rsidR="00BB1BE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Gmina może zostać wezwana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do podjęcia stosownych działań naprawczych.</w:t>
      </w:r>
    </w:p>
    <w:p w14:paraId="41958EF9" w14:textId="77777777" w:rsidR="00F91728" w:rsidRPr="00C7262F" w:rsidRDefault="00F91728" w:rsidP="00F25DFC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033B8AD" w14:textId="77777777" w:rsidR="007F5F96" w:rsidRPr="00C7262F" w:rsidRDefault="007F5F96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§</w:t>
      </w:r>
      <w:r w:rsidR="002701F7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84225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</w:p>
    <w:p w14:paraId="6B409B2A" w14:textId="77777777" w:rsidR="00827994" w:rsidRPr="00C7262F" w:rsidRDefault="00827994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Rozwiązanie umowy</w:t>
      </w:r>
    </w:p>
    <w:p w14:paraId="288D7DB0" w14:textId="77777777" w:rsidR="007F5F96" w:rsidRPr="00C7262F" w:rsidRDefault="007F5F96" w:rsidP="00F25DFC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mowy. Skutki finansowe i ewentualny zwrot środków finansowych strony określają w sporządzonym protokole.</w:t>
      </w:r>
    </w:p>
    <w:p w14:paraId="571BA446" w14:textId="77777777" w:rsidR="004C3774" w:rsidRPr="00C7262F" w:rsidRDefault="007F5F96" w:rsidP="00F25DFC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Umowa może być rozwiązana przez Organ Zlecający ze skutkiem natychmiastowym w przypadku wykorzystania udzielonej dotacji niezgodnie z przeznaczeniem, nieterminowego lub nien</w:t>
      </w:r>
      <w:r w:rsidR="00FA39D3" w:rsidRPr="00C7262F">
        <w:rPr>
          <w:rFonts w:ascii="Times New Roman" w:hAnsi="Times New Roman"/>
          <w:color w:val="0D0D0D" w:themeColor="text1" w:themeTint="F2"/>
          <w:sz w:val="24"/>
          <w:szCs w:val="24"/>
        </w:rPr>
        <w:t>ależytego wykonywania u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mowy oraz w przypadku, o którym mowa w §</w:t>
      </w:r>
      <w:r w:rsidR="00223AF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84225" w:rsidRPr="00C7262F"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ust. </w:t>
      </w:r>
      <w:r w:rsidR="004C3774" w:rsidRPr="00C7262F"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14:paraId="5A79FB61" w14:textId="77777777" w:rsidR="007F5F96" w:rsidRPr="00C7262F" w:rsidRDefault="007F5F96" w:rsidP="00F25DFC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32372D" w:rsidRPr="00C7262F">
        <w:rPr>
          <w:rFonts w:ascii="Times New Roman" w:hAnsi="Times New Roman"/>
          <w:color w:val="0D0D0D" w:themeColor="text1" w:themeTint="F2"/>
          <w:sz w:val="24"/>
          <w:szCs w:val="24"/>
        </w:rPr>
        <w:t>ust. 2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4AD8BF0" w14:textId="77777777" w:rsidR="00337C60" w:rsidRPr="00C7262F" w:rsidRDefault="007F5F96" w:rsidP="00F25DFC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 przypadku stwierdzenia okoliczności, o których mowa w ust.1, po terminie zakończe</w:t>
      </w:r>
      <w:r w:rsidR="00223AFA"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nia zadania, o którym mowa w § </w:t>
      </w:r>
      <w:r w:rsidR="002701F7" w:rsidRPr="00C7262F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ust. 1</w:t>
      </w:r>
      <w:r w:rsidR="00223AFA" w:rsidRPr="00C7262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Organ Zlecający okr</w:t>
      </w:r>
      <w:r w:rsidR="00C713AD" w:rsidRPr="00C7262F">
        <w:rPr>
          <w:rFonts w:ascii="Times New Roman" w:hAnsi="Times New Roman"/>
          <w:color w:val="0D0D0D" w:themeColor="text1" w:themeTint="F2"/>
          <w:sz w:val="24"/>
          <w:szCs w:val="24"/>
        </w:rPr>
        <w:t>eśli kwotę dotacji przypadającą</w:t>
      </w:r>
      <w:r w:rsidR="00337C60" w:rsidRPr="00C7262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3F26C562" w14:textId="03CB25E3" w:rsidR="004E567A" w:rsidRPr="000C06A5" w:rsidRDefault="00337C60" w:rsidP="00F25DFC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Umowa może zostać rozwiązana na wniosek </w:t>
      </w:r>
      <w:r w:rsidR="00BB1BE7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Gminy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, jeżeli zwróci on otrzymane dofinansowanie wraz z odsetkami </w:t>
      </w:r>
      <w:r w:rsidR="0032372D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od oprocentowania bankowego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, w terminie 30 dni od dnia </w:t>
      </w:r>
      <w:r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złożenia wniosku</w:t>
      </w:r>
      <w:r w:rsidR="0032372D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440746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>o rozwiązanie umowy</w:t>
      </w:r>
      <w:r w:rsidR="00624CB8" w:rsidRPr="000C06A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. </w:t>
      </w:r>
      <w:r w:rsidR="00624CB8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Wniosek należy złożyć nie później niż do 1 grudnia 2021r</w:t>
      </w:r>
      <w:r w:rsidR="00440746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.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</w:p>
    <w:p w14:paraId="4553178B" w14:textId="4D6F0516" w:rsidR="003F6938" w:rsidRPr="000C06A5" w:rsidRDefault="00337C60" w:rsidP="004E567A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>Do zwrotu pobranego dofinansowania stosuje się przepisy ustawy</w:t>
      </w:r>
      <w:r w:rsidR="0032372D"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  <w:r w:rsidRPr="000C06A5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z dnia 27 sierpnia 2009 r. o finansach publicznych. </w:t>
      </w:r>
    </w:p>
    <w:p w14:paraId="5A0D23B4" w14:textId="77777777" w:rsidR="00D93805" w:rsidRPr="00C7262F" w:rsidRDefault="00D93805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FBB055E" w14:textId="77777777" w:rsidR="007F5F96" w:rsidRPr="00C7262F" w:rsidRDefault="00990B77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§</w:t>
      </w:r>
      <w:r w:rsidR="001B71E6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2768E1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</w:p>
    <w:p w14:paraId="64C9A0C4" w14:textId="77777777" w:rsidR="00CE7000" w:rsidRPr="00C7262F" w:rsidRDefault="00CE7000" w:rsidP="00F25DFC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Postanowienia końcowe</w:t>
      </w:r>
    </w:p>
    <w:p w14:paraId="26297332" w14:textId="77777777" w:rsidR="007F5F96" w:rsidRPr="00C7262F" w:rsidRDefault="007F5F96" w:rsidP="00F25DFC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F34FF89" w14:textId="23E910DD" w:rsidR="00C949DD" w:rsidRPr="00C7262F" w:rsidRDefault="006B1833" w:rsidP="00F25DFC">
      <w:pPr>
        <w:pStyle w:val="Ustpumowy"/>
        <w:numPr>
          <w:ilvl w:val="0"/>
          <w:numId w:val="18"/>
        </w:numPr>
        <w:spacing w:line="276" w:lineRule="auto"/>
        <w:rPr>
          <w:rFonts w:eastAsiaTheme="minorEastAsia"/>
          <w:color w:val="0D0D0D" w:themeColor="text1" w:themeTint="F2"/>
          <w:sz w:val="24"/>
          <w:szCs w:val="24"/>
        </w:rPr>
      </w:pPr>
      <w:r w:rsidRPr="00C7262F">
        <w:rPr>
          <w:rFonts w:eastAsiaTheme="minorEastAsia"/>
          <w:color w:val="0D0D0D" w:themeColor="text1" w:themeTint="F2"/>
          <w:sz w:val="24"/>
          <w:szCs w:val="24"/>
        </w:rPr>
        <w:t>Organ Zlecający</w:t>
      </w:r>
      <w:r w:rsidR="00C949DD" w:rsidRPr="00C7262F">
        <w:rPr>
          <w:rFonts w:eastAsiaTheme="minorEastAsia"/>
          <w:color w:val="0D0D0D" w:themeColor="text1" w:themeTint="F2"/>
          <w:sz w:val="24"/>
          <w:szCs w:val="24"/>
        </w:rPr>
        <w:t xml:space="preserve"> nie ponosi odpowiedzialności wobec osób trzecich za szkody powstałe w</w:t>
      </w:r>
      <w:r w:rsidRPr="00C7262F">
        <w:rPr>
          <w:rFonts w:eastAsiaTheme="minorEastAsia"/>
          <w:color w:val="0D0D0D" w:themeColor="text1" w:themeTint="F2"/>
          <w:sz w:val="24"/>
          <w:szCs w:val="24"/>
        </w:rPr>
        <w:t> </w:t>
      </w:r>
      <w:r w:rsidR="00C949DD" w:rsidRPr="00C7262F">
        <w:rPr>
          <w:rFonts w:eastAsiaTheme="minorEastAsia"/>
          <w:color w:val="0D0D0D" w:themeColor="text1" w:themeTint="F2"/>
          <w:sz w:val="24"/>
          <w:szCs w:val="24"/>
        </w:rPr>
        <w:t xml:space="preserve">związku z realizacją zadania. </w:t>
      </w:r>
    </w:p>
    <w:p w14:paraId="4F3BF15A" w14:textId="02401160" w:rsidR="00C949DD" w:rsidRPr="00C7262F" w:rsidRDefault="00C949DD" w:rsidP="00F25DFC">
      <w:pPr>
        <w:pStyle w:val="Ustpumowy"/>
        <w:numPr>
          <w:ilvl w:val="0"/>
          <w:numId w:val="18"/>
        </w:numPr>
        <w:spacing w:line="276" w:lineRule="auto"/>
        <w:rPr>
          <w:rFonts w:eastAsiaTheme="minorEastAsia"/>
          <w:color w:val="0D0D0D" w:themeColor="text1" w:themeTint="F2"/>
          <w:sz w:val="24"/>
          <w:szCs w:val="24"/>
        </w:rPr>
      </w:pPr>
      <w:r w:rsidRPr="00C7262F">
        <w:rPr>
          <w:rFonts w:eastAsiaTheme="minorEastAsia"/>
          <w:color w:val="0D0D0D" w:themeColor="text1" w:themeTint="F2"/>
          <w:sz w:val="24"/>
          <w:szCs w:val="24"/>
        </w:rPr>
        <w:t xml:space="preserve">W zakresie nieuregulowanym niniejszą umową zastosowanie mają odpowiednie przepisy ustaw, w tym wymienionych w treści umowy oraz </w:t>
      </w:r>
      <w:r w:rsidR="004B2A3D" w:rsidRPr="00C7262F">
        <w:rPr>
          <w:rFonts w:eastAsiaTheme="minorEastAsia"/>
          <w:color w:val="0D0D0D" w:themeColor="text1" w:themeTint="F2"/>
          <w:sz w:val="24"/>
          <w:szCs w:val="24"/>
        </w:rPr>
        <w:t xml:space="preserve">postanowienia w </w:t>
      </w:r>
      <w:r w:rsidR="004B2A3D" w:rsidRPr="00C7262F">
        <w:rPr>
          <w:rFonts w:eastAsiaTheme="minorEastAsia"/>
          <w:i/>
          <w:iCs/>
          <w:color w:val="0D0D0D" w:themeColor="text1" w:themeTint="F2"/>
          <w:sz w:val="24"/>
          <w:szCs w:val="24"/>
        </w:rPr>
        <w:t>Resortowym programie rozwoju instytucji opieki nad dziećmi w wieku do lat 3 „Maluch +” 2021</w:t>
      </w:r>
      <w:r w:rsidR="004B2A3D" w:rsidRPr="00C7262F">
        <w:rPr>
          <w:rFonts w:eastAsiaTheme="minorEastAsia"/>
          <w:color w:val="0D0D0D" w:themeColor="text1" w:themeTint="F2"/>
          <w:sz w:val="24"/>
          <w:szCs w:val="24"/>
        </w:rPr>
        <w:t>.</w:t>
      </w:r>
    </w:p>
    <w:p w14:paraId="4E8C18F7" w14:textId="77777777" w:rsidR="00C949DD" w:rsidRPr="00C7262F" w:rsidRDefault="00C949DD" w:rsidP="00F25DFC">
      <w:pPr>
        <w:pStyle w:val="Tekstpodstawowy2"/>
        <w:numPr>
          <w:ilvl w:val="0"/>
          <w:numId w:val="18"/>
        </w:numPr>
        <w:spacing w:line="276" w:lineRule="auto"/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</w:pPr>
      <w:r w:rsidRPr="00C7262F">
        <w:rPr>
          <w:rFonts w:ascii="Times New Roman" w:hAnsi="Times New Roman" w:cs="Times New Roman"/>
          <w:color w:val="0D0D0D" w:themeColor="text1" w:themeTint="F2"/>
        </w:rPr>
        <w:lastRenderedPageBreak/>
        <w:t>Umowa</w:t>
      </w:r>
      <w:r w:rsidRPr="00C7262F"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6FA6987D" w14:textId="42705767" w:rsidR="00C949DD" w:rsidRPr="00C7262F" w:rsidRDefault="00C949DD" w:rsidP="00F25DFC">
      <w:pPr>
        <w:pStyle w:val="Tekstpodstawowy2"/>
        <w:numPr>
          <w:ilvl w:val="0"/>
          <w:numId w:val="18"/>
        </w:numPr>
        <w:spacing w:line="276" w:lineRule="auto"/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</w:pPr>
      <w:r w:rsidRPr="00C7262F"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  <w:t>Umowa wchodzi w życie z dnie</w:t>
      </w:r>
      <w:r w:rsidR="00976F6B" w:rsidRPr="00C7262F"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  <w:t>m podpisania przez ostatnią ze S</w:t>
      </w:r>
      <w:r w:rsidRPr="00C7262F"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  <w:t>tron.</w:t>
      </w:r>
    </w:p>
    <w:p w14:paraId="2ED93DDF" w14:textId="77777777" w:rsidR="00510E67" w:rsidRPr="00C7262F" w:rsidRDefault="00510E67" w:rsidP="00F25DFC">
      <w:pPr>
        <w:pStyle w:val="Tekstpodstawowy2"/>
        <w:spacing w:line="276" w:lineRule="auto"/>
        <w:ind w:left="360"/>
        <w:rPr>
          <w:rFonts w:ascii="Times New Roman" w:eastAsia="SimSun" w:hAnsi="Times New Roman" w:cs="Times New Roman"/>
          <w:color w:val="0D0D0D" w:themeColor="text1" w:themeTint="F2"/>
          <w:kern w:val="1"/>
          <w:lang w:eastAsia="hi-IN" w:bidi="hi-IN"/>
        </w:rPr>
      </w:pPr>
    </w:p>
    <w:p w14:paraId="6534EEAA" w14:textId="77777777" w:rsidR="00C949DD" w:rsidRPr="00C7262F" w:rsidRDefault="00C949DD" w:rsidP="00F25DFC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color w:val="0D0D0D" w:themeColor="text1" w:themeTint="F2"/>
          <w:kern w:val="1"/>
          <w:sz w:val="24"/>
          <w:szCs w:val="24"/>
          <w:lang w:eastAsia="hi-IN" w:bidi="hi-IN"/>
        </w:rPr>
      </w:pPr>
    </w:p>
    <w:p w14:paraId="3AB4E851" w14:textId="67A5D99E" w:rsidR="00C949DD" w:rsidRPr="00C7262F" w:rsidRDefault="001B2CBC" w:rsidP="00F25DFC">
      <w:pPr>
        <w:widowControl w:val="0"/>
        <w:suppressAutoHyphens/>
        <w:spacing w:after="0" w:line="276" w:lineRule="auto"/>
        <w:ind w:firstLine="360"/>
        <w:jc w:val="both"/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</w:pPr>
      <w:r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>Gmina</w:t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</w:r>
      <w:r w:rsidR="00C949DD" w:rsidRPr="00C7262F">
        <w:rPr>
          <w:rFonts w:ascii="Times New Roman" w:eastAsia="SimSun" w:hAnsi="Times New Roman"/>
          <w:b/>
          <w:bCs/>
          <w:color w:val="0D0D0D" w:themeColor="text1" w:themeTint="F2"/>
          <w:kern w:val="1"/>
          <w:sz w:val="24"/>
          <w:szCs w:val="24"/>
          <w:lang w:eastAsia="hi-IN" w:bidi="hi-IN"/>
        </w:rPr>
        <w:tab/>
        <w:t xml:space="preserve">      </w:t>
      </w:r>
    </w:p>
    <w:p w14:paraId="404260E6" w14:textId="7647C41C" w:rsidR="00C949DD" w:rsidRPr="00C7262F" w:rsidRDefault="00C949DD" w:rsidP="00F25DFC">
      <w:pPr>
        <w:spacing w:after="0" w:line="276" w:lineRule="auto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Wójt/Burmistrz/Prezydent                </w:t>
      </w:r>
      <w:r w:rsidR="00445F1E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</w:t>
      </w:r>
      <w:r w:rsidR="00056B65" w:rsidRPr="00C7262F">
        <w:rPr>
          <w:rFonts w:ascii="Times New Roman" w:hAnsi="Times New Roman"/>
          <w:bCs/>
          <w:color w:val="0D0D0D" w:themeColor="text1" w:themeTint="F2"/>
          <w:sz w:val="24"/>
          <w:szCs w:val="24"/>
        </w:rPr>
        <w:t>………………………………………</w:t>
      </w:r>
    </w:p>
    <w:p w14:paraId="79DEA5CB" w14:textId="15405BE0" w:rsidR="00056B65" w:rsidRPr="00C7262F" w:rsidRDefault="00056B65" w:rsidP="00F25DFC">
      <w:pPr>
        <w:spacing w:after="0"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………………………………</w:t>
      </w:r>
    </w:p>
    <w:p w14:paraId="17DE17FE" w14:textId="77777777" w:rsidR="00056B65" w:rsidRPr="00C7262F" w:rsidRDefault="00056B65" w:rsidP="00F25DFC">
      <w:pPr>
        <w:spacing w:after="0"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D8C1B4A" w14:textId="7B5C6B37" w:rsidR="00C949DD" w:rsidRPr="00C7262F" w:rsidRDefault="00445F1E" w:rsidP="00F25DFC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Skarbnik </w:t>
      </w:r>
      <w:r w:rsidR="00C949DD"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Gminy</w:t>
      </w:r>
      <w:r w:rsidRPr="00C7262F">
        <w:rPr>
          <w:rFonts w:ascii="Times New Roman" w:hAnsi="Times New Roman"/>
          <w:b/>
          <w:color w:val="0D0D0D" w:themeColor="text1" w:themeTint="F2"/>
          <w:sz w:val="24"/>
          <w:szCs w:val="24"/>
        </w:rPr>
        <w:t>/ Miasta</w:t>
      </w:r>
    </w:p>
    <w:p w14:paraId="7995E06D" w14:textId="77777777" w:rsidR="00C949DD" w:rsidRPr="00C7262F" w:rsidRDefault="00C949DD" w:rsidP="00F25DFC">
      <w:pPr>
        <w:spacing w:after="0"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5CFAEC3" w14:textId="77777777" w:rsidR="00C949DD" w:rsidRPr="00C7262F" w:rsidRDefault="00C949DD" w:rsidP="00F25DFC">
      <w:pPr>
        <w:spacing w:after="0" w:line="276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7262F">
        <w:rPr>
          <w:rFonts w:ascii="Times New Roman" w:hAnsi="Times New Roman"/>
          <w:color w:val="0D0D0D" w:themeColor="text1" w:themeTint="F2"/>
          <w:sz w:val="24"/>
          <w:szCs w:val="24"/>
        </w:rPr>
        <w:t>…………………………………</w:t>
      </w:r>
    </w:p>
    <w:p w14:paraId="0B701761" w14:textId="77777777" w:rsidR="00E336EC" w:rsidRPr="00C7262F" w:rsidRDefault="00E336EC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3F724D4" w14:textId="77777777" w:rsidR="003F7E90" w:rsidRPr="00C7262F" w:rsidRDefault="003F7E90" w:rsidP="00F25DFC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3F7E90" w:rsidRPr="00C7262F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679"/>
    <w:multiLevelType w:val="hybridMultilevel"/>
    <w:tmpl w:val="61321512"/>
    <w:lvl w:ilvl="0" w:tplc="9E4685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B647F49"/>
    <w:multiLevelType w:val="hybridMultilevel"/>
    <w:tmpl w:val="B3D69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03942"/>
    <w:multiLevelType w:val="hybridMultilevel"/>
    <w:tmpl w:val="5DF8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F315138"/>
    <w:multiLevelType w:val="hybridMultilevel"/>
    <w:tmpl w:val="47760F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104302"/>
    <w:multiLevelType w:val="hybridMultilevel"/>
    <w:tmpl w:val="BADC21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82FA4"/>
    <w:multiLevelType w:val="hybridMultilevel"/>
    <w:tmpl w:val="D5CEF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29242BC"/>
    <w:multiLevelType w:val="multilevel"/>
    <w:tmpl w:val="83F4889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8B3781"/>
    <w:multiLevelType w:val="hybridMultilevel"/>
    <w:tmpl w:val="AA68DE1A"/>
    <w:lvl w:ilvl="0" w:tplc="3EF82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D457AE"/>
    <w:multiLevelType w:val="hybridMultilevel"/>
    <w:tmpl w:val="553E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</w:num>
  <w:num w:numId="10">
    <w:abstractNumId w:val="6"/>
  </w:num>
  <w:num w:numId="11">
    <w:abstractNumId w:val="35"/>
  </w:num>
  <w:num w:numId="12">
    <w:abstractNumId w:val="10"/>
  </w:num>
  <w:num w:numId="13">
    <w:abstractNumId w:val="22"/>
  </w:num>
  <w:num w:numId="14">
    <w:abstractNumId w:val="8"/>
  </w:num>
  <w:num w:numId="15">
    <w:abstractNumId w:val="9"/>
  </w:num>
  <w:num w:numId="16">
    <w:abstractNumId w:val="20"/>
  </w:num>
  <w:num w:numId="17">
    <w:abstractNumId w:val="17"/>
  </w:num>
  <w:num w:numId="18">
    <w:abstractNumId w:val="2"/>
  </w:num>
  <w:num w:numId="19">
    <w:abstractNumId w:val="12"/>
  </w:num>
  <w:num w:numId="20">
    <w:abstractNumId w:val="16"/>
  </w:num>
  <w:num w:numId="21">
    <w:abstractNumId w:val="14"/>
  </w:num>
  <w:num w:numId="22">
    <w:abstractNumId w:val="30"/>
  </w:num>
  <w:num w:numId="23">
    <w:abstractNumId w:val="28"/>
  </w:num>
  <w:num w:numId="24">
    <w:abstractNumId w:val="11"/>
  </w:num>
  <w:num w:numId="25">
    <w:abstractNumId w:val="0"/>
  </w:num>
  <w:num w:numId="26">
    <w:abstractNumId w:val="13"/>
  </w:num>
  <w:num w:numId="27">
    <w:abstractNumId w:val="2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4"/>
  </w:num>
  <w:num w:numId="34">
    <w:abstractNumId w:val="33"/>
  </w:num>
  <w:num w:numId="35">
    <w:abstractNumId w:val="4"/>
  </w:num>
  <w:num w:numId="36">
    <w:abstractNumId w:val="7"/>
  </w:num>
  <w:num w:numId="37">
    <w:abstractNumId w:val="15"/>
  </w:num>
  <w:num w:numId="38">
    <w:abstractNumId w:val="31"/>
  </w:num>
  <w:num w:numId="39">
    <w:abstractNumId w:val="3"/>
  </w:num>
  <w:num w:numId="40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  <w:lang w:eastAsia="pl-PL"/>
        </w:rPr>
      </w:lvl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15FAD"/>
    <w:rsid w:val="00016728"/>
    <w:rsid w:val="00032D63"/>
    <w:rsid w:val="0003677D"/>
    <w:rsid w:val="00036DF1"/>
    <w:rsid w:val="00053A5E"/>
    <w:rsid w:val="00056B65"/>
    <w:rsid w:val="000600B4"/>
    <w:rsid w:val="00064240"/>
    <w:rsid w:val="000665E7"/>
    <w:rsid w:val="000705BF"/>
    <w:rsid w:val="00072626"/>
    <w:rsid w:val="000846A0"/>
    <w:rsid w:val="000A075A"/>
    <w:rsid w:val="000B48AF"/>
    <w:rsid w:val="000C06A5"/>
    <w:rsid w:val="000C1E23"/>
    <w:rsid w:val="000D377E"/>
    <w:rsid w:val="000E0CEF"/>
    <w:rsid w:val="000E4A99"/>
    <w:rsid w:val="001019F0"/>
    <w:rsid w:val="00106FED"/>
    <w:rsid w:val="00107069"/>
    <w:rsid w:val="00107E94"/>
    <w:rsid w:val="001102C2"/>
    <w:rsid w:val="00111253"/>
    <w:rsid w:val="00114DEE"/>
    <w:rsid w:val="001156F9"/>
    <w:rsid w:val="00127628"/>
    <w:rsid w:val="00131286"/>
    <w:rsid w:val="001347B5"/>
    <w:rsid w:val="0014043E"/>
    <w:rsid w:val="001446F5"/>
    <w:rsid w:val="00147985"/>
    <w:rsid w:val="001622F6"/>
    <w:rsid w:val="00165DD5"/>
    <w:rsid w:val="00184BDE"/>
    <w:rsid w:val="00187AE1"/>
    <w:rsid w:val="00187CE4"/>
    <w:rsid w:val="00193243"/>
    <w:rsid w:val="001A371B"/>
    <w:rsid w:val="001B01EE"/>
    <w:rsid w:val="001B2CBC"/>
    <w:rsid w:val="001B71E6"/>
    <w:rsid w:val="001E6D54"/>
    <w:rsid w:val="002156D8"/>
    <w:rsid w:val="00223AFA"/>
    <w:rsid w:val="00241063"/>
    <w:rsid w:val="00247251"/>
    <w:rsid w:val="002542FF"/>
    <w:rsid w:val="00255F7F"/>
    <w:rsid w:val="00257E32"/>
    <w:rsid w:val="002701F7"/>
    <w:rsid w:val="002758EF"/>
    <w:rsid w:val="002768E1"/>
    <w:rsid w:val="00281557"/>
    <w:rsid w:val="0028482D"/>
    <w:rsid w:val="00284C5A"/>
    <w:rsid w:val="00292A67"/>
    <w:rsid w:val="002A66FA"/>
    <w:rsid w:val="002C0A80"/>
    <w:rsid w:val="002C1A25"/>
    <w:rsid w:val="002C3215"/>
    <w:rsid w:val="002D4D3D"/>
    <w:rsid w:val="002D5EE8"/>
    <w:rsid w:val="002E0573"/>
    <w:rsid w:val="002E1696"/>
    <w:rsid w:val="002E4F15"/>
    <w:rsid w:val="002E5BBD"/>
    <w:rsid w:val="002E6507"/>
    <w:rsid w:val="002F0FD0"/>
    <w:rsid w:val="002F1481"/>
    <w:rsid w:val="002F676F"/>
    <w:rsid w:val="00310CE4"/>
    <w:rsid w:val="00312062"/>
    <w:rsid w:val="003155C2"/>
    <w:rsid w:val="0032311D"/>
    <w:rsid w:val="0032372D"/>
    <w:rsid w:val="00333FEA"/>
    <w:rsid w:val="00337C60"/>
    <w:rsid w:val="00340474"/>
    <w:rsid w:val="00342AB5"/>
    <w:rsid w:val="0034464A"/>
    <w:rsid w:val="00346B0E"/>
    <w:rsid w:val="0035775E"/>
    <w:rsid w:val="00373804"/>
    <w:rsid w:val="00386265"/>
    <w:rsid w:val="00394388"/>
    <w:rsid w:val="003A6A58"/>
    <w:rsid w:val="003B1678"/>
    <w:rsid w:val="003B55B9"/>
    <w:rsid w:val="003B761D"/>
    <w:rsid w:val="003C04AC"/>
    <w:rsid w:val="003C4489"/>
    <w:rsid w:val="003C514D"/>
    <w:rsid w:val="003C6FDF"/>
    <w:rsid w:val="003E103C"/>
    <w:rsid w:val="003E4CC5"/>
    <w:rsid w:val="003E57FE"/>
    <w:rsid w:val="003F68CB"/>
    <w:rsid w:val="003F6938"/>
    <w:rsid w:val="003F7E90"/>
    <w:rsid w:val="004060F6"/>
    <w:rsid w:val="00426943"/>
    <w:rsid w:val="00432FA3"/>
    <w:rsid w:val="00433C9C"/>
    <w:rsid w:val="00435683"/>
    <w:rsid w:val="00440746"/>
    <w:rsid w:val="00441939"/>
    <w:rsid w:val="00442115"/>
    <w:rsid w:val="00444EBC"/>
    <w:rsid w:val="00445F1E"/>
    <w:rsid w:val="004621B9"/>
    <w:rsid w:val="00472085"/>
    <w:rsid w:val="004728CF"/>
    <w:rsid w:val="00474275"/>
    <w:rsid w:val="004A50D3"/>
    <w:rsid w:val="004B2A3D"/>
    <w:rsid w:val="004B7780"/>
    <w:rsid w:val="004C082E"/>
    <w:rsid w:val="004C3774"/>
    <w:rsid w:val="004C64A0"/>
    <w:rsid w:val="004D142A"/>
    <w:rsid w:val="004D5402"/>
    <w:rsid w:val="004E567A"/>
    <w:rsid w:val="004F32A9"/>
    <w:rsid w:val="004F63DE"/>
    <w:rsid w:val="00502A63"/>
    <w:rsid w:val="00510E67"/>
    <w:rsid w:val="005206B1"/>
    <w:rsid w:val="00526120"/>
    <w:rsid w:val="0053649A"/>
    <w:rsid w:val="00552818"/>
    <w:rsid w:val="00565674"/>
    <w:rsid w:val="00582FC6"/>
    <w:rsid w:val="00584251"/>
    <w:rsid w:val="00587809"/>
    <w:rsid w:val="00591753"/>
    <w:rsid w:val="00593FA2"/>
    <w:rsid w:val="005A1893"/>
    <w:rsid w:val="005A3FBF"/>
    <w:rsid w:val="005A65E2"/>
    <w:rsid w:val="005A6E58"/>
    <w:rsid w:val="005B176D"/>
    <w:rsid w:val="005C131B"/>
    <w:rsid w:val="005C6164"/>
    <w:rsid w:val="005E05D5"/>
    <w:rsid w:val="005F078D"/>
    <w:rsid w:val="00613585"/>
    <w:rsid w:val="00622DE6"/>
    <w:rsid w:val="006242BC"/>
    <w:rsid w:val="00624CB8"/>
    <w:rsid w:val="00626463"/>
    <w:rsid w:val="006436DE"/>
    <w:rsid w:val="00653DAE"/>
    <w:rsid w:val="006642B1"/>
    <w:rsid w:val="0066520A"/>
    <w:rsid w:val="00673AD3"/>
    <w:rsid w:val="006745CB"/>
    <w:rsid w:val="0068362F"/>
    <w:rsid w:val="00684C25"/>
    <w:rsid w:val="006B1833"/>
    <w:rsid w:val="006B6C43"/>
    <w:rsid w:val="006B71AD"/>
    <w:rsid w:val="006C6586"/>
    <w:rsid w:val="006C6770"/>
    <w:rsid w:val="006D657E"/>
    <w:rsid w:val="006E474C"/>
    <w:rsid w:val="006F486F"/>
    <w:rsid w:val="006F786A"/>
    <w:rsid w:val="006F7E59"/>
    <w:rsid w:val="007053CD"/>
    <w:rsid w:val="00720246"/>
    <w:rsid w:val="00725806"/>
    <w:rsid w:val="0072683D"/>
    <w:rsid w:val="00737358"/>
    <w:rsid w:val="0075462E"/>
    <w:rsid w:val="00760A28"/>
    <w:rsid w:val="007656F2"/>
    <w:rsid w:val="007855DD"/>
    <w:rsid w:val="007B063B"/>
    <w:rsid w:val="007B41D0"/>
    <w:rsid w:val="007B5C4B"/>
    <w:rsid w:val="007B6621"/>
    <w:rsid w:val="007C3031"/>
    <w:rsid w:val="007E4CD5"/>
    <w:rsid w:val="007F35B6"/>
    <w:rsid w:val="007F5F96"/>
    <w:rsid w:val="007F730B"/>
    <w:rsid w:val="00806458"/>
    <w:rsid w:val="008268C9"/>
    <w:rsid w:val="00827994"/>
    <w:rsid w:val="008361B5"/>
    <w:rsid w:val="00840819"/>
    <w:rsid w:val="00845725"/>
    <w:rsid w:val="008626F3"/>
    <w:rsid w:val="0086598F"/>
    <w:rsid w:val="00867DE6"/>
    <w:rsid w:val="00870492"/>
    <w:rsid w:val="00880AA0"/>
    <w:rsid w:val="0088239E"/>
    <w:rsid w:val="00884225"/>
    <w:rsid w:val="00887E7E"/>
    <w:rsid w:val="008B6394"/>
    <w:rsid w:val="008C76F8"/>
    <w:rsid w:val="008D6AE6"/>
    <w:rsid w:val="008E1DF8"/>
    <w:rsid w:val="008E477C"/>
    <w:rsid w:val="008F6B91"/>
    <w:rsid w:val="00901CC2"/>
    <w:rsid w:val="009043FE"/>
    <w:rsid w:val="00904FA2"/>
    <w:rsid w:val="00916504"/>
    <w:rsid w:val="009173A8"/>
    <w:rsid w:val="00921432"/>
    <w:rsid w:val="0092729C"/>
    <w:rsid w:val="00960F55"/>
    <w:rsid w:val="0097149B"/>
    <w:rsid w:val="00976F6B"/>
    <w:rsid w:val="009779E3"/>
    <w:rsid w:val="009800E2"/>
    <w:rsid w:val="00981115"/>
    <w:rsid w:val="00990B77"/>
    <w:rsid w:val="00992016"/>
    <w:rsid w:val="00996AE1"/>
    <w:rsid w:val="009A0EEE"/>
    <w:rsid w:val="009A6979"/>
    <w:rsid w:val="009B00BD"/>
    <w:rsid w:val="009E4DCE"/>
    <w:rsid w:val="009E6E11"/>
    <w:rsid w:val="009F18A0"/>
    <w:rsid w:val="009F3480"/>
    <w:rsid w:val="00A07873"/>
    <w:rsid w:val="00A154C2"/>
    <w:rsid w:val="00A33C3C"/>
    <w:rsid w:val="00A421B8"/>
    <w:rsid w:val="00A546EB"/>
    <w:rsid w:val="00A56701"/>
    <w:rsid w:val="00A623ED"/>
    <w:rsid w:val="00A80EFF"/>
    <w:rsid w:val="00A94734"/>
    <w:rsid w:val="00AA7020"/>
    <w:rsid w:val="00AB095C"/>
    <w:rsid w:val="00AB7C1D"/>
    <w:rsid w:val="00AB7DE4"/>
    <w:rsid w:val="00AC6E7F"/>
    <w:rsid w:val="00AD6A8C"/>
    <w:rsid w:val="00AE3B23"/>
    <w:rsid w:val="00AF0D35"/>
    <w:rsid w:val="00B260F2"/>
    <w:rsid w:val="00B27B50"/>
    <w:rsid w:val="00B305D1"/>
    <w:rsid w:val="00B36322"/>
    <w:rsid w:val="00B466DB"/>
    <w:rsid w:val="00B63703"/>
    <w:rsid w:val="00B65B3B"/>
    <w:rsid w:val="00B753B5"/>
    <w:rsid w:val="00B85E70"/>
    <w:rsid w:val="00B9201E"/>
    <w:rsid w:val="00BB1BE7"/>
    <w:rsid w:val="00BB3517"/>
    <w:rsid w:val="00BC4165"/>
    <w:rsid w:val="00BC507C"/>
    <w:rsid w:val="00BD3E88"/>
    <w:rsid w:val="00BE4D7B"/>
    <w:rsid w:val="00C12CAF"/>
    <w:rsid w:val="00C22EA8"/>
    <w:rsid w:val="00C234A0"/>
    <w:rsid w:val="00C44B53"/>
    <w:rsid w:val="00C4505A"/>
    <w:rsid w:val="00C53DC0"/>
    <w:rsid w:val="00C66F40"/>
    <w:rsid w:val="00C713AD"/>
    <w:rsid w:val="00C7262F"/>
    <w:rsid w:val="00C92AC5"/>
    <w:rsid w:val="00C932E8"/>
    <w:rsid w:val="00C94949"/>
    <w:rsid w:val="00C949DD"/>
    <w:rsid w:val="00C957D0"/>
    <w:rsid w:val="00CC7ABC"/>
    <w:rsid w:val="00CE45C6"/>
    <w:rsid w:val="00CE7000"/>
    <w:rsid w:val="00CF561A"/>
    <w:rsid w:val="00D11C5F"/>
    <w:rsid w:val="00D1690F"/>
    <w:rsid w:val="00D20FC8"/>
    <w:rsid w:val="00D21589"/>
    <w:rsid w:val="00D2726D"/>
    <w:rsid w:val="00D4791C"/>
    <w:rsid w:val="00D5471A"/>
    <w:rsid w:val="00D6133B"/>
    <w:rsid w:val="00D8052F"/>
    <w:rsid w:val="00D82611"/>
    <w:rsid w:val="00D84BC7"/>
    <w:rsid w:val="00D85617"/>
    <w:rsid w:val="00D85B49"/>
    <w:rsid w:val="00D879FC"/>
    <w:rsid w:val="00D9095F"/>
    <w:rsid w:val="00D92EAA"/>
    <w:rsid w:val="00D93805"/>
    <w:rsid w:val="00DA2CA1"/>
    <w:rsid w:val="00DA4D3E"/>
    <w:rsid w:val="00DB12CC"/>
    <w:rsid w:val="00DC18B7"/>
    <w:rsid w:val="00DC23CC"/>
    <w:rsid w:val="00DC77AF"/>
    <w:rsid w:val="00DD0AF7"/>
    <w:rsid w:val="00DD2E55"/>
    <w:rsid w:val="00DE7286"/>
    <w:rsid w:val="00E11352"/>
    <w:rsid w:val="00E336EC"/>
    <w:rsid w:val="00E3790A"/>
    <w:rsid w:val="00E46632"/>
    <w:rsid w:val="00E66DD2"/>
    <w:rsid w:val="00E67DF7"/>
    <w:rsid w:val="00E73D16"/>
    <w:rsid w:val="00E754FE"/>
    <w:rsid w:val="00E87356"/>
    <w:rsid w:val="00E972AF"/>
    <w:rsid w:val="00EC6661"/>
    <w:rsid w:val="00ED68A5"/>
    <w:rsid w:val="00EE2599"/>
    <w:rsid w:val="00EE3821"/>
    <w:rsid w:val="00EF029A"/>
    <w:rsid w:val="00EF1A3F"/>
    <w:rsid w:val="00EF6A0B"/>
    <w:rsid w:val="00F010D1"/>
    <w:rsid w:val="00F02FB7"/>
    <w:rsid w:val="00F12A55"/>
    <w:rsid w:val="00F25DFC"/>
    <w:rsid w:val="00F37DF3"/>
    <w:rsid w:val="00F43696"/>
    <w:rsid w:val="00F44E02"/>
    <w:rsid w:val="00F50EF6"/>
    <w:rsid w:val="00F5605E"/>
    <w:rsid w:val="00F65EC7"/>
    <w:rsid w:val="00F72EA1"/>
    <w:rsid w:val="00F75CC4"/>
    <w:rsid w:val="00F8041F"/>
    <w:rsid w:val="00F84B2B"/>
    <w:rsid w:val="00F84EAB"/>
    <w:rsid w:val="00F9005A"/>
    <w:rsid w:val="00F91728"/>
    <w:rsid w:val="00FA39D3"/>
    <w:rsid w:val="00FA6116"/>
    <w:rsid w:val="00FB0E53"/>
    <w:rsid w:val="00FC4294"/>
    <w:rsid w:val="00FC5D08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7BE76F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paragraph" w:customStyle="1" w:styleId="Ustpumowy">
    <w:name w:val="Ustęp umowy"/>
    <w:basedOn w:val="Akapitzlist"/>
    <w:link w:val="UstpumowyZnak"/>
    <w:qFormat/>
    <w:rsid w:val="00C949DD"/>
    <w:pPr>
      <w:numPr>
        <w:numId w:val="31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qFormat/>
    <w:rsid w:val="00C949DD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C949DD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49D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49DD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62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626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626"/>
    <w:pPr>
      <w:spacing w:after="0" w:line="240" w:lineRule="auto"/>
    </w:pPr>
    <w:rPr>
      <w:rFonts w:eastAsiaTheme="minorEastAsia" w:cs="Times New Roman"/>
      <w:lang w:eastAsia="pl-PL"/>
    </w:rPr>
  </w:style>
  <w:style w:type="numbering" w:customStyle="1" w:styleId="WWNum4">
    <w:name w:val="WWNum4"/>
    <w:rsid w:val="00B305D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premier/dzialania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2810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Anna Koroś-Czubak</cp:lastModifiedBy>
  <cp:revision>3</cp:revision>
  <cp:lastPrinted>2019-04-29T09:45:00Z</cp:lastPrinted>
  <dcterms:created xsi:type="dcterms:W3CDTF">2021-10-27T12:59:00Z</dcterms:created>
  <dcterms:modified xsi:type="dcterms:W3CDTF">2021-10-27T13:13:00Z</dcterms:modified>
</cp:coreProperties>
</file>