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51" w:rsidRPr="00C3377F" w:rsidRDefault="00197B51" w:rsidP="00197B51">
      <w:pPr>
        <w:suppressAutoHyphens/>
        <w:spacing w:line="360" w:lineRule="auto"/>
        <w:ind w:left="3538" w:firstLine="709"/>
        <w:jc w:val="right"/>
        <w:rPr>
          <w:rFonts w:ascii="Calibri" w:hAnsi="Calibri" w:cs="Calibri"/>
          <w:color w:val="FF0000"/>
          <w:lang w:eastAsia="ar-SA"/>
        </w:rPr>
      </w:pPr>
      <w:r w:rsidRPr="00C3377F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6470" cy="810260"/>
                <wp:effectExtent l="0" t="0" r="0" b="381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B51" w:rsidRPr="005C626A" w:rsidRDefault="00197B51" w:rsidP="00197B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7B51" w:rsidRPr="00381704" w:rsidRDefault="00197B51" w:rsidP="00197B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78E9">
                              <w:rPr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6.1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" filled="f" stroked="f">
                <v:textbox style="mso-fit-shape-to-text:t">
                  <w:txbxContent>
                    <w:p w:rsidR="00197B51" w:rsidRPr="005C626A" w:rsidRDefault="00197B51" w:rsidP="00197B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7B51" w:rsidRPr="00381704" w:rsidRDefault="00197B51" w:rsidP="00197B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8978E9">
                        <w:rPr>
                          <w:b/>
                          <w:color w:val="000000"/>
                        </w:rPr>
                        <w:t>WOJEWODA MAZOWIECKI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377F">
        <w:rPr>
          <w:rFonts w:ascii="Calibri" w:hAnsi="Calibri" w:cs="Calibri"/>
          <w:lang w:eastAsia="ar-SA"/>
        </w:rPr>
        <w:t xml:space="preserve">Warszawa, </w:t>
      </w:r>
      <w:r w:rsidR="00352B71">
        <w:rPr>
          <w:rFonts w:ascii="Calibri" w:hAnsi="Calibri" w:cs="Calibri"/>
          <w:lang w:eastAsia="ar-SA"/>
        </w:rPr>
        <w:t>29</w:t>
      </w:r>
      <w:r w:rsidR="00BE67B4">
        <w:rPr>
          <w:rFonts w:ascii="Calibri" w:hAnsi="Calibri" w:cs="Calibri"/>
          <w:lang w:eastAsia="ar-SA"/>
        </w:rPr>
        <w:t xml:space="preserve"> </w:t>
      </w:r>
      <w:r w:rsidR="00690D77">
        <w:rPr>
          <w:rFonts w:ascii="Calibri" w:hAnsi="Calibri" w:cs="Calibri"/>
          <w:lang w:eastAsia="ar-SA"/>
        </w:rPr>
        <w:t>maja</w:t>
      </w:r>
      <w:r w:rsidR="00BE67B4">
        <w:rPr>
          <w:rFonts w:ascii="Calibri" w:hAnsi="Calibri" w:cs="Calibri"/>
          <w:lang w:eastAsia="ar-SA"/>
        </w:rPr>
        <w:t xml:space="preserve"> </w:t>
      </w:r>
      <w:r w:rsidRPr="00C3377F">
        <w:rPr>
          <w:rFonts w:ascii="Calibri" w:hAnsi="Calibri" w:cs="Calibri"/>
          <w:color w:val="FF0000"/>
          <w:lang w:eastAsia="ar-SA"/>
        </w:rPr>
        <w:t xml:space="preserve"> </w:t>
      </w:r>
      <w:r w:rsidRPr="00C3377F">
        <w:rPr>
          <w:rFonts w:ascii="Calibri" w:hAnsi="Calibri" w:cs="Calibri"/>
          <w:lang w:eastAsia="ar-SA"/>
        </w:rPr>
        <w:t>2020 r.</w:t>
      </w:r>
    </w:p>
    <w:p w:rsidR="00197B51" w:rsidRPr="00C3377F" w:rsidRDefault="00197B51" w:rsidP="00197B51">
      <w:pPr>
        <w:pStyle w:val="Nagwek1"/>
        <w:jc w:val="left"/>
        <w:rPr>
          <w:rFonts w:ascii="Calibri" w:hAnsi="Calibri" w:cs="Calibri"/>
          <w:b w:val="0"/>
          <w:u w:val="none"/>
        </w:rPr>
      </w:pPr>
    </w:p>
    <w:p w:rsidR="00197B51" w:rsidRDefault="00197B51" w:rsidP="00197B51">
      <w:pPr>
        <w:pStyle w:val="Nagwek1"/>
        <w:spacing w:before="0" w:line="240" w:lineRule="auto"/>
        <w:jc w:val="left"/>
        <w:rPr>
          <w:rFonts w:ascii="Calibri" w:hAnsi="Calibri" w:cs="Calibri"/>
          <w:b w:val="0"/>
          <w:u w:val="none"/>
        </w:rPr>
      </w:pPr>
      <w:r w:rsidRPr="00C3377F">
        <w:rPr>
          <w:rFonts w:ascii="Calibri" w:hAnsi="Calibri" w:cs="Calibri"/>
          <w:b w:val="0"/>
          <w:u w:val="none"/>
        </w:rPr>
        <w:t xml:space="preserve">           </w:t>
      </w:r>
    </w:p>
    <w:p w:rsidR="00197B51" w:rsidRDefault="00197B51" w:rsidP="00197B51">
      <w:pPr>
        <w:pStyle w:val="Nagwek1"/>
        <w:spacing w:before="0" w:line="240" w:lineRule="auto"/>
        <w:jc w:val="left"/>
        <w:rPr>
          <w:rFonts w:ascii="Calibri" w:hAnsi="Calibri" w:cs="Calibri"/>
          <w:b w:val="0"/>
          <w:u w:val="none"/>
        </w:rPr>
      </w:pPr>
    </w:p>
    <w:p w:rsidR="007559FA" w:rsidRPr="007559FA" w:rsidRDefault="00690D77" w:rsidP="00197B51">
      <w:pPr>
        <w:pStyle w:val="Nagwek1"/>
        <w:spacing w:before="0" w:line="240" w:lineRule="auto"/>
        <w:jc w:val="left"/>
        <w:rPr>
          <w:rFonts w:ascii="Calibri" w:hAnsi="Calibri" w:cs="Calibri"/>
          <w:b w:val="0"/>
          <w:sz w:val="28"/>
          <w:szCs w:val="28"/>
          <w:lang w:eastAsia="pl-PL"/>
        </w:rPr>
      </w:pPr>
      <w:r>
        <w:rPr>
          <w:rFonts w:ascii="Calibri" w:hAnsi="Calibri" w:cs="Calibri"/>
          <w:b w:val="0"/>
          <w:u w:val="none"/>
          <w:lang w:eastAsia="pl-PL"/>
        </w:rPr>
        <w:t xml:space="preserve">   </w:t>
      </w:r>
      <w:bookmarkStart w:id="0" w:name="_GoBack"/>
      <w:r w:rsidR="007559FA" w:rsidRPr="00197B51">
        <w:rPr>
          <w:rFonts w:ascii="Calibri" w:hAnsi="Calibri" w:cs="Calibri"/>
          <w:b w:val="0"/>
          <w:u w:val="none"/>
          <w:lang w:eastAsia="pl-PL"/>
        </w:rPr>
        <w:t>WNP-I.4131.71.2020.KS</w:t>
      </w:r>
      <w:bookmarkEnd w:id="0"/>
    </w:p>
    <w:p w:rsidR="007559FA" w:rsidRPr="007559FA" w:rsidRDefault="007559FA" w:rsidP="007559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EA16D5" w:rsidRPr="00BE67B4" w:rsidRDefault="007559FA" w:rsidP="007559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</w:t>
      </w:r>
      <w:r w:rsidR="00BB494F"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Rada Powiatu </w:t>
      </w:r>
    </w:p>
    <w:p w:rsidR="007559FA" w:rsidRPr="00BE67B4" w:rsidRDefault="00EA16D5" w:rsidP="007559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</w:t>
      </w:r>
      <w:r w:rsidR="00BB494F"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>Piaseczyń</w:t>
      </w:r>
      <w:r w:rsidR="007559FA"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>skiego</w:t>
      </w:r>
    </w:p>
    <w:p w:rsidR="007559FA" w:rsidRPr="00BE67B4" w:rsidRDefault="007559FA" w:rsidP="007559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u</w:t>
      </w:r>
      <w:r w:rsidR="00BB494F"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l. </w:t>
      </w:r>
      <w:proofErr w:type="spellStart"/>
      <w:r w:rsidR="00BB494F"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>Chyliczkowska</w:t>
      </w:r>
      <w:proofErr w:type="spellEnd"/>
      <w:r w:rsidR="00BB494F"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14</w:t>
      </w:r>
    </w:p>
    <w:p w:rsidR="007559FA" w:rsidRPr="00BE67B4" w:rsidRDefault="007559FA" w:rsidP="007559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</w:t>
      </w:r>
      <w:r w:rsidR="00BB494F"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>05-500 Piaseczno</w:t>
      </w:r>
    </w:p>
    <w:p w:rsidR="007559FA" w:rsidRPr="007559FA" w:rsidRDefault="007559FA" w:rsidP="007559FA">
      <w:pPr>
        <w:keepNext/>
        <w:spacing w:after="0" w:line="360" w:lineRule="auto"/>
        <w:ind w:left="2832" w:firstLine="708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7559FA" w:rsidRPr="00BE67B4" w:rsidRDefault="007559FA" w:rsidP="007559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559FA" w:rsidRPr="00BE67B4" w:rsidRDefault="007559FA" w:rsidP="00BB494F">
      <w:pPr>
        <w:keepNext/>
        <w:spacing w:after="0" w:line="360" w:lineRule="auto"/>
        <w:ind w:left="-284" w:right="-468" w:firstLine="284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E67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Rozstrzygnięcie nadzorcze</w:t>
      </w:r>
    </w:p>
    <w:p w:rsidR="000B3F44" w:rsidRPr="00BE67B4" w:rsidRDefault="00BB494F" w:rsidP="00197B51">
      <w:pPr>
        <w:suppressAutoHyphens/>
        <w:spacing w:line="360" w:lineRule="auto"/>
        <w:ind w:left="-284" w:right="-426" w:firstLine="992"/>
        <w:jc w:val="both"/>
        <w:rPr>
          <w:rFonts w:eastAsia="Times New Roman" w:cstheme="minorHAnsi"/>
          <w:sz w:val="24"/>
          <w:szCs w:val="24"/>
          <w:lang w:eastAsia="ar-SA"/>
        </w:rPr>
      </w:pPr>
      <w:r w:rsidRPr="00BE67B4">
        <w:rPr>
          <w:rFonts w:eastAsia="Times New Roman" w:cstheme="minorHAnsi"/>
          <w:sz w:val="24"/>
          <w:szCs w:val="24"/>
          <w:lang w:eastAsia="ar-SA"/>
        </w:rPr>
        <w:t>Na podstawie art. 79 ust. 1 ustawy z dnia 5 czerwca 1998 r. o samorządzie powiatowym</w:t>
      </w:r>
      <w:r w:rsidRPr="00BE67B4">
        <w:rPr>
          <w:rFonts w:eastAsia="Times New Roman" w:cstheme="minorHAnsi"/>
          <w:sz w:val="24"/>
          <w:szCs w:val="24"/>
          <w:lang w:eastAsia="ar-SA"/>
        </w:rPr>
        <w:br/>
        <w:t xml:space="preserve">(Dz. U. z 2019 r. poz. 511, z </w:t>
      </w:r>
      <w:proofErr w:type="spellStart"/>
      <w:r w:rsidRPr="00BE67B4">
        <w:rPr>
          <w:rFonts w:eastAsia="Times New Roman" w:cstheme="minorHAnsi"/>
          <w:sz w:val="24"/>
          <w:szCs w:val="24"/>
          <w:lang w:eastAsia="ar-SA"/>
        </w:rPr>
        <w:t>późn</w:t>
      </w:r>
      <w:proofErr w:type="spellEnd"/>
      <w:r w:rsidRPr="00BE67B4">
        <w:rPr>
          <w:rFonts w:eastAsia="Times New Roman" w:cstheme="minorHAnsi"/>
          <w:sz w:val="24"/>
          <w:szCs w:val="24"/>
          <w:lang w:eastAsia="ar-SA"/>
        </w:rPr>
        <w:t>. zm.)</w:t>
      </w:r>
    </w:p>
    <w:p w:rsidR="000B3F44" w:rsidRPr="00BE67B4" w:rsidRDefault="00BB494F" w:rsidP="006D64ED">
      <w:pPr>
        <w:suppressAutoHyphens/>
        <w:spacing w:line="360" w:lineRule="auto"/>
        <w:ind w:left="-284" w:right="-426" w:firstLine="284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BE67B4">
        <w:rPr>
          <w:rFonts w:eastAsia="Times New Roman" w:cstheme="minorHAnsi"/>
          <w:b/>
          <w:bCs/>
          <w:sz w:val="24"/>
          <w:szCs w:val="24"/>
          <w:lang w:eastAsia="ar-SA"/>
        </w:rPr>
        <w:t>stwierdzam nieważność</w:t>
      </w:r>
    </w:p>
    <w:p w:rsidR="00BB494F" w:rsidRPr="00BE67B4" w:rsidRDefault="00BB494F" w:rsidP="00197B51">
      <w:pPr>
        <w:suppressAutoHyphens/>
        <w:spacing w:line="360" w:lineRule="auto"/>
        <w:ind w:left="-426" w:right="-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BE67B4">
        <w:rPr>
          <w:rFonts w:eastAsia="Times New Roman" w:cstheme="minorHAnsi"/>
          <w:sz w:val="24"/>
          <w:szCs w:val="24"/>
          <w:lang w:eastAsia="pl-PL"/>
        </w:rPr>
        <w:t xml:space="preserve">uchwały Nr XXI/9/20 Rady Powiatu Piaseczyńskiego z dnia 7 maja 2020 r. </w:t>
      </w:r>
      <w:r w:rsidRPr="00BE67B4">
        <w:rPr>
          <w:rFonts w:eastAsia="Times New Roman" w:cstheme="minorHAnsi"/>
          <w:i/>
          <w:sz w:val="24"/>
          <w:szCs w:val="24"/>
          <w:lang w:eastAsia="pl-PL"/>
        </w:rPr>
        <w:t xml:space="preserve">w sprawie określenia wysokości diet, ich obniżania i zasad wypłacania radnym Powiatu Piaseczyńskiego </w:t>
      </w:r>
      <w:r w:rsidRPr="00BE67B4">
        <w:rPr>
          <w:rFonts w:eastAsia="Times New Roman" w:cstheme="minorHAnsi"/>
          <w:sz w:val="24"/>
          <w:szCs w:val="24"/>
          <w:lang w:eastAsia="pl-PL"/>
        </w:rPr>
        <w:t xml:space="preserve">w zakresie ustaleń </w:t>
      </w:r>
      <w:r w:rsidR="000B3F44" w:rsidRPr="00BE67B4">
        <w:rPr>
          <w:rFonts w:eastAsia="Times New Roman" w:cstheme="minorHAnsi"/>
          <w:sz w:val="24"/>
          <w:szCs w:val="24"/>
          <w:lang w:eastAsia="pl-PL"/>
        </w:rPr>
        <w:br/>
      </w:r>
      <w:r w:rsidRPr="00BE67B4">
        <w:rPr>
          <w:rFonts w:eastAsia="Times New Roman" w:cstheme="minorHAnsi"/>
          <w:sz w:val="24"/>
          <w:szCs w:val="24"/>
          <w:lang w:eastAsia="pl-PL"/>
        </w:rPr>
        <w:t xml:space="preserve">§ 3 ust. 1 </w:t>
      </w:r>
      <w:r w:rsidR="000B3F44" w:rsidRPr="00BE67B4">
        <w:rPr>
          <w:rFonts w:eastAsia="Times New Roman" w:cstheme="minorHAnsi"/>
          <w:sz w:val="24"/>
          <w:szCs w:val="24"/>
          <w:lang w:eastAsia="pl-PL"/>
        </w:rPr>
        <w:t xml:space="preserve">w zakresie sformułowania </w:t>
      </w:r>
      <w:r w:rsidR="000B3F44" w:rsidRPr="00BE67B4">
        <w:rPr>
          <w:rFonts w:eastAsia="Times New Roman" w:cstheme="minorHAnsi"/>
          <w:i/>
          <w:sz w:val="24"/>
          <w:szCs w:val="24"/>
          <w:lang w:eastAsia="pl-PL"/>
        </w:rPr>
        <w:t>,,z zastrzeżeniem zapisów § 3 ust. 3 niniejszej uchwały”</w:t>
      </w:r>
      <w:r w:rsidR="000B3F44" w:rsidRPr="00BE67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67B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0B3F44" w:rsidRPr="00BE67B4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Pr="00BE67B4">
        <w:rPr>
          <w:rFonts w:eastAsia="Times New Roman" w:cstheme="minorHAnsi"/>
          <w:sz w:val="24"/>
          <w:szCs w:val="24"/>
          <w:lang w:eastAsia="pl-PL"/>
        </w:rPr>
        <w:t>3</w:t>
      </w:r>
      <w:r w:rsidR="00AB7229" w:rsidRPr="00BE67B4">
        <w:rPr>
          <w:rFonts w:eastAsia="Times New Roman" w:cstheme="minorHAnsi"/>
          <w:sz w:val="24"/>
          <w:szCs w:val="24"/>
          <w:lang w:eastAsia="pl-PL"/>
        </w:rPr>
        <w:t>.</w:t>
      </w:r>
    </w:p>
    <w:p w:rsidR="007559FA" w:rsidRPr="00BE67B4" w:rsidRDefault="007559FA" w:rsidP="006D64ED">
      <w:pPr>
        <w:spacing w:after="0" w:line="360" w:lineRule="auto"/>
        <w:ind w:left="-357" w:right="-426" w:firstLine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7559FA" w:rsidRPr="00BE67B4" w:rsidRDefault="007559FA" w:rsidP="007559FA">
      <w:pPr>
        <w:autoSpaceDE w:val="0"/>
        <w:autoSpaceDN w:val="0"/>
        <w:adjustRightInd w:val="0"/>
        <w:spacing w:after="0" w:line="240" w:lineRule="auto"/>
        <w:ind w:left="-360" w:right="-47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97B51" w:rsidRPr="00BE67B4" w:rsidRDefault="007559FA" w:rsidP="00197B51">
      <w:pPr>
        <w:spacing w:after="0" w:line="360" w:lineRule="auto"/>
        <w:ind w:left="-357" w:right="-471" w:firstLine="1065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</w:t>
      </w:r>
      <w:r w:rsidR="00BB494F" w:rsidRPr="00BE67B4">
        <w:rPr>
          <w:rFonts w:ascii="Calibri" w:eastAsia="Times New Roman" w:hAnsi="Calibri" w:cs="Calibri"/>
          <w:sz w:val="24"/>
          <w:szCs w:val="24"/>
          <w:lang w:eastAsia="pl-PL"/>
        </w:rPr>
        <w:t>7 maja 2020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r. Rada </w:t>
      </w:r>
      <w:r w:rsidR="00BB494F" w:rsidRPr="00BE67B4">
        <w:rPr>
          <w:rFonts w:ascii="Calibri" w:eastAsia="Times New Roman" w:hAnsi="Calibri" w:cs="Calibri"/>
          <w:sz w:val="24"/>
          <w:szCs w:val="24"/>
          <w:lang w:eastAsia="pl-PL"/>
        </w:rPr>
        <w:t>Powiatu Piaseczyńskiego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podjęła uchwałę w</w:t>
      </w:r>
      <w:r w:rsidRPr="00BE67B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sprawie</w:t>
      </w:r>
      <w:r w:rsidR="00BB494F" w:rsidRPr="00BE67B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określenia wysokości diet, ich obniżania i zasad wypłacania radnym Powiatu Piaseczyńskiego</w:t>
      </w:r>
      <w:r w:rsidRPr="00BE67B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. </w:t>
      </w:r>
      <w:r w:rsidRPr="00BE67B4">
        <w:rPr>
          <w:rFonts w:ascii="Calibri" w:eastAsia="Times New Roman" w:hAnsi="Calibri" w:cs="Calibri"/>
          <w:bCs/>
          <w:sz w:val="24"/>
          <w:szCs w:val="24"/>
          <w:lang w:eastAsia="pl-PL"/>
        </w:rPr>
        <w:t>Przedmiotowa uchwała</w:t>
      </w:r>
      <w:r w:rsidRPr="00BE67B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BE67B4">
        <w:rPr>
          <w:rFonts w:ascii="Calibri" w:eastAsia="Times New Roman" w:hAnsi="Calibri" w:cs="Calibri"/>
          <w:bCs/>
          <w:sz w:val="24"/>
          <w:szCs w:val="24"/>
          <w:lang w:eastAsia="pl-PL"/>
        </w:rPr>
        <w:t>została doręczona organowi nadzoru</w:t>
      </w:r>
      <w:r w:rsidR="00BB494F" w:rsidRPr="00BE67B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w dniu 14 maja 2020</w:t>
      </w:r>
      <w:r w:rsidRPr="00BE67B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 </w:t>
      </w:r>
    </w:p>
    <w:p w:rsidR="00197B51" w:rsidRPr="00690D77" w:rsidRDefault="007559FA" w:rsidP="00197B51">
      <w:pPr>
        <w:spacing w:after="0" w:line="360" w:lineRule="auto"/>
        <w:ind w:left="-357" w:right="-471" w:firstLine="106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Podstawę prawną przedmiotowej uchwały stanowi </w:t>
      </w:r>
      <w:r w:rsidR="00BB494F" w:rsidRPr="00BE67B4">
        <w:rPr>
          <w:rFonts w:ascii="Calibri" w:eastAsia="Times New Roman" w:hAnsi="Calibri" w:cs="Calibri"/>
          <w:sz w:val="24"/>
          <w:szCs w:val="24"/>
          <w:lang w:eastAsia="pl-PL"/>
        </w:rPr>
        <w:t>art. 21 ust. 4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ustawy </w:t>
      </w:r>
      <w:r w:rsidR="000B3F44" w:rsidRPr="00BE67B4">
        <w:rPr>
          <w:rFonts w:eastAsia="Times New Roman" w:cstheme="minorHAnsi"/>
          <w:sz w:val="24"/>
          <w:szCs w:val="24"/>
          <w:lang w:eastAsia="ar-SA"/>
        </w:rPr>
        <w:t>o samorządzie powiatowym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zwanej dalej </w:t>
      </w:r>
      <w:r w:rsidR="009501CB" w:rsidRPr="00BE67B4">
        <w:rPr>
          <w:rFonts w:ascii="Calibri" w:eastAsia="Times New Roman" w:hAnsi="Calibri" w:cs="Calibri"/>
          <w:i/>
          <w:sz w:val="24"/>
          <w:szCs w:val="24"/>
          <w:lang w:eastAsia="pl-PL"/>
        </w:rPr>
        <w:t>,,</w:t>
      </w:r>
      <w:proofErr w:type="spellStart"/>
      <w:r w:rsidR="009501CB" w:rsidRPr="00BE67B4">
        <w:rPr>
          <w:rFonts w:ascii="Calibri" w:eastAsia="Times New Roman" w:hAnsi="Calibri" w:cs="Calibri"/>
          <w:i/>
          <w:sz w:val="24"/>
          <w:szCs w:val="24"/>
          <w:lang w:eastAsia="pl-PL"/>
        </w:rPr>
        <w:t>u.s.p</w:t>
      </w:r>
      <w:proofErr w:type="spellEnd"/>
      <w:r w:rsidR="009501CB" w:rsidRPr="00BE67B4">
        <w:rPr>
          <w:rFonts w:ascii="Calibri" w:eastAsia="Times New Roman" w:hAnsi="Calibri" w:cs="Calibri"/>
          <w:i/>
          <w:sz w:val="24"/>
          <w:szCs w:val="24"/>
          <w:lang w:eastAsia="pl-PL"/>
        </w:rPr>
        <w:t>.”</w:t>
      </w:r>
      <w:r w:rsidR="00197B51" w:rsidRPr="00BE67B4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oraz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§ 3 </w:t>
      </w:r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>pkt 1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rozpo</w:t>
      </w:r>
      <w:r w:rsidR="00690D77">
        <w:rPr>
          <w:rFonts w:ascii="Calibri" w:eastAsia="Times New Roman" w:hAnsi="Calibri" w:cs="Calibri"/>
          <w:sz w:val="24"/>
          <w:szCs w:val="24"/>
          <w:lang w:eastAsia="pl-PL"/>
        </w:rPr>
        <w:t xml:space="preserve">rządzenia Rady Ministrów z dnia                                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>26</w:t>
      </w:r>
      <w:r w:rsidR="00690D7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>lipca</w:t>
      </w:r>
      <w:r w:rsidR="00690D7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>2000 r. w sprawie maksymalnej wysokości di</w:t>
      </w:r>
      <w:r w:rsidR="00AB7229" w:rsidRPr="00BE67B4">
        <w:rPr>
          <w:rFonts w:ascii="Calibri" w:eastAsia="Times New Roman" w:hAnsi="Calibri" w:cs="Calibri"/>
          <w:sz w:val="24"/>
          <w:szCs w:val="24"/>
          <w:lang w:eastAsia="pl-PL"/>
        </w:rPr>
        <w:t>et przysługujących radnemu</w:t>
      </w:r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po</w:t>
      </w:r>
      <w:r w:rsidR="00AB7229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wiatu (Dz. U. </w:t>
      </w:r>
      <w:r w:rsidR="00690D7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</w:t>
      </w:r>
      <w:r w:rsidR="00AB7229" w:rsidRPr="00BE67B4">
        <w:rPr>
          <w:rFonts w:ascii="Calibri" w:eastAsia="Times New Roman" w:hAnsi="Calibri" w:cs="Calibri"/>
          <w:sz w:val="24"/>
          <w:szCs w:val="24"/>
          <w:lang w:eastAsia="pl-PL"/>
        </w:rPr>
        <w:t>z 2000 r.</w:t>
      </w:r>
      <w:r w:rsidR="00690D7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B7229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Nr 61, poz. 709, </w:t>
      </w:r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>. zm.), zwanego dalej ,,rozporządzeniem”.</w:t>
      </w:r>
    </w:p>
    <w:p w:rsidR="009501CB" w:rsidRPr="00BE67B4" w:rsidRDefault="009501CB" w:rsidP="00197B51">
      <w:pPr>
        <w:spacing w:after="0" w:line="360" w:lineRule="auto"/>
        <w:ind w:left="-357" w:right="-471" w:firstLine="1065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7B4">
        <w:rPr>
          <w:rFonts w:eastAsia="Times New Roman" w:cstheme="minorHAnsi"/>
          <w:sz w:val="24"/>
          <w:szCs w:val="24"/>
          <w:lang w:eastAsia="ar-SA"/>
        </w:rPr>
        <w:t xml:space="preserve">Zgodnie z brzmieniem art. 21 ust. 4 </w:t>
      </w:r>
      <w:proofErr w:type="spellStart"/>
      <w:r w:rsidRPr="00BE67B4">
        <w:rPr>
          <w:rFonts w:eastAsia="Times New Roman" w:cstheme="minorHAnsi"/>
          <w:sz w:val="24"/>
          <w:szCs w:val="24"/>
          <w:lang w:eastAsia="ar-SA"/>
        </w:rPr>
        <w:t>u.s.p</w:t>
      </w:r>
      <w:proofErr w:type="spellEnd"/>
      <w:r w:rsidRPr="00BE67B4">
        <w:rPr>
          <w:rFonts w:eastAsia="Times New Roman" w:cstheme="minorHAnsi"/>
          <w:sz w:val="24"/>
          <w:szCs w:val="24"/>
          <w:lang w:eastAsia="ar-SA"/>
        </w:rPr>
        <w:t>.</w:t>
      </w:r>
      <w:r w:rsidRPr="00BE67B4">
        <w:rPr>
          <w:rFonts w:eastAsia="Times New Roman" w:cstheme="minorHAnsi"/>
          <w:i/>
          <w:sz w:val="24"/>
          <w:szCs w:val="24"/>
          <w:lang w:eastAsia="ar-SA"/>
        </w:rPr>
        <w:t>,</w:t>
      </w:r>
      <w:r w:rsidRPr="00BE67B4">
        <w:rPr>
          <w:rFonts w:eastAsia="Times New Roman" w:cstheme="minorHAnsi"/>
          <w:sz w:val="24"/>
          <w:szCs w:val="24"/>
          <w:lang w:eastAsia="ar-SA"/>
        </w:rPr>
        <w:t xml:space="preserve"> na zasadach ustalonych przez radę powiatu, </w:t>
      </w:r>
      <w:r w:rsidRPr="00BE67B4">
        <w:rPr>
          <w:rFonts w:eastAsia="Times New Roman" w:cstheme="minorHAnsi"/>
          <w:sz w:val="24"/>
          <w:szCs w:val="24"/>
          <w:lang w:eastAsia="ar-SA"/>
        </w:rPr>
        <w:br/>
        <w:t xml:space="preserve">z zastrzeżeniem ust. 5, radnemu przysługują diety oraz zwrot kosztów podróży służbowych, a rada powiatu przy ustalaniu wysokości diet radnych bierze pod uwagę funkcje pełnione przez radnego.  </w:t>
      </w:r>
      <w:r w:rsidRPr="00BE67B4">
        <w:rPr>
          <w:rFonts w:cstheme="minorHAnsi"/>
          <w:sz w:val="24"/>
          <w:szCs w:val="24"/>
          <w:shd w:val="clear" w:color="auto" w:fill="FFFFFF"/>
        </w:rPr>
        <w:t>Według ust. 5 ww. przepisu, wysokość diet przysługujących radnemu nie może przekroczyć w ciągu miesiąca łącznie półtorakrotności kwoty bazowej określonej w </w:t>
      </w:r>
      <w:hyperlink r:id="rId7" w:anchor="/document/16859571?cm=DOCUMENT" w:history="1">
        <w:r w:rsidRPr="00BE67B4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ustawie</w:t>
        </w:r>
      </w:hyperlink>
      <w:r w:rsidRPr="00BE67B4">
        <w:rPr>
          <w:rFonts w:cstheme="minorHAnsi"/>
          <w:sz w:val="24"/>
          <w:szCs w:val="24"/>
          <w:shd w:val="clear" w:color="auto" w:fill="FFFFFF"/>
        </w:rPr>
        <w:t xml:space="preserve"> budżetowej dla osób </w:t>
      </w:r>
      <w:r w:rsidRPr="00BE67B4">
        <w:rPr>
          <w:rFonts w:cstheme="minorHAnsi"/>
          <w:sz w:val="24"/>
          <w:szCs w:val="24"/>
          <w:shd w:val="clear" w:color="auto" w:fill="FFFFFF"/>
        </w:rPr>
        <w:lastRenderedPageBreak/>
        <w:t xml:space="preserve">zajmujących kierownicze stanowiska państwowe na podstawie przepisów z dnia 23 grudnia 1999 r. </w:t>
      </w:r>
      <w:r w:rsidR="00246477" w:rsidRPr="00BE67B4">
        <w:rPr>
          <w:rFonts w:cstheme="minorHAnsi"/>
          <w:sz w:val="24"/>
          <w:szCs w:val="24"/>
          <w:shd w:val="clear" w:color="auto" w:fill="FFFFFF"/>
        </w:rPr>
        <w:br/>
      </w:r>
      <w:r w:rsidRPr="00BE67B4">
        <w:rPr>
          <w:rFonts w:cstheme="minorHAnsi"/>
          <w:sz w:val="24"/>
          <w:szCs w:val="24"/>
          <w:shd w:val="clear" w:color="auto" w:fill="FFFFFF"/>
        </w:rPr>
        <w:t xml:space="preserve">o kształtowaniu wynagrodzeń w państwowej sferze budżetowej oraz o zmianie niektórych ustaw </w:t>
      </w:r>
      <w:r w:rsidR="00690D77">
        <w:rPr>
          <w:rFonts w:cstheme="minorHAnsi"/>
          <w:sz w:val="24"/>
          <w:szCs w:val="24"/>
          <w:shd w:val="clear" w:color="auto" w:fill="FFFFFF"/>
        </w:rPr>
        <w:t xml:space="preserve">      </w:t>
      </w:r>
      <w:r w:rsidRPr="00BE67B4">
        <w:rPr>
          <w:rFonts w:cstheme="minorHAnsi"/>
          <w:sz w:val="24"/>
          <w:szCs w:val="24"/>
          <w:shd w:val="clear" w:color="auto" w:fill="FFFFFF"/>
        </w:rPr>
        <w:t xml:space="preserve">(Dz. U. z 2018 r. poz. 2288). Stosownie do dyspozycji </w:t>
      </w:r>
      <w:hyperlink r:id="rId8" w:anchor="/document/16799844?unitId=art(21)ust(5(a))&amp;cm=DOCUMENT" w:history="1">
        <w:r w:rsidRPr="00BE67B4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art. 21 ust. 5a</w:t>
        </w:r>
      </w:hyperlink>
      <w:r w:rsidRPr="00BE67B4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BE67B4">
        <w:rPr>
          <w:rFonts w:cstheme="minorHAnsi"/>
          <w:sz w:val="24"/>
          <w:szCs w:val="24"/>
          <w:shd w:val="clear" w:color="auto" w:fill="FFFFFF"/>
        </w:rPr>
        <w:t>u.s.p</w:t>
      </w:r>
      <w:proofErr w:type="spellEnd"/>
      <w:r w:rsidRPr="00BE67B4">
        <w:rPr>
          <w:rFonts w:cstheme="minorHAnsi"/>
          <w:sz w:val="24"/>
          <w:szCs w:val="24"/>
          <w:shd w:val="clear" w:color="auto" w:fill="FFFFFF"/>
        </w:rPr>
        <w:t xml:space="preserve">. Rada Ministrów określa, </w:t>
      </w:r>
      <w:r w:rsidR="00690D77">
        <w:rPr>
          <w:rFonts w:cstheme="minorHAnsi"/>
          <w:sz w:val="24"/>
          <w:szCs w:val="24"/>
          <w:shd w:val="clear" w:color="auto" w:fill="FFFFFF"/>
        </w:rPr>
        <w:t xml:space="preserve">            </w:t>
      </w:r>
      <w:r w:rsidRPr="00BE67B4">
        <w:rPr>
          <w:rFonts w:cstheme="minorHAnsi"/>
          <w:sz w:val="24"/>
          <w:szCs w:val="24"/>
          <w:shd w:val="clear" w:color="auto" w:fill="FFFFFF"/>
        </w:rPr>
        <w:t>w drodze rozporządzenia, maksymalną wysokość diet przysługujących radnemu w ciągu miesiąca, uwzględniając liczbę mieszkańców powiatów.</w:t>
      </w:r>
      <w:r w:rsidRPr="00BE67B4">
        <w:rPr>
          <w:rFonts w:eastAsia="Times New Roman" w:cstheme="minorHAnsi"/>
          <w:sz w:val="24"/>
          <w:szCs w:val="24"/>
          <w:lang w:eastAsia="pl-PL"/>
        </w:rPr>
        <w:t xml:space="preserve"> Na mocy ww. rozporządzenia radnemu przysługują </w:t>
      </w:r>
      <w:r w:rsidR="00690D77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BE67B4">
        <w:rPr>
          <w:rFonts w:eastAsia="Times New Roman" w:cstheme="minorHAnsi"/>
          <w:sz w:val="24"/>
          <w:szCs w:val="24"/>
          <w:lang w:eastAsia="pl-PL"/>
        </w:rPr>
        <w:t>w ciągu miesiąca diety, których wysokość uzależniona jest od liczby mieszkańców danego powiatu, tj.:</w:t>
      </w:r>
    </w:p>
    <w:p w:rsidR="00197B51" w:rsidRPr="00BE67B4" w:rsidRDefault="009501CB" w:rsidP="00197B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right="-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67B4">
        <w:rPr>
          <w:rFonts w:eastAsia="Times New Roman" w:cstheme="minorHAnsi"/>
          <w:sz w:val="24"/>
          <w:szCs w:val="24"/>
          <w:lang w:eastAsia="pl-PL"/>
        </w:rPr>
        <w:t>100% maksymalnej wysokości diety w powiatach powyżej 120 tys. mieszkańców,</w:t>
      </w:r>
    </w:p>
    <w:p w:rsidR="00197B51" w:rsidRPr="00BE67B4" w:rsidRDefault="009501CB" w:rsidP="00197B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right="-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67B4">
        <w:rPr>
          <w:rFonts w:eastAsia="Times New Roman" w:cstheme="minorHAnsi"/>
          <w:sz w:val="24"/>
          <w:szCs w:val="24"/>
          <w:lang w:eastAsia="pl-PL"/>
        </w:rPr>
        <w:t>85% maksymalnej wysokości diety w powiatach od 60 tys. do 120 tys. mieszkańców,</w:t>
      </w:r>
    </w:p>
    <w:p w:rsidR="009501CB" w:rsidRPr="00BE67B4" w:rsidRDefault="009501CB" w:rsidP="00197B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right="-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67B4">
        <w:rPr>
          <w:rFonts w:eastAsia="Times New Roman" w:cstheme="minorHAnsi"/>
          <w:sz w:val="24"/>
          <w:szCs w:val="24"/>
          <w:lang w:eastAsia="pl-PL"/>
        </w:rPr>
        <w:t>70% maksymalnej wysokości diety w powiatach poniżej 60 tys. mieszkańców.</w:t>
      </w:r>
    </w:p>
    <w:p w:rsidR="00197B51" w:rsidRPr="00BE67B4" w:rsidRDefault="00197B51" w:rsidP="00197B51">
      <w:pPr>
        <w:tabs>
          <w:tab w:val="left" w:pos="426"/>
          <w:tab w:val="left" w:pos="1276"/>
        </w:tabs>
        <w:suppressAutoHyphens/>
        <w:spacing w:after="0" w:line="360" w:lineRule="auto"/>
        <w:ind w:left="-426" w:right="-56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Zarówno z przepisów </w:t>
      </w:r>
      <w:proofErr w:type="spellStart"/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>u.s.p</w:t>
      </w:r>
      <w:proofErr w:type="spellEnd"/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., jak i z rozporządzenia wynika, iż przy ustalaniu wysokości diet radnych powiatu, rada ma obowiązek wzięcia pod uwagę, zarówno liczby mieszkańców danego powiatu, a także funkcji pełnionych przez radnego, które związane są z nakładem jego pracy, przy sprawowanej funkcji. Ponadto wysokość diet nie może przekroczyć limitów procentowych wskazanych 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9501CB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w ww. rozporządzeniu. </w:t>
      </w:r>
      <w:r w:rsidR="009501CB" w:rsidRPr="00BE67B4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   </w:t>
      </w:r>
      <w:r w:rsidR="003D7257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orzecznictwem sądów administracyjnych, </w:t>
      </w:r>
      <w:r w:rsidR="00AB7229"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dieta stanowi rekompensatę </w:t>
      </w:r>
      <w:r w:rsidR="003D7257" w:rsidRPr="00BE67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 utracone przez radnego zarobki, a zatem nie jest świadczeniem pracowniczym. </w:t>
      </w:r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Charakter pracy radnego w organach jednostek samorządu terytorialnego, wiąże się zawsze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>z ponoszeniem przez zainteresowanych kosztów związanych z pełnieniem mandatu radn</w:t>
      </w:r>
      <w:r w:rsidR="0023051A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ego,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="0023051A" w:rsidRPr="00BE67B4">
        <w:rPr>
          <w:rFonts w:ascii="Calibri" w:eastAsia="Times New Roman" w:hAnsi="Calibri" w:cs="Calibri"/>
          <w:sz w:val="24"/>
          <w:szCs w:val="24"/>
          <w:lang w:eastAsia="ar-SA"/>
        </w:rPr>
        <w:t>m.in. kosztów związanych z</w:t>
      </w:r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potrąceniem wynagrodzenia za pracę w czasie uczestnictwa w pracach organu np. sesji czy komisji. </w:t>
      </w:r>
    </w:p>
    <w:p w:rsidR="00197B51" w:rsidRPr="00BE67B4" w:rsidRDefault="00197B51" w:rsidP="00197B51">
      <w:pPr>
        <w:tabs>
          <w:tab w:val="left" w:pos="426"/>
          <w:tab w:val="left" w:pos="1276"/>
        </w:tabs>
        <w:suppressAutoHyphens/>
        <w:spacing w:after="0" w:line="360" w:lineRule="auto"/>
        <w:ind w:left="-426" w:right="-56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23051A" w:rsidRPr="00BE67B4">
        <w:rPr>
          <w:rFonts w:ascii="Calibri" w:eastAsia="Times New Roman" w:hAnsi="Calibri" w:cs="Calibri"/>
          <w:sz w:val="24"/>
          <w:szCs w:val="24"/>
          <w:lang w:eastAsia="ar-SA"/>
        </w:rPr>
        <w:t>Powyższe stwierdzenia potwierdza Wojewódzki Sąd Administracyjny w Opolu w</w:t>
      </w:r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wyroku z dnia </w:t>
      </w:r>
      <w:r w:rsidR="0023051A" w:rsidRPr="00BE67B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>7 listopada 2013 r. sygn. akt II SA/</w:t>
      </w:r>
      <w:proofErr w:type="spellStart"/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>Op</w:t>
      </w:r>
      <w:proofErr w:type="spellEnd"/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316/13, </w:t>
      </w:r>
      <w:r w:rsidR="0023051A" w:rsidRPr="00BE67B4">
        <w:rPr>
          <w:rFonts w:ascii="Calibri" w:eastAsia="Times New Roman" w:hAnsi="Calibri" w:cs="Calibri"/>
          <w:sz w:val="24"/>
          <w:szCs w:val="24"/>
          <w:lang w:eastAsia="ar-SA"/>
        </w:rPr>
        <w:t>w którym stwierdzono</w:t>
      </w:r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, że: </w:t>
      </w:r>
      <w:r w:rsidR="001B4BAE" w:rsidRPr="00BE67B4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 xml:space="preserve">,,użyte przez ustawodawcę określenie „dieta” należy rozumieć jako zwrot kosztów związanych z pełnieniem funkcji radnego. </w:t>
      </w:r>
      <w:r w:rsidR="0023051A" w:rsidRPr="00BE67B4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br/>
      </w:r>
      <w:r w:rsidR="001B4BAE" w:rsidRPr="00BE67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>Istota diety sprowadza się do wyrównania wydatków i strat spowodowanych pełnieniem wskazanej funkcji.</w:t>
      </w:r>
      <w:r w:rsidR="001B4BAE" w:rsidRPr="00BE67B4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 xml:space="preserve"> Osoba pełniąca daną funkcję zachowuje prawo do zwrotu kosztów i wydatków (strat) poniesionych w związku ze sprawowaniem funkcji, a nie jedynie z powodu uzyskania danej funkcji. Dieta powinna być zatem ściśle powiązana </w:t>
      </w:r>
      <w:r w:rsidR="001B4BAE" w:rsidRPr="00BE67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>z aktywnością radnych w pracach rady i zależna od rzeczywistego wykonywania obowiązków związanych z pełnioną funkcją</w:t>
      </w:r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>”(por. wyrok Wojewódzkiego Sądu Administracyjnego w Opolu z dnia 9 lipca 2015 r. sygn. akt II SA/</w:t>
      </w:r>
      <w:proofErr w:type="spellStart"/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>Op</w:t>
      </w:r>
      <w:proofErr w:type="spellEnd"/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161/15, z dnia 21 lipca 2015 r. </w:t>
      </w:r>
      <w:r w:rsidR="0023051A" w:rsidRPr="00BE67B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>sygn. akt II SA/</w:t>
      </w:r>
      <w:proofErr w:type="spellStart"/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>Op</w:t>
      </w:r>
      <w:proofErr w:type="spellEnd"/>
      <w:r w:rsidR="001B4BAE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177/15, z dnia 4 sierpnia 2015 r. sygn. akt </w:t>
      </w:r>
      <w:r w:rsidR="00D04FE3" w:rsidRPr="00BE67B4">
        <w:rPr>
          <w:rFonts w:ascii="Calibri" w:eastAsia="Times New Roman" w:hAnsi="Calibri" w:cs="Calibri"/>
          <w:sz w:val="24"/>
          <w:szCs w:val="24"/>
          <w:lang w:eastAsia="ar-SA"/>
        </w:rPr>
        <w:t>II SA/</w:t>
      </w:r>
      <w:proofErr w:type="spellStart"/>
      <w:r w:rsidR="00D04FE3" w:rsidRPr="00BE67B4">
        <w:rPr>
          <w:rFonts w:ascii="Calibri" w:eastAsia="Times New Roman" w:hAnsi="Calibri" w:cs="Calibri"/>
          <w:sz w:val="24"/>
          <w:szCs w:val="24"/>
          <w:lang w:eastAsia="ar-SA"/>
        </w:rPr>
        <w:t>Op</w:t>
      </w:r>
      <w:proofErr w:type="spellEnd"/>
      <w:r w:rsidR="00D04FE3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252/15). </w:t>
      </w:r>
      <w:r w:rsidR="00AF1EB8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Stąd </w:t>
      </w:r>
      <w:r w:rsidR="00AF1EB8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</w:t>
      </w:r>
      <w:r w:rsidR="000253A0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rzyjąć należy, </w:t>
      </w:r>
      <w:r w:rsidR="0023051A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  <w:t xml:space="preserve">że przepis </w:t>
      </w:r>
      <w:hyperlink r:id="rId9" w:anchor="/document/16793509?unitId=art(25)ust(4)&amp;cm=DOCUMENT" w:tgtFrame="_blank" w:history="1">
        <w:r w:rsidR="000253A0" w:rsidRPr="00BE67B4">
          <w:rPr>
            <w:rFonts w:eastAsia="Times New Roman" w:cstheme="minorHAnsi"/>
            <w:sz w:val="24"/>
            <w:szCs w:val="24"/>
            <w:shd w:val="clear" w:color="auto" w:fill="FFFFFF"/>
            <w:lang w:eastAsia="pl-PL"/>
          </w:rPr>
          <w:t>art. 21 ust. 4</w:t>
        </w:r>
      </w:hyperlink>
      <w:r w:rsidR="000253A0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="000253A0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u.s.p</w:t>
      </w:r>
      <w:proofErr w:type="spellEnd"/>
      <w:r w:rsidR="000253A0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. zawiera upoważnienie dla organu stanowiącego powiatu </w:t>
      </w:r>
      <w:r w:rsidR="00556DE0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</w:r>
      <w:r w:rsidR="000253A0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do sprecyzowania reguł (zasad), na jakich przysługiwać będzie rekompensata (wyrównanie wydatków </w:t>
      </w:r>
      <w:r w:rsidR="0023051A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</w:r>
      <w:r w:rsidR="000253A0" w:rsidRPr="00BE67B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lastRenderedPageBreak/>
        <w:t xml:space="preserve">i strat) w związku z wykonywaniem mandatu radnego powiatu, biorąc pod uwagę  zróżnicowanie wysokości diet w zależności od funkcji pełnionych przez radnego. Przy czym zgodnie z </w:t>
      </w:r>
      <w:r w:rsidR="000253A0" w:rsidRPr="00BE67B4">
        <w:rPr>
          <w:rFonts w:ascii="Calibri" w:eastAsia="Times New Roman" w:hAnsi="Calibri" w:cs="Calibri"/>
          <w:sz w:val="24"/>
          <w:szCs w:val="24"/>
          <w:lang w:eastAsia="ar-SA"/>
        </w:rPr>
        <w:t>wyrokiem Naczelnego Sądu Admin</w:t>
      </w:r>
      <w:r w:rsidR="0023051A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istracyjnego z dnia 26 czerwca </w:t>
      </w:r>
      <w:r w:rsidR="000253A0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2014 r. sygn. akt II OSK 406/14: ,, </w:t>
      </w:r>
      <w:r w:rsidR="000253A0" w:rsidRPr="00BE67B4">
        <w:rPr>
          <w:rFonts w:ascii="Calibri" w:eastAsia="Times New Roman" w:hAnsi="Calibri" w:cs="Calibri"/>
          <w:i/>
          <w:sz w:val="24"/>
          <w:szCs w:val="24"/>
          <w:lang w:eastAsia="ar-SA"/>
        </w:rPr>
        <w:t>Do zasad należy regulacja uzależniająca wysokość diety od zakresu obowiązków oraz ograniczenie wysokości z powodu nie uczestnictwa w pracach rady”</w:t>
      </w:r>
      <w:r w:rsidR="000253A0" w:rsidRPr="00BE67B4">
        <w:rPr>
          <w:rFonts w:ascii="Calibri" w:eastAsia="Times New Roman" w:hAnsi="Calibri" w:cs="Calibri"/>
          <w:iCs/>
          <w:sz w:val="24"/>
          <w:szCs w:val="24"/>
          <w:lang w:eastAsia="ar-SA"/>
        </w:rPr>
        <w:t>.</w:t>
      </w:r>
    </w:p>
    <w:p w:rsidR="003468FD" w:rsidRPr="00BE67B4" w:rsidRDefault="00197B51" w:rsidP="00197B51">
      <w:pPr>
        <w:tabs>
          <w:tab w:val="left" w:pos="426"/>
          <w:tab w:val="left" w:pos="1276"/>
        </w:tabs>
        <w:suppressAutoHyphens/>
        <w:spacing w:after="0" w:line="360" w:lineRule="auto"/>
        <w:ind w:left="-426" w:right="-56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AF1EB8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§ 3 </w:t>
      </w:r>
      <w:r w:rsidR="00AF1EB8" w:rsidRPr="00BE67B4">
        <w:rPr>
          <w:rFonts w:ascii="Calibri" w:eastAsia="Times New Roman" w:hAnsi="Calibri" w:cs="Calibri"/>
          <w:sz w:val="24"/>
          <w:szCs w:val="24"/>
          <w:lang w:eastAsia="pl-PL"/>
        </w:rPr>
        <w:t>kwestionowanej uchwale N</w:t>
      </w:r>
      <w:r w:rsidR="003468FD" w:rsidRPr="00BE67B4">
        <w:rPr>
          <w:rFonts w:ascii="Calibri" w:eastAsia="Times New Roman" w:hAnsi="Calibri" w:cs="Calibri"/>
          <w:sz w:val="24"/>
          <w:szCs w:val="24"/>
          <w:lang w:eastAsia="pl-PL"/>
        </w:rPr>
        <w:t>r XXI/9/20 Rada Powiatu Piaseczyńskiego postanowiła:</w:t>
      </w:r>
    </w:p>
    <w:p w:rsidR="00CD124A" w:rsidRPr="00BE67B4" w:rsidRDefault="00197B51" w:rsidP="00CD124A">
      <w:pPr>
        <w:spacing w:after="0" w:line="360" w:lineRule="auto"/>
        <w:ind w:left="-426" w:right="-471"/>
        <w:jc w:val="both"/>
        <w:rPr>
          <w:i/>
          <w:sz w:val="24"/>
          <w:szCs w:val="24"/>
        </w:rPr>
      </w:pPr>
      <w:r w:rsidRPr="00BE67B4">
        <w:rPr>
          <w:rFonts w:cstheme="minorHAnsi"/>
          <w:i/>
          <w:sz w:val="24"/>
          <w:szCs w:val="24"/>
        </w:rPr>
        <w:t>„</w:t>
      </w:r>
      <w:r w:rsidR="00CD124A" w:rsidRPr="00BE67B4">
        <w:rPr>
          <w:rFonts w:cstheme="minorHAnsi"/>
          <w:i/>
          <w:sz w:val="24"/>
          <w:szCs w:val="24"/>
        </w:rPr>
        <w:t>§</w:t>
      </w:r>
      <w:r w:rsidRPr="00BE67B4">
        <w:rPr>
          <w:rFonts w:cstheme="minorHAnsi"/>
          <w:i/>
          <w:sz w:val="24"/>
          <w:szCs w:val="24"/>
        </w:rPr>
        <w:t> </w:t>
      </w:r>
      <w:r w:rsidR="00CD124A" w:rsidRPr="00BE67B4">
        <w:rPr>
          <w:i/>
          <w:sz w:val="24"/>
          <w:szCs w:val="24"/>
        </w:rPr>
        <w:t>3.</w:t>
      </w:r>
      <w:r w:rsidRPr="00BE67B4">
        <w:rPr>
          <w:i/>
          <w:sz w:val="24"/>
          <w:szCs w:val="24"/>
        </w:rPr>
        <w:t> </w:t>
      </w:r>
      <w:r w:rsidR="00CD124A" w:rsidRPr="00BE67B4">
        <w:rPr>
          <w:i/>
          <w:sz w:val="24"/>
          <w:szCs w:val="24"/>
        </w:rPr>
        <w:t>1.</w:t>
      </w:r>
      <w:r w:rsidRPr="00BE67B4">
        <w:rPr>
          <w:i/>
          <w:sz w:val="24"/>
          <w:szCs w:val="24"/>
        </w:rPr>
        <w:t> </w:t>
      </w:r>
      <w:r w:rsidR="00CD124A" w:rsidRPr="00BE67B4">
        <w:rPr>
          <w:i/>
          <w:sz w:val="24"/>
          <w:szCs w:val="24"/>
        </w:rPr>
        <w:t xml:space="preserve">Dieta płatna w ciągu miesiąca ulega proporcjonalnemu obniżeniu za każdy dzień niewykonywania mandatu z zastrzeżeniem zapisów </w:t>
      </w:r>
      <w:r w:rsidR="00CD124A" w:rsidRPr="00BE67B4">
        <w:rPr>
          <w:rFonts w:cstheme="minorHAnsi"/>
          <w:i/>
          <w:sz w:val="24"/>
          <w:szCs w:val="24"/>
        </w:rPr>
        <w:t>§</w:t>
      </w:r>
      <w:r w:rsidR="00CD124A" w:rsidRPr="00BE67B4">
        <w:rPr>
          <w:i/>
          <w:sz w:val="24"/>
          <w:szCs w:val="24"/>
        </w:rPr>
        <w:t xml:space="preserve"> 3 ust. 3 niniejszej uchwały. </w:t>
      </w:r>
    </w:p>
    <w:p w:rsidR="00CD124A" w:rsidRPr="00BE67B4" w:rsidRDefault="00CD124A" w:rsidP="00CD124A">
      <w:pPr>
        <w:spacing w:after="0" w:line="360" w:lineRule="auto"/>
        <w:ind w:left="-426" w:right="-471"/>
        <w:jc w:val="both"/>
        <w:rPr>
          <w:i/>
          <w:sz w:val="24"/>
          <w:szCs w:val="24"/>
        </w:rPr>
      </w:pPr>
      <w:r w:rsidRPr="00BE67B4">
        <w:rPr>
          <w:i/>
          <w:sz w:val="24"/>
          <w:szCs w:val="24"/>
        </w:rPr>
        <w:t>2.</w:t>
      </w:r>
      <w:r w:rsidR="00197B51" w:rsidRPr="00BE67B4">
        <w:rPr>
          <w:i/>
          <w:sz w:val="24"/>
          <w:szCs w:val="24"/>
        </w:rPr>
        <w:t> </w:t>
      </w:r>
      <w:r w:rsidRPr="00BE67B4">
        <w:rPr>
          <w:i/>
          <w:sz w:val="24"/>
          <w:szCs w:val="24"/>
        </w:rPr>
        <w:t xml:space="preserve">Potwierdzeniem uczestnictwa w pracach Rady Powiatu i komisji są złożone podpisy pod listą obecności na sesjach Rady Powiatu oraz posiedzeniach komisji. </w:t>
      </w:r>
    </w:p>
    <w:p w:rsidR="00CD124A" w:rsidRPr="00BE67B4" w:rsidRDefault="00CD124A" w:rsidP="00CD124A">
      <w:pPr>
        <w:spacing w:after="0" w:line="360" w:lineRule="auto"/>
        <w:ind w:left="-426" w:right="-471"/>
        <w:jc w:val="both"/>
        <w:rPr>
          <w:i/>
          <w:sz w:val="24"/>
          <w:szCs w:val="24"/>
        </w:rPr>
      </w:pPr>
      <w:r w:rsidRPr="00BE67B4">
        <w:rPr>
          <w:i/>
          <w:sz w:val="24"/>
          <w:szCs w:val="24"/>
        </w:rPr>
        <w:t>3.</w:t>
      </w:r>
      <w:r w:rsidR="00197B51" w:rsidRPr="00BE67B4">
        <w:rPr>
          <w:i/>
          <w:sz w:val="24"/>
          <w:szCs w:val="24"/>
        </w:rPr>
        <w:t> </w:t>
      </w:r>
      <w:r w:rsidRPr="00BE67B4">
        <w:rPr>
          <w:i/>
          <w:sz w:val="24"/>
          <w:szCs w:val="24"/>
        </w:rPr>
        <w:t xml:space="preserve">W przypadku nieobecności radnego na sesji Rady Powiatu lub komisji wysokość diety ulega dodatkowo obniżeniu według następujących zasad: </w:t>
      </w:r>
    </w:p>
    <w:p w:rsidR="00197B51" w:rsidRPr="00BE67B4" w:rsidRDefault="00CD124A" w:rsidP="00197B51">
      <w:pPr>
        <w:pStyle w:val="Akapitzlist"/>
        <w:numPr>
          <w:ilvl w:val="0"/>
          <w:numId w:val="3"/>
        </w:numPr>
        <w:spacing w:after="0" w:line="360" w:lineRule="auto"/>
        <w:ind w:right="-471"/>
        <w:jc w:val="both"/>
        <w:rPr>
          <w:i/>
          <w:sz w:val="24"/>
          <w:szCs w:val="24"/>
        </w:rPr>
      </w:pPr>
      <w:r w:rsidRPr="00BE67B4">
        <w:rPr>
          <w:i/>
          <w:sz w:val="24"/>
          <w:szCs w:val="24"/>
        </w:rPr>
        <w:t>15% -</w:t>
      </w:r>
      <w:r w:rsidR="00AF1EB8" w:rsidRPr="00BE67B4">
        <w:rPr>
          <w:i/>
          <w:sz w:val="24"/>
          <w:szCs w:val="24"/>
        </w:rPr>
        <w:t xml:space="preserve"> </w:t>
      </w:r>
      <w:r w:rsidRPr="00BE67B4">
        <w:rPr>
          <w:i/>
          <w:sz w:val="24"/>
          <w:szCs w:val="24"/>
        </w:rPr>
        <w:t xml:space="preserve">za nieobecność na sesji Rady Powiatu, </w:t>
      </w:r>
    </w:p>
    <w:p w:rsidR="00D154AD" w:rsidRPr="00BE67B4" w:rsidRDefault="00CD124A" w:rsidP="00197B51">
      <w:pPr>
        <w:pStyle w:val="Akapitzlist"/>
        <w:numPr>
          <w:ilvl w:val="0"/>
          <w:numId w:val="3"/>
        </w:numPr>
        <w:spacing w:after="0" w:line="360" w:lineRule="auto"/>
        <w:ind w:right="-471"/>
        <w:jc w:val="both"/>
        <w:rPr>
          <w:i/>
          <w:sz w:val="24"/>
          <w:szCs w:val="24"/>
        </w:rPr>
      </w:pPr>
      <w:r w:rsidRPr="00BE67B4">
        <w:rPr>
          <w:i/>
          <w:sz w:val="24"/>
          <w:szCs w:val="24"/>
        </w:rPr>
        <w:t>10% - za nieo</w:t>
      </w:r>
      <w:r w:rsidR="00197B51" w:rsidRPr="00BE67B4">
        <w:rPr>
          <w:i/>
          <w:sz w:val="24"/>
          <w:szCs w:val="24"/>
        </w:rPr>
        <w:t>becność na posiedzeniu komisji.”.</w:t>
      </w:r>
    </w:p>
    <w:p w:rsidR="00197B51" w:rsidRPr="00BE67B4" w:rsidRDefault="00CF2235" w:rsidP="00197B51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W ocenie organu nadzoru sformułowane zapisy w kwestionowanej uchwale powodują utratę kompensacyjnego charakteru diety, a zbliżają ją do formy wynagrodzenia za pracę. Skoro dieta </w:t>
      </w:r>
      <w:r w:rsidR="00AF1EB8" w:rsidRPr="00BE67B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ma w założeniu stanowić rekompensatę za utracone zarobki związane z pełnienie</w:t>
      </w:r>
      <w:r w:rsidR="007E23C4" w:rsidRPr="00BE67B4">
        <w:rPr>
          <w:rFonts w:ascii="Calibri" w:eastAsia="Times New Roman" w:hAnsi="Calibri" w:cs="Calibri"/>
          <w:sz w:val="24"/>
          <w:szCs w:val="24"/>
          <w:lang w:eastAsia="ar-SA"/>
        </w:rPr>
        <w:t>m funkcji radnego, zastrzeżenie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zawarte w </w:t>
      </w:r>
      <w:r w:rsidR="000253A0" w:rsidRPr="00BE67B4">
        <w:rPr>
          <w:rFonts w:ascii="Calibri" w:eastAsia="Times New Roman" w:hAnsi="Calibri" w:cs="Calibri"/>
          <w:sz w:val="24"/>
          <w:szCs w:val="24"/>
          <w:lang w:eastAsia="ar-SA"/>
        </w:rPr>
        <w:t>§</w:t>
      </w:r>
      <w:r w:rsidR="00AF1EB8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0253A0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3 ust. 1 w związku z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§ 3 ust. 3 </w:t>
      </w:r>
      <w:r w:rsidR="000253A0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kwestionowanej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uchwały, </w:t>
      </w:r>
      <w:r w:rsidR="000253A0" w:rsidRPr="00BE67B4">
        <w:rPr>
          <w:rFonts w:ascii="Calibri" w:eastAsia="Times New Roman" w:hAnsi="Calibri" w:cs="Calibri"/>
          <w:sz w:val="24"/>
          <w:szCs w:val="24"/>
          <w:lang w:eastAsia="ar-SA"/>
        </w:rPr>
        <w:t>który wprowadza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procentowe obniżenia kwoty bazowej za nieobecność radnego na sesji Rady Powiatu lub komisji </w:t>
      </w:r>
      <w:r w:rsidRPr="00BE67B4">
        <w:rPr>
          <w:rFonts w:ascii="Calibri" w:eastAsia="Times New Roman" w:hAnsi="Calibri" w:cs="Calibri"/>
          <w:b/>
          <w:sz w:val="24"/>
          <w:szCs w:val="24"/>
          <w:lang w:eastAsia="ar-SA"/>
        </w:rPr>
        <w:t>spowoduje, że w przypadku braku w danym miesiącu posiedzenia komisji lub sesji rady, dieta będzie wypłacona w wysokości wynikającej z § 2 ww. uchwały</w:t>
      </w:r>
      <w:r w:rsidR="000253A0" w:rsidRPr="00BE67B4">
        <w:rPr>
          <w:rFonts w:ascii="Calibri" w:eastAsia="Times New Roman" w:hAnsi="Calibri" w:cs="Calibri"/>
          <w:b/>
          <w:sz w:val="24"/>
          <w:szCs w:val="24"/>
          <w:lang w:eastAsia="ar-SA"/>
        </w:rPr>
        <w:t>.</w:t>
      </w:r>
    </w:p>
    <w:p w:rsidR="00197B51" w:rsidRPr="00BE67B4" w:rsidRDefault="00CF2235" w:rsidP="00197B51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Mając na uwadze istotę diety, w ocenie organu nadz</w:t>
      </w:r>
      <w:r w:rsidR="00D57AD2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oru, ustalenie wysokości diety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dla Przewodniczącego, Wiceprzewodniczących Rady Powiatu, przewodniczących i wiceprzewodniczących komisji Rady Powiatu, jak również pozostałych radnych, jako stałego miesięcznego wynagrodzenia niezależnego od udziału w prac</w:t>
      </w:r>
      <w:r w:rsidR="00D57AD2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ach organów powiatu, powoduje,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że określony ryczałt miesięczny traci charakter kompensac</w:t>
      </w:r>
      <w:r w:rsidR="00D57AD2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yjny. W ocenie organu nadzoru 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w uchwale podjętej na podstawie delegacji zawartej w art. 21 ust. 4 ustawy </w:t>
      </w:r>
      <w:proofErr w:type="spellStart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u.s.p</w:t>
      </w:r>
      <w:proofErr w:type="spellEnd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., </w:t>
      </w:r>
      <w:r w:rsidRPr="00BE67B4">
        <w:rPr>
          <w:rFonts w:ascii="Calibri" w:eastAsia="Times New Roman" w:hAnsi="Calibri" w:cs="Calibri"/>
          <w:b/>
          <w:sz w:val="24"/>
          <w:szCs w:val="24"/>
          <w:lang w:eastAsia="ar-SA"/>
        </w:rPr>
        <w:t>dieta winna zostać określona poprzez ustalenie konkretnej kwoty za udział w każdym odbytym posiedzeniu sesji czy też komisji,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przy czym dieta nie może przekroczyć limitu określonego w ustawie i rozporządzeniu, o których mowa w art. 21 ust. 5 i 5a </w:t>
      </w:r>
      <w:proofErr w:type="spellStart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u.s.p</w:t>
      </w:r>
      <w:proofErr w:type="spellEnd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., </w:t>
      </w:r>
      <w:r w:rsidRPr="00BE67B4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ewentualnie w ustalonej kwocie, która uległaby proporcjonalnemu obniżeniu z uwzględnieniem wszystkich dni w miesiącu kalendarzowym za każdy dzień niewykonywania funkcji określonej </w:t>
      </w:r>
      <w:r w:rsidR="00D57AD2" w:rsidRPr="00BE67B4">
        <w:rPr>
          <w:rFonts w:ascii="Calibri" w:eastAsia="Times New Roman" w:hAnsi="Calibri" w:cs="Calibri"/>
          <w:b/>
          <w:sz w:val="24"/>
          <w:szCs w:val="24"/>
          <w:lang w:eastAsia="ar-SA"/>
        </w:rPr>
        <w:br/>
      </w:r>
      <w:r w:rsidRPr="00BE67B4">
        <w:rPr>
          <w:rFonts w:ascii="Calibri" w:eastAsia="Times New Roman" w:hAnsi="Calibri" w:cs="Calibri"/>
          <w:b/>
          <w:sz w:val="24"/>
          <w:szCs w:val="24"/>
          <w:lang w:eastAsia="ar-SA"/>
        </w:rPr>
        <w:t>w uchwale (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tj. brak aktywności radnego czy brak działania rady czy komisji jako takiej).</w:t>
      </w:r>
      <w:r w:rsidR="007E23C4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Tym samym </w:t>
      </w:r>
      <w:r w:rsidR="007E23C4" w:rsidRPr="00BE67B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="00197B51" w:rsidRPr="00BE67B4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kompensacyjny charakter diety ukształtowany został w</w:t>
      </w:r>
      <w:r w:rsidR="007E23C4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§ 3 ust. 1</w:t>
      </w:r>
      <w:r w:rsidR="00197B51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uchwały w brzmieniu:</w:t>
      </w:r>
      <w:r w:rsidR="007E23C4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7E23C4" w:rsidRPr="00BE67B4">
        <w:rPr>
          <w:rFonts w:ascii="Calibri" w:eastAsia="Times New Roman" w:hAnsi="Calibri" w:cs="Calibri"/>
          <w:i/>
          <w:sz w:val="24"/>
          <w:szCs w:val="24"/>
          <w:lang w:eastAsia="ar-SA"/>
        </w:rPr>
        <w:t>,,1. Dieta płatna w ciągu miesiąca ulega proporcjonalnemu obniżeniu za każdy dzień niewykonywania mandatu…”</w:t>
      </w:r>
      <w:r w:rsidR="007E23C4" w:rsidRPr="00BE67B4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197B51" w:rsidRPr="00BE67B4" w:rsidRDefault="00CF2235" w:rsidP="00197B51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W świetle powyższego, mając na uwadze treść </w:t>
      </w:r>
      <w:r w:rsidR="0001758B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kwestionowanej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uchwały Nr </w:t>
      </w:r>
      <w:r w:rsidR="0001758B" w:rsidRPr="00BE67B4">
        <w:rPr>
          <w:rFonts w:ascii="Calibri" w:eastAsia="Times New Roman" w:hAnsi="Calibri" w:cs="Calibri"/>
          <w:sz w:val="24"/>
          <w:szCs w:val="24"/>
          <w:lang w:eastAsia="ar-SA"/>
        </w:rPr>
        <w:t>XXI/9</w:t>
      </w:r>
      <w:r w:rsidR="00690D77">
        <w:rPr>
          <w:rFonts w:ascii="Calibri" w:eastAsia="Times New Roman" w:hAnsi="Calibri" w:cs="Calibri"/>
          <w:sz w:val="24"/>
          <w:szCs w:val="24"/>
          <w:lang w:eastAsia="ar-SA"/>
        </w:rPr>
        <w:t xml:space="preserve">/20 Rady Powiatu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Piaseczyńskiego stwierdzić należy, że Rada wykonała ustawowy obowiązek wynikający </w:t>
      </w:r>
      <w:r w:rsidR="00690D77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z art. 21 ust. 4 </w:t>
      </w:r>
      <w:proofErr w:type="spellStart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u.s.p</w:t>
      </w:r>
      <w:proofErr w:type="spellEnd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., tj. przyznała radnym Rady Powiatu diety, jednakże ustalając diety dla radnych </w:t>
      </w:r>
      <w:r w:rsidR="00197B51" w:rsidRPr="00BE67B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w formie ryczałtu miesięcz</w:t>
      </w:r>
      <w:r w:rsidR="0021157B" w:rsidRPr="00BE67B4">
        <w:rPr>
          <w:rFonts w:ascii="Calibri" w:eastAsia="Times New Roman" w:hAnsi="Calibri" w:cs="Calibri"/>
          <w:sz w:val="24"/>
          <w:szCs w:val="24"/>
          <w:lang w:eastAsia="ar-SA"/>
        </w:rPr>
        <w:t>nego istotnie naruszyła prawo.</w:t>
      </w:r>
    </w:p>
    <w:p w:rsidR="00670F27" w:rsidRPr="00BE67B4" w:rsidRDefault="00CF2235" w:rsidP="00670F27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Ponadto należy wskazać, że </w:t>
      </w:r>
      <w:r w:rsidR="00D57AD2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powyższe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stan</w:t>
      </w:r>
      <w:r w:rsidR="00287A11" w:rsidRPr="00BE67B4">
        <w:rPr>
          <w:rFonts w:ascii="Calibri" w:eastAsia="Times New Roman" w:hAnsi="Calibri" w:cs="Calibri"/>
          <w:sz w:val="24"/>
          <w:szCs w:val="24"/>
          <w:lang w:eastAsia="ar-SA"/>
        </w:rPr>
        <w:t>owisko organu nadzoru znajduje o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parcie </w:t>
      </w:r>
      <w:r w:rsidR="00197B51" w:rsidRPr="00BE67B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w wyrokach sądów administracyjnych zapadłych w następstwie rozpoznan</w:t>
      </w:r>
      <w:r w:rsidR="00287A11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ia skarg Wojewody Mazowieckiego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na uchwały w sprawie zasad ustalania diet dla radnych (wyrok WSA w Warszawie z dnia 23 października 2019 r. sygn. II SA/</w:t>
      </w:r>
      <w:proofErr w:type="spellStart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Wa</w:t>
      </w:r>
      <w:proofErr w:type="spellEnd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978/19, z dnia 24 października 2019 r. sygn. II SA/</w:t>
      </w:r>
      <w:proofErr w:type="spellStart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Wa</w:t>
      </w:r>
      <w:proofErr w:type="spellEnd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921/19 </w:t>
      </w:r>
      <w:r w:rsidR="00690D77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i z dnia 29 listopada 2019</w:t>
      </w:r>
      <w:r w:rsidR="00D57AD2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r. sygn. II SA/</w:t>
      </w:r>
      <w:proofErr w:type="spellStart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Wa</w:t>
      </w:r>
      <w:proofErr w:type="spellEnd"/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 1259/19). </w:t>
      </w:r>
    </w:p>
    <w:p w:rsidR="00670F27" w:rsidRPr="00BE67B4" w:rsidRDefault="00670F27" w:rsidP="00670F27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P</w:t>
      </w:r>
      <w:r w:rsidR="0001758B" w:rsidRPr="00BE67B4">
        <w:rPr>
          <w:rFonts w:ascii="Calibri" w:eastAsia="Times New Roman" w:hAnsi="Calibri" w:cs="Calibri"/>
          <w:sz w:val="24"/>
          <w:szCs w:val="24"/>
          <w:lang w:eastAsia="ar-SA"/>
        </w:rPr>
        <w:t>odkreśl</w:t>
      </w:r>
      <w:r w:rsidRPr="00BE67B4">
        <w:rPr>
          <w:rFonts w:ascii="Calibri" w:eastAsia="Times New Roman" w:hAnsi="Calibri" w:cs="Calibri"/>
          <w:sz w:val="24"/>
          <w:szCs w:val="24"/>
          <w:lang w:eastAsia="ar-SA"/>
        </w:rPr>
        <w:t>enia wymaga</w:t>
      </w:r>
      <w:r w:rsidR="0001758B" w:rsidRPr="00BE67B4">
        <w:rPr>
          <w:rFonts w:ascii="Calibri" w:eastAsia="Times New Roman" w:hAnsi="Calibri" w:cs="Calibri"/>
          <w:sz w:val="24"/>
          <w:szCs w:val="24"/>
          <w:lang w:eastAsia="ar-SA"/>
        </w:rPr>
        <w:t>, że organ nadzoru zaskarżył do Wojewódzkiego Sądu Administracyjne</w:t>
      </w:r>
      <w:r w:rsidR="0021157B" w:rsidRPr="00BE67B4">
        <w:rPr>
          <w:rFonts w:ascii="Calibri" w:eastAsia="Times New Roman" w:hAnsi="Calibri" w:cs="Calibri"/>
          <w:sz w:val="24"/>
          <w:szCs w:val="24"/>
          <w:lang w:eastAsia="ar-SA"/>
        </w:rPr>
        <w:t xml:space="preserve">go w Warszawie </w:t>
      </w:r>
      <w:r w:rsidR="0001758B" w:rsidRPr="00BE67B4">
        <w:rPr>
          <w:rFonts w:ascii="Calibri" w:hAnsi="Calibri" w:cs="Calibri"/>
          <w:bCs/>
          <w:sz w:val="24"/>
          <w:szCs w:val="24"/>
        </w:rPr>
        <w:t xml:space="preserve">uchwałę </w:t>
      </w:r>
      <w:bookmarkStart w:id="1" w:name="_Hlk36678890"/>
      <w:r w:rsidR="0001758B" w:rsidRPr="00BE67B4">
        <w:rPr>
          <w:rFonts w:ascii="Calibri" w:hAnsi="Calibri" w:cs="Calibri"/>
          <w:bCs/>
          <w:sz w:val="24"/>
          <w:szCs w:val="24"/>
        </w:rPr>
        <w:t>Nr XIX/11/20 Rady Powiatu Piaseczyńskiego z dnia 27 lutego 2020 r. w sprawie określenia wysokości diet oraz zasad ich wypłacania radnym Powiatu Pia</w:t>
      </w:r>
      <w:r w:rsidR="0025625F" w:rsidRPr="00BE67B4">
        <w:rPr>
          <w:rFonts w:ascii="Calibri" w:hAnsi="Calibri" w:cs="Calibri"/>
          <w:bCs/>
          <w:sz w:val="24"/>
          <w:szCs w:val="24"/>
        </w:rPr>
        <w:t xml:space="preserve">seczyńskiego, w której przedstawił </w:t>
      </w:r>
      <w:r w:rsidR="00F63CE1" w:rsidRPr="00BE67B4">
        <w:rPr>
          <w:rFonts w:ascii="Calibri" w:hAnsi="Calibri" w:cs="Calibri"/>
          <w:bCs/>
          <w:sz w:val="24"/>
          <w:szCs w:val="24"/>
        </w:rPr>
        <w:t xml:space="preserve">swoje </w:t>
      </w:r>
      <w:r w:rsidR="0025625F" w:rsidRPr="00BE67B4">
        <w:rPr>
          <w:rFonts w:ascii="Calibri" w:hAnsi="Calibri" w:cs="Calibri"/>
          <w:bCs/>
          <w:sz w:val="24"/>
          <w:szCs w:val="24"/>
        </w:rPr>
        <w:t>stanowisko dotyczące</w:t>
      </w:r>
      <w:r w:rsidR="0021157B" w:rsidRPr="00BE67B4">
        <w:rPr>
          <w:rFonts w:ascii="Calibri" w:hAnsi="Calibri" w:cs="Calibri"/>
          <w:bCs/>
          <w:sz w:val="24"/>
          <w:szCs w:val="24"/>
        </w:rPr>
        <w:t xml:space="preserve"> charakteru diety dla radnych. Skarga Wojewody Mazowieckiego znak: WNP-I.0552.27.2020.KS z dnia 21 kwietni</w:t>
      </w:r>
      <w:r w:rsidR="009A0FFC" w:rsidRPr="00BE67B4">
        <w:rPr>
          <w:rFonts w:ascii="Calibri" w:hAnsi="Calibri" w:cs="Calibri"/>
          <w:bCs/>
          <w:sz w:val="24"/>
          <w:szCs w:val="24"/>
        </w:rPr>
        <w:t xml:space="preserve">a 2020 r. </w:t>
      </w:r>
      <w:r w:rsidR="00F612AD" w:rsidRPr="00BE67B4">
        <w:rPr>
          <w:rFonts w:ascii="Calibri" w:hAnsi="Calibri" w:cs="Calibri"/>
          <w:bCs/>
          <w:sz w:val="24"/>
          <w:szCs w:val="24"/>
        </w:rPr>
        <w:t xml:space="preserve">na ww. uchwałę, </w:t>
      </w:r>
      <w:r w:rsidR="009A0FFC" w:rsidRPr="00BE67B4">
        <w:rPr>
          <w:rFonts w:ascii="Calibri" w:hAnsi="Calibri" w:cs="Calibri"/>
          <w:bCs/>
          <w:sz w:val="24"/>
          <w:szCs w:val="24"/>
        </w:rPr>
        <w:t>została doręczona Starostwu</w:t>
      </w:r>
      <w:r w:rsidR="0021157B" w:rsidRPr="00BE67B4">
        <w:rPr>
          <w:rFonts w:ascii="Calibri" w:hAnsi="Calibri" w:cs="Calibri"/>
          <w:bCs/>
          <w:sz w:val="24"/>
          <w:szCs w:val="24"/>
        </w:rPr>
        <w:t xml:space="preserve"> Powiatowe</w:t>
      </w:r>
      <w:r w:rsidR="00F612AD" w:rsidRPr="00BE67B4">
        <w:rPr>
          <w:rFonts w:ascii="Calibri" w:hAnsi="Calibri" w:cs="Calibri"/>
          <w:bCs/>
          <w:sz w:val="24"/>
          <w:szCs w:val="24"/>
        </w:rPr>
        <w:t xml:space="preserve">mu </w:t>
      </w:r>
      <w:r w:rsidR="00F63CE1" w:rsidRPr="00BE67B4">
        <w:rPr>
          <w:rFonts w:ascii="Calibri" w:hAnsi="Calibri" w:cs="Calibri"/>
          <w:bCs/>
          <w:sz w:val="24"/>
          <w:szCs w:val="24"/>
        </w:rPr>
        <w:t xml:space="preserve">w Piasecznie </w:t>
      </w:r>
      <w:r w:rsidR="0021157B" w:rsidRPr="00BE67B4">
        <w:rPr>
          <w:rFonts w:ascii="Calibri" w:hAnsi="Calibri" w:cs="Calibri"/>
          <w:bCs/>
          <w:sz w:val="24"/>
          <w:szCs w:val="24"/>
        </w:rPr>
        <w:t>w dniu 24 kwietnia 2020 r.</w:t>
      </w:r>
      <w:r w:rsidR="00EE1264" w:rsidRPr="00BE67B4">
        <w:rPr>
          <w:rFonts w:ascii="Calibri" w:hAnsi="Calibri" w:cs="Calibri"/>
          <w:bCs/>
          <w:sz w:val="24"/>
          <w:szCs w:val="24"/>
        </w:rPr>
        <w:t>,</w:t>
      </w:r>
      <w:r w:rsidR="0021157B" w:rsidRPr="00BE67B4">
        <w:rPr>
          <w:rFonts w:ascii="Calibri" w:hAnsi="Calibri" w:cs="Calibri"/>
          <w:bCs/>
          <w:sz w:val="24"/>
          <w:szCs w:val="24"/>
        </w:rPr>
        <w:t xml:space="preserve"> </w:t>
      </w:r>
      <w:r w:rsidRPr="00BE67B4">
        <w:rPr>
          <w:rFonts w:ascii="Calibri" w:hAnsi="Calibri" w:cs="Calibri"/>
          <w:bCs/>
          <w:sz w:val="24"/>
          <w:szCs w:val="24"/>
        </w:rPr>
        <w:t>a zatem</w:t>
      </w:r>
      <w:r w:rsidR="00257A50" w:rsidRPr="00BE67B4">
        <w:rPr>
          <w:rFonts w:ascii="Calibri" w:hAnsi="Calibri" w:cs="Calibri"/>
          <w:bCs/>
          <w:sz w:val="24"/>
          <w:szCs w:val="24"/>
        </w:rPr>
        <w:t xml:space="preserve"> </w:t>
      </w:r>
      <w:r w:rsidR="008C614A" w:rsidRPr="00BE67B4">
        <w:rPr>
          <w:rFonts w:ascii="Calibri" w:hAnsi="Calibri" w:cs="Calibri"/>
          <w:bCs/>
          <w:sz w:val="24"/>
          <w:szCs w:val="24"/>
        </w:rPr>
        <w:t>radni Rady Powiatu Piaseczyńskiego mogli</w:t>
      </w:r>
      <w:r w:rsidR="0021157B" w:rsidRPr="00BE67B4">
        <w:rPr>
          <w:rFonts w:ascii="Calibri" w:hAnsi="Calibri" w:cs="Calibri"/>
          <w:bCs/>
          <w:sz w:val="24"/>
          <w:szCs w:val="24"/>
        </w:rPr>
        <w:t xml:space="preserve"> </w:t>
      </w:r>
      <w:r w:rsidR="009F55CD" w:rsidRPr="00BE67B4">
        <w:rPr>
          <w:rFonts w:ascii="Calibri" w:hAnsi="Calibri" w:cs="Calibri"/>
          <w:bCs/>
          <w:sz w:val="24"/>
          <w:szCs w:val="24"/>
        </w:rPr>
        <w:t xml:space="preserve">zapoznać </w:t>
      </w:r>
      <w:r w:rsidR="00F612AD" w:rsidRPr="00BE67B4">
        <w:rPr>
          <w:rFonts w:ascii="Calibri" w:hAnsi="Calibri" w:cs="Calibri"/>
          <w:bCs/>
          <w:sz w:val="24"/>
          <w:szCs w:val="24"/>
        </w:rPr>
        <w:t xml:space="preserve">się </w:t>
      </w:r>
      <w:r w:rsidR="007E23C4" w:rsidRPr="00BE67B4">
        <w:rPr>
          <w:rFonts w:ascii="Calibri" w:hAnsi="Calibri" w:cs="Calibri"/>
          <w:bCs/>
          <w:sz w:val="24"/>
          <w:szCs w:val="24"/>
        </w:rPr>
        <w:t>z</w:t>
      </w:r>
      <w:r w:rsidRPr="00BE67B4">
        <w:rPr>
          <w:rFonts w:ascii="Calibri" w:hAnsi="Calibri" w:cs="Calibri"/>
          <w:bCs/>
          <w:sz w:val="24"/>
          <w:szCs w:val="24"/>
        </w:rPr>
        <w:t>e</w:t>
      </w:r>
      <w:r w:rsidR="007E23C4" w:rsidRPr="00BE67B4">
        <w:rPr>
          <w:rFonts w:ascii="Calibri" w:hAnsi="Calibri" w:cs="Calibri"/>
          <w:bCs/>
          <w:sz w:val="24"/>
          <w:szCs w:val="24"/>
        </w:rPr>
        <w:t xml:space="preserve"> </w:t>
      </w:r>
      <w:r w:rsidRPr="00BE67B4">
        <w:rPr>
          <w:rFonts w:ascii="Calibri" w:hAnsi="Calibri" w:cs="Calibri"/>
          <w:bCs/>
          <w:sz w:val="24"/>
          <w:szCs w:val="24"/>
        </w:rPr>
        <w:t>stanowiskiem</w:t>
      </w:r>
      <w:r w:rsidR="007E23C4" w:rsidRPr="00BE67B4">
        <w:rPr>
          <w:rFonts w:ascii="Calibri" w:hAnsi="Calibri" w:cs="Calibri"/>
          <w:bCs/>
          <w:sz w:val="24"/>
          <w:szCs w:val="24"/>
        </w:rPr>
        <w:t xml:space="preserve"> organu nadzoru</w:t>
      </w:r>
      <w:r w:rsidR="009A0FFC" w:rsidRPr="00BE67B4">
        <w:rPr>
          <w:rFonts w:ascii="Calibri" w:hAnsi="Calibri" w:cs="Calibri"/>
          <w:bCs/>
          <w:sz w:val="24"/>
          <w:szCs w:val="24"/>
        </w:rPr>
        <w:t xml:space="preserve"> </w:t>
      </w:r>
      <w:r w:rsidR="0021157B" w:rsidRPr="00BE67B4">
        <w:rPr>
          <w:rFonts w:ascii="Calibri" w:hAnsi="Calibri" w:cs="Calibri"/>
          <w:bCs/>
          <w:sz w:val="24"/>
          <w:szCs w:val="24"/>
        </w:rPr>
        <w:t xml:space="preserve">przed podjęciem kwestionowanej uchwały. </w:t>
      </w:r>
      <w:bookmarkEnd w:id="1"/>
    </w:p>
    <w:p w:rsidR="00670F27" w:rsidRPr="00BE67B4" w:rsidRDefault="007559FA" w:rsidP="00670F27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>Mając powyższe na uwadze należy uznać, iż zarzuty podniesione przez organ nadzoru bezsprzecznie stanowią podstawę do stwierdzenia nieważności uchwały Nr</w:t>
      </w:r>
      <w:r w:rsidR="00C45B59" w:rsidRPr="00BE67B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XXI/9/20</w:t>
      </w:r>
      <w:r w:rsidRPr="00BE67B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Rady </w:t>
      </w:r>
      <w:r w:rsidR="00C45B59" w:rsidRPr="00BE67B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Powiatu Piaseczyńskiego z dnia 7 maja 2020 r. w sprawie określenia wysokości diet, ich obniżania i zasad wypłacania radnym Powiatu Piaseczyńskiego w części </w:t>
      </w:r>
      <w:r w:rsidR="00563651" w:rsidRPr="00BE67B4">
        <w:rPr>
          <w:rFonts w:ascii="Calibri" w:eastAsia="Times New Roman" w:hAnsi="Calibri" w:cs="Calibri"/>
          <w:bCs/>
          <w:sz w:val="24"/>
          <w:szCs w:val="24"/>
          <w:lang w:eastAsia="pl-PL"/>
        </w:rPr>
        <w:t>wskazanej w petitum rozstrzygnięcia.</w:t>
      </w:r>
    </w:p>
    <w:p w:rsidR="00670F27" w:rsidRPr="00BE67B4" w:rsidRDefault="007559FA" w:rsidP="00670F27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Na niniejsze </w:t>
      </w:r>
      <w:r w:rsidR="00FC73AE" w:rsidRPr="00BE67B4">
        <w:rPr>
          <w:rFonts w:ascii="Calibri" w:eastAsia="Times New Roman" w:hAnsi="Calibri" w:cs="Calibri"/>
          <w:sz w:val="24"/>
          <w:szCs w:val="24"/>
          <w:lang w:eastAsia="pl-PL"/>
        </w:rPr>
        <w:t>rozstrzygnięcie nadzorcze Powiatowi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7559FA" w:rsidRPr="00BE67B4" w:rsidRDefault="007559FA" w:rsidP="00670F27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>Informuję również</w:t>
      </w:r>
      <w:r w:rsidR="0073597E" w:rsidRPr="00BE67B4">
        <w:rPr>
          <w:rFonts w:ascii="Calibri" w:eastAsia="Times New Roman" w:hAnsi="Calibri" w:cs="Calibri"/>
          <w:sz w:val="24"/>
          <w:szCs w:val="24"/>
          <w:lang w:eastAsia="pl-PL"/>
        </w:rPr>
        <w:t>, że stwierdzenie przez organ nadzoru nieważności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3597E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uchwały Rady Powiatu 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wstrzymuje </w:t>
      </w:r>
      <w:r w:rsidR="0073597E" w:rsidRPr="00BE67B4">
        <w:rPr>
          <w:rFonts w:ascii="Calibri" w:eastAsia="Times New Roman" w:hAnsi="Calibri" w:cs="Calibri"/>
          <w:sz w:val="24"/>
          <w:szCs w:val="24"/>
          <w:lang w:eastAsia="pl-PL"/>
        </w:rPr>
        <w:t>jej wykonanie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73597E" w:rsidRPr="00BE67B4">
        <w:rPr>
          <w:rFonts w:ascii="Calibri" w:eastAsia="Times New Roman" w:hAnsi="Calibri" w:cs="Calibri"/>
          <w:sz w:val="24"/>
          <w:szCs w:val="24"/>
          <w:lang w:eastAsia="pl-PL"/>
        </w:rPr>
        <w:t>z zakresie objętym stwierdzeniem nieważności,</w:t>
      </w:r>
      <w:r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z dniem jego doręczenia.</w:t>
      </w:r>
      <w:r w:rsidR="00670F27" w:rsidRPr="00BE67B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7559FA" w:rsidRPr="007559FA" w:rsidRDefault="007559FA" w:rsidP="007559FA">
      <w:pPr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87B6B" w:rsidRDefault="00287B6B"/>
    <w:sectPr w:rsidR="0028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A6CE3"/>
    <w:multiLevelType w:val="hybridMultilevel"/>
    <w:tmpl w:val="BC36E738"/>
    <w:lvl w:ilvl="0" w:tplc="FCDC33FC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3490C50"/>
    <w:multiLevelType w:val="hybridMultilevel"/>
    <w:tmpl w:val="0D0A85A6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9436345"/>
    <w:multiLevelType w:val="hybridMultilevel"/>
    <w:tmpl w:val="3FFAC3CC"/>
    <w:lvl w:ilvl="0" w:tplc="7E5CF92E">
      <w:start w:val="1"/>
      <w:numFmt w:val="bullet"/>
      <w:lvlText w:val=""/>
      <w:lvlJc w:val="left"/>
      <w:pPr>
        <w:ind w:left="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66CF5D04"/>
    <w:multiLevelType w:val="hybridMultilevel"/>
    <w:tmpl w:val="AF9EB784"/>
    <w:lvl w:ilvl="0" w:tplc="F0D0031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FA"/>
    <w:rsid w:val="0001758B"/>
    <w:rsid w:val="000253A0"/>
    <w:rsid w:val="000B3F44"/>
    <w:rsid w:val="00197B51"/>
    <w:rsid w:val="001B4BAE"/>
    <w:rsid w:val="0021157B"/>
    <w:rsid w:val="0023051A"/>
    <w:rsid w:val="00246477"/>
    <w:rsid w:val="0025625F"/>
    <w:rsid w:val="00257A50"/>
    <w:rsid w:val="00287A11"/>
    <w:rsid w:val="00287B6B"/>
    <w:rsid w:val="002A6426"/>
    <w:rsid w:val="003468FD"/>
    <w:rsid w:val="00352B71"/>
    <w:rsid w:val="003578A3"/>
    <w:rsid w:val="003D7257"/>
    <w:rsid w:val="00464BA1"/>
    <w:rsid w:val="00556DE0"/>
    <w:rsid w:val="00563651"/>
    <w:rsid w:val="0060771C"/>
    <w:rsid w:val="00670F27"/>
    <w:rsid w:val="00676060"/>
    <w:rsid w:val="00690D77"/>
    <w:rsid w:val="006D64ED"/>
    <w:rsid w:val="0073597E"/>
    <w:rsid w:val="007559FA"/>
    <w:rsid w:val="007E23C4"/>
    <w:rsid w:val="008C614A"/>
    <w:rsid w:val="009302B7"/>
    <w:rsid w:val="009501CB"/>
    <w:rsid w:val="009A0FFC"/>
    <w:rsid w:val="009F55CD"/>
    <w:rsid w:val="00AB7229"/>
    <w:rsid w:val="00AF1EB8"/>
    <w:rsid w:val="00B70DB9"/>
    <w:rsid w:val="00BB494F"/>
    <w:rsid w:val="00BE67B4"/>
    <w:rsid w:val="00C45B59"/>
    <w:rsid w:val="00CD124A"/>
    <w:rsid w:val="00CF2235"/>
    <w:rsid w:val="00D04B13"/>
    <w:rsid w:val="00D04FE3"/>
    <w:rsid w:val="00D154AD"/>
    <w:rsid w:val="00D57AD2"/>
    <w:rsid w:val="00EA16D5"/>
    <w:rsid w:val="00EE1264"/>
    <w:rsid w:val="00F12C7C"/>
    <w:rsid w:val="00F612AD"/>
    <w:rsid w:val="00F63CE1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6DDB"/>
  <w15:chartTrackingRefBased/>
  <w15:docId w15:val="{810B8D3C-0C92-465B-85E6-96DB240C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7B51"/>
    <w:pPr>
      <w:keepNext/>
      <w:suppressAutoHyphen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01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1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97B51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704D-4D36-47C9-96CB-A53087CD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Sioch-Suchecka</dc:creator>
  <cp:keywords/>
  <dc:description/>
  <cp:lastModifiedBy>Beata Darnowska</cp:lastModifiedBy>
  <cp:revision>2</cp:revision>
  <cp:lastPrinted>2020-05-27T13:37:00Z</cp:lastPrinted>
  <dcterms:created xsi:type="dcterms:W3CDTF">2020-06-03T08:52:00Z</dcterms:created>
  <dcterms:modified xsi:type="dcterms:W3CDTF">2020-06-03T08:52:00Z</dcterms:modified>
</cp:coreProperties>
</file>