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EACA" w14:textId="77777777" w:rsidR="00BF4419" w:rsidRDefault="00BF4419" w:rsidP="00D45E3D">
      <w:pPr>
        <w:spacing w:after="120" w:line="312" w:lineRule="auto"/>
        <w:ind w:right="423"/>
        <w:jc w:val="center"/>
        <w:rPr>
          <w:rFonts w:ascii="Calibri" w:hAnsi="Calibri" w:cs="Calibri"/>
          <w:b/>
          <w:sz w:val="24"/>
        </w:rPr>
      </w:pPr>
    </w:p>
    <w:p w14:paraId="0ACB08FD" w14:textId="15EFA73F" w:rsidR="00D45E3D" w:rsidRPr="000C1193" w:rsidRDefault="00D45E3D" w:rsidP="00D45E3D">
      <w:pPr>
        <w:spacing w:after="120" w:line="312" w:lineRule="auto"/>
        <w:ind w:right="423"/>
        <w:jc w:val="center"/>
        <w:rPr>
          <w:rFonts w:ascii="Calibri" w:hAnsi="Calibri" w:cs="Calibri"/>
          <w:b/>
        </w:rPr>
      </w:pPr>
      <w:r w:rsidRPr="000C1193">
        <w:rPr>
          <w:rFonts w:ascii="Calibri" w:hAnsi="Calibri" w:cs="Calibri"/>
          <w:b/>
          <w:sz w:val="24"/>
        </w:rPr>
        <w:t>FORMULARZ WYCENY SZACUNKOWEJ</w:t>
      </w:r>
    </w:p>
    <w:p w14:paraId="2A2482D7" w14:textId="77777777" w:rsidR="00D45E3D" w:rsidRPr="000C1193" w:rsidRDefault="00D45E3D" w:rsidP="000E12CF">
      <w:pPr>
        <w:spacing w:after="120" w:line="312" w:lineRule="auto"/>
        <w:ind w:right="423"/>
        <w:rPr>
          <w:rFonts w:ascii="Calibri" w:hAnsi="Calibri" w:cs="Calibri"/>
        </w:rPr>
      </w:pPr>
    </w:p>
    <w:p w14:paraId="55BC3D08" w14:textId="77777777" w:rsidR="00D45E3D" w:rsidRPr="000C1193" w:rsidRDefault="00D45E3D" w:rsidP="000E12CF">
      <w:pPr>
        <w:spacing w:after="120" w:line="312" w:lineRule="auto"/>
        <w:ind w:right="423"/>
        <w:rPr>
          <w:rFonts w:ascii="Calibri" w:hAnsi="Calibri" w:cs="Calibri"/>
        </w:rPr>
      </w:pPr>
      <w:r w:rsidRPr="000C1193">
        <w:rPr>
          <w:rFonts w:ascii="Calibri" w:hAnsi="Calibri" w:cs="Calibri"/>
        </w:rPr>
        <w:t>PEŁNA NAZWA PODMIOTU: ............................................................................................</w:t>
      </w:r>
    </w:p>
    <w:p w14:paraId="317E4E53" w14:textId="77777777" w:rsidR="00D45E3D" w:rsidRPr="000C1193" w:rsidRDefault="00D45E3D" w:rsidP="000E12CF">
      <w:pPr>
        <w:spacing w:after="120" w:line="312" w:lineRule="auto"/>
        <w:ind w:right="423"/>
        <w:rPr>
          <w:rFonts w:ascii="Calibri" w:hAnsi="Calibri" w:cs="Calibri"/>
        </w:rPr>
      </w:pPr>
      <w:r w:rsidRPr="000C1193">
        <w:rPr>
          <w:rFonts w:ascii="Calibri" w:hAnsi="Calibri" w:cs="Calibri"/>
        </w:rPr>
        <w:t>ADRES Z KODEM POCZTOWYM: ....................................................................................</w:t>
      </w:r>
    </w:p>
    <w:p w14:paraId="558F87A4" w14:textId="77777777" w:rsidR="00D45E3D" w:rsidRPr="000C1193" w:rsidRDefault="00D45E3D" w:rsidP="000E12CF">
      <w:pPr>
        <w:spacing w:after="120" w:line="312" w:lineRule="auto"/>
        <w:ind w:right="423"/>
        <w:rPr>
          <w:rFonts w:ascii="Calibri" w:hAnsi="Calibri" w:cs="Calibri"/>
          <w:lang w:val="fr-FR"/>
        </w:rPr>
      </w:pPr>
      <w:r w:rsidRPr="000C1193">
        <w:rPr>
          <w:rFonts w:ascii="Calibri" w:hAnsi="Calibri" w:cs="Calibri"/>
          <w:lang w:val="fr-FR"/>
        </w:rPr>
        <w:t>TELEFON: ………….…………………….............</w:t>
      </w:r>
    </w:p>
    <w:p w14:paraId="7E536EF9" w14:textId="77777777" w:rsidR="00D45E3D" w:rsidRPr="000C1193" w:rsidRDefault="00D45E3D" w:rsidP="000E12CF">
      <w:pPr>
        <w:spacing w:after="120" w:line="312" w:lineRule="auto"/>
        <w:ind w:right="423"/>
        <w:rPr>
          <w:rFonts w:ascii="Calibri" w:hAnsi="Calibri" w:cs="Calibri"/>
          <w:lang w:val="fr-FR"/>
        </w:rPr>
      </w:pPr>
      <w:r w:rsidRPr="000C1193">
        <w:rPr>
          <w:rFonts w:ascii="Calibri" w:hAnsi="Calibri" w:cs="Calibri"/>
          <w:lang w:val="fr-FR"/>
        </w:rPr>
        <w:t>ADRES E-MAIL: ....................................................</w:t>
      </w:r>
    </w:p>
    <w:p w14:paraId="61D542D6" w14:textId="77777777" w:rsidR="00D45E3D" w:rsidRPr="000C1193" w:rsidRDefault="00D45E3D" w:rsidP="000E12CF">
      <w:pPr>
        <w:spacing w:after="120" w:line="312" w:lineRule="auto"/>
        <w:ind w:right="423"/>
        <w:rPr>
          <w:rFonts w:ascii="Calibri" w:hAnsi="Calibri" w:cs="Calibri"/>
          <w:lang w:val="fr-FR"/>
        </w:rPr>
      </w:pPr>
      <w:r w:rsidRPr="000C1193">
        <w:rPr>
          <w:rFonts w:ascii="Calibri" w:hAnsi="Calibri" w:cs="Calibri"/>
          <w:lang w:val="fr-FR"/>
        </w:rPr>
        <w:t>NUMER NIP:………………...…………...........................</w:t>
      </w:r>
    </w:p>
    <w:p w14:paraId="4D71F9A9" w14:textId="77777777" w:rsidR="00D45E3D" w:rsidRPr="000C1193" w:rsidRDefault="00D45E3D" w:rsidP="000E12CF">
      <w:pPr>
        <w:spacing w:after="120" w:line="312" w:lineRule="auto"/>
        <w:ind w:right="423"/>
        <w:rPr>
          <w:rFonts w:ascii="Calibri" w:hAnsi="Calibri" w:cs="Calibri"/>
          <w:lang w:val="fr-FR"/>
        </w:rPr>
      </w:pPr>
      <w:r w:rsidRPr="000C1193">
        <w:rPr>
          <w:rFonts w:ascii="Calibri" w:hAnsi="Calibri" w:cs="Calibri"/>
          <w:lang w:val="fr-FR"/>
        </w:rPr>
        <w:t>NUMER REGON: ..................................................</w:t>
      </w:r>
    </w:p>
    <w:p w14:paraId="0899E01D" w14:textId="0B7A4803" w:rsidR="00167D41" w:rsidRPr="00F1438B" w:rsidRDefault="00D45E3D" w:rsidP="000E12CF">
      <w:pPr>
        <w:pStyle w:val="Default"/>
        <w:spacing w:after="120" w:line="312" w:lineRule="auto"/>
        <w:rPr>
          <w:rFonts w:ascii="Calibri" w:hAnsi="Calibri" w:cs="Calibri"/>
          <w:iCs/>
          <w:sz w:val="22"/>
          <w:szCs w:val="22"/>
        </w:rPr>
      </w:pPr>
      <w:r w:rsidRPr="00F1438B">
        <w:rPr>
          <w:rFonts w:ascii="Calibri" w:hAnsi="Calibri" w:cs="Calibri"/>
          <w:iCs/>
          <w:sz w:val="22"/>
          <w:szCs w:val="22"/>
        </w:rPr>
        <w:t>Nawiązując do zapytania o wycenę wykonania przedmiotu zamówienia</w:t>
      </w:r>
      <w:r w:rsidR="00F1438B" w:rsidRPr="00F1438B">
        <w:rPr>
          <w:rFonts w:ascii="Calibri" w:hAnsi="Calibri" w:cs="Calibri"/>
          <w:iCs/>
          <w:sz w:val="22"/>
          <w:szCs w:val="22"/>
        </w:rPr>
        <w:t xml:space="preserve"> na</w:t>
      </w:r>
      <w:r w:rsidRPr="00F1438B">
        <w:rPr>
          <w:rFonts w:ascii="Calibri" w:hAnsi="Calibri" w:cs="Calibri"/>
          <w:iCs/>
          <w:sz w:val="22"/>
          <w:szCs w:val="22"/>
        </w:rPr>
        <w:t xml:space="preserve"> </w:t>
      </w:r>
      <w:r w:rsidR="00F1438B" w:rsidRPr="00F1438B">
        <w:rPr>
          <w:rFonts w:asciiTheme="minorHAnsi" w:hAnsiTheme="minorHAnsi" w:cstheme="minorHAnsi"/>
          <w:i/>
          <w:iCs/>
          <w:sz w:val="22"/>
          <w:szCs w:val="22"/>
        </w:rPr>
        <w:t>Zakup systemu klasy XDR służącego do kompleksowego wykrywania, monitorowania, blokowania i usuwania zaawansowanych zagrożeń i ataków cybernetycznych wraz z możliwością wykonania automatycznych oraz manualnych działań naprawczych</w:t>
      </w:r>
      <w:r w:rsidR="00F1438B" w:rsidRPr="00F1438B">
        <w:rPr>
          <w:rFonts w:asciiTheme="minorHAnsi" w:hAnsiTheme="minorHAnsi" w:cstheme="minorHAnsi"/>
          <w:sz w:val="22"/>
          <w:szCs w:val="22"/>
        </w:rPr>
        <w:t>,</w:t>
      </w:r>
      <w:r w:rsidR="00F1438B" w:rsidRPr="00F1438B">
        <w:rPr>
          <w:rFonts w:ascii="Calibri" w:hAnsi="Calibri" w:cs="Calibri"/>
          <w:sz w:val="22"/>
          <w:szCs w:val="22"/>
        </w:rPr>
        <w:t xml:space="preserve"> </w:t>
      </w:r>
      <w:r w:rsidRPr="00F1438B">
        <w:rPr>
          <w:rFonts w:ascii="Calibri" w:hAnsi="Calibri" w:cs="Calibri"/>
          <w:iCs/>
          <w:sz w:val="22"/>
          <w:szCs w:val="22"/>
        </w:rPr>
        <w:t>(według załączonych dokumentów) szacujemy wartość wykonania przedmiotu zamówienia, w pełnym rzeczowym zakresie ujętym w zapytaniu, na kwot</w:t>
      </w:r>
      <w:r w:rsidR="006F7E2C" w:rsidRPr="00F1438B">
        <w:rPr>
          <w:rFonts w:ascii="Calibri" w:hAnsi="Calibri" w:cs="Calibri"/>
          <w:iCs/>
          <w:sz w:val="22"/>
          <w:szCs w:val="22"/>
        </w:rPr>
        <w:t>ę</w:t>
      </w:r>
      <w:r w:rsidRPr="00F1438B">
        <w:rPr>
          <w:rFonts w:ascii="Calibri" w:hAnsi="Calibri" w:cs="Calibri"/>
          <w:iCs/>
          <w:sz w:val="22"/>
          <w:szCs w:val="22"/>
        </w:rPr>
        <w:t>:</w:t>
      </w:r>
    </w:p>
    <w:p w14:paraId="15B37E84" w14:textId="69B7217C" w:rsidR="006F7E2C" w:rsidRDefault="006F7E2C" w:rsidP="000E12CF">
      <w:pPr>
        <w:spacing w:after="120" w:line="312" w:lineRule="auto"/>
        <w:ind w:right="423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…………………………………………… zł netto </w:t>
      </w:r>
    </w:p>
    <w:p w14:paraId="318C7601" w14:textId="586879B6" w:rsidR="006F7E2C" w:rsidRDefault="006F7E2C" w:rsidP="000E12CF">
      <w:pPr>
        <w:spacing w:after="120" w:line="312" w:lineRule="auto"/>
        <w:ind w:right="423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 zł brutto</w:t>
      </w:r>
    </w:p>
    <w:p w14:paraId="3B1220B8" w14:textId="3154D25D" w:rsidR="00E002C5" w:rsidRDefault="00E002C5" w:rsidP="000E12CF">
      <w:pPr>
        <w:spacing w:after="120" w:line="312" w:lineRule="auto"/>
        <w:ind w:right="423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Wysokość podatku VAT: ……. %</w:t>
      </w:r>
    </w:p>
    <w:p w14:paraId="633C736B" w14:textId="32A2255D" w:rsidR="00F1438B" w:rsidRDefault="00F1438B" w:rsidP="000E12CF">
      <w:pPr>
        <w:spacing w:after="120" w:line="312" w:lineRule="auto"/>
        <w:ind w:right="423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w tym: </w:t>
      </w:r>
    </w:p>
    <w:p w14:paraId="118037B5" w14:textId="79174E91" w:rsidR="00BF4419" w:rsidRDefault="00BF4419" w:rsidP="000E12CF">
      <w:pPr>
        <w:spacing w:after="120" w:line="312" w:lineRule="auto"/>
        <w:ind w:right="423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Wariant 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388"/>
        <w:gridCol w:w="1137"/>
        <w:gridCol w:w="603"/>
        <w:gridCol w:w="878"/>
        <w:gridCol w:w="964"/>
        <w:gridCol w:w="1093"/>
        <w:gridCol w:w="1094"/>
        <w:gridCol w:w="1504"/>
      </w:tblGrid>
      <w:tr w:rsidR="00BF4419" w:rsidRPr="00F1438B" w14:paraId="7954975B" w14:textId="77777777" w:rsidTr="00AF7FF9"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30F0C9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922FAE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3BE5D3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60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CB1A8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7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686A59" w14:textId="77777777" w:rsidR="00BF4419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Okres</w:t>
            </w:r>
          </w:p>
          <w:p w14:paraId="2CC4BCE3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(liczba miesięcy)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8F212A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F813CA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0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BE375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5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1C662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Dodatkowe informacje</w:t>
            </w:r>
          </w:p>
        </w:tc>
      </w:tr>
      <w:tr w:rsidR="00BF4419" w:rsidRPr="00F1438B" w14:paraId="776B5A12" w14:textId="77777777" w:rsidTr="00AF7FF9"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3D3F84B5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 </w:t>
            </w:r>
          </w:p>
        </w:tc>
        <w:tc>
          <w:tcPr>
            <w:tcW w:w="1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48D2D6F7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 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B8D98F2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 </w:t>
            </w:r>
          </w:p>
        </w:tc>
        <w:tc>
          <w:tcPr>
            <w:tcW w:w="6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6231663C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878" w:type="dxa"/>
            <w:tcBorders>
              <w:top w:val="single" w:sz="8" w:space="0" w:color="auto"/>
              <w:bottom w:val="single" w:sz="8" w:space="0" w:color="auto"/>
            </w:tcBorders>
          </w:tcPr>
          <w:p w14:paraId="1C2C0256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F625E5A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BCA9CFA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0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6F50D72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5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1941A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</w:p>
        </w:tc>
      </w:tr>
      <w:tr w:rsidR="00BF4419" w:rsidRPr="00F1438B" w14:paraId="68966C69" w14:textId="77777777" w:rsidTr="00AF7FF9"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C6B6052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5B1D67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Endpoint Detection and Response</w:t>
            </w:r>
          </w:p>
        </w:tc>
        <w:tc>
          <w:tcPr>
            <w:tcW w:w="1137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3883DCBF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35B86D9E" w14:textId="3643CD6A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4B3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878" w:type="dxa"/>
            <w:tcBorders>
              <w:top w:val="single" w:sz="8" w:space="0" w:color="auto"/>
            </w:tcBorders>
            <w:vAlign w:val="center"/>
          </w:tcPr>
          <w:p w14:paraId="7F522541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0D6C2D2C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0A0D9C85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473A623F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D7F31D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BF4419" w:rsidRPr="00F1438B" w14:paraId="2FC14FD3" w14:textId="77777777" w:rsidTr="00AF7FF9">
        <w:tc>
          <w:tcPr>
            <w:tcW w:w="40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DC9DFEB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14:paraId="74A02A29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shd w:val="clear" w:color="auto" w:fill="auto"/>
          </w:tcPr>
          <w:p w14:paraId="3F7E6766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</w:tcPr>
          <w:p w14:paraId="6F517B4F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4B3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878" w:type="dxa"/>
            <w:vAlign w:val="center"/>
          </w:tcPr>
          <w:p w14:paraId="23F47BF0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4" w:type="dxa"/>
            <w:shd w:val="clear" w:color="auto" w:fill="auto"/>
          </w:tcPr>
          <w:p w14:paraId="754371F0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shd w:val="clear" w:color="auto" w:fill="auto"/>
          </w:tcPr>
          <w:p w14:paraId="3776F687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shd w:val="clear" w:color="auto" w:fill="auto"/>
          </w:tcPr>
          <w:p w14:paraId="69DC7A13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right w:val="single" w:sz="8" w:space="0" w:color="auto"/>
            </w:tcBorders>
            <w:shd w:val="clear" w:color="auto" w:fill="auto"/>
          </w:tcPr>
          <w:p w14:paraId="4A440D5C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F4419" w:rsidRPr="00F1438B" w14:paraId="1B8ED815" w14:textId="77777777" w:rsidTr="00AF7FF9">
        <w:tc>
          <w:tcPr>
            <w:tcW w:w="40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6201D7B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917CAA1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bottom w:val="single" w:sz="8" w:space="0" w:color="auto"/>
            </w:tcBorders>
            <w:shd w:val="clear" w:color="auto" w:fill="auto"/>
          </w:tcPr>
          <w:p w14:paraId="60C55F3F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tcBorders>
              <w:bottom w:val="single" w:sz="8" w:space="0" w:color="auto"/>
            </w:tcBorders>
            <w:shd w:val="clear" w:color="auto" w:fill="auto"/>
          </w:tcPr>
          <w:p w14:paraId="0EE3EF26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4B3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878" w:type="dxa"/>
            <w:tcBorders>
              <w:bottom w:val="single" w:sz="8" w:space="0" w:color="auto"/>
            </w:tcBorders>
            <w:vAlign w:val="center"/>
          </w:tcPr>
          <w:p w14:paraId="595A3090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64" w:type="dxa"/>
            <w:tcBorders>
              <w:bottom w:val="single" w:sz="8" w:space="0" w:color="auto"/>
            </w:tcBorders>
            <w:shd w:val="clear" w:color="auto" w:fill="auto"/>
          </w:tcPr>
          <w:p w14:paraId="7405E125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auto"/>
          </w:tcPr>
          <w:p w14:paraId="209B4AAB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14:paraId="008C5047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F05237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F4419" w:rsidRPr="00F1438B" w14:paraId="036E4185" w14:textId="77777777" w:rsidTr="00AF7FF9"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2046346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D615B1F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Threat Hunting</w:t>
            </w:r>
          </w:p>
        </w:tc>
        <w:tc>
          <w:tcPr>
            <w:tcW w:w="1137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6AF17898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4CAC523C" w14:textId="622C3ABD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4B3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878" w:type="dxa"/>
            <w:tcBorders>
              <w:top w:val="single" w:sz="8" w:space="0" w:color="auto"/>
            </w:tcBorders>
            <w:vAlign w:val="center"/>
          </w:tcPr>
          <w:p w14:paraId="09DB9ABF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48CC47C9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5FEABEE9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4BAAE921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E73D2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BF4419" w:rsidRPr="00F1438B" w14:paraId="12B0BA88" w14:textId="77777777" w:rsidTr="00AF7FF9">
        <w:tc>
          <w:tcPr>
            <w:tcW w:w="40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D4331B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2B95797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shd w:val="clear" w:color="auto" w:fill="auto"/>
          </w:tcPr>
          <w:p w14:paraId="7B623250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</w:tcPr>
          <w:p w14:paraId="01312DF0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4B3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878" w:type="dxa"/>
            <w:vAlign w:val="center"/>
          </w:tcPr>
          <w:p w14:paraId="56BC01DD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4" w:type="dxa"/>
            <w:shd w:val="clear" w:color="auto" w:fill="auto"/>
          </w:tcPr>
          <w:p w14:paraId="05A0658A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shd w:val="clear" w:color="auto" w:fill="auto"/>
          </w:tcPr>
          <w:p w14:paraId="75640D70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shd w:val="clear" w:color="auto" w:fill="auto"/>
          </w:tcPr>
          <w:p w14:paraId="1A646545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right w:val="single" w:sz="8" w:space="0" w:color="auto"/>
            </w:tcBorders>
            <w:shd w:val="clear" w:color="auto" w:fill="auto"/>
          </w:tcPr>
          <w:p w14:paraId="188DCAFB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F4419" w:rsidRPr="00F1438B" w14:paraId="3EB31F34" w14:textId="77777777" w:rsidTr="00AF7FF9">
        <w:tc>
          <w:tcPr>
            <w:tcW w:w="40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F0A17D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700716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bottom w:val="single" w:sz="8" w:space="0" w:color="auto"/>
            </w:tcBorders>
            <w:shd w:val="clear" w:color="auto" w:fill="auto"/>
          </w:tcPr>
          <w:p w14:paraId="46CCA631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tcBorders>
              <w:bottom w:val="single" w:sz="8" w:space="0" w:color="auto"/>
            </w:tcBorders>
            <w:shd w:val="clear" w:color="auto" w:fill="auto"/>
          </w:tcPr>
          <w:p w14:paraId="34107F6B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4B3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878" w:type="dxa"/>
            <w:tcBorders>
              <w:bottom w:val="single" w:sz="8" w:space="0" w:color="auto"/>
            </w:tcBorders>
            <w:vAlign w:val="center"/>
          </w:tcPr>
          <w:p w14:paraId="77F4E8A3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64" w:type="dxa"/>
            <w:tcBorders>
              <w:bottom w:val="single" w:sz="8" w:space="0" w:color="auto"/>
            </w:tcBorders>
            <w:shd w:val="clear" w:color="auto" w:fill="auto"/>
          </w:tcPr>
          <w:p w14:paraId="098D9AF9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auto"/>
          </w:tcPr>
          <w:p w14:paraId="187EE959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14:paraId="57CAB939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309AE6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F4419" w:rsidRPr="00F1438B" w14:paraId="14593A25" w14:textId="77777777" w:rsidTr="00AF7FF9"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8C0E9D3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BD73EFD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Analiza sieci</w:t>
            </w:r>
          </w:p>
        </w:tc>
        <w:tc>
          <w:tcPr>
            <w:tcW w:w="1137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2B9822CA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067B5FAD" w14:textId="55D65FB1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4B3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878" w:type="dxa"/>
            <w:tcBorders>
              <w:top w:val="single" w:sz="8" w:space="0" w:color="auto"/>
            </w:tcBorders>
            <w:vAlign w:val="center"/>
          </w:tcPr>
          <w:p w14:paraId="46121D7B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4001C2E9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1E9F4C93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60495467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7EBAD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BF4419" w:rsidRPr="00F1438B" w14:paraId="523BBAB3" w14:textId="77777777" w:rsidTr="00AF7FF9">
        <w:tc>
          <w:tcPr>
            <w:tcW w:w="40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185F4E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480D0036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shd w:val="clear" w:color="auto" w:fill="auto"/>
          </w:tcPr>
          <w:p w14:paraId="35CDFF65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</w:tcPr>
          <w:p w14:paraId="3ACB8F1F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4B3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878" w:type="dxa"/>
            <w:vAlign w:val="center"/>
          </w:tcPr>
          <w:p w14:paraId="2E3E7267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4" w:type="dxa"/>
            <w:shd w:val="clear" w:color="auto" w:fill="auto"/>
          </w:tcPr>
          <w:p w14:paraId="2CB7A09A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shd w:val="clear" w:color="auto" w:fill="auto"/>
          </w:tcPr>
          <w:p w14:paraId="1B98FCDA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shd w:val="clear" w:color="auto" w:fill="auto"/>
          </w:tcPr>
          <w:p w14:paraId="572906EB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right w:val="single" w:sz="8" w:space="0" w:color="auto"/>
            </w:tcBorders>
            <w:shd w:val="clear" w:color="auto" w:fill="auto"/>
          </w:tcPr>
          <w:p w14:paraId="5BFB4966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F4419" w:rsidRPr="00F1438B" w14:paraId="09C9CB62" w14:textId="77777777" w:rsidTr="00AF7FF9">
        <w:tc>
          <w:tcPr>
            <w:tcW w:w="40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764D67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84433B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bottom w:val="single" w:sz="8" w:space="0" w:color="auto"/>
            </w:tcBorders>
            <w:shd w:val="clear" w:color="auto" w:fill="auto"/>
          </w:tcPr>
          <w:p w14:paraId="66140DF7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tcBorders>
              <w:bottom w:val="single" w:sz="8" w:space="0" w:color="auto"/>
            </w:tcBorders>
            <w:shd w:val="clear" w:color="auto" w:fill="auto"/>
          </w:tcPr>
          <w:p w14:paraId="2A68AD46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4B3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878" w:type="dxa"/>
            <w:tcBorders>
              <w:bottom w:val="single" w:sz="8" w:space="0" w:color="auto"/>
            </w:tcBorders>
            <w:vAlign w:val="center"/>
          </w:tcPr>
          <w:p w14:paraId="0CCC2987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64" w:type="dxa"/>
            <w:tcBorders>
              <w:bottom w:val="single" w:sz="8" w:space="0" w:color="auto"/>
            </w:tcBorders>
            <w:shd w:val="clear" w:color="auto" w:fill="auto"/>
          </w:tcPr>
          <w:p w14:paraId="0F61E462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auto"/>
          </w:tcPr>
          <w:p w14:paraId="398329E4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14:paraId="77EAE2B2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07C2D3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F4419" w:rsidRPr="00F1438B" w14:paraId="2FC1DD50" w14:textId="77777777" w:rsidTr="00AF7FF9"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D8C20F5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3D90CE1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Ochrona poczty Microsoft 365 i usług chmurowych</w:t>
            </w:r>
          </w:p>
        </w:tc>
        <w:tc>
          <w:tcPr>
            <w:tcW w:w="1137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58CFDE37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398CD2F3" w14:textId="1C21ECE2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4B3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878" w:type="dxa"/>
            <w:tcBorders>
              <w:top w:val="single" w:sz="8" w:space="0" w:color="auto"/>
            </w:tcBorders>
            <w:vAlign w:val="center"/>
          </w:tcPr>
          <w:p w14:paraId="6A858E7D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20B845ED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585F59E1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5D080333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F9C0A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BF4419" w:rsidRPr="00F1438B" w14:paraId="4D0B5960" w14:textId="77777777" w:rsidTr="00AF7FF9"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5409F3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0E787C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shd w:val="clear" w:color="auto" w:fill="auto"/>
          </w:tcPr>
          <w:p w14:paraId="2030F248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</w:tcPr>
          <w:p w14:paraId="10CB87B4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4B3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878" w:type="dxa"/>
            <w:vAlign w:val="center"/>
          </w:tcPr>
          <w:p w14:paraId="6B21CC2B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4" w:type="dxa"/>
            <w:shd w:val="clear" w:color="auto" w:fill="auto"/>
          </w:tcPr>
          <w:p w14:paraId="0AA28E47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shd w:val="clear" w:color="auto" w:fill="auto"/>
          </w:tcPr>
          <w:p w14:paraId="1938E8A0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shd w:val="clear" w:color="auto" w:fill="auto"/>
          </w:tcPr>
          <w:p w14:paraId="374109C2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right w:val="single" w:sz="8" w:space="0" w:color="auto"/>
            </w:tcBorders>
            <w:shd w:val="clear" w:color="auto" w:fill="auto"/>
          </w:tcPr>
          <w:p w14:paraId="552023D4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F4419" w:rsidRPr="00F1438B" w14:paraId="78E17130" w14:textId="77777777" w:rsidTr="00AF7FF9"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709E27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7015AF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bottom w:val="single" w:sz="8" w:space="0" w:color="auto"/>
            </w:tcBorders>
            <w:shd w:val="clear" w:color="auto" w:fill="auto"/>
          </w:tcPr>
          <w:p w14:paraId="54FCBA68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tcBorders>
              <w:bottom w:val="single" w:sz="8" w:space="0" w:color="auto"/>
            </w:tcBorders>
            <w:shd w:val="clear" w:color="auto" w:fill="auto"/>
          </w:tcPr>
          <w:p w14:paraId="7E880DD5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4B3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878" w:type="dxa"/>
            <w:tcBorders>
              <w:bottom w:val="single" w:sz="8" w:space="0" w:color="auto"/>
            </w:tcBorders>
            <w:vAlign w:val="center"/>
          </w:tcPr>
          <w:p w14:paraId="44878D5A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64" w:type="dxa"/>
            <w:tcBorders>
              <w:bottom w:val="single" w:sz="8" w:space="0" w:color="auto"/>
            </w:tcBorders>
            <w:shd w:val="clear" w:color="auto" w:fill="auto"/>
          </w:tcPr>
          <w:p w14:paraId="1F46A1F8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auto"/>
          </w:tcPr>
          <w:p w14:paraId="73C06CA0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14:paraId="3814258B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F1233A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46B4A0EC" w14:textId="11815C85" w:rsidR="00BF4419" w:rsidRDefault="00BF4419" w:rsidP="00F1438B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91813D0" w14:textId="77777777" w:rsidR="00BF4419" w:rsidRPr="00165BCF" w:rsidRDefault="00BF4419" w:rsidP="00BF44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48F5AC9A">
        <w:rPr>
          <w:rFonts w:ascii="Calibri" w:eastAsia="Times New Roman" w:hAnsi="Calibri" w:cs="Calibri"/>
          <w:sz w:val="20"/>
          <w:szCs w:val="20"/>
          <w:lang w:eastAsia="pl-PL"/>
        </w:rPr>
        <w:t xml:space="preserve">Jeśli funkcjonalności oprogramowania są dodatkowe i system XDR może funkcjonować bez nich, należy uwzględnić taką informację w kolumnie oznaczonej literką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„</w:t>
      </w:r>
      <w:r w:rsidRPr="48F5AC9A">
        <w:rPr>
          <w:rFonts w:ascii="Calibri" w:eastAsia="Times New Roman" w:hAnsi="Calibri" w:cs="Calibri"/>
          <w:sz w:val="20"/>
          <w:szCs w:val="20"/>
          <w:lang w:eastAsia="pl-PL"/>
        </w:rPr>
        <w:t>I - Dodatkowe Informacje”. </w:t>
      </w:r>
    </w:p>
    <w:p w14:paraId="5B4469E0" w14:textId="77777777" w:rsidR="00BF4419" w:rsidRDefault="00BF4419" w:rsidP="00F1438B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5EBD4B3" w14:textId="000F0521" w:rsidR="00BF4419" w:rsidRDefault="00BF4419" w:rsidP="00F1438B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Wariant 2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388"/>
        <w:gridCol w:w="1137"/>
        <w:gridCol w:w="603"/>
        <w:gridCol w:w="878"/>
        <w:gridCol w:w="964"/>
        <w:gridCol w:w="1093"/>
        <w:gridCol w:w="1094"/>
        <w:gridCol w:w="1504"/>
      </w:tblGrid>
      <w:tr w:rsidR="00BF4419" w:rsidRPr="00F1438B" w14:paraId="5B654E29" w14:textId="77777777" w:rsidTr="00AF7FF9"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A3EEC4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B8D2D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3C520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60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1E24EF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7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7BA32A" w14:textId="77777777" w:rsidR="00BF4419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Okres</w:t>
            </w:r>
          </w:p>
          <w:p w14:paraId="1B2F60E5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(liczba miesięcy)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A4F47B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3CA81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0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C9D11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5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E265B9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Dodatkowe informacje</w:t>
            </w:r>
          </w:p>
        </w:tc>
      </w:tr>
      <w:tr w:rsidR="00BF4419" w:rsidRPr="00F1438B" w14:paraId="67AF2089" w14:textId="77777777" w:rsidTr="00AF7FF9"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87460B9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 </w:t>
            </w:r>
          </w:p>
        </w:tc>
        <w:tc>
          <w:tcPr>
            <w:tcW w:w="1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03AF6D48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 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7C000EFC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 </w:t>
            </w:r>
          </w:p>
        </w:tc>
        <w:tc>
          <w:tcPr>
            <w:tcW w:w="6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294BE3B7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878" w:type="dxa"/>
            <w:tcBorders>
              <w:top w:val="single" w:sz="8" w:space="0" w:color="auto"/>
              <w:bottom w:val="single" w:sz="8" w:space="0" w:color="auto"/>
            </w:tcBorders>
          </w:tcPr>
          <w:p w14:paraId="5F6BBB38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2FA4815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6AC2752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0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56D3886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5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1E4E50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</w:p>
        </w:tc>
      </w:tr>
      <w:tr w:rsidR="00BF4419" w:rsidRPr="00F1438B" w14:paraId="34496507" w14:textId="77777777" w:rsidTr="00AF7FF9"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48020EE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7C194A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Endpoint Detection and Response</w:t>
            </w:r>
          </w:p>
        </w:tc>
        <w:tc>
          <w:tcPr>
            <w:tcW w:w="1137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6DE2E2A7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341E1868" w14:textId="5C895CF0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4B3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1001</w:t>
            </w:r>
          </w:p>
        </w:tc>
        <w:tc>
          <w:tcPr>
            <w:tcW w:w="878" w:type="dxa"/>
            <w:tcBorders>
              <w:top w:val="single" w:sz="8" w:space="0" w:color="auto"/>
            </w:tcBorders>
            <w:vAlign w:val="center"/>
          </w:tcPr>
          <w:p w14:paraId="019B2261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3782997D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2847175F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4A5856FA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D88E4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BF4419" w:rsidRPr="00F1438B" w14:paraId="00D5EA16" w14:textId="77777777" w:rsidTr="00AF7FF9">
        <w:tc>
          <w:tcPr>
            <w:tcW w:w="40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EB57AFB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14:paraId="133BED4A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shd w:val="clear" w:color="auto" w:fill="auto"/>
          </w:tcPr>
          <w:p w14:paraId="7D0AFE54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</w:tcPr>
          <w:p w14:paraId="29CBE38A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4B3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1001</w:t>
            </w:r>
          </w:p>
        </w:tc>
        <w:tc>
          <w:tcPr>
            <w:tcW w:w="878" w:type="dxa"/>
            <w:vAlign w:val="center"/>
          </w:tcPr>
          <w:p w14:paraId="0DE4E4E6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4" w:type="dxa"/>
            <w:shd w:val="clear" w:color="auto" w:fill="auto"/>
          </w:tcPr>
          <w:p w14:paraId="212E1523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shd w:val="clear" w:color="auto" w:fill="auto"/>
          </w:tcPr>
          <w:p w14:paraId="7FEDA16C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shd w:val="clear" w:color="auto" w:fill="auto"/>
          </w:tcPr>
          <w:p w14:paraId="5A56B7E6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right w:val="single" w:sz="8" w:space="0" w:color="auto"/>
            </w:tcBorders>
            <w:shd w:val="clear" w:color="auto" w:fill="auto"/>
          </w:tcPr>
          <w:p w14:paraId="4BD9E292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F4419" w:rsidRPr="00F1438B" w14:paraId="3A49E2CA" w14:textId="77777777" w:rsidTr="00AF7FF9">
        <w:tc>
          <w:tcPr>
            <w:tcW w:w="40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98208D0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C98DD97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bottom w:val="single" w:sz="8" w:space="0" w:color="auto"/>
            </w:tcBorders>
            <w:shd w:val="clear" w:color="auto" w:fill="auto"/>
          </w:tcPr>
          <w:p w14:paraId="0F79E0E2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tcBorders>
              <w:bottom w:val="single" w:sz="8" w:space="0" w:color="auto"/>
            </w:tcBorders>
            <w:shd w:val="clear" w:color="auto" w:fill="auto"/>
          </w:tcPr>
          <w:p w14:paraId="51B4F313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4B3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1001</w:t>
            </w:r>
          </w:p>
        </w:tc>
        <w:tc>
          <w:tcPr>
            <w:tcW w:w="878" w:type="dxa"/>
            <w:tcBorders>
              <w:bottom w:val="single" w:sz="8" w:space="0" w:color="auto"/>
            </w:tcBorders>
            <w:vAlign w:val="center"/>
          </w:tcPr>
          <w:p w14:paraId="25DE09DA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64" w:type="dxa"/>
            <w:tcBorders>
              <w:bottom w:val="single" w:sz="8" w:space="0" w:color="auto"/>
            </w:tcBorders>
            <w:shd w:val="clear" w:color="auto" w:fill="auto"/>
          </w:tcPr>
          <w:p w14:paraId="522CC3E4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auto"/>
          </w:tcPr>
          <w:p w14:paraId="1A63D78C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14:paraId="0350E7E9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DD8526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F4419" w:rsidRPr="00F1438B" w14:paraId="656021F7" w14:textId="77777777" w:rsidTr="00AF7FF9"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3F8E4403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FD3FEC1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Threat Hunting</w:t>
            </w:r>
          </w:p>
        </w:tc>
        <w:tc>
          <w:tcPr>
            <w:tcW w:w="1137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12E11FE3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6190FEE9" w14:textId="1CBF3DEE" w:rsidR="00BF4419" w:rsidRPr="00BE4B38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4B38">
              <w:rPr>
                <w:sz w:val="20"/>
                <w:szCs w:val="20"/>
              </w:rPr>
              <w:t>1001</w:t>
            </w:r>
          </w:p>
        </w:tc>
        <w:tc>
          <w:tcPr>
            <w:tcW w:w="878" w:type="dxa"/>
            <w:tcBorders>
              <w:top w:val="single" w:sz="8" w:space="0" w:color="auto"/>
            </w:tcBorders>
            <w:vAlign w:val="center"/>
          </w:tcPr>
          <w:p w14:paraId="12901A5F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3D506D4D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517E050E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6A94BB02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71C28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BF4419" w:rsidRPr="00F1438B" w14:paraId="11E087EF" w14:textId="77777777" w:rsidTr="00AF7FF9">
        <w:tc>
          <w:tcPr>
            <w:tcW w:w="40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03EF1A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15F88147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shd w:val="clear" w:color="auto" w:fill="auto"/>
          </w:tcPr>
          <w:p w14:paraId="7984498C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</w:tcPr>
          <w:p w14:paraId="63066802" w14:textId="77777777" w:rsidR="00BF4419" w:rsidRPr="00BE4B38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4B38">
              <w:rPr>
                <w:sz w:val="20"/>
                <w:szCs w:val="20"/>
              </w:rPr>
              <w:t>1001</w:t>
            </w:r>
          </w:p>
        </w:tc>
        <w:tc>
          <w:tcPr>
            <w:tcW w:w="878" w:type="dxa"/>
            <w:vAlign w:val="center"/>
          </w:tcPr>
          <w:p w14:paraId="07D10127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4" w:type="dxa"/>
            <w:shd w:val="clear" w:color="auto" w:fill="auto"/>
          </w:tcPr>
          <w:p w14:paraId="7825E246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shd w:val="clear" w:color="auto" w:fill="auto"/>
          </w:tcPr>
          <w:p w14:paraId="60667E9B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shd w:val="clear" w:color="auto" w:fill="auto"/>
          </w:tcPr>
          <w:p w14:paraId="5713DECB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right w:val="single" w:sz="8" w:space="0" w:color="auto"/>
            </w:tcBorders>
            <w:shd w:val="clear" w:color="auto" w:fill="auto"/>
          </w:tcPr>
          <w:p w14:paraId="3056ED76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F4419" w:rsidRPr="00F1438B" w14:paraId="6FCC7FE2" w14:textId="77777777" w:rsidTr="00AF7FF9">
        <w:tc>
          <w:tcPr>
            <w:tcW w:w="40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CB9AE9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2DA9A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bottom w:val="single" w:sz="8" w:space="0" w:color="auto"/>
            </w:tcBorders>
            <w:shd w:val="clear" w:color="auto" w:fill="auto"/>
          </w:tcPr>
          <w:p w14:paraId="03890676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tcBorders>
              <w:bottom w:val="single" w:sz="8" w:space="0" w:color="auto"/>
            </w:tcBorders>
            <w:shd w:val="clear" w:color="auto" w:fill="auto"/>
          </w:tcPr>
          <w:p w14:paraId="3AC99F67" w14:textId="77777777" w:rsidR="00BF4419" w:rsidRPr="00BE4B38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4B38">
              <w:rPr>
                <w:sz w:val="20"/>
                <w:szCs w:val="20"/>
              </w:rPr>
              <w:t>1001</w:t>
            </w:r>
          </w:p>
        </w:tc>
        <w:tc>
          <w:tcPr>
            <w:tcW w:w="878" w:type="dxa"/>
            <w:tcBorders>
              <w:bottom w:val="single" w:sz="8" w:space="0" w:color="auto"/>
            </w:tcBorders>
            <w:vAlign w:val="center"/>
          </w:tcPr>
          <w:p w14:paraId="63F517A5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64" w:type="dxa"/>
            <w:tcBorders>
              <w:bottom w:val="single" w:sz="8" w:space="0" w:color="auto"/>
            </w:tcBorders>
            <w:shd w:val="clear" w:color="auto" w:fill="auto"/>
          </w:tcPr>
          <w:p w14:paraId="4C98FDFE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auto"/>
          </w:tcPr>
          <w:p w14:paraId="2454C614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14:paraId="633FA7B5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1BEAC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F4419" w:rsidRPr="00F1438B" w14:paraId="1A36B57A" w14:textId="77777777" w:rsidTr="00AF7FF9"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352F22C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0213934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Analiza sieci</w:t>
            </w:r>
          </w:p>
        </w:tc>
        <w:tc>
          <w:tcPr>
            <w:tcW w:w="1137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459C7B13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1F2A530F" w14:textId="6FB785A9" w:rsidR="00BF4419" w:rsidRPr="00BE4B38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4B38">
              <w:rPr>
                <w:sz w:val="20"/>
                <w:szCs w:val="20"/>
              </w:rPr>
              <w:t>1001</w:t>
            </w:r>
          </w:p>
        </w:tc>
        <w:tc>
          <w:tcPr>
            <w:tcW w:w="878" w:type="dxa"/>
            <w:tcBorders>
              <w:top w:val="single" w:sz="8" w:space="0" w:color="auto"/>
            </w:tcBorders>
            <w:vAlign w:val="center"/>
          </w:tcPr>
          <w:p w14:paraId="35C1210B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4D1D7E7C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7F8A2C91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72DCA87D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8C052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BF4419" w:rsidRPr="00F1438B" w14:paraId="6AA891FE" w14:textId="77777777" w:rsidTr="00AF7FF9">
        <w:tc>
          <w:tcPr>
            <w:tcW w:w="40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DCB8D3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11AB56A3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shd w:val="clear" w:color="auto" w:fill="auto"/>
          </w:tcPr>
          <w:p w14:paraId="752778D6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</w:tcPr>
          <w:p w14:paraId="0653B0D7" w14:textId="77777777" w:rsidR="00BF4419" w:rsidRPr="00BE4B38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4B38">
              <w:rPr>
                <w:sz w:val="20"/>
                <w:szCs w:val="20"/>
              </w:rPr>
              <w:t>1001</w:t>
            </w:r>
          </w:p>
        </w:tc>
        <w:tc>
          <w:tcPr>
            <w:tcW w:w="878" w:type="dxa"/>
            <w:vAlign w:val="center"/>
          </w:tcPr>
          <w:p w14:paraId="53B3EEC3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4" w:type="dxa"/>
            <w:shd w:val="clear" w:color="auto" w:fill="auto"/>
          </w:tcPr>
          <w:p w14:paraId="38DB93B2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shd w:val="clear" w:color="auto" w:fill="auto"/>
          </w:tcPr>
          <w:p w14:paraId="5ABDD9DF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shd w:val="clear" w:color="auto" w:fill="auto"/>
          </w:tcPr>
          <w:p w14:paraId="405C216B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right w:val="single" w:sz="8" w:space="0" w:color="auto"/>
            </w:tcBorders>
            <w:shd w:val="clear" w:color="auto" w:fill="auto"/>
          </w:tcPr>
          <w:p w14:paraId="297AE4CF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F4419" w:rsidRPr="00F1438B" w14:paraId="63462E1B" w14:textId="77777777" w:rsidTr="00AF7FF9">
        <w:tc>
          <w:tcPr>
            <w:tcW w:w="40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5B156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117F1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bottom w:val="single" w:sz="8" w:space="0" w:color="auto"/>
            </w:tcBorders>
            <w:shd w:val="clear" w:color="auto" w:fill="auto"/>
          </w:tcPr>
          <w:p w14:paraId="12206161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tcBorders>
              <w:bottom w:val="single" w:sz="8" w:space="0" w:color="auto"/>
            </w:tcBorders>
            <w:shd w:val="clear" w:color="auto" w:fill="auto"/>
          </w:tcPr>
          <w:p w14:paraId="7F447E35" w14:textId="77777777" w:rsidR="00BF4419" w:rsidRPr="00BE4B38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4B38">
              <w:rPr>
                <w:sz w:val="20"/>
                <w:szCs w:val="20"/>
              </w:rPr>
              <w:t>1001</w:t>
            </w:r>
          </w:p>
        </w:tc>
        <w:tc>
          <w:tcPr>
            <w:tcW w:w="878" w:type="dxa"/>
            <w:tcBorders>
              <w:bottom w:val="single" w:sz="8" w:space="0" w:color="auto"/>
            </w:tcBorders>
            <w:vAlign w:val="center"/>
          </w:tcPr>
          <w:p w14:paraId="01AAAB66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64" w:type="dxa"/>
            <w:tcBorders>
              <w:bottom w:val="single" w:sz="8" w:space="0" w:color="auto"/>
            </w:tcBorders>
            <w:shd w:val="clear" w:color="auto" w:fill="auto"/>
          </w:tcPr>
          <w:p w14:paraId="0B7E0A27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auto"/>
          </w:tcPr>
          <w:p w14:paraId="7D582015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14:paraId="38D3B304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8772A7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F4419" w:rsidRPr="00F1438B" w14:paraId="6F5C7AD4" w14:textId="77777777" w:rsidTr="00AF7FF9"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663BFEA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BC64263" w14:textId="77777777" w:rsidR="00BF4419" w:rsidRPr="00F1438B" w:rsidRDefault="00BF4419" w:rsidP="00BF44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Ochrona poczty Microsoft 365 i usług chmurowych</w:t>
            </w:r>
          </w:p>
        </w:tc>
        <w:tc>
          <w:tcPr>
            <w:tcW w:w="1137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4FED834A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65D297FB" w14:textId="6E8F990E" w:rsidR="00BF4419" w:rsidRPr="00BE4B38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4B38">
              <w:rPr>
                <w:sz w:val="20"/>
                <w:szCs w:val="20"/>
              </w:rPr>
              <w:t>1001</w:t>
            </w:r>
          </w:p>
        </w:tc>
        <w:tc>
          <w:tcPr>
            <w:tcW w:w="878" w:type="dxa"/>
            <w:tcBorders>
              <w:top w:val="single" w:sz="8" w:space="0" w:color="auto"/>
            </w:tcBorders>
            <w:vAlign w:val="center"/>
          </w:tcPr>
          <w:p w14:paraId="5B1D59D0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100B7468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227D6637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3FC71ACE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C2DF9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43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BF4419" w:rsidRPr="00F1438B" w14:paraId="7E96EFAA" w14:textId="77777777" w:rsidTr="00AF7FF9"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9E0FAE5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0601FA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shd w:val="clear" w:color="auto" w:fill="auto"/>
          </w:tcPr>
          <w:p w14:paraId="1C86A50C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</w:tcPr>
          <w:p w14:paraId="74766CF0" w14:textId="77777777" w:rsidR="00BF4419" w:rsidRPr="00BE4B38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4B38">
              <w:rPr>
                <w:sz w:val="20"/>
                <w:szCs w:val="20"/>
              </w:rPr>
              <w:t>1001</w:t>
            </w:r>
          </w:p>
        </w:tc>
        <w:tc>
          <w:tcPr>
            <w:tcW w:w="878" w:type="dxa"/>
            <w:vAlign w:val="center"/>
          </w:tcPr>
          <w:p w14:paraId="7E3E1A23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4" w:type="dxa"/>
            <w:shd w:val="clear" w:color="auto" w:fill="auto"/>
          </w:tcPr>
          <w:p w14:paraId="2F7DA0BC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shd w:val="clear" w:color="auto" w:fill="auto"/>
          </w:tcPr>
          <w:p w14:paraId="018C150E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shd w:val="clear" w:color="auto" w:fill="auto"/>
          </w:tcPr>
          <w:p w14:paraId="76107BDF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right w:val="single" w:sz="8" w:space="0" w:color="auto"/>
            </w:tcBorders>
            <w:shd w:val="clear" w:color="auto" w:fill="auto"/>
          </w:tcPr>
          <w:p w14:paraId="716D0648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F4419" w:rsidRPr="00F1438B" w14:paraId="0976B54F" w14:textId="77777777" w:rsidTr="00AF7FF9"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75422B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785DBC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bottom w:val="single" w:sz="8" w:space="0" w:color="auto"/>
            </w:tcBorders>
            <w:shd w:val="clear" w:color="auto" w:fill="auto"/>
          </w:tcPr>
          <w:p w14:paraId="34B0E7B7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tcBorders>
              <w:bottom w:val="single" w:sz="8" w:space="0" w:color="auto"/>
            </w:tcBorders>
            <w:shd w:val="clear" w:color="auto" w:fill="auto"/>
          </w:tcPr>
          <w:p w14:paraId="01B618F9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1001</w:t>
            </w:r>
          </w:p>
        </w:tc>
        <w:tc>
          <w:tcPr>
            <w:tcW w:w="878" w:type="dxa"/>
            <w:tcBorders>
              <w:bottom w:val="single" w:sz="8" w:space="0" w:color="auto"/>
            </w:tcBorders>
            <w:vAlign w:val="center"/>
          </w:tcPr>
          <w:p w14:paraId="41E8B27E" w14:textId="77777777" w:rsidR="00BF4419" w:rsidRPr="00F1438B" w:rsidRDefault="00BF4419" w:rsidP="00AF7FF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64" w:type="dxa"/>
            <w:tcBorders>
              <w:bottom w:val="single" w:sz="8" w:space="0" w:color="auto"/>
            </w:tcBorders>
            <w:shd w:val="clear" w:color="auto" w:fill="auto"/>
          </w:tcPr>
          <w:p w14:paraId="171461CC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auto"/>
          </w:tcPr>
          <w:p w14:paraId="03F8874F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14:paraId="706B9E04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99E1C2" w14:textId="77777777" w:rsidR="00BF4419" w:rsidRPr="00F1438B" w:rsidRDefault="00BF4419" w:rsidP="00AF7FF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093EECC" w14:textId="77777777" w:rsidR="00BF4419" w:rsidRDefault="00BF4419" w:rsidP="00F1438B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8E7B95D" w14:textId="2BBD19CF" w:rsidR="00F1438B" w:rsidRPr="00165BCF" w:rsidRDefault="00F1438B" w:rsidP="00F143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48F5AC9A">
        <w:rPr>
          <w:rFonts w:ascii="Calibri" w:eastAsia="Times New Roman" w:hAnsi="Calibri" w:cs="Calibri"/>
          <w:sz w:val="20"/>
          <w:szCs w:val="20"/>
          <w:lang w:eastAsia="pl-PL"/>
        </w:rPr>
        <w:t xml:space="preserve">Jeśli funkcjonalności oprogramowania są dodatkowe i system XDR może funkcjonować bez nich, należy uwzględnić taką informację w kolumnie oznaczonej literką </w:t>
      </w:r>
      <w:r w:rsidR="00E757F8">
        <w:rPr>
          <w:rFonts w:ascii="Calibri" w:eastAsia="Times New Roman" w:hAnsi="Calibri" w:cs="Calibri"/>
          <w:sz w:val="20"/>
          <w:szCs w:val="20"/>
          <w:lang w:eastAsia="pl-PL"/>
        </w:rPr>
        <w:t>„</w:t>
      </w:r>
      <w:r w:rsidRPr="48F5AC9A">
        <w:rPr>
          <w:rFonts w:ascii="Calibri" w:eastAsia="Times New Roman" w:hAnsi="Calibri" w:cs="Calibri"/>
          <w:sz w:val="20"/>
          <w:szCs w:val="20"/>
          <w:lang w:eastAsia="pl-PL"/>
        </w:rPr>
        <w:t>I - Dodatkowe Informacje”. </w:t>
      </w:r>
    </w:p>
    <w:p w14:paraId="69EDCD35" w14:textId="1BA99939" w:rsidR="00D45E3D" w:rsidRDefault="00D45E3D"/>
    <w:p w14:paraId="5467D056" w14:textId="2FB22F9B" w:rsidR="003B6FAC" w:rsidRDefault="003B6FAC">
      <w:r>
        <w:t>Nazwa proponowanego rozwiązania: ……………………………………………………………….</w:t>
      </w:r>
    </w:p>
    <w:p w14:paraId="61D919E2" w14:textId="77777777" w:rsidR="003B6FAC" w:rsidRDefault="003B6FAC"/>
    <w:p w14:paraId="584AF444" w14:textId="77777777" w:rsidR="00D45E3D" w:rsidRPr="000C1193" w:rsidRDefault="00D45E3D" w:rsidP="000E12CF">
      <w:pPr>
        <w:spacing w:after="120" w:line="312" w:lineRule="auto"/>
        <w:ind w:right="423"/>
        <w:rPr>
          <w:rFonts w:ascii="Calibri" w:hAnsi="Calibri" w:cs="Calibri"/>
        </w:rPr>
      </w:pPr>
      <w:r w:rsidRPr="000C1193">
        <w:rPr>
          <w:rFonts w:ascii="Calibri" w:hAnsi="Calibri" w:cs="Calibri"/>
        </w:rPr>
        <w:t>Oświadczamy, że:</w:t>
      </w:r>
    </w:p>
    <w:p w14:paraId="4E89C52C" w14:textId="77777777" w:rsidR="00D45E3D" w:rsidRPr="000C1193" w:rsidRDefault="00D45E3D" w:rsidP="000E12CF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wnosimy/wnoszę żadnych zastrzeżeń do zapytania o wycenę.</w:t>
      </w:r>
    </w:p>
    <w:p w14:paraId="165DF51D" w14:textId="77777777" w:rsidR="00D45E3D" w:rsidRPr="000C1193" w:rsidRDefault="00D45E3D" w:rsidP="000E12CF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Przyjmujemy/przyjmuję do wiadomości, że:</w:t>
      </w:r>
    </w:p>
    <w:p w14:paraId="2D9121FE" w14:textId="77777777" w:rsidR="00D45E3D" w:rsidRPr="000C1193" w:rsidRDefault="00D45E3D" w:rsidP="000E12CF">
      <w:pPr>
        <w:pStyle w:val="Akapitzlist"/>
        <w:numPr>
          <w:ilvl w:val="0"/>
          <w:numId w:val="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3D1D98D" w14:textId="77777777" w:rsidR="00D45E3D" w:rsidRPr="000C1193" w:rsidRDefault="00D45E3D" w:rsidP="000E12CF">
      <w:pPr>
        <w:pStyle w:val="Akapitzlist"/>
        <w:numPr>
          <w:ilvl w:val="0"/>
          <w:numId w:val="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1493CC9E" w14:textId="77777777" w:rsidR="00D45E3D" w:rsidRPr="000C1193" w:rsidRDefault="00D45E3D" w:rsidP="000E12CF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051D8D70" w14:textId="185F2912" w:rsidR="00D45E3D" w:rsidRDefault="00D45E3D" w:rsidP="000E12CF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15B75BA7" w14:textId="77777777" w:rsidR="00BF4419" w:rsidRPr="000C1193" w:rsidRDefault="00BF4419" w:rsidP="000E12CF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5D166295" w14:textId="6192B905" w:rsidR="00D45E3D" w:rsidRPr="000C1193" w:rsidRDefault="00D45E3D" w:rsidP="00D45E3D">
      <w:pPr>
        <w:spacing w:after="120" w:line="312" w:lineRule="auto"/>
        <w:ind w:right="423"/>
        <w:jc w:val="right"/>
        <w:rPr>
          <w:rFonts w:ascii="Calibri" w:hAnsi="Calibri" w:cs="Calibri"/>
        </w:rPr>
      </w:pPr>
      <w:r w:rsidRPr="000C1193">
        <w:rPr>
          <w:rFonts w:ascii="Calibri" w:hAnsi="Calibri" w:cs="Calibri"/>
        </w:rPr>
        <w:t xml:space="preserve">                               </w:t>
      </w:r>
      <w:r w:rsidRPr="000C1193">
        <w:rPr>
          <w:rFonts w:ascii="Calibri" w:hAnsi="Calibri" w:cs="Calibri"/>
        </w:rPr>
        <w:tab/>
        <w:t xml:space="preserve">                                              ………………………………</w:t>
      </w:r>
      <w:r w:rsidR="00F1438B">
        <w:rPr>
          <w:rFonts w:ascii="Calibri" w:hAnsi="Calibri" w:cs="Calibri"/>
        </w:rPr>
        <w:t>…...</w:t>
      </w:r>
    </w:p>
    <w:p w14:paraId="3ED0E8C9" w14:textId="0E1D3297" w:rsidR="00D45E3D" w:rsidRDefault="00D45E3D" w:rsidP="00D45E3D">
      <w:pPr>
        <w:spacing w:after="120" w:line="312" w:lineRule="auto"/>
        <w:ind w:right="423"/>
        <w:jc w:val="right"/>
        <w:rPr>
          <w:rFonts w:ascii="Calibri" w:hAnsi="Calibri" w:cs="Calibri"/>
        </w:rPr>
      </w:pPr>
      <w:r w:rsidRPr="000C1193">
        <w:rPr>
          <w:rFonts w:ascii="Calibri" w:hAnsi="Calibri" w:cs="Calibri"/>
        </w:rPr>
        <w:t xml:space="preserve">                                                                                         Akceptacja </w:t>
      </w:r>
    </w:p>
    <w:p w14:paraId="6F7F4E1E" w14:textId="77777777" w:rsidR="00D45E3D" w:rsidRPr="00D45E3D" w:rsidRDefault="00D45E3D" w:rsidP="000E12CF">
      <w:pPr>
        <w:pStyle w:val="Akapitzlist"/>
        <w:spacing w:after="120" w:line="312" w:lineRule="auto"/>
        <w:ind w:left="0"/>
        <w:contextualSpacing w:val="0"/>
        <w:rPr>
          <w:rFonts w:eastAsia="Calibri"/>
          <w:sz w:val="20"/>
          <w:szCs w:val="20"/>
        </w:rPr>
      </w:pPr>
      <w:r w:rsidRPr="00D45E3D">
        <w:rPr>
          <w:rFonts w:eastAsia="Calibri"/>
          <w:sz w:val="20"/>
          <w:szCs w:val="20"/>
        </w:rPr>
        <w:t xml:space="preserve">*rozporządzenie Parlamentu Europejskiego i Rady (UE) 2016/679 z dnia 27 kwietnia 2016 r. w sprawie ochrony osób fizycznych w związku z przetwarzaniem danych osobowych i w sprawie swobodnego przepływu takich </w:t>
      </w:r>
      <w:r w:rsidRPr="00D45E3D">
        <w:rPr>
          <w:rFonts w:eastAsia="Calibri"/>
          <w:sz w:val="20"/>
          <w:szCs w:val="20"/>
        </w:rPr>
        <w:lastRenderedPageBreak/>
        <w:t xml:space="preserve">danych oraz uchylenia dyrektywy 95/46/WE (ogólne rozporządzenie o ochronie danych) (Dz. Urz. UE L 119 z 04.05.2016, str. 1). </w:t>
      </w:r>
    </w:p>
    <w:sectPr w:rsidR="00D45E3D" w:rsidRPr="00D45E3D" w:rsidSect="00E002C5">
      <w:headerReference w:type="default" r:id="rId9"/>
      <w:footerReference w:type="defaul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D1F5" w14:textId="77777777" w:rsidR="00FB1683" w:rsidRDefault="00FB1683" w:rsidP="00EF123F">
      <w:pPr>
        <w:spacing w:after="0" w:line="240" w:lineRule="auto"/>
      </w:pPr>
      <w:r>
        <w:separator/>
      </w:r>
    </w:p>
  </w:endnote>
  <w:endnote w:type="continuationSeparator" w:id="0">
    <w:p w14:paraId="64449E50" w14:textId="77777777" w:rsidR="00FB1683" w:rsidRDefault="00FB1683" w:rsidP="00EF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CF57" w14:textId="4AB39DE8" w:rsidR="00EF123F" w:rsidRDefault="00EF123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BDB355" wp14:editId="726E5446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35934ce0a37c3d872d0c782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305927" w14:textId="4EC3D37C" w:rsidR="00EF123F" w:rsidRPr="00F1438B" w:rsidRDefault="00F1438B" w:rsidP="00F1438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1438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DB355" id="_x0000_t202" coordsize="21600,21600" o:spt="202" path="m,l,21600r21600,l21600,xe">
              <v:stroke joinstyle="miter"/>
              <v:path gradientshapeok="t" o:connecttype="rect"/>
            </v:shapetype>
            <v:shape id="MSIPCM35934ce0a37c3d872d0c782f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" o:allowincell="f" filled="f" stroked="f" strokeweight=".5pt">
              <v:textbox inset="20pt,0,,0">
                <w:txbxContent>
                  <w:p w14:paraId="34305927" w14:textId="4EC3D37C" w:rsidR="00EF123F" w:rsidRPr="00F1438B" w:rsidRDefault="00F1438B" w:rsidP="00F1438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1438B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7220" w14:textId="77777777" w:rsidR="00FB1683" w:rsidRDefault="00FB1683" w:rsidP="00EF123F">
      <w:pPr>
        <w:spacing w:after="0" w:line="240" w:lineRule="auto"/>
      </w:pPr>
      <w:r>
        <w:separator/>
      </w:r>
    </w:p>
  </w:footnote>
  <w:footnote w:type="continuationSeparator" w:id="0">
    <w:p w14:paraId="602E8F0A" w14:textId="77777777" w:rsidR="00FB1683" w:rsidRDefault="00FB1683" w:rsidP="00EF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B330" w14:textId="5422BF17" w:rsidR="00E002C5" w:rsidRDefault="00E002C5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152F9C" wp14:editId="5396D403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7559675" cy="10699115"/>
          <wp:effectExtent l="0" t="0" r="3175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41"/>
    <w:rsid w:val="00056AE7"/>
    <w:rsid w:val="000E12CF"/>
    <w:rsid w:val="0011458C"/>
    <w:rsid w:val="00124DE9"/>
    <w:rsid w:val="00167D41"/>
    <w:rsid w:val="00185791"/>
    <w:rsid w:val="00227CDD"/>
    <w:rsid w:val="002761A3"/>
    <w:rsid w:val="002957D2"/>
    <w:rsid w:val="003B6FAC"/>
    <w:rsid w:val="00645B21"/>
    <w:rsid w:val="006F7E2C"/>
    <w:rsid w:val="007279CC"/>
    <w:rsid w:val="008201B7"/>
    <w:rsid w:val="009434D5"/>
    <w:rsid w:val="009F6D3D"/>
    <w:rsid w:val="00A47939"/>
    <w:rsid w:val="00AD29AA"/>
    <w:rsid w:val="00B03701"/>
    <w:rsid w:val="00B43A2C"/>
    <w:rsid w:val="00BF4419"/>
    <w:rsid w:val="00CC0697"/>
    <w:rsid w:val="00D45E3D"/>
    <w:rsid w:val="00D90382"/>
    <w:rsid w:val="00E002C5"/>
    <w:rsid w:val="00E41F16"/>
    <w:rsid w:val="00E757F8"/>
    <w:rsid w:val="00EF123F"/>
    <w:rsid w:val="00F1438B"/>
    <w:rsid w:val="00F8611B"/>
    <w:rsid w:val="00FB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69CCE"/>
  <w15:chartTrackingRefBased/>
  <w15:docId w15:val="{21D60578-02C4-5644-8383-DAF8592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D41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7D41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23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F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23F"/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45E3D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D45E3D"/>
    <w:pPr>
      <w:spacing w:line="256" w:lineRule="auto"/>
      <w:ind w:left="720"/>
      <w:contextualSpacing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rsid w:val="00F1438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29F07BA6B4F04882880CB138D9F6D7" ma:contentTypeVersion="11" ma:contentTypeDescription="Utwórz nowy dokument." ma:contentTypeScope="" ma:versionID="36ef215f8f37781da7e171d930d0f78b">
  <xsd:schema xmlns:xsd="http://www.w3.org/2001/XMLSchema" xmlns:xs="http://www.w3.org/2001/XMLSchema" xmlns:p="http://schemas.microsoft.com/office/2006/metadata/properties" xmlns:ns2="d56dc93d-ad21-4790-b543-57aab48aa5f9" xmlns:ns3="b5534bb2-7221-461b-bdc9-092caa91a6ec" targetNamespace="http://schemas.microsoft.com/office/2006/metadata/properties" ma:root="true" ma:fieldsID="5f99da6a659ccb34856ed29649082aa5" ns2:_="" ns3:_="">
    <xsd:import namespace="d56dc93d-ad21-4790-b543-57aab48aa5f9"/>
    <xsd:import namespace="b5534bb2-7221-461b-bdc9-092caa91a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93d-ad21-4790-b543-57aab48aa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4bb2-7221-461b-bdc9-092caa91a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06723f3-83c4-4426-b80b-13dc7d98e7b6}" ma:internalName="TaxCatchAll" ma:showField="CatchAllData" ma:web="b5534bb2-7221-461b-bdc9-092caa91a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A6B757-20BE-462A-B1E1-277519835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93d-ad21-4790-b543-57aab48aa5f9"/>
    <ds:schemaRef ds:uri="b5534bb2-7221-461b-bdc9-092caa91a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636DF-0571-4413-AAC7-0AE0B8BAF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Ponikowski</dc:creator>
  <cp:keywords/>
  <dc:description/>
  <cp:lastModifiedBy>Sławomir Ponikowski</cp:lastModifiedBy>
  <cp:revision>9</cp:revision>
  <dcterms:created xsi:type="dcterms:W3CDTF">2022-09-22T12:18:00Z</dcterms:created>
  <dcterms:modified xsi:type="dcterms:W3CDTF">2022-09-23T13:04:00Z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2022-09-23T13:04:48Z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31681987-db21-4ce1-909c-5bf9c1e4e804</vt:lpwstr>
  </property>
  <property fmtid="{D5CDD505-2E9C-101B-9397-08002B2CF9AE}" pid="8" name="MSIP_Label_46723740-be9a-4fd0-bd11-8f09a2f8d61a_ContentBits">
    <vt:lpwstr>2</vt:lpwstr>
  </property>
</Properties>
</file>