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13EEFF" w14:textId="77777777" w:rsidR="0048665F" w:rsidRPr="00C56655" w:rsidRDefault="00A466EF" w:rsidP="003D4473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655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64C48B58" w14:textId="77777777" w:rsidR="0048665F" w:rsidRPr="00C56655" w:rsidRDefault="000F03E4">
      <w:pPr>
        <w:suppressAutoHyphens w:val="0"/>
        <w:overflowPunct/>
        <w:autoSpaceDE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061707" w:rsidRPr="00C56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AD8" w:rsidRPr="00C56655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48665F" w:rsidRPr="00C56655">
        <w:rPr>
          <w:rFonts w:ascii="Times New Roman" w:hAnsi="Times New Roman" w:cs="Times New Roman"/>
          <w:b/>
          <w:bCs/>
          <w:sz w:val="24"/>
          <w:szCs w:val="24"/>
        </w:rPr>
        <w:t>/ZP/20</w:t>
      </w:r>
      <w:r w:rsidR="00CE1479" w:rsidRPr="00C566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3E46" w:rsidRPr="00C5665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229F96" w14:textId="77777777" w:rsidR="0048665F" w:rsidRPr="00C56655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892A" w14:textId="77777777" w:rsidR="0048665F" w:rsidRPr="00C56655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336B1" w14:textId="3573D975" w:rsidR="00F7361C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C56655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w imieniu którego działa</w:t>
      </w:r>
      <w:r w:rsidR="002D0166">
        <w:rPr>
          <w:rFonts w:ascii="Times New Roman" w:hAnsi="Times New Roman" w:cs="Times New Roman"/>
          <w:sz w:val="24"/>
          <w:szCs w:val="24"/>
        </w:rPr>
        <w:t>:</w:t>
      </w:r>
    </w:p>
    <w:p w14:paraId="21F7DD49" w14:textId="67BB3ED5" w:rsidR="0048665F" w:rsidRPr="00C56655" w:rsidRDefault="00F7361C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dr Ewa Patalas – Regionalny Dyrektor Ochrony Środowiska w Bydgoszczy</w:t>
      </w:r>
      <w:r w:rsidR="00263E46" w:rsidRPr="00C56655">
        <w:rPr>
          <w:rFonts w:ascii="Times New Roman" w:hAnsi="Times New Roman" w:cs="Times New Roman"/>
          <w:sz w:val="24"/>
          <w:szCs w:val="24"/>
        </w:rPr>
        <w:t>,</w:t>
      </w:r>
    </w:p>
    <w:p w14:paraId="3CF108DE" w14:textId="0E373FB1" w:rsidR="0048665F" w:rsidRPr="00C56655" w:rsidRDefault="00E631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z</w:t>
      </w:r>
      <w:r w:rsidR="008350E8" w:rsidRPr="00C56655">
        <w:rPr>
          <w:rFonts w:ascii="Times New Roman" w:hAnsi="Times New Roman" w:cs="Times New Roman"/>
          <w:sz w:val="24"/>
          <w:szCs w:val="24"/>
        </w:rPr>
        <w:t>wan</w:t>
      </w:r>
      <w:r w:rsidR="00F7361C">
        <w:rPr>
          <w:rFonts w:ascii="Times New Roman" w:hAnsi="Times New Roman" w:cs="Times New Roman"/>
          <w:sz w:val="24"/>
          <w:szCs w:val="24"/>
        </w:rPr>
        <w:t>ą</w:t>
      </w:r>
      <w:r w:rsidR="0048665F" w:rsidRPr="00C56655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48665F" w:rsidRPr="00C56655">
        <w:rPr>
          <w:rFonts w:ascii="Times New Roman" w:hAnsi="Times New Roman" w:cs="Times New Roman"/>
          <w:b/>
          <w:sz w:val="24"/>
          <w:szCs w:val="24"/>
        </w:rPr>
        <w:t>„</w:t>
      </w:r>
      <w:r w:rsidR="00DD2893" w:rsidRPr="00C56655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="0048665F" w:rsidRPr="00C5665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5EE1434" w14:textId="77777777" w:rsidR="0048665F" w:rsidRPr="00C56655" w:rsidRDefault="0048665F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a</w:t>
      </w:r>
    </w:p>
    <w:p w14:paraId="1989C36B" w14:textId="77777777" w:rsidR="0048665F" w:rsidRPr="00C56655" w:rsidRDefault="001D3502" w:rsidP="00061707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1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3D4473" w:rsidRPr="00C56655">
        <w:rPr>
          <w:rFonts w:ascii="Times New Roman" w:hAnsi="Times New Roman" w:cs="Times New Roman"/>
          <w:sz w:val="24"/>
          <w:szCs w:val="24"/>
        </w:rPr>
        <w:t>,</w:t>
      </w:r>
    </w:p>
    <w:p w14:paraId="551AA002" w14:textId="77777777" w:rsidR="0048665F" w:rsidRPr="00C56655" w:rsidRDefault="001D3502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z</w:t>
      </w:r>
      <w:r w:rsidR="00051A14" w:rsidRPr="00C56655">
        <w:rPr>
          <w:rFonts w:ascii="Times New Roman" w:hAnsi="Times New Roman" w:cs="Times New Roman"/>
          <w:sz w:val="24"/>
          <w:szCs w:val="24"/>
        </w:rPr>
        <w:t>wan</w:t>
      </w:r>
      <w:r w:rsidR="00CC29BB" w:rsidRPr="00C56655">
        <w:rPr>
          <w:rFonts w:ascii="Times New Roman" w:hAnsi="Times New Roman" w:cs="Times New Roman"/>
          <w:sz w:val="24"/>
          <w:szCs w:val="24"/>
        </w:rPr>
        <w:t>ą</w:t>
      </w:r>
      <w:r w:rsidRPr="00C566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6655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48665F" w:rsidRPr="00C56655">
        <w:rPr>
          <w:rFonts w:ascii="Times New Roman" w:hAnsi="Times New Roman" w:cs="Times New Roman"/>
          <w:sz w:val="24"/>
          <w:szCs w:val="24"/>
        </w:rPr>
        <w:t xml:space="preserve"> w dalszej treści umowy </w:t>
      </w:r>
      <w:r w:rsidR="0048665F" w:rsidRPr="00C56655">
        <w:rPr>
          <w:rFonts w:ascii="Times New Roman" w:hAnsi="Times New Roman" w:cs="Times New Roman"/>
          <w:b/>
          <w:sz w:val="24"/>
          <w:szCs w:val="24"/>
        </w:rPr>
        <w:t>„</w:t>
      </w:r>
      <w:r w:rsidR="00DD2893" w:rsidRPr="00C56655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48665F" w:rsidRPr="00C5665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9795925" w14:textId="77777777" w:rsidR="00CC29BB" w:rsidRPr="00C56655" w:rsidRDefault="00CC29BB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- łącznie zwanych dalej </w:t>
      </w:r>
      <w:r w:rsidRPr="00C56655">
        <w:rPr>
          <w:rFonts w:ascii="Times New Roman" w:hAnsi="Times New Roman" w:cs="Times New Roman"/>
          <w:b/>
          <w:sz w:val="24"/>
          <w:szCs w:val="24"/>
        </w:rPr>
        <w:t>„</w:t>
      </w:r>
      <w:r w:rsidRPr="00C56655">
        <w:rPr>
          <w:rFonts w:ascii="Times New Roman" w:hAnsi="Times New Roman" w:cs="Times New Roman"/>
          <w:b/>
          <w:bCs/>
          <w:sz w:val="24"/>
          <w:szCs w:val="24"/>
        </w:rPr>
        <w:t>Stronami”</w:t>
      </w:r>
    </w:p>
    <w:p w14:paraId="3F5DDA46" w14:textId="77777777" w:rsidR="0048665F" w:rsidRPr="00C56655" w:rsidRDefault="0048665F" w:rsidP="008909B8">
      <w:p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0E8B96C2" w14:textId="77777777" w:rsidR="0048665F" w:rsidRPr="00C56655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35676" w14:textId="77777777" w:rsidR="0048665F" w:rsidRPr="00C56655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§ 1</w:t>
      </w:r>
    </w:p>
    <w:p w14:paraId="12B8B95F" w14:textId="77777777" w:rsidR="0048665F" w:rsidRPr="00C56655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C3672" w14:textId="628C0F15" w:rsidR="00FC0973" w:rsidRPr="00C56655" w:rsidRDefault="00E334FB" w:rsidP="00022171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E158C5">
        <w:rPr>
          <w:rFonts w:ascii="Times New Roman" w:hAnsi="Times New Roman" w:cs="Times New Roman"/>
          <w:sz w:val="24"/>
          <w:szCs w:val="24"/>
        </w:rPr>
        <w:t>zakup z dostawą</w:t>
      </w:r>
      <w:r w:rsidRPr="00C56655">
        <w:rPr>
          <w:rFonts w:ascii="Times New Roman" w:hAnsi="Times New Roman" w:cs="Times New Roman"/>
          <w:sz w:val="24"/>
          <w:szCs w:val="24"/>
        </w:rPr>
        <w:t xml:space="preserve"> do siedziby Zamawiającego oraz przeniesienie prawa własności </w:t>
      </w:r>
      <w:r w:rsidRPr="00F7361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5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C56655">
        <w:rPr>
          <w:rFonts w:ascii="Times New Roman" w:hAnsi="Times New Roman" w:cs="Times New Roman"/>
          <w:sz w:val="24"/>
          <w:szCs w:val="24"/>
        </w:rPr>
        <w:t xml:space="preserve"> zabezpieczających przed szkodami wyrządzanymi przez wilki, </w:t>
      </w:r>
      <w:r w:rsidR="00CF44FE" w:rsidRPr="00C56655">
        <w:rPr>
          <w:rFonts w:ascii="Times New Roman" w:hAnsi="Times New Roman" w:cs="Times New Roman"/>
          <w:sz w:val="24"/>
          <w:szCs w:val="24"/>
        </w:rPr>
        <w:t xml:space="preserve">pakowanych </w:t>
      </w:r>
      <w:r w:rsidRPr="00C56655">
        <w:rPr>
          <w:rFonts w:ascii="Times New Roman" w:hAnsi="Times New Roman" w:cs="Times New Roman"/>
          <w:sz w:val="24"/>
          <w:szCs w:val="24"/>
        </w:rPr>
        <w:t xml:space="preserve">w osobnych paczkach </w:t>
      </w:r>
      <w:r w:rsidR="00CF44FE" w:rsidRPr="00C56655">
        <w:rPr>
          <w:rFonts w:ascii="Times New Roman" w:hAnsi="Times New Roman" w:cs="Times New Roman"/>
          <w:sz w:val="24"/>
          <w:szCs w:val="24"/>
        </w:rPr>
        <w:t>(workach)</w:t>
      </w:r>
      <w:r w:rsidRPr="00C56655">
        <w:rPr>
          <w:rFonts w:ascii="Times New Roman" w:hAnsi="Times New Roman" w:cs="Times New Roman"/>
          <w:sz w:val="24"/>
          <w:szCs w:val="24"/>
        </w:rPr>
        <w:t>, których szczegółowy opis zawarty jest w załączniku nr 1 do umowy, dla Regionalnej Dyrekcji Ochrony Środowiska w Bydgoszczy, ul. Dworcowa 81, 85-009 Bydgoszcz</w:t>
      </w:r>
      <w:r w:rsidR="00FC0973" w:rsidRPr="00C566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19174" w14:textId="77777777" w:rsidR="00FC0973" w:rsidRPr="00C56655" w:rsidRDefault="00FC0973" w:rsidP="00FC0973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Dostawa obejmuje dostarczenie zamawianej </w:t>
      </w:r>
      <w:r w:rsidR="00E334FB" w:rsidRPr="00C56655">
        <w:rPr>
          <w:rFonts w:ascii="Times New Roman" w:hAnsi="Times New Roman" w:cs="Times New Roman"/>
          <w:sz w:val="24"/>
          <w:szCs w:val="24"/>
        </w:rPr>
        <w:t xml:space="preserve">ilości </w:t>
      </w:r>
      <w:proofErr w:type="spellStart"/>
      <w:r w:rsidR="00E334FB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C56655">
        <w:rPr>
          <w:rFonts w:ascii="Times New Roman" w:hAnsi="Times New Roman" w:cs="Times New Roman"/>
          <w:sz w:val="24"/>
          <w:szCs w:val="24"/>
        </w:rPr>
        <w:t xml:space="preserve">, </w:t>
      </w:r>
      <w:r w:rsidR="00E334FB" w:rsidRPr="00C56655">
        <w:rPr>
          <w:rFonts w:ascii="Times New Roman" w:hAnsi="Times New Roman" w:cs="Times New Roman"/>
          <w:sz w:val="24"/>
          <w:szCs w:val="24"/>
        </w:rPr>
        <w:t xml:space="preserve">ich </w:t>
      </w:r>
      <w:r w:rsidRPr="00C56655">
        <w:rPr>
          <w:rFonts w:ascii="Times New Roman" w:hAnsi="Times New Roman" w:cs="Times New Roman"/>
          <w:sz w:val="24"/>
          <w:szCs w:val="24"/>
        </w:rPr>
        <w:t>rozładunek</w:t>
      </w:r>
      <w:r w:rsidR="00E334FB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 xml:space="preserve">i wniesienie do </w:t>
      </w:r>
      <w:r w:rsidR="0066640F" w:rsidRPr="00C56655">
        <w:rPr>
          <w:rFonts w:ascii="Times New Roman" w:hAnsi="Times New Roman" w:cs="Times New Roman"/>
          <w:sz w:val="24"/>
          <w:szCs w:val="24"/>
        </w:rPr>
        <w:t>holu budynku stanowiącego siedzibę Zamawiającego, znajdującego się na parterze</w:t>
      </w:r>
      <w:r w:rsidR="00DC0AE3" w:rsidRPr="00C566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25C10C" w14:textId="0A550E09" w:rsidR="0048665F" w:rsidRPr="00C56655" w:rsidRDefault="00F3300C" w:rsidP="00FC0973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Wykonawca</w:t>
      </w:r>
      <w:r w:rsidR="00B62219" w:rsidRPr="00C56655">
        <w:rPr>
          <w:rFonts w:ascii="Times New Roman" w:hAnsi="Times New Roman" w:cs="Times New Roman"/>
          <w:sz w:val="24"/>
          <w:szCs w:val="24"/>
        </w:rPr>
        <w:t xml:space="preserve"> zobowiązuje się do </w:t>
      </w:r>
      <w:r w:rsidR="00CA6A67">
        <w:rPr>
          <w:rFonts w:ascii="Times New Roman" w:hAnsi="Times New Roman" w:cs="Times New Roman"/>
          <w:sz w:val="24"/>
          <w:szCs w:val="24"/>
        </w:rPr>
        <w:t>dostarczenia</w:t>
      </w:r>
      <w:r w:rsidR="00296342" w:rsidRPr="00C56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FB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296342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B62219" w:rsidRPr="00C56655">
        <w:rPr>
          <w:rFonts w:ascii="Times New Roman" w:hAnsi="Times New Roman" w:cs="Times New Roman"/>
          <w:sz w:val="24"/>
          <w:szCs w:val="24"/>
        </w:rPr>
        <w:t xml:space="preserve">zgodnie z opisem przedmiotu zamówienia, stanowiącym załącznik nr 1 do umowy oraz z ofertą </w:t>
      </w:r>
      <w:r w:rsidRPr="00C56655">
        <w:rPr>
          <w:rFonts w:ascii="Times New Roman" w:hAnsi="Times New Roman" w:cs="Times New Roman"/>
          <w:sz w:val="24"/>
          <w:szCs w:val="24"/>
        </w:rPr>
        <w:t>Wykona</w:t>
      </w:r>
      <w:r w:rsidR="00B62219" w:rsidRPr="00C56655">
        <w:rPr>
          <w:rFonts w:ascii="Times New Roman" w:hAnsi="Times New Roman" w:cs="Times New Roman"/>
          <w:sz w:val="24"/>
          <w:szCs w:val="24"/>
        </w:rPr>
        <w:t xml:space="preserve">wcy z dnia </w:t>
      </w:r>
      <w:r w:rsidR="00866B78" w:rsidRPr="00F7361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B62219" w:rsidRPr="00C56655">
        <w:rPr>
          <w:rFonts w:ascii="Times New Roman" w:hAnsi="Times New Roman" w:cs="Times New Roman"/>
          <w:sz w:val="24"/>
          <w:szCs w:val="24"/>
        </w:rPr>
        <w:t>, stanowiącą załącznik nr 2 do umowy.</w:t>
      </w:r>
    </w:p>
    <w:p w14:paraId="4E6B9BC9" w14:textId="2A7DEE89" w:rsidR="00C82081" w:rsidRPr="00C56655" w:rsidRDefault="00C82081" w:rsidP="00C82081">
      <w:pPr>
        <w:numPr>
          <w:ilvl w:val="0"/>
          <w:numId w:val="6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Zamówieni</w:t>
      </w:r>
      <w:r w:rsidR="00BB4901" w:rsidRPr="00C56655">
        <w:rPr>
          <w:rFonts w:ascii="Times New Roman" w:hAnsi="Times New Roman" w:cs="Times New Roman"/>
          <w:sz w:val="24"/>
          <w:szCs w:val="24"/>
        </w:rPr>
        <w:t>e</w:t>
      </w:r>
      <w:r w:rsidRPr="00C56655">
        <w:rPr>
          <w:rFonts w:ascii="Times New Roman" w:hAnsi="Times New Roman" w:cs="Times New Roman"/>
          <w:sz w:val="24"/>
          <w:szCs w:val="24"/>
        </w:rPr>
        <w:t xml:space="preserve"> realizowane jest w ramach</w:t>
      </w:r>
      <w:r w:rsidRPr="00C56655"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 xml:space="preserve">zadania pn. </w:t>
      </w:r>
      <w:r w:rsidR="00E334FB" w:rsidRPr="00C56655">
        <w:rPr>
          <w:rFonts w:ascii="Times New Roman" w:hAnsi="Times New Roman" w:cs="Times New Roman"/>
          <w:sz w:val="24"/>
          <w:szCs w:val="24"/>
        </w:rPr>
        <w:t>„Zapewnienie właściwego stanu ochrony obszarów cennych przyrodniczo 202</w:t>
      </w:r>
      <w:r w:rsidR="00F7361C">
        <w:rPr>
          <w:rFonts w:ascii="Times New Roman" w:hAnsi="Times New Roman" w:cs="Times New Roman"/>
          <w:sz w:val="24"/>
          <w:szCs w:val="24"/>
        </w:rPr>
        <w:t>4</w:t>
      </w:r>
      <w:r w:rsidR="00E334FB" w:rsidRPr="00C56655">
        <w:rPr>
          <w:rFonts w:ascii="Times New Roman" w:hAnsi="Times New Roman" w:cs="Times New Roman"/>
          <w:sz w:val="24"/>
          <w:szCs w:val="24"/>
        </w:rPr>
        <w:t>/2</w:t>
      </w:r>
      <w:r w:rsidR="00F7361C">
        <w:rPr>
          <w:rFonts w:ascii="Times New Roman" w:hAnsi="Times New Roman" w:cs="Times New Roman"/>
          <w:sz w:val="24"/>
          <w:szCs w:val="24"/>
        </w:rPr>
        <w:t>5</w:t>
      </w:r>
      <w:r w:rsidR="00E334FB" w:rsidRPr="00C56655">
        <w:rPr>
          <w:rFonts w:ascii="Times New Roman" w:hAnsi="Times New Roman" w:cs="Times New Roman"/>
          <w:sz w:val="24"/>
          <w:szCs w:val="24"/>
        </w:rPr>
        <w:t>”,</w:t>
      </w:r>
      <w:r w:rsidRPr="00C56655">
        <w:rPr>
          <w:rFonts w:ascii="Times New Roman" w:hAnsi="Times New Roman" w:cs="Times New Roman"/>
          <w:sz w:val="24"/>
          <w:szCs w:val="24"/>
        </w:rPr>
        <w:t xml:space="preserve"> podzadanie </w:t>
      </w:r>
      <w:r w:rsidR="00E334FB" w:rsidRPr="00C56655">
        <w:rPr>
          <w:rFonts w:ascii="Times New Roman" w:hAnsi="Times New Roman" w:cs="Times New Roman"/>
          <w:sz w:val="24"/>
          <w:szCs w:val="24"/>
        </w:rPr>
        <w:t xml:space="preserve">,,Zakup </w:t>
      </w:r>
      <w:proofErr w:type="spellStart"/>
      <w:r w:rsidR="00E334FB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E334FB" w:rsidRPr="00C56655">
        <w:rPr>
          <w:rFonts w:ascii="Times New Roman" w:hAnsi="Times New Roman" w:cs="Times New Roman"/>
          <w:sz w:val="24"/>
          <w:szCs w:val="24"/>
        </w:rPr>
        <w:t xml:space="preserve"> zabezpieczających przed szkodami wyrządzanymi przez wilki”</w:t>
      </w:r>
      <w:r w:rsidR="00BB4901" w:rsidRPr="00C56655">
        <w:rPr>
          <w:rFonts w:ascii="Times New Roman" w:hAnsi="Times New Roman" w:cs="Times New Roman"/>
          <w:sz w:val="24"/>
          <w:szCs w:val="24"/>
        </w:rPr>
        <w:t>,</w:t>
      </w:r>
      <w:r w:rsidR="00C3413A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 xml:space="preserve">finansowanego ze środków Wojewódzkiego Funduszu Ochrony Środowiska i Gospodarki Wodnej </w:t>
      </w:r>
      <w:r w:rsidR="00F163BF" w:rsidRPr="00C56655">
        <w:rPr>
          <w:rFonts w:ascii="Times New Roman" w:hAnsi="Times New Roman" w:cs="Times New Roman"/>
          <w:sz w:val="24"/>
          <w:szCs w:val="24"/>
        </w:rPr>
        <w:br/>
      </w:r>
      <w:r w:rsidRPr="00C56655">
        <w:rPr>
          <w:rFonts w:ascii="Times New Roman" w:hAnsi="Times New Roman" w:cs="Times New Roman"/>
          <w:sz w:val="24"/>
          <w:szCs w:val="24"/>
        </w:rPr>
        <w:t>w Toruniu</w:t>
      </w:r>
      <w:r w:rsidR="003606D9" w:rsidRPr="00C56655">
        <w:rPr>
          <w:rFonts w:ascii="Times New Roman" w:hAnsi="Times New Roman" w:cs="Times New Roman"/>
          <w:sz w:val="24"/>
          <w:szCs w:val="24"/>
        </w:rPr>
        <w:t>.</w:t>
      </w:r>
    </w:p>
    <w:p w14:paraId="1144513A" w14:textId="77777777" w:rsidR="00B62219" w:rsidRPr="00C56655" w:rsidRDefault="00B62219" w:rsidP="00B62219">
      <w:pPr>
        <w:suppressAutoHyphens w:val="0"/>
        <w:overflowPunct/>
        <w:autoSpaceDE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ECE46F" w14:textId="77777777" w:rsidR="0048665F" w:rsidRPr="00C56655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§ 2</w:t>
      </w:r>
    </w:p>
    <w:p w14:paraId="0F0418F2" w14:textId="77777777" w:rsidR="0048665F" w:rsidRPr="00C56655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DAC3F" w14:textId="710B62EF" w:rsidR="00582F6C" w:rsidRPr="00C56655" w:rsidRDefault="00296342" w:rsidP="00582F6C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Dostarczenie </w:t>
      </w:r>
      <w:proofErr w:type="spellStart"/>
      <w:r w:rsidR="003606D9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AD05FA" w:rsidRPr="00C56655">
        <w:rPr>
          <w:rFonts w:ascii="Times New Roman" w:hAnsi="Times New Roman" w:cs="Times New Roman"/>
          <w:sz w:val="24"/>
          <w:szCs w:val="24"/>
        </w:rPr>
        <w:t>nastąpi</w:t>
      </w:r>
      <w:r w:rsidR="0048665F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5C0C0D" w:rsidRPr="00C56655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762A4A">
        <w:rPr>
          <w:rFonts w:ascii="Times New Roman" w:hAnsi="Times New Roman" w:cs="Times New Roman"/>
          <w:sz w:val="24"/>
          <w:szCs w:val="24"/>
        </w:rPr>
        <w:t>7</w:t>
      </w:r>
      <w:r w:rsidR="005C0C0D" w:rsidRPr="00C56655">
        <w:rPr>
          <w:rFonts w:ascii="Times New Roman" w:hAnsi="Times New Roman" w:cs="Times New Roman"/>
          <w:sz w:val="24"/>
          <w:szCs w:val="24"/>
        </w:rPr>
        <w:t xml:space="preserve"> dni kalendarzowych od daty zawarcia umowy</w:t>
      </w:r>
      <w:r w:rsidR="00B260C2" w:rsidRPr="00C56655">
        <w:rPr>
          <w:rFonts w:ascii="Times New Roman" w:hAnsi="Times New Roman" w:cs="Times New Roman"/>
          <w:sz w:val="24"/>
          <w:szCs w:val="24"/>
        </w:rPr>
        <w:t>.</w:t>
      </w:r>
      <w:r w:rsidR="000F03E4" w:rsidRPr="00C56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5A66E" w14:textId="77777777" w:rsidR="00B62219" w:rsidRPr="00C56655" w:rsidRDefault="0048665F" w:rsidP="00B6221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Wszelkie koszty </w:t>
      </w:r>
      <w:r w:rsidR="00582F6C" w:rsidRPr="00C56655">
        <w:rPr>
          <w:rFonts w:ascii="Times New Roman" w:hAnsi="Times New Roman" w:cs="Times New Roman"/>
          <w:sz w:val="24"/>
          <w:szCs w:val="24"/>
        </w:rPr>
        <w:t>dostarczenia</w:t>
      </w:r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D9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 xml:space="preserve">do siedziby </w:t>
      </w:r>
      <w:r w:rsidR="00F3300C" w:rsidRPr="00C56655">
        <w:rPr>
          <w:rFonts w:ascii="Times New Roman" w:hAnsi="Times New Roman" w:cs="Times New Roman"/>
          <w:sz w:val="24"/>
          <w:szCs w:val="24"/>
        </w:rPr>
        <w:t>Zamawiającego</w:t>
      </w:r>
      <w:r w:rsidR="004D4871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>w</w:t>
      </w:r>
      <w:r w:rsidR="00EC7381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>Bydgoszczy</w:t>
      </w:r>
      <w:r w:rsidR="00EC7381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>p</w:t>
      </w:r>
      <w:r w:rsidR="00767763" w:rsidRPr="00C56655">
        <w:rPr>
          <w:rFonts w:ascii="Times New Roman" w:hAnsi="Times New Roman" w:cs="Times New Roman"/>
          <w:sz w:val="24"/>
          <w:szCs w:val="24"/>
        </w:rPr>
        <w:t>rzy ul. Dworcowej 81</w:t>
      </w:r>
      <w:r w:rsidRPr="00C56655">
        <w:rPr>
          <w:rFonts w:ascii="Times New Roman" w:hAnsi="Times New Roman" w:cs="Times New Roman"/>
          <w:sz w:val="24"/>
          <w:szCs w:val="24"/>
        </w:rPr>
        <w:t xml:space="preserve"> (w ty</w:t>
      </w:r>
      <w:r w:rsidR="00882B91" w:rsidRPr="00C56655">
        <w:rPr>
          <w:rFonts w:ascii="Times New Roman" w:hAnsi="Times New Roman" w:cs="Times New Roman"/>
          <w:sz w:val="24"/>
          <w:szCs w:val="24"/>
        </w:rPr>
        <w:t>m koszty opakowania, transportu</w:t>
      </w:r>
      <w:r w:rsidR="004D4871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 xml:space="preserve">z wniesieniem </w:t>
      </w:r>
      <w:r w:rsidR="00882B91" w:rsidRPr="00C56655">
        <w:rPr>
          <w:rFonts w:ascii="Times New Roman" w:hAnsi="Times New Roman" w:cs="Times New Roman"/>
          <w:sz w:val="24"/>
          <w:szCs w:val="24"/>
        </w:rPr>
        <w:t>oraz</w:t>
      </w:r>
      <w:r w:rsidRPr="00C56655">
        <w:rPr>
          <w:rFonts w:ascii="Times New Roman" w:hAnsi="Times New Roman" w:cs="Times New Roman"/>
          <w:sz w:val="24"/>
          <w:szCs w:val="24"/>
        </w:rPr>
        <w:t xml:space="preserve"> ubezpieczenia) ponosi </w:t>
      </w:r>
      <w:r w:rsidR="00F3300C" w:rsidRPr="00C56655">
        <w:rPr>
          <w:rFonts w:ascii="Times New Roman" w:hAnsi="Times New Roman" w:cs="Times New Roman"/>
          <w:sz w:val="24"/>
          <w:szCs w:val="24"/>
        </w:rPr>
        <w:t>Wykonawca</w:t>
      </w:r>
      <w:r w:rsidRPr="00C566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EB6FC" w14:textId="78F46595" w:rsidR="00767763" w:rsidRPr="00C56655" w:rsidRDefault="00767763" w:rsidP="00767763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  <w:lang w:eastAsia="x-none"/>
        </w:rPr>
        <w:t>Dosta</w:t>
      </w:r>
      <w:r w:rsidR="008350E8" w:rsidRPr="00C56655">
        <w:rPr>
          <w:rFonts w:ascii="Times New Roman" w:hAnsi="Times New Roman" w:cs="Times New Roman"/>
          <w:sz w:val="24"/>
          <w:szCs w:val="24"/>
          <w:lang w:eastAsia="x-none"/>
        </w:rPr>
        <w:t>rczanie</w:t>
      </w:r>
      <w:r w:rsidR="00296342"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3606D9" w:rsidRPr="00C56655">
        <w:rPr>
          <w:rFonts w:ascii="Times New Roman" w:hAnsi="Times New Roman" w:cs="Times New Roman"/>
          <w:sz w:val="24"/>
          <w:szCs w:val="24"/>
          <w:lang w:eastAsia="x-none"/>
        </w:rPr>
        <w:t>fladr</w:t>
      </w:r>
      <w:proofErr w:type="spellEnd"/>
      <w:r w:rsidR="003606D9"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350E8" w:rsidRPr="00C56655">
        <w:rPr>
          <w:rFonts w:ascii="Times New Roman" w:hAnsi="Times New Roman" w:cs="Times New Roman"/>
          <w:sz w:val="24"/>
          <w:szCs w:val="24"/>
          <w:lang w:eastAsia="x-none"/>
        </w:rPr>
        <w:t>nastąpi</w:t>
      </w:r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w godzinach pracy RDOŚ w Bydgoszczy</w:t>
      </w:r>
      <w:r w:rsidR="00562BF9"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–</w:t>
      </w:r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od godz. 8:00 do 15:00</w:t>
      </w:r>
      <w:r w:rsidR="00562BF9" w:rsidRPr="00C56655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po </w:t>
      </w:r>
      <w:r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wcześniejszym uzgodnieniu terminu i godziny </w:t>
      </w:r>
      <w:r w:rsidR="008350E8"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dostarcz</w:t>
      </w:r>
      <w:r w:rsidR="00D33AA4"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e</w:t>
      </w:r>
      <w:r w:rsidR="008350E8"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nia </w:t>
      </w:r>
      <w:r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z </w:t>
      </w:r>
      <w:r w:rsidR="00F3300C"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Zamawiającym</w:t>
      </w:r>
      <w:r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oraz przesłaniu informacji o terminie i godzinie dostawy na adres</w:t>
      </w:r>
      <w:r w:rsidR="00313C75"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e-mail</w:t>
      </w:r>
      <w:r w:rsidR="00022171"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:</w:t>
      </w:r>
      <w:r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3F34A2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maciej.karolak</w:t>
      </w:r>
      <w:r w:rsidR="00713879" w:rsidRPr="00922551">
        <w:rPr>
          <w:rFonts w:ascii="Times New Roman" w:hAnsi="Times New Roman" w:cs="Times New Roman"/>
          <w:sz w:val="24"/>
          <w:szCs w:val="24"/>
          <w:lang w:eastAsia="x-none"/>
        </w:rPr>
        <w:t>@bydgoszcz.rdos.gov.pl</w:t>
      </w:r>
      <w:r w:rsidR="003F34A2">
        <w:rPr>
          <w:rFonts w:ascii="Times New Roman" w:hAnsi="Times New Roman" w:cs="Times New Roman"/>
          <w:sz w:val="24"/>
          <w:szCs w:val="24"/>
          <w:lang w:eastAsia="x-none"/>
        </w:rPr>
        <w:t xml:space="preserve"> i anna.gondek@bydgoszcz.rdos.gov.pl</w:t>
      </w:r>
      <w:r w:rsidR="004250D9"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5665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lub</w:t>
      </w:r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telefonicznie pod nr 52 506 56 66.</w:t>
      </w:r>
    </w:p>
    <w:p w14:paraId="144EA01D" w14:textId="77777777" w:rsidR="000F03E4" w:rsidRPr="00C56655" w:rsidRDefault="00F3300C" w:rsidP="0086253E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  <w:lang w:eastAsia="x-none"/>
        </w:rPr>
        <w:t>Wykonawca</w:t>
      </w:r>
      <w:r w:rsidR="000F03E4"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oświadcza, że </w:t>
      </w:r>
      <w:r w:rsidR="00296342"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dostarczone </w:t>
      </w:r>
      <w:r w:rsidR="00E068E8" w:rsidRPr="00C56655">
        <w:rPr>
          <w:rFonts w:ascii="Times New Roman" w:hAnsi="Times New Roman" w:cs="Times New Roman"/>
          <w:sz w:val="24"/>
          <w:szCs w:val="24"/>
          <w:lang w:eastAsia="x-none"/>
        </w:rPr>
        <w:t>fladry</w:t>
      </w:r>
      <w:r w:rsidR="000F03E4"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296342" w:rsidRPr="00C56655">
        <w:rPr>
          <w:rFonts w:ascii="Times New Roman" w:hAnsi="Times New Roman" w:cs="Times New Roman"/>
          <w:sz w:val="24"/>
          <w:szCs w:val="24"/>
          <w:lang w:eastAsia="x-none"/>
        </w:rPr>
        <w:t>są</w:t>
      </w:r>
      <w:r w:rsidR="000F03E4"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fabrycznie now</w:t>
      </w:r>
      <w:r w:rsidR="00296342" w:rsidRPr="00C56655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="000F03E4" w:rsidRPr="00C56655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woln</w:t>
      </w:r>
      <w:r w:rsidR="00296342" w:rsidRPr="00C56655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od wad,</w:t>
      </w:r>
      <w:r w:rsidR="000F03E4"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nie powystawow</w:t>
      </w:r>
      <w:r w:rsidR="00296342" w:rsidRPr="00C56655">
        <w:rPr>
          <w:rFonts w:ascii="Times New Roman" w:hAnsi="Times New Roman" w:cs="Times New Roman"/>
          <w:sz w:val="24"/>
          <w:szCs w:val="24"/>
          <w:lang w:eastAsia="x-none"/>
        </w:rPr>
        <w:t>e</w:t>
      </w:r>
      <w:r w:rsidR="000F03E4" w:rsidRPr="00C56655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276145B7" w14:textId="2A4BBED5" w:rsidR="00682FBA" w:rsidRPr="00C56655" w:rsidRDefault="0086253E" w:rsidP="00682FBA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Wykonawca udziela 2-</w:t>
      </w:r>
      <w:r w:rsidR="00F74D9B" w:rsidRPr="00C56655">
        <w:rPr>
          <w:rFonts w:ascii="Times New Roman" w:hAnsi="Times New Roman" w:cs="Times New Roman"/>
          <w:sz w:val="24"/>
          <w:szCs w:val="24"/>
        </w:rPr>
        <w:t>letniej</w:t>
      </w:r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BC6B74" w:rsidRPr="00C56655">
        <w:rPr>
          <w:rFonts w:ascii="Times New Roman" w:hAnsi="Times New Roman" w:cs="Times New Roman"/>
          <w:sz w:val="24"/>
          <w:szCs w:val="24"/>
        </w:rPr>
        <w:t xml:space="preserve">okresu gwarancji na </w:t>
      </w:r>
      <w:r w:rsidR="00296342" w:rsidRPr="00C56655"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E068E8" w:rsidRPr="00C56655">
        <w:rPr>
          <w:rFonts w:ascii="Times New Roman" w:hAnsi="Times New Roman" w:cs="Times New Roman"/>
          <w:sz w:val="24"/>
          <w:szCs w:val="24"/>
        </w:rPr>
        <w:t>fladry</w:t>
      </w:r>
      <w:r w:rsidR="00C54FD5"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licząc od dnia podpisania protokołu odbioru bez uwag i zastrzeżeń</w:t>
      </w:r>
      <w:r w:rsidR="00357009">
        <w:rPr>
          <w:rFonts w:ascii="Times New Roman" w:hAnsi="Times New Roman" w:cs="Times New Roman"/>
          <w:sz w:val="24"/>
          <w:szCs w:val="24"/>
          <w:lang w:eastAsia="x-none"/>
        </w:rPr>
        <w:t xml:space="preserve"> lub protokołu z usunięcia wad, jeśli został sporządzony</w:t>
      </w:r>
      <w:r w:rsidR="00682FBA" w:rsidRPr="00C56655">
        <w:rPr>
          <w:rFonts w:ascii="Times New Roman" w:hAnsi="Times New Roman" w:cs="Times New Roman"/>
          <w:sz w:val="24"/>
          <w:szCs w:val="24"/>
        </w:rPr>
        <w:t>.</w:t>
      </w:r>
      <w:r w:rsidR="00254542" w:rsidRPr="00C56655">
        <w:rPr>
          <w:rFonts w:ascii="Times New Roman" w:hAnsi="Times New Roman" w:cs="Times New Roman"/>
          <w:sz w:val="24"/>
          <w:szCs w:val="24"/>
        </w:rPr>
        <w:t xml:space="preserve"> Zakres gwarancji określa załącznik nr 3 do niniejszej umowy.</w:t>
      </w:r>
    </w:p>
    <w:p w14:paraId="59BC3467" w14:textId="77777777" w:rsidR="00BC6B74" w:rsidRPr="00C56655" w:rsidRDefault="00BC6B74" w:rsidP="00523BF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W przypadku wystąpienia w okresie gwarancji wad lub usterek w dostarczonych </w:t>
      </w:r>
      <w:r w:rsidR="00E068E8" w:rsidRPr="00C56655">
        <w:rPr>
          <w:rFonts w:ascii="Times New Roman" w:hAnsi="Times New Roman" w:cs="Times New Roman"/>
          <w:sz w:val="24"/>
          <w:szCs w:val="24"/>
          <w:lang w:eastAsia="x-none"/>
        </w:rPr>
        <w:t>fladrach</w:t>
      </w:r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, Zamawiający zawiadomi Wykonawcę o wadach i usterkach, a Wykonawca zobowiązuje się do ich bezpłatnego usunięcia w terminie uzgodnionym przez strony, jednak nie dłuższym niż </w:t>
      </w:r>
      <w:r w:rsidR="0094549A" w:rsidRPr="00C56655">
        <w:rPr>
          <w:rFonts w:ascii="Times New Roman" w:hAnsi="Times New Roman" w:cs="Times New Roman"/>
          <w:sz w:val="24"/>
          <w:szCs w:val="24"/>
          <w:lang w:eastAsia="x-none"/>
        </w:rPr>
        <w:t>14</w:t>
      </w:r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dni od daty zgłoszenia. </w:t>
      </w:r>
    </w:p>
    <w:p w14:paraId="243332BB" w14:textId="77777777" w:rsidR="002F0F0A" w:rsidRPr="00C56655" w:rsidRDefault="00BA3C67" w:rsidP="002F0F0A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Zamawiający</w:t>
      </w:r>
      <w:r w:rsidR="002F0F0A" w:rsidRPr="00C56655">
        <w:rPr>
          <w:rFonts w:ascii="Times New Roman" w:hAnsi="Times New Roman" w:cs="Times New Roman"/>
          <w:sz w:val="24"/>
          <w:szCs w:val="24"/>
        </w:rPr>
        <w:t xml:space="preserve"> może dochodzić roszczeń z tytułu gwarancji także po okresie określonym w umowie, jeżeli zgłosił wadę przed upływem tego okresu.</w:t>
      </w:r>
    </w:p>
    <w:p w14:paraId="5B2DE535" w14:textId="77777777" w:rsidR="00CC486E" w:rsidRPr="00C56655" w:rsidRDefault="00CC486E" w:rsidP="00CC486E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Wykonawca ponosi odpowiedzialność z tytułu rękojmi za wady fizyczne na zasadach określonych w Kodeksie cywilnym.</w:t>
      </w:r>
    </w:p>
    <w:p w14:paraId="0ABF01B7" w14:textId="77777777" w:rsidR="0048665F" w:rsidRPr="00C56655" w:rsidRDefault="004866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18CB1" w14:textId="77777777" w:rsidR="0048665F" w:rsidRPr="00C56655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226F3985" w14:textId="77777777" w:rsidR="0048665F" w:rsidRPr="00C56655" w:rsidRDefault="0048665F" w:rsidP="00BA3C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FE6747" w14:textId="4241AE1F" w:rsidR="00B25793" w:rsidRPr="00C56655" w:rsidRDefault="00B70E6C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Potwierdzeniem dostarczenia </w:t>
      </w:r>
      <w:proofErr w:type="spellStart"/>
      <w:r w:rsidR="003606D9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 xml:space="preserve">będzie </w:t>
      </w:r>
      <w:r w:rsidRPr="00C56655">
        <w:rPr>
          <w:rFonts w:ascii="Times New Roman" w:hAnsi="Times New Roman" w:cs="Times New Roman"/>
          <w:bCs/>
          <w:sz w:val="24"/>
          <w:szCs w:val="24"/>
        </w:rPr>
        <w:t>sporządzenie protokołu odbioru i podpisanie go przez przedstawiciel</w:t>
      </w:r>
      <w:r w:rsidR="004D4F03">
        <w:rPr>
          <w:rFonts w:ascii="Times New Roman" w:hAnsi="Times New Roman" w:cs="Times New Roman"/>
          <w:bCs/>
          <w:sz w:val="24"/>
          <w:szCs w:val="24"/>
        </w:rPr>
        <w:t>a</w:t>
      </w:r>
      <w:r w:rsidRPr="00C56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4F03"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C566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CCDEF6" w14:textId="77777777" w:rsidR="00B25793" w:rsidRPr="00C56655" w:rsidRDefault="00B70E6C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W przypadku stwierdzenia niezgodności dostarczonych </w:t>
      </w:r>
      <w:proofErr w:type="spellStart"/>
      <w:r w:rsidR="003606D9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 xml:space="preserve">z opisem przedmiotu zamówienia, stanowiącym załącznik nr 1 do umowy, Zamawiający zgłosi zastrzeżenia </w:t>
      </w:r>
      <w:r w:rsidR="00F163BF" w:rsidRPr="00C56655">
        <w:rPr>
          <w:rFonts w:ascii="Times New Roman" w:hAnsi="Times New Roman" w:cs="Times New Roman"/>
          <w:sz w:val="24"/>
          <w:szCs w:val="24"/>
        </w:rPr>
        <w:br/>
      </w:r>
      <w:r w:rsidRPr="00C56655">
        <w:rPr>
          <w:rFonts w:ascii="Times New Roman" w:hAnsi="Times New Roman" w:cs="Times New Roman"/>
          <w:sz w:val="24"/>
          <w:szCs w:val="24"/>
        </w:rPr>
        <w:t xml:space="preserve">w protokole i może wyznaczyć Wykonawcy odpowiedni termin, jednak nie dłuższy niż </w:t>
      </w:r>
      <w:r w:rsidR="00F163BF" w:rsidRPr="00C56655">
        <w:rPr>
          <w:rFonts w:ascii="Times New Roman" w:hAnsi="Times New Roman" w:cs="Times New Roman"/>
          <w:sz w:val="24"/>
          <w:szCs w:val="24"/>
        </w:rPr>
        <w:br/>
      </w:r>
      <w:r w:rsidR="00FC7DC6" w:rsidRPr="00C56655">
        <w:rPr>
          <w:rFonts w:ascii="Times New Roman" w:hAnsi="Times New Roman" w:cs="Times New Roman"/>
          <w:sz w:val="24"/>
          <w:szCs w:val="24"/>
        </w:rPr>
        <w:t>7</w:t>
      </w:r>
      <w:r w:rsidRPr="00C56655">
        <w:rPr>
          <w:rFonts w:ascii="Times New Roman" w:hAnsi="Times New Roman" w:cs="Times New Roman"/>
          <w:sz w:val="24"/>
          <w:szCs w:val="24"/>
        </w:rPr>
        <w:t xml:space="preserve"> dni roboczych w celu </w:t>
      </w:r>
      <w:r w:rsidR="00B25793" w:rsidRPr="00C56655">
        <w:rPr>
          <w:rFonts w:ascii="Times New Roman" w:hAnsi="Times New Roman" w:cs="Times New Roman"/>
          <w:sz w:val="24"/>
          <w:szCs w:val="24"/>
        </w:rPr>
        <w:t xml:space="preserve">dostarczenia brakujących </w:t>
      </w:r>
      <w:proofErr w:type="spellStart"/>
      <w:r w:rsidR="00F453B7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B25793" w:rsidRPr="00C56655">
        <w:rPr>
          <w:rFonts w:ascii="Times New Roman" w:hAnsi="Times New Roman" w:cs="Times New Roman"/>
          <w:sz w:val="24"/>
          <w:szCs w:val="24"/>
        </w:rPr>
        <w:t xml:space="preserve">, </w:t>
      </w:r>
      <w:r w:rsidR="00B326E9" w:rsidRPr="00C56655">
        <w:rPr>
          <w:rFonts w:ascii="Times New Roman" w:hAnsi="Times New Roman" w:cs="Times New Roman"/>
          <w:sz w:val="24"/>
          <w:szCs w:val="24"/>
        </w:rPr>
        <w:t>wymiany</w:t>
      </w:r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D9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B326E9" w:rsidRPr="00C56655">
        <w:rPr>
          <w:rFonts w:ascii="Times New Roman" w:hAnsi="Times New Roman" w:cs="Times New Roman"/>
          <w:sz w:val="24"/>
          <w:szCs w:val="24"/>
        </w:rPr>
        <w:t xml:space="preserve">na </w:t>
      </w:r>
      <w:r w:rsidRPr="00C56655">
        <w:rPr>
          <w:rFonts w:ascii="Times New Roman" w:hAnsi="Times New Roman" w:cs="Times New Roman"/>
          <w:sz w:val="24"/>
          <w:szCs w:val="24"/>
        </w:rPr>
        <w:t>zgodn</w:t>
      </w:r>
      <w:r w:rsidR="00B326E9" w:rsidRPr="00C56655">
        <w:rPr>
          <w:rFonts w:ascii="Times New Roman" w:hAnsi="Times New Roman" w:cs="Times New Roman"/>
          <w:sz w:val="24"/>
          <w:szCs w:val="24"/>
        </w:rPr>
        <w:t>e</w:t>
      </w:r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F163BF" w:rsidRPr="00C56655">
        <w:rPr>
          <w:rFonts w:ascii="Times New Roman" w:hAnsi="Times New Roman" w:cs="Times New Roman"/>
          <w:sz w:val="24"/>
          <w:szCs w:val="24"/>
        </w:rPr>
        <w:br/>
      </w:r>
      <w:r w:rsidRPr="00C56655">
        <w:rPr>
          <w:rFonts w:ascii="Times New Roman" w:hAnsi="Times New Roman" w:cs="Times New Roman"/>
          <w:sz w:val="24"/>
          <w:szCs w:val="24"/>
        </w:rPr>
        <w:t>z opisem przedmiotu zamówienia lub udzieleni</w:t>
      </w:r>
      <w:r w:rsidR="0066640F" w:rsidRPr="00C56655">
        <w:rPr>
          <w:rFonts w:ascii="Times New Roman" w:hAnsi="Times New Roman" w:cs="Times New Roman"/>
          <w:sz w:val="24"/>
          <w:szCs w:val="24"/>
        </w:rPr>
        <w:t>a</w:t>
      </w:r>
      <w:r w:rsidRPr="00C56655">
        <w:rPr>
          <w:rFonts w:ascii="Times New Roman" w:hAnsi="Times New Roman" w:cs="Times New Roman"/>
          <w:sz w:val="24"/>
          <w:szCs w:val="24"/>
        </w:rPr>
        <w:t xml:space="preserve"> wyjaśnień. Zamawiający dokona ich ponownej oceny w terminie </w:t>
      </w:r>
      <w:r w:rsidR="00FC7DC6" w:rsidRPr="00C56655">
        <w:rPr>
          <w:rFonts w:ascii="Times New Roman" w:hAnsi="Times New Roman" w:cs="Times New Roman"/>
          <w:sz w:val="24"/>
          <w:szCs w:val="24"/>
        </w:rPr>
        <w:t>5</w:t>
      </w:r>
      <w:r w:rsidRPr="00C56655">
        <w:rPr>
          <w:rFonts w:ascii="Times New Roman" w:hAnsi="Times New Roman" w:cs="Times New Roman"/>
          <w:sz w:val="24"/>
          <w:szCs w:val="24"/>
        </w:rPr>
        <w:t xml:space="preserve"> dni od daty dostarczenia.</w:t>
      </w:r>
    </w:p>
    <w:p w14:paraId="37929135" w14:textId="77777777" w:rsidR="00B326E9" w:rsidRPr="00C56655" w:rsidRDefault="00B326E9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Potwierdzeniem zaakceptowania przez Zamawiającego wymienionych</w:t>
      </w:r>
      <w:r w:rsidR="0066640F" w:rsidRPr="00C56655">
        <w:rPr>
          <w:rFonts w:ascii="Times New Roman" w:hAnsi="Times New Roman" w:cs="Times New Roman"/>
          <w:sz w:val="24"/>
          <w:szCs w:val="24"/>
        </w:rPr>
        <w:t>/uzupełnionych</w:t>
      </w:r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D9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>będzie protokół z usunięcia wad stwierdzonych w protokole odbioru.</w:t>
      </w:r>
    </w:p>
    <w:p w14:paraId="0CD97241" w14:textId="77777777" w:rsidR="00B25793" w:rsidRPr="00C56655" w:rsidRDefault="00B25793" w:rsidP="00B2579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Przeniesienie prawa własności dostarczonych </w:t>
      </w:r>
      <w:proofErr w:type="spellStart"/>
      <w:r w:rsidR="005C6434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C56655">
        <w:rPr>
          <w:rFonts w:ascii="Times New Roman" w:hAnsi="Times New Roman" w:cs="Times New Roman"/>
          <w:sz w:val="24"/>
          <w:szCs w:val="24"/>
        </w:rPr>
        <w:t xml:space="preserve"> na własność Zamawiającego następuje w momencie podpisania przez Zamawiającego </w:t>
      </w:r>
      <w:r w:rsidRPr="00C56655">
        <w:rPr>
          <w:rFonts w:ascii="Times New Roman" w:hAnsi="Times New Roman" w:cs="Times New Roman"/>
          <w:bCs/>
          <w:sz w:val="24"/>
          <w:szCs w:val="24"/>
        </w:rPr>
        <w:t>protokołu odbioru lub</w:t>
      </w:r>
      <w:r w:rsidR="005C6434" w:rsidRPr="00C56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bCs/>
          <w:sz w:val="24"/>
          <w:szCs w:val="24"/>
        </w:rPr>
        <w:t xml:space="preserve">w przypadku jego sporządzenia - </w:t>
      </w:r>
      <w:r w:rsidRPr="00C56655">
        <w:rPr>
          <w:rFonts w:ascii="Times New Roman" w:hAnsi="Times New Roman" w:cs="Times New Roman"/>
          <w:sz w:val="24"/>
          <w:szCs w:val="24"/>
        </w:rPr>
        <w:t>protokołu z usunięcia wad stwierdzonych w protokole odbioru.</w:t>
      </w:r>
    </w:p>
    <w:p w14:paraId="0D00CC7B" w14:textId="77777777" w:rsidR="00501CB3" w:rsidRPr="00C56655" w:rsidRDefault="00501CB3" w:rsidP="00501CB3">
      <w:pPr>
        <w:numPr>
          <w:ilvl w:val="0"/>
          <w:numId w:val="22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Zamawiający zastrzega sobie prawo do odmowy odbioru </w:t>
      </w:r>
      <w:proofErr w:type="spellStart"/>
      <w:r w:rsidR="005C6434" w:rsidRPr="00C56655">
        <w:rPr>
          <w:rFonts w:ascii="Times New Roman" w:hAnsi="Times New Roman" w:cs="Times New Roman"/>
          <w:sz w:val="24"/>
          <w:szCs w:val="24"/>
          <w:lang w:eastAsia="x-none"/>
        </w:rPr>
        <w:t>fladr</w:t>
      </w:r>
      <w:proofErr w:type="spellEnd"/>
      <w:r w:rsidRPr="00C56655">
        <w:rPr>
          <w:rFonts w:ascii="Times New Roman" w:hAnsi="Times New Roman" w:cs="Times New Roman"/>
          <w:sz w:val="24"/>
          <w:szCs w:val="24"/>
          <w:lang w:eastAsia="x-none"/>
        </w:rPr>
        <w:t xml:space="preserve"> niespełniających warunków określonych w umowie. </w:t>
      </w:r>
    </w:p>
    <w:p w14:paraId="72B14C3E" w14:textId="77777777" w:rsidR="00E43AC5" w:rsidRPr="00C56655" w:rsidRDefault="00E43AC5" w:rsidP="00E43AC5">
      <w:pPr>
        <w:suppressAutoHyphens w:val="0"/>
        <w:overflowPunct/>
        <w:autoSpaceDE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C6E442" w14:textId="77777777" w:rsidR="00E43AC5" w:rsidRPr="00C56655" w:rsidRDefault="00E43AC5" w:rsidP="00E43A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§ 4</w:t>
      </w:r>
    </w:p>
    <w:p w14:paraId="672F63A8" w14:textId="77777777" w:rsidR="00404FF1" w:rsidRPr="00C56655" w:rsidRDefault="00404FF1" w:rsidP="00E43A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F2044" w14:textId="0C806529" w:rsidR="00F52AF1" w:rsidRPr="00C56655" w:rsidRDefault="00F52AF1" w:rsidP="007851AC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Zamawiający zobowiązuje się zapłacić Wykonawcy wynagrodzenie w wysokości</w:t>
      </w:r>
      <w:r w:rsidR="007851AC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E1671E" w:rsidRPr="00C56655">
        <w:rPr>
          <w:rFonts w:ascii="Times New Roman" w:hAnsi="Times New Roman" w:cs="Times New Roman"/>
          <w:sz w:val="24"/>
          <w:szCs w:val="24"/>
        </w:rPr>
        <w:t>3</w:t>
      </w:r>
      <w:r w:rsidR="00F7361C">
        <w:rPr>
          <w:rFonts w:ascii="Times New Roman" w:hAnsi="Times New Roman" w:cs="Times New Roman"/>
          <w:sz w:val="24"/>
          <w:szCs w:val="24"/>
        </w:rPr>
        <w:t>1</w:t>
      </w:r>
      <w:r w:rsidR="007851AC" w:rsidRPr="00C56655">
        <w:rPr>
          <w:rFonts w:ascii="Times New Roman" w:hAnsi="Times New Roman" w:cs="Times New Roman"/>
          <w:sz w:val="24"/>
          <w:szCs w:val="24"/>
        </w:rPr>
        <w:t> </w:t>
      </w:r>
      <w:r w:rsidR="00F7361C">
        <w:rPr>
          <w:rFonts w:ascii="Times New Roman" w:hAnsi="Times New Roman" w:cs="Times New Roman"/>
          <w:sz w:val="24"/>
          <w:szCs w:val="24"/>
        </w:rPr>
        <w:t>2</w:t>
      </w:r>
      <w:r w:rsidR="007851AC" w:rsidRPr="00C56655">
        <w:rPr>
          <w:rFonts w:ascii="Times New Roman" w:hAnsi="Times New Roman" w:cs="Times New Roman"/>
          <w:sz w:val="24"/>
          <w:szCs w:val="24"/>
        </w:rPr>
        <w:t>00,00</w:t>
      </w:r>
      <w:r w:rsidR="00D242E6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>zł brutto (słownie:</w:t>
      </w:r>
      <w:r w:rsidR="003D4473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E1671E" w:rsidRPr="00C56655">
        <w:rPr>
          <w:rFonts w:ascii="Times New Roman" w:hAnsi="Times New Roman" w:cs="Times New Roman"/>
          <w:sz w:val="24"/>
          <w:szCs w:val="24"/>
        </w:rPr>
        <w:t>trzydzieści</w:t>
      </w:r>
      <w:r w:rsidR="007851AC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F7361C">
        <w:rPr>
          <w:rFonts w:ascii="Times New Roman" w:hAnsi="Times New Roman" w:cs="Times New Roman"/>
          <w:sz w:val="24"/>
          <w:szCs w:val="24"/>
        </w:rPr>
        <w:t xml:space="preserve">jeden dwieście </w:t>
      </w:r>
      <w:r w:rsidR="007851AC" w:rsidRPr="00C56655">
        <w:rPr>
          <w:rFonts w:ascii="Times New Roman" w:hAnsi="Times New Roman" w:cs="Times New Roman"/>
          <w:sz w:val="24"/>
          <w:szCs w:val="24"/>
        </w:rPr>
        <w:t>tysięcy złotych 00/100</w:t>
      </w:r>
      <w:r w:rsidRPr="00C56655">
        <w:rPr>
          <w:rFonts w:ascii="Times New Roman" w:hAnsi="Times New Roman" w:cs="Times New Roman"/>
          <w:sz w:val="24"/>
          <w:szCs w:val="24"/>
        </w:rPr>
        <w:t xml:space="preserve">) za </w:t>
      </w:r>
      <w:r w:rsidR="00377878" w:rsidRPr="00C56655">
        <w:rPr>
          <w:rFonts w:ascii="Times New Roman" w:hAnsi="Times New Roman" w:cs="Times New Roman"/>
          <w:sz w:val="24"/>
          <w:szCs w:val="24"/>
        </w:rPr>
        <w:t xml:space="preserve">wykonanie i </w:t>
      </w:r>
      <w:r w:rsidR="00296342" w:rsidRPr="00C56655">
        <w:rPr>
          <w:rFonts w:ascii="Times New Roman" w:hAnsi="Times New Roman" w:cs="Times New Roman"/>
          <w:sz w:val="24"/>
          <w:szCs w:val="24"/>
        </w:rPr>
        <w:t xml:space="preserve">dostarczenie </w:t>
      </w:r>
      <w:proofErr w:type="spellStart"/>
      <w:r w:rsidR="003606D9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>wymienion</w:t>
      </w:r>
      <w:r w:rsidR="00296342" w:rsidRPr="00C56655">
        <w:rPr>
          <w:rFonts w:ascii="Times New Roman" w:hAnsi="Times New Roman" w:cs="Times New Roman"/>
          <w:sz w:val="24"/>
          <w:szCs w:val="24"/>
        </w:rPr>
        <w:t>ych</w:t>
      </w:r>
      <w:r w:rsidRPr="00C56655">
        <w:rPr>
          <w:rFonts w:ascii="Times New Roman" w:hAnsi="Times New Roman" w:cs="Times New Roman"/>
          <w:sz w:val="24"/>
          <w:szCs w:val="24"/>
        </w:rPr>
        <w:t xml:space="preserve"> w </w:t>
      </w:r>
      <w:r w:rsidR="009A5999" w:rsidRPr="00C56655">
        <w:rPr>
          <w:rFonts w:ascii="Times New Roman" w:hAnsi="Times New Roman" w:cs="Times New Roman"/>
          <w:sz w:val="24"/>
          <w:szCs w:val="24"/>
        </w:rPr>
        <w:t>opisie przedmiotu zamówienia, stanowiącym załącznik nr 1 do umowy</w:t>
      </w:r>
      <w:r w:rsidRPr="00C56655">
        <w:rPr>
          <w:rFonts w:ascii="Times New Roman" w:hAnsi="Times New Roman" w:cs="Times New Roman"/>
          <w:sz w:val="24"/>
          <w:szCs w:val="24"/>
        </w:rPr>
        <w:t>.</w:t>
      </w:r>
    </w:p>
    <w:p w14:paraId="7F558A52" w14:textId="77777777" w:rsidR="00D95947" w:rsidRPr="00C56655" w:rsidRDefault="00D95947" w:rsidP="00E432A2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W</w:t>
      </w:r>
      <w:r w:rsidR="00BF534A" w:rsidRPr="00C56655">
        <w:rPr>
          <w:rFonts w:ascii="Times New Roman" w:hAnsi="Times New Roman" w:cs="Times New Roman"/>
          <w:sz w:val="24"/>
          <w:szCs w:val="24"/>
        </w:rPr>
        <w:t xml:space="preserve">ynagrodzenie określone w ust. </w:t>
      </w:r>
      <w:r w:rsidR="009A5999" w:rsidRPr="00C56655">
        <w:rPr>
          <w:rFonts w:ascii="Times New Roman" w:hAnsi="Times New Roman" w:cs="Times New Roman"/>
          <w:sz w:val="24"/>
          <w:szCs w:val="24"/>
        </w:rPr>
        <w:t>1</w:t>
      </w:r>
      <w:r w:rsidRPr="00C56655">
        <w:rPr>
          <w:rFonts w:ascii="Times New Roman" w:hAnsi="Times New Roman" w:cs="Times New Roman"/>
          <w:sz w:val="24"/>
          <w:szCs w:val="24"/>
        </w:rPr>
        <w:t xml:space="preserve"> jest wynagrodzeniem zryczałtowanym</w:t>
      </w:r>
      <w:r w:rsidR="00E432A2" w:rsidRPr="00C56655">
        <w:rPr>
          <w:rFonts w:ascii="Times New Roman" w:hAnsi="Times New Roman" w:cs="Times New Roman"/>
          <w:sz w:val="24"/>
          <w:szCs w:val="24"/>
        </w:rPr>
        <w:t xml:space="preserve"> i </w:t>
      </w:r>
      <w:r w:rsidRPr="00C56655">
        <w:rPr>
          <w:rFonts w:ascii="Times New Roman" w:hAnsi="Times New Roman" w:cs="Times New Roman"/>
          <w:sz w:val="24"/>
          <w:szCs w:val="24"/>
        </w:rPr>
        <w:t>obejmuje wszystkie koszty związane</w:t>
      </w:r>
      <w:r w:rsidR="00FC1813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 xml:space="preserve">z </w:t>
      </w:r>
      <w:r w:rsidR="00296342" w:rsidRPr="00C56655">
        <w:rPr>
          <w:rFonts w:ascii="Times New Roman" w:hAnsi="Times New Roman" w:cs="Times New Roman"/>
          <w:sz w:val="24"/>
          <w:szCs w:val="24"/>
        </w:rPr>
        <w:t xml:space="preserve">dostarczeniem </w:t>
      </w:r>
      <w:proofErr w:type="spellStart"/>
      <w:r w:rsidR="00F453B7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C56655">
        <w:rPr>
          <w:rFonts w:ascii="Times New Roman" w:hAnsi="Times New Roman" w:cs="Times New Roman"/>
          <w:sz w:val="24"/>
          <w:szCs w:val="24"/>
        </w:rPr>
        <w:t>,</w:t>
      </w:r>
      <w:r w:rsidR="009802A4" w:rsidRPr="00C56655">
        <w:rPr>
          <w:rFonts w:ascii="Times New Roman" w:hAnsi="Times New Roman" w:cs="Times New Roman"/>
          <w:sz w:val="24"/>
          <w:szCs w:val="24"/>
        </w:rPr>
        <w:t xml:space="preserve"> z uwzględnieniem wszystkich opłat </w:t>
      </w:r>
      <w:r w:rsidR="00F163BF" w:rsidRPr="00C56655">
        <w:rPr>
          <w:rFonts w:ascii="Times New Roman" w:hAnsi="Times New Roman" w:cs="Times New Roman"/>
          <w:sz w:val="24"/>
          <w:szCs w:val="24"/>
        </w:rPr>
        <w:br/>
      </w:r>
      <w:r w:rsidR="009802A4" w:rsidRPr="00C56655">
        <w:rPr>
          <w:rFonts w:ascii="Times New Roman" w:hAnsi="Times New Roman" w:cs="Times New Roman"/>
          <w:sz w:val="24"/>
          <w:szCs w:val="24"/>
        </w:rPr>
        <w:t xml:space="preserve">i podatków, w tym należny podatek VAT (dla podmiotów będących płatnikami podatku) </w:t>
      </w:r>
      <w:r w:rsidR="009802A4" w:rsidRPr="00C56655">
        <w:rPr>
          <w:rFonts w:ascii="Times New Roman" w:hAnsi="Times New Roman" w:cs="Times New Roman"/>
          <w:sz w:val="24"/>
          <w:szCs w:val="24"/>
        </w:rPr>
        <w:lastRenderedPageBreak/>
        <w:t xml:space="preserve">oraz </w:t>
      </w:r>
      <w:r w:rsidRPr="00C56655">
        <w:rPr>
          <w:rFonts w:ascii="Times New Roman" w:hAnsi="Times New Roman" w:cs="Times New Roman"/>
          <w:sz w:val="24"/>
          <w:szCs w:val="24"/>
        </w:rPr>
        <w:t xml:space="preserve">ryzyko Wykonawcy z tytułu oszacowania wszelkich kosztów związanych </w:t>
      </w:r>
      <w:r w:rsidR="00F163BF" w:rsidRPr="00C56655">
        <w:rPr>
          <w:rFonts w:ascii="Times New Roman" w:hAnsi="Times New Roman" w:cs="Times New Roman"/>
          <w:sz w:val="24"/>
          <w:szCs w:val="24"/>
        </w:rPr>
        <w:br/>
      </w:r>
      <w:r w:rsidRPr="00C56655">
        <w:rPr>
          <w:rFonts w:ascii="Times New Roman" w:hAnsi="Times New Roman" w:cs="Times New Roman"/>
          <w:sz w:val="24"/>
          <w:szCs w:val="24"/>
        </w:rPr>
        <w:t xml:space="preserve">z </w:t>
      </w:r>
      <w:r w:rsidR="00C31025" w:rsidRPr="00C56655">
        <w:rPr>
          <w:rFonts w:ascii="Times New Roman" w:hAnsi="Times New Roman" w:cs="Times New Roman"/>
          <w:sz w:val="24"/>
          <w:szCs w:val="24"/>
        </w:rPr>
        <w:t xml:space="preserve">wykonaniem i </w:t>
      </w:r>
      <w:r w:rsidR="00296342" w:rsidRPr="00C56655">
        <w:rPr>
          <w:rFonts w:ascii="Times New Roman" w:hAnsi="Times New Roman" w:cs="Times New Roman"/>
          <w:sz w:val="24"/>
          <w:szCs w:val="24"/>
        </w:rPr>
        <w:t xml:space="preserve">dostarczeniem </w:t>
      </w:r>
      <w:proofErr w:type="spellStart"/>
      <w:r w:rsidR="00F453B7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C56655">
        <w:rPr>
          <w:rFonts w:ascii="Times New Roman" w:hAnsi="Times New Roman" w:cs="Times New Roman"/>
          <w:sz w:val="24"/>
          <w:szCs w:val="24"/>
        </w:rPr>
        <w:t xml:space="preserve">, a także oddziaływania innych czynników mających lub mogących mieć wpływ na koszty. </w:t>
      </w:r>
    </w:p>
    <w:p w14:paraId="0FA85FC8" w14:textId="77777777" w:rsidR="002847F3" w:rsidRPr="00C56655" w:rsidRDefault="00D95947" w:rsidP="00C12C9C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Wynag</w:t>
      </w:r>
      <w:r w:rsidR="00BF534A" w:rsidRPr="00C56655">
        <w:rPr>
          <w:rFonts w:ascii="Times New Roman" w:hAnsi="Times New Roman" w:cs="Times New Roman"/>
          <w:sz w:val="24"/>
          <w:szCs w:val="24"/>
        </w:rPr>
        <w:t>rodzenie, o którym mowa w ust.</w:t>
      </w:r>
      <w:r w:rsidR="00F52AF1" w:rsidRPr="00C56655">
        <w:rPr>
          <w:rFonts w:ascii="Times New Roman" w:hAnsi="Times New Roman" w:cs="Times New Roman"/>
          <w:sz w:val="24"/>
          <w:szCs w:val="24"/>
        </w:rPr>
        <w:t xml:space="preserve"> 1 </w:t>
      </w:r>
      <w:r w:rsidRPr="00C56655">
        <w:rPr>
          <w:rFonts w:ascii="Times New Roman" w:hAnsi="Times New Roman" w:cs="Times New Roman"/>
          <w:sz w:val="24"/>
          <w:szCs w:val="24"/>
        </w:rPr>
        <w:t xml:space="preserve">Zamawiający zapłaci przelewem </w:t>
      </w:r>
      <w:r w:rsidR="00AA6B86" w:rsidRPr="00C56655">
        <w:rPr>
          <w:rFonts w:ascii="Times New Roman" w:hAnsi="Times New Roman" w:cs="Times New Roman"/>
          <w:sz w:val="24"/>
          <w:szCs w:val="24"/>
        </w:rPr>
        <w:t>w terminie 30 dni kalendarzowych</w:t>
      </w:r>
      <w:r w:rsidR="00AA6B86" w:rsidRPr="00C5665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licząc od dnia otrzymania przez </w:t>
      </w:r>
      <w:r w:rsidR="00D85A9A" w:rsidRPr="00C56655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AA6B86" w:rsidRPr="00C5665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prawidłowo wystawion</w:t>
      </w:r>
      <w:r w:rsidR="0062546A" w:rsidRPr="00C56655">
        <w:rPr>
          <w:rFonts w:ascii="Times New Roman" w:hAnsi="Times New Roman" w:cs="Times New Roman"/>
          <w:bCs/>
          <w:sz w:val="24"/>
          <w:szCs w:val="24"/>
          <w:lang w:eastAsia="pl-PL"/>
        </w:rPr>
        <w:t>ej</w:t>
      </w:r>
      <w:r w:rsidR="00AA6B86" w:rsidRPr="00C5665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faktur</w:t>
      </w:r>
      <w:r w:rsidR="0062546A" w:rsidRPr="00C56655">
        <w:rPr>
          <w:rFonts w:ascii="Times New Roman" w:hAnsi="Times New Roman" w:cs="Times New Roman"/>
          <w:bCs/>
          <w:sz w:val="24"/>
          <w:szCs w:val="24"/>
          <w:lang w:eastAsia="pl-PL"/>
        </w:rPr>
        <w:t>y</w:t>
      </w:r>
      <w:r w:rsidR="00AA6B86" w:rsidRPr="00C5665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VAT</w:t>
      </w:r>
      <w:r w:rsidR="009F2C9E" w:rsidRPr="00C56655">
        <w:rPr>
          <w:rFonts w:ascii="Times New Roman" w:hAnsi="Times New Roman" w:cs="Times New Roman"/>
          <w:sz w:val="24"/>
          <w:szCs w:val="24"/>
        </w:rPr>
        <w:t xml:space="preserve">, przy czym za dzień zapłaty Strony przyjmują dzień obciążenia rachunku bankowego </w:t>
      </w:r>
      <w:r w:rsidR="009F2C9E" w:rsidRPr="00C56655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431402" w:rsidRPr="00C56655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496F3606" w14:textId="77777777" w:rsidR="00034C5D" w:rsidRPr="00C56655" w:rsidRDefault="00034C5D" w:rsidP="00034C5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Podstawą wystawienia faktury na kwotę, o której mowa w ust. 1 jest podpisanie przez Zamawiającego protokołu odbioru</w:t>
      </w:r>
      <w:r w:rsidR="00B43C8F" w:rsidRPr="00C56655">
        <w:rPr>
          <w:rFonts w:ascii="Times New Roman" w:hAnsi="Times New Roman" w:cs="Times New Roman"/>
          <w:sz w:val="24"/>
          <w:szCs w:val="24"/>
        </w:rPr>
        <w:t xml:space="preserve"> bez wad</w:t>
      </w:r>
      <w:r w:rsidRPr="00C56655">
        <w:rPr>
          <w:rFonts w:ascii="Times New Roman" w:hAnsi="Times New Roman" w:cs="Times New Roman"/>
          <w:sz w:val="24"/>
          <w:szCs w:val="24"/>
        </w:rPr>
        <w:t xml:space="preserve"> lub protokołu z usunięcia wad, w przypadku gdy protokół odbioru zawiera zobowiązanie do usunięcia stwierdzonych wad. </w:t>
      </w:r>
    </w:p>
    <w:p w14:paraId="4A787120" w14:textId="77777777" w:rsidR="00034C5D" w:rsidRPr="00C56655" w:rsidRDefault="00034C5D" w:rsidP="00034C5D">
      <w:pPr>
        <w:numPr>
          <w:ilvl w:val="0"/>
          <w:numId w:val="33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Dane do faktury: Regionalna Dyrekcja Ochrony Środowiska w Bydgoszczy, 85-009 Bydgoszcz, ul. Dworcowa 81; NIP 554-281-72-43.</w:t>
      </w:r>
    </w:p>
    <w:p w14:paraId="0998B684" w14:textId="7E936BA2" w:rsidR="001E0250" w:rsidRPr="00C56655" w:rsidRDefault="00D85A9A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Wykonawca</w:t>
      </w:r>
      <w:r w:rsidR="0003255E" w:rsidRPr="00C56655">
        <w:rPr>
          <w:rFonts w:ascii="Times New Roman" w:hAnsi="Times New Roman" w:cs="Times New Roman"/>
          <w:sz w:val="24"/>
          <w:szCs w:val="24"/>
        </w:rPr>
        <w:t xml:space="preserve"> jest zobowiązany do dostarczenia faktury na adres </w:t>
      </w:r>
      <w:r w:rsidRPr="00C56655">
        <w:rPr>
          <w:rFonts w:ascii="Times New Roman" w:hAnsi="Times New Roman" w:cs="Times New Roman"/>
          <w:bCs/>
          <w:sz w:val="24"/>
          <w:szCs w:val="24"/>
          <w:lang w:eastAsia="pl-PL"/>
        </w:rPr>
        <w:t>Zamawiającego</w:t>
      </w:r>
      <w:r w:rsidR="0003255E" w:rsidRPr="00C56655">
        <w:rPr>
          <w:rFonts w:ascii="Times New Roman" w:hAnsi="Times New Roman" w:cs="Times New Roman"/>
          <w:sz w:val="24"/>
          <w:szCs w:val="24"/>
        </w:rPr>
        <w:t xml:space="preserve"> lub przesłania jej w formie elektronicznej na adres e-mail</w:t>
      </w:r>
      <w:r w:rsidRPr="00C56655">
        <w:rPr>
          <w:rFonts w:ascii="Times New Roman" w:hAnsi="Times New Roman" w:cs="Times New Roman"/>
          <w:sz w:val="24"/>
          <w:szCs w:val="24"/>
        </w:rPr>
        <w:t>:</w:t>
      </w:r>
      <w:r w:rsidR="0003255E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78186C" w:rsidRPr="00922551">
        <w:rPr>
          <w:rFonts w:ascii="Times New Roman" w:hAnsi="Times New Roman" w:cs="Times New Roman"/>
          <w:sz w:val="24"/>
          <w:szCs w:val="24"/>
        </w:rPr>
        <w:t>kancelaria@bydgoszcz.rdos.gov.pl</w:t>
      </w:r>
      <w:r w:rsidR="0003255E" w:rsidRPr="00C56655">
        <w:rPr>
          <w:rFonts w:ascii="Times New Roman" w:hAnsi="Times New Roman" w:cs="Times New Roman"/>
          <w:sz w:val="24"/>
          <w:szCs w:val="24"/>
        </w:rPr>
        <w:t>.</w:t>
      </w:r>
      <w:r w:rsidR="00034C5D" w:rsidRPr="00C56655">
        <w:rPr>
          <w:rFonts w:ascii="Times New Roman" w:hAnsi="Times New Roman" w:cs="Times New Roman"/>
          <w:sz w:val="24"/>
          <w:szCs w:val="24"/>
        </w:rPr>
        <w:t xml:space="preserve"> Dowodem dostarczenia faktury w formie elektronicznej jest e-mail zwrotny.</w:t>
      </w:r>
    </w:p>
    <w:p w14:paraId="429E89EB" w14:textId="14106141" w:rsidR="001E0250" w:rsidRPr="00C56655" w:rsidRDefault="007C7CC9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Wykonawca  nie jest podatnikiem podatku od towarów i usług VAT zarejestrowanym jako podatnik VAT czynny. (nie stosuje się ust. </w:t>
      </w:r>
      <w:r w:rsidR="004D4F03">
        <w:rPr>
          <w:rFonts w:ascii="Times New Roman" w:hAnsi="Times New Roman" w:cs="Times New Roman"/>
          <w:sz w:val="24"/>
          <w:szCs w:val="24"/>
        </w:rPr>
        <w:t>8</w:t>
      </w:r>
      <w:r w:rsidRPr="00C56655">
        <w:rPr>
          <w:rFonts w:ascii="Times New Roman" w:hAnsi="Times New Roman" w:cs="Times New Roman"/>
          <w:sz w:val="24"/>
          <w:szCs w:val="24"/>
        </w:rPr>
        <w:t xml:space="preserve"> i ust. </w:t>
      </w:r>
      <w:r w:rsidR="004D4F03">
        <w:rPr>
          <w:rFonts w:ascii="Times New Roman" w:hAnsi="Times New Roman" w:cs="Times New Roman"/>
          <w:sz w:val="24"/>
          <w:szCs w:val="24"/>
        </w:rPr>
        <w:t>9</w:t>
      </w:r>
      <w:r w:rsidRPr="00C56655">
        <w:rPr>
          <w:rFonts w:ascii="Times New Roman" w:hAnsi="Times New Roman" w:cs="Times New Roman"/>
          <w:sz w:val="24"/>
          <w:szCs w:val="24"/>
        </w:rPr>
        <w:t>)/ lub Wykonawca jest podatnikiem podatku od towarów i usług VAT zarejestrowanym jako podatnik VAT czynny i posiada numer identyfikacyjny NIP.</w:t>
      </w:r>
    </w:p>
    <w:p w14:paraId="571DDD67" w14:textId="77777777" w:rsidR="001E0250" w:rsidRPr="00C56655" w:rsidRDefault="007C7CC9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2FC39AE0" w14:textId="77777777" w:rsidR="007C7CC9" w:rsidRPr="00C56655" w:rsidRDefault="007C7CC9" w:rsidP="001E0250">
      <w:pPr>
        <w:numPr>
          <w:ilvl w:val="0"/>
          <w:numId w:val="22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7E1950C6" w14:textId="77777777" w:rsidR="00262842" w:rsidRPr="00C56655" w:rsidRDefault="00262842" w:rsidP="00262842">
      <w:pPr>
        <w:tabs>
          <w:tab w:val="left" w:pos="374"/>
        </w:tabs>
        <w:suppressAutoHyphens w:val="0"/>
        <w:overflowPunct/>
        <w:autoSpaceDE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3CAE1F" w14:textId="77777777" w:rsidR="0048665F" w:rsidRPr="00C56655" w:rsidRDefault="0048665F" w:rsidP="00D85A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§ </w:t>
      </w:r>
      <w:r w:rsidR="00034C5D" w:rsidRPr="00C56655">
        <w:rPr>
          <w:rFonts w:ascii="Times New Roman" w:hAnsi="Times New Roman" w:cs="Times New Roman"/>
          <w:b/>
          <w:sz w:val="24"/>
          <w:szCs w:val="24"/>
        </w:rPr>
        <w:t>5</w:t>
      </w:r>
    </w:p>
    <w:p w14:paraId="2EF0AE35" w14:textId="77777777" w:rsidR="00E232B4" w:rsidRPr="00C56655" w:rsidRDefault="00E232B4" w:rsidP="00E232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80403" w14:textId="77777777" w:rsidR="0048665F" w:rsidRPr="00C56655" w:rsidRDefault="0048665F" w:rsidP="006542BF">
      <w:pPr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A3BEA" w:rsidRPr="00C56655">
        <w:rPr>
          <w:rFonts w:ascii="Times New Roman" w:hAnsi="Times New Roman" w:cs="Times New Roman"/>
          <w:sz w:val="24"/>
          <w:szCs w:val="24"/>
        </w:rPr>
        <w:t>zwłoki</w:t>
      </w:r>
      <w:r w:rsidRPr="00C56655">
        <w:rPr>
          <w:rFonts w:ascii="Times New Roman" w:hAnsi="Times New Roman" w:cs="Times New Roman"/>
          <w:sz w:val="24"/>
          <w:szCs w:val="24"/>
        </w:rPr>
        <w:t xml:space="preserve"> w </w:t>
      </w:r>
      <w:r w:rsidR="00296342" w:rsidRPr="00C56655">
        <w:rPr>
          <w:rFonts w:ascii="Times New Roman" w:hAnsi="Times New Roman" w:cs="Times New Roman"/>
          <w:sz w:val="24"/>
          <w:szCs w:val="24"/>
        </w:rPr>
        <w:t xml:space="preserve">dostarczeniu </w:t>
      </w:r>
      <w:proofErr w:type="spellStart"/>
      <w:r w:rsidR="003606D9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C56655">
        <w:rPr>
          <w:rFonts w:ascii="Times New Roman" w:hAnsi="Times New Roman" w:cs="Times New Roman"/>
          <w:sz w:val="24"/>
          <w:szCs w:val="24"/>
        </w:rPr>
        <w:t>Wykonawca</w:t>
      </w:r>
      <w:r w:rsidR="00051A14" w:rsidRPr="00C56655">
        <w:rPr>
          <w:rFonts w:ascii="Times New Roman" w:hAnsi="Times New Roman" w:cs="Times New Roman"/>
          <w:sz w:val="24"/>
          <w:szCs w:val="24"/>
        </w:rPr>
        <w:t xml:space="preserve"> zapłaci</w:t>
      </w:r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C56655">
        <w:rPr>
          <w:rFonts w:ascii="Times New Roman" w:hAnsi="Times New Roman" w:cs="Times New Roman"/>
          <w:sz w:val="24"/>
          <w:szCs w:val="24"/>
        </w:rPr>
        <w:t>Zamawiającemu</w:t>
      </w:r>
      <w:r w:rsidRPr="00C56655">
        <w:rPr>
          <w:rFonts w:ascii="Times New Roman" w:hAnsi="Times New Roman" w:cs="Times New Roman"/>
          <w:sz w:val="24"/>
          <w:szCs w:val="24"/>
        </w:rPr>
        <w:t xml:space="preserve"> karę umowną w wysokości 1% wartości umowy brutto</w:t>
      </w:r>
      <w:r w:rsidR="006542BF" w:rsidRPr="00C56655">
        <w:rPr>
          <w:rFonts w:ascii="Times New Roman" w:hAnsi="Times New Roman" w:cs="Times New Roman"/>
          <w:sz w:val="24"/>
          <w:szCs w:val="24"/>
        </w:rPr>
        <w:t xml:space="preserve">, określonej w § </w:t>
      </w:r>
      <w:r w:rsidR="007D0E02" w:rsidRPr="00C56655">
        <w:rPr>
          <w:rFonts w:ascii="Times New Roman" w:hAnsi="Times New Roman" w:cs="Times New Roman"/>
          <w:sz w:val="24"/>
          <w:szCs w:val="24"/>
        </w:rPr>
        <w:t>4</w:t>
      </w:r>
      <w:r w:rsidR="00BF534A" w:rsidRPr="00C56655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C56655">
        <w:rPr>
          <w:rFonts w:ascii="Times New Roman" w:hAnsi="Times New Roman" w:cs="Times New Roman"/>
          <w:sz w:val="24"/>
          <w:szCs w:val="24"/>
        </w:rPr>
        <w:t xml:space="preserve"> 1</w:t>
      </w:r>
      <w:r w:rsidRPr="00C56655">
        <w:rPr>
          <w:rFonts w:ascii="Times New Roman" w:hAnsi="Times New Roman" w:cs="Times New Roman"/>
          <w:sz w:val="24"/>
          <w:szCs w:val="24"/>
        </w:rPr>
        <w:t xml:space="preserve"> za każdy rozpoczęty</w:t>
      </w:r>
      <w:r w:rsidR="00051A14" w:rsidRPr="00C56655">
        <w:rPr>
          <w:rFonts w:ascii="Times New Roman" w:hAnsi="Times New Roman" w:cs="Times New Roman"/>
          <w:sz w:val="24"/>
          <w:szCs w:val="24"/>
        </w:rPr>
        <w:t xml:space="preserve"> dzień </w:t>
      </w:r>
      <w:r w:rsidR="001A3BEA" w:rsidRPr="00C56655">
        <w:rPr>
          <w:rFonts w:ascii="Times New Roman" w:hAnsi="Times New Roman" w:cs="Times New Roman"/>
          <w:sz w:val="24"/>
          <w:szCs w:val="24"/>
        </w:rPr>
        <w:t>zwłoki</w:t>
      </w:r>
      <w:r w:rsidRPr="00C56655">
        <w:rPr>
          <w:rFonts w:ascii="Times New Roman" w:hAnsi="Times New Roman" w:cs="Times New Roman"/>
          <w:sz w:val="24"/>
          <w:szCs w:val="24"/>
        </w:rPr>
        <w:t>. Kary umowne będą potrącane z</w:t>
      </w:r>
      <w:r w:rsidR="00980A21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 xml:space="preserve">bieżących należności </w:t>
      </w:r>
      <w:r w:rsidR="00D746FA" w:rsidRPr="00C56655">
        <w:rPr>
          <w:rFonts w:ascii="Times New Roman" w:hAnsi="Times New Roman" w:cs="Times New Roman"/>
          <w:sz w:val="24"/>
          <w:szCs w:val="24"/>
        </w:rPr>
        <w:t>Wykonawcy</w:t>
      </w:r>
      <w:r w:rsidRPr="00C56655">
        <w:rPr>
          <w:rFonts w:ascii="Times New Roman" w:hAnsi="Times New Roman" w:cs="Times New Roman"/>
          <w:sz w:val="24"/>
          <w:szCs w:val="24"/>
        </w:rPr>
        <w:t>.</w:t>
      </w:r>
    </w:p>
    <w:p w14:paraId="659EE258" w14:textId="77777777" w:rsidR="00A30DE1" w:rsidRPr="00C56655" w:rsidRDefault="00A30DE1" w:rsidP="006542BF">
      <w:pPr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W przypadku nieodebrania przez Zamawiającego części </w:t>
      </w:r>
      <w:proofErr w:type="spellStart"/>
      <w:r w:rsidR="00F453B7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Pr="00C56655">
        <w:rPr>
          <w:rFonts w:ascii="Times New Roman" w:hAnsi="Times New Roman" w:cs="Times New Roman"/>
          <w:sz w:val="24"/>
          <w:szCs w:val="24"/>
        </w:rPr>
        <w:t>,</w:t>
      </w:r>
      <w:r w:rsidR="00755382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Pr="00C56655">
        <w:rPr>
          <w:rFonts w:ascii="Times New Roman" w:hAnsi="Times New Roman" w:cs="Times New Roman"/>
          <w:sz w:val="24"/>
          <w:szCs w:val="24"/>
        </w:rPr>
        <w:t xml:space="preserve">w sytuacji ich niezgodności z opisem przedmiotu zamówienia, </w:t>
      </w:r>
      <w:r w:rsidR="00DC10B0" w:rsidRPr="00C56655">
        <w:rPr>
          <w:rFonts w:ascii="Times New Roman" w:hAnsi="Times New Roman" w:cs="Times New Roman"/>
          <w:sz w:val="24"/>
          <w:szCs w:val="24"/>
        </w:rPr>
        <w:t>zgodnie z</w:t>
      </w:r>
      <w:r w:rsidR="009F1992" w:rsidRPr="00C56655">
        <w:rPr>
          <w:rFonts w:ascii="Times New Roman" w:hAnsi="Times New Roman" w:cs="Times New Roman"/>
          <w:sz w:val="24"/>
          <w:szCs w:val="24"/>
        </w:rPr>
        <w:t xml:space="preserve"> §</w:t>
      </w:r>
      <w:r w:rsidR="00F163BF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9F1992" w:rsidRPr="00C56655">
        <w:rPr>
          <w:rFonts w:ascii="Times New Roman" w:hAnsi="Times New Roman" w:cs="Times New Roman"/>
          <w:sz w:val="24"/>
          <w:szCs w:val="24"/>
        </w:rPr>
        <w:t xml:space="preserve">3 ust. </w:t>
      </w:r>
      <w:r w:rsidR="00980A21" w:rsidRPr="00C56655">
        <w:rPr>
          <w:rFonts w:ascii="Times New Roman" w:hAnsi="Times New Roman" w:cs="Times New Roman"/>
          <w:sz w:val="24"/>
          <w:szCs w:val="24"/>
        </w:rPr>
        <w:t>5</w:t>
      </w:r>
      <w:r w:rsidR="009F1992" w:rsidRPr="00C56655">
        <w:rPr>
          <w:rFonts w:ascii="Times New Roman" w:hAnsi="Times New Roman" w:cs="Times New Roman"/>
          <w:sz w:val="24"/>
          <w:szCs w:val="24"/>
        </w:rPr>
        <w:t xml:space="preserve">, </w:t>
      </w:r>
      <w:r w:rsidRPr="00C56655">
        <w:rPr>
          <w:rFonts w:ascii="Times New Roman" w:hAnsi="Times New Roman" w:cs="Times New Roman"/>
          <w:sz w:val="24"/>
          <w:szCs w:val="24"/>
        </w:rPr>
        <w:t xml:space="preserve">Zamawiający nie zapłaci za nieodebrane </w:t>
      </w:r>
      <w:r w:rsidR="00E068E8" w:rsidRPr="00C56655">
        <w:rPr>
          <w:rFonts w:ascii="Times New Roman" w:hAnsi="Times New Roman" w:cs="Times New Roman"/>
          <w:sz w:val="24"/>
          <w:szCs w:val="24"/>
        </w:rPr>
        <w:t>fladry</w:t>
      </w:r>
      <w:r w:rsidRPr="00C56655">
        <w:rPr>
          <w:rFonts w:ascii="Times New Roman" w:hAnsi="Times New Roman" w:cs="Times New Roman"/>
          <w:sz w:val="24"/>
          <w:szCs w:val="24"/>
        </w:rPr>
        <w:t>. Dodatkowo w takiej sytuacji Zamaw</w:t>
      </w:r>
      <w:r w:rsidR="0068397B" w:rsidRPr="00C56655">
        <w:rPr>
          <w:rFonts w:ascii="Times New Roman" w:hAnsi="Times New Roman" w:cs="Times New Roman"/>
          <w:sz w:val="24"/>
          <w:szCs w:val="24"/>
        </w:rPr>
        <w:t>i</w:t>
      </w:r>
      <w:r w:rsidRPr="00C56655">
        <w:rPr>
          <w:rFonts w:ascii="Times New Roman" w:hAnsi="Times New Roman" w:cs="Times New Roman"/>
          <w:sz w:val="24"/>
          <w:szCs w:val="24"/>
        </w:rPr>
        <w:t xml:space="preserve">ający naliczy karę umowną </w:t>
      </w:r>
      <w:r w:rsidR="00F163BF" w:rsidRPr="00C56655">
        <w:rPr>
          <w:rFonts w:ascii="Times New Roman" w:hAnsi="Times New Roman" w:cs="Times New Roman"/>
          <w:sz w:val="24"/>
          <w:szCs w:val="24"/>
        </w:rPr>
        <w:br/>
      </w:r>
      <w:r w:rsidRPr="00C56655">
        <w:rPr>
          <w:rFonts w:ascii="Times New Roman" w:hAnsi="Times New Roman" w:cs="Times New Roman"/>
          <w:sz w:val="24"/>
          <w:szCs w:val="24"/>
        </w:rPr>
        <w:t>w wysokości 5% wartości umowy brutto, określonej w § 4 ust. 1</w:t>
      </w:r>
      <w:r w:rsidR="00B43C8F" w:rsidRPr="00C56655">
        <w:rPr>
          <w:rFonts w:ascii="Times New Roman" w:hAnsi="Times New Roman" w:cs="Times New Roman"/>
          <w:sz w:val="24"/>
          <w:szCs w:val="24"/>
        </w:rPr>
        <w:t xml:space="preserve">, za każdy przypadek nieodebrania przez Zamawiającego choćby części </w:t>
      </w:r>
      <w:proofErr w:type="spellStart"/>
      <w:r w:rsidR="00F453B7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B43C8F" w:rsidRPr="00C56655">
        <w:rPr>
          <w:rFonts w:ascii="Times New Roman" w:hAnsi="Times New Roman" w:cs="Times New Roman"/>
          <w:sz w:val="24"/>
          <w:szCs w:val="24"/>
        </w:rPr>
        <w:t>.</w:t>
      </w:r>
    </w:p>
    <w:p w14:paraId="1B5E4275" w14:textId="205A6D37" w:rsidR="00157DE6" w:rsidRPr="00C56655" w:rsidRDefault="0048665F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Jeżeli </w:t>
      </w:r>
      <w:r w:rsidR="001A3BEA" w:rsidRPr="00C56655">
        <w:rPr>
          <w:rFonts w:ascii="Times New Roman" w:hAnsi="Times New Roman" w:cs="Times New Roman"/>
          <w:sz w:val="24"/>
          <w:szCs w:val="24"/>
        </w:rPr>
        <w:t>zwłoka</w:t>
      </w:r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03255E" w:rsidRPr="00C56655">
        <w:rPr>
          <w:rFonts w:ascii="Times New Roman" w:hAnsi="Times New Roman" w:cs="Times New Roman"/>
          <w:sz w:val="24"/>
          <w:szCs w:val="24"/>
        </w:rPr>
        <w:t xml:space="preserve">w </w:t>
      </w:r>
      <w:r w:rsidR="00296342" w:rsidRPr="00C56655">
        <w:rPr>
          <w:rFonts w:ascii="Times New Roman" w:hAnsi="Times New Roman" w:cs="Times New Roman"/>
          <w:sz w:val="24"/>
          <w:szCs w:val="24"/>
        </w:rPr>
        <w:t xml:space="preserve">dostarczeniu </w:t>
      </w:r>
      <w:proofErr w:type="spellStart"/>
      <w:r w:rsidR="003606D9" w:rsidRPr="00C56655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3606D9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03255E" w:rsidRPr="00C56655">
        <w:rPr>
          <w:rFonts w:ascii="Times New Roman" w:hAnsi="Times New Roman" w:cs="Times New Roman"/>
          <w:sz w:val="24"/>
          <w:szCs w:val="24"/>
        </w:rPr>
        <w:t xml:space="preserve">przekroczy </w:t>
      </w:r>
      <w:r w:rsidR="001A0742">
        <w:rPr>
          <w:rFonts w:ascii="Times New Roman" w:hAnsi="Times New Roman" w:cs="Times New Roman"/>
          <w:sz w:val="24"/>
          <w:szCs w:val="24"/>
        </w:rPr>
        <w:t>7</w:t>
      </w:r>
      <w:r w:rsidRPr="00C56655">
        <w:rPr>
          <w:rFonts w:ascii="Times New Roman" w:hAnsi="Times New Roman" w:cs="Times New Roman"/>
          <w:sz w:val="24"/>
          <w:szCs w:val="24"/>
        </w:rPr>
        <w:t xml:space="preserve"> dni w stosunku do terminu określonego w umowie</w:t>
      </w:r>
      <w:r w:rsidR="006542BF" w:rsidRPr="00C56655">
        <w:rPr>
          <w:rFonts w:ascii="Times New Roman" w:hAnsi="Times New Roman" w:cs="Times New Roman"/>
          <w:sz w:val="24"/>
          <w:szCs w:val="24"/>
        </w:rPr>
        <w:t>,</w:t>
      </w:r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CA0F4C" w:rsidRPr="00C56655">
        <w:rPr>
          <w:rFonts w:ascii="Times New Roman" w:hAnsi="Times New Roman" w:cs="Times New Roman"/>
          <w:sz w:val="24"/>
          <w:szCs w:val="24"/>
        </w:rPr>
        <w:t>Zamawiający</w:t>
      </w:r>
      <w:r w:rsidRPr="00C56655">
        <w:rPr>
          <w:rFonts w:ascii="Times New Roman" w:hAnsi="Times New Roman" w:cs="Times New Roman"/>
          <w:sz w:val="24"/>
          <w:szCs w:val="24"/>
        </w:rPr>
        <w:t xml:space="preserve"> ma prawo odstąpić od umowy z winy </w:t>
      </w:r>
      <w:r w:rsidR="00CA0F4C" w:rsidRPr="00C56655">
        <w:rPr>
          <w:rFonts w:ascii="Times New Roman" w:hAnsi="Times New Roman" w:cs="Times New Roman"/>
          <w:sz w:val="24"/>
          <w:szCs w:val="24"/>
        </w:rPr>
        <w:t>Wykonawcy</w:t>
      </w:r>
      <w:r w:rsidRPr="00C56655">
        <w:rPr>
          <w:rFonts w:ascii="Times New Roman" w:hAnsi="Times New Roman" w:cs="Times New Roman"/>
          <w:sz w:val="24"/>
          <w:szCs w:val="24"/>
        </w:rPr>
        <w:t>,</w:t>
      </w:r>
      <w:r w:rsidR="00755382"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755382" w:rsidRPr="00C56655">
        <w:rPr>
          <w:rFonts w:ascii="Times New Roman" w:hAnsi="Times New Roman" w:cs="Times New Roman"/>
          <w:sz w:val="24"/>
          <w:szCs w:val="24"/>
        </w:rPr>
        <w:br/>
      </w:r>
      <w:r w:rsidRPr="00C56655">
        <w:rPr>
          <w:rFonts w:ascii="Times New Roman" w:hAnsi="Times New Roman" w:cs="Times New Roman"/>
          <w:sz w:val="24"/>
          <w:szCs w:val="24"/>
        </w:rPr>
        <w:t xml:space="preserve">a </w:t>
      </w:r>
      <w:r w:rsidR="00CA0F4C" w:rsidRPr="00C56655">
        <w:rPr>
          <w:rFonts w:ascii="Times New Roman" w:hAnsi="Times New Roman" w:cs="Times New Roman"/>
          <w:sz w:val="24"/>
          <w:szCs w:val="24"/>
        </w:rPr>
        <w:t>Wykonawca</w:t>
      </w:r>
      <w:r w:rsidRPr="00C56655">
        <w:rPr>
          <w:rFonts w:ascii="Times New Roman" w:hAnsi="Times New Roman" w:cs="Times New Roman"/>
          <w:sz w:val="24"/>
          <w:szCs w:val="24"/>
        </w:rPr>
        <w:t xml:space="preserve"> jest zobowiązany do zapłaty kary umownej w wysokości </w:t>
      </w:r>
      <w:r w:rsidR="00C82B69" w:rsidRPr="00C56655">
        <w:rPr>
          <w:rFonts w:ascii="Times New Roman" w:hAnsi="Times New Roman" w:cs="Times New Roman"/>
          <w:sz w:val="24"/>
          <w:szCs w:val="24"/>
        </w:rPr>
        <w:t>2</w:t>
      </w:r>
      <w:r w:rsidRPr="00C56655">
        <w:rPr>
          <w:rFonts w:ascii="Times New Roman" w:hAnsi="Times New Roman" w:cs="Times New Roman"/>
          <w:sz w:val="24"/>
          <w:szCs w:val="24"/>
        </w:rPr>
        <w:t>0% wartości umowy</w:t>
      </w:r>
      <w:r w:rsidR="006542BF" w:rsidRPr="00C56655">
        <w:rPr>
          <w:rFonts w:ascii="Times New Roman" w:hAnsi="Times New Roman" w:cs="Times New Roman"/>
          <w:sz w:val="24"/>
          <w:szCs w:val="24"/>
        </w:rPr>
        <w:t xml:space="preserve"> brutto, określonej w § </w:t>
      </w:r>
      <w:r w:rsidR="007D0E02" w:rsidRPr="00C56655">
        <w:rPr>
          <w:rFonts w:ascii="Times New Roman" w:hAnsi="Times New Roman" w:cs="Times New Roman"/>
          <w:sz w:val="24"/>
          <w:szCs w:val="24"/>
        </w:rPr>
        <w:t>4</w:t>
      </w:r>
      <w:r w:rsidR="00BF534A" w:rsidRPr="00C56655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C56655">
        <w:rPr>
          <w:rFonts w:ascii="Times New Roman" w:hAnsi="Times New Roman" w:cs="Times New Roman"/>
          <w:sz w:val="24"/>
          <w:szCs w:val="24"/>
        </w:rPr>
        <w:t xml:space="preserve"> 1</w:t>
      </w:r>
      <w:r w:rsidRPr="00C56655">
        <w:rPr>
          <w:rFonts w:ascii="Times New Roman" w:hAnsi="Times New Roman" w:cs="Times New Roman"/>
          <w:sz w:val="24"/>
          <w:szCs w:val="24"/>
        </w:rPr>
        <w:t>.</w:t>
      </w:r>
    </w:p>
    <w:p w14:paraId="0A2838FB" w14:textId="77777777" w:rsidR="00CA0F4C" w:rsidRPr="00C56655" w:rsidRDefault="00CA0F4C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lastRenderedPageBreak/>
        <w:t xml:space="preserve">Zamawiający obciąży </w:t>
      </w:r>
      <w:r w:rsidR="006542BF" w:rsidRPr="00C56655">
        <w:rPr>
          <w:rFonts w:ascii="Times New Roman" w:hAnsi="Times New Roman" w:cs="Times New Roman"/>
          <w:sz w:val="24"/>
          <w:szCs w:val="24"/>
        </w:rPr>
        <w:t xml:space="preserve">Wykonawcę karą umowną w wysokości 10% wartości umowy brutto, określonej w § </w:t>
      </w:r>
      <w:r w:rsidR="007D0E02" w:rsidRPr="00C56655">
        <w:rPr>
          <w:rFonts w:ascii="Times New Roman" w:hAnsi="Times New Roman" w:cs="Times New Roman"/>
          <w:sz w:val="24"/>
          <w:szCs w:val="24"/>
        </w:rPr>
        <w:t>4</w:t>
      </w:r>
      <w:r w:rsidR="00BF534A" w:rsidRPr="00C56655">
        <w:rPr>
          <w:rFonts w:ascii="Times New Roman" w:hAnsi="Times New Roman" w:cs="Times New Roman"/>
          <w:sz w:val="24"/>
          <w:szCs w:val="24"/>
        </w:rPr>
        <w:t xml:space="preserve"> ust.</w:t>
      </w:r>
      <w:r w:rsidR="00F52AF1" w:rsidRPr="00C56655">
        <w:rPr>
          <w:rFonts w:ascii="Times New Roman" w:hAnsi="Times New Roman" w:cs="Times New Roman"/>
          <w:sz w:val="24"/>
          <w:szCs w:val="24"/>
        </w:rPr>
        <w:t xml:space="preserve"> 1</w:t>
      </w:r>
      <w:r w:rsidR="006542BF" w:rsidRPr="00C56655">
        <w:rPr>
          <w:rFonts w:ascii="Times New Roman" w:hAnsi="Times New Roman" w:cs="Times New Roman"/>
          <w:sz w:val="24"/>
          <w:szCs w:val="24"/>
        </w:rPr>
        <w:t>, gdy Wykonawca odstąpi od umowy z przyczyn leżących po jego stronie.</w:t>
      </w:r>
    </w:p>
    <w:p w14:paraId="441EAAAF" w14:textId="77777777" w:rsidR="00157DE6" w:rsidRPr="00C56655" w:rsidRDefault="00D746FA" w:rsidP="00157DE6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Zamawiający</w:t>
      </w:r>
      <w:r w:rsidR="00157DE6" w:rsidRPr="00C56655">
        <w:rPr>
          <w:rFonts w:ascii="Times New Roman" w:hAnsi="Times New Roman" w:cs="Times New Roman"/>
          <w:sz w:val="24"/>
          <w:szCs w:val="24"/>
        </w:rPr>
        <w:t xml:space="preserve"> ma prawo do dochodzenia odszkodowania przenoszącego wysokość zastrzeżonych kar umownych.</w:t>
      </w:r>
      <w:r w:rsidR="008C01EF" w:rsidRPr="00C56655">
        <w:rPr>
          <w:rFonts w:ascii="Times New Roman" w:hAnsi="Times New Roman" w:cs="Times New Roman"/>
          <w:sz w:val="24"/>
          <w:szCs w:val="24"/>
        </w:rPr>
        <w:t xml:space="preserve"> Łączna maksymalna wysokość kar umownych, których mogą dochodzić strony to 20% wartości umowy brutto, określonej w § 4 ust. 1.</w:t>
      </w:r>
    </w:p>
    <w:p w14:paraId="6786C993" w14:textId="77777777" w:rsidR="00523BF9" w:rsidRPr="00C56655" w:rsidRDefault="00D746FA" w:rsidP="00E232B4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Zamawiający</w:t>
      </w:r>
      <w:r w:rsidR="00157DE6" w:rsidRPr="00C56655">
        <w:rPr>
          <w:rFonts w:ascii="Times New Roman" w:hAnsi="Times New Roman" w:cs="Times New Roman"/>
          <w:sz w:val="24"/>
          <w:szCs w:val="24"/>
        </w:rPr>
        <w:t xml:space="preserve"> może dokonać potrącenia kar umownych z wynagrodzenia należnego </w:t>
      </w:r>
      <w:r w:rsidRPr="00C56655">
        <w:rPr>
          <w:rFonts w:ascii="Times New Roman" w:hAnsi="Times New Roman" w:cs="Times New Roman"/>
          <w:sz w:val="24"/>
          <w:szCs w:val="24"/>
        </w:rPr>
        <w:t>Wykonawcy</w:t>
      </w:r>
      <w:r w:rsidR="00157DE6" w:rsidRPr="00C56655">
        <w:rPr>
          <w:rFonts w:ascii="Times New Roman" w:hAnsi="Times New Roman" w:cs="Times New Roman"/>
          <w:sz w:val="24"/>
          <w:szCs w:val="24"/>
        </w:rPr>
        <w:t xml:space="preserve"> na podstawie art. 498 Kodeksu </w:t>
      </w:r>
      <w:r w:rsidR="00E232B4" w:rsidRPr="00C56655">
        <w:rPr>
          <w:rFonts w:ascii="Times New Roman" w:hAnsi="Times New Roman" w:cs="Times New Roman"/>
          <w:sz w:val="24"/>
          <w:szCs w:val="24"/>
        </w:rPr>
        <w:t>c</w:t>
      </w:r>
      <w:r w:rsidR="00157DE6" w:rsidRPr="00C56655">
        <w:rPr>
          <w:rFonts w:ascii="Times New Roman" w:hAnsi="Times New Roman" w:cs="Times New Roman"/>
          <w:sz w:val="24"/>
          <w:szCs w:val="24"/>
        </w:rPr>
        <w:t>ywilnego.</w:t>
      </w:r>
    </w:p>
    <w:p w14:paraId="38EFE99D" w14:textId="77777777" w:rsidR="007D0E02" w:rsidRPr="00C56655" w:rsidRDefault="007D0E02" w:rsidP="00E232B4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Kary umowne są natychmiast wymagalne.</w:t>
      </w:r>
    </w:p>
    <w:p w14:paraId="66E20460" w14:textId="77777777" w:rsidR="006542BF" w:rsidRDefault="006542BF" w:rsidP="006542BF">
      <w:pPr>
        <w:numPr>
          <w:ilvl w:val="0"/>
          <w:numId w:val="3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w przypadku, gdy Wykonawca wykonuje </w:t>
      </w:r>
      <w:r w:rsidR="00296342" w:rsidRPr="00C56655">
        <w:rPr>
          <w:rFonts w:ascii="Times New Roman" w:hAnsi="Times New Roman" w:cs="Times New Roman"/>
          <w:sz w:val="24"/>
          <w:szCs w:val="24"/>
        </w:rPr>
        <w:t>umowę</w:t>
      </w:r>
      <w:r w:rsidRPr="00C56655">
        <w:rPr>
          <w:rFonts w:ascii="Times New Roman" w:hAnsi="Times New Roman" w:cs="Times New Roman"/>
          <w:sz w:val="24"/>
          <w:szCs w:val="24"/>
        </w:rPr>
        <w:t xml:space="preserve"> w sposób wadliwy albo sprzeczny z umową lub ofertą stanowiącą integralną część niniejszej umowy.</w:t>
      </w:r>
    </w:p>
    <w:p w14:paraId="6E5C72B4" w14:textId="77777777" w:rsidR="00BF2195" w:rsidRPr="000E3687" w:rsidRDefault="00BF2195" w:rsidP="00BF2195">
      <w:pPr>
        <w:numPr>
          <w:ilvl w:val="0"/>
          <w:numId w:val="3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87">
        <w:rPr>
          <w:rFonts w:ascii="Times New Roman" w:hAnsi="Times New Roman" w:cs="Times New Roman"/>
          <w:sz w:val="24"/>
          <w:szCs w:val="24"/>
        </w:rPr>
        <w:t>Zamawiający może odstąpić od umowy w przypadku braku uzyskania środków na realizację zamówienia, bez prawa do żądania jakichkolwiek roszczeń przez Wykonawcę od Zamawiającego, w szczególności z tytułu szkód, utraconych korzyści i poniesionych kosztów oraz kar umownych;</w:t>
      </w:r>
    </w:p>
    <w:p w14:paraId="54A36F92" w14:textId="6BA9465E" w:rsidR="00BF2195" w:rsidRPr="00C56655" w:rsidRDefault="00BF2195" w:rsidP="00BF2195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EB6A3" w14:textId="77777777" w:rsidR="008526B9" w:rsidRPr="00C56655" w:rsidRDefault="008526B9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143F0" w14:textId="77777777" w:rsidR="008526B9" w:rsidRPr="00C56655" w:rsidRDefault="008526B9" w:rsidP="008526B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§ </w:t>
      </w:r>
      <w:r w:rsidR="007C7CC9" w:rsidRPr="00C56655">
        <w:rPr>
          <w:rFonts w:ascii="Times New Roman" w:hAnsi="Times New Roman" w:cs="Times New Roman"/>
          <w:b/>
          <w:sz w:val="24"/>
          <w:szCs w:val="24"/>
        </w:rPr>
        <w:t>6</w:t>
      </w:r>
    </w:p>
    <w:p w14:paraId="02D814ED" w14:textId="77777777" w:rsidR="008526B9" w:rsidRPr="00C56655" w:rsidRDefault="008526B9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6732" w14:textId="77777777" w:rsidR="006542BF" w:rsidRPr="00C56655" w:rsidRDefault="006542BF" w:rsidP="006542BF">
      <w:pPr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Regionalna Dyrekcja Ochrony Środowiska w Bydgoszczy posiada certyfikat Zarządzania Środowiskowego, zgodnego z EMAS, w oparciu o Politykę Środowiskową zatwierdzoną przez Regionalnego Dyrektora Ochrony Środowiska w Bydgoszczy.</w:t>
      </w:r>
    </w:p>
    <w:p w14:paraId="4F2EAB41" w14:textId="5B3A5ECE" w:rsidR="0094293F" w:rsidRPr="00C56655" w:rsidRDefault="006542BF" w:rsidP="0094293F">
      <w:pPr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Wykonawca oświadcza, że zapoznał się z treścią Polityki Środowiskowej Zamawiającego umieszczonej na jego stronie internetowej pod adresem: </w:t>
      </w:r>
      <w:r w:rsidR="00F7361C" w:rsidRPr="00F7361C">
        <w:rPr>
          <w:rFonts w:ascii="Times New Roman" w:hAnsi="Times New Roman" w:cs="Times New Roman"/>
          <w:sz w:val="24"/>
          <w:szCs w:val="24"/>
        </w:rPr>
        <w:t>https://www.gov.pl/web/rdos-bydgoszcz/system-ekozarzadzania-i-audytu-emas</w:t>
      </w:r>
      <w:r w:rsidRPr="00C56655">
        <w:rPr>
          <w:rFonts w:ascii="Times New Roman" w:hAnsi="Times New Roman" w:cs="Times New Roman"/>
          <w:sz w:val="24"/>
          <w:szCs w:val="24"/>
        </w:rPr>
        <w:t>a także zobowiązuje się do realizacji przedmiotu umowy zgodnie z ww. Polityką Środowiskową.</w:t>
      </w:r>
    </w:p>
    <w:p w14:paraId="4C6CAF09" w14:textId="77777777" w:rsidR="006542BF" w:rsidRPr="00C56655" w:rsidRDefault="006542BF" w:rsidP="006542BF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83BE9F" w14:textId="77777777" w:rsidR="006542BF" w:rsidRPr="00C56655" w:rsidRDefault="006542BF" w:rsidP="00BF534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§ </w:t>
      </w:r>
      <w:r w:rsidR="007C7CC9" w:rsidRPr="00C56655">
        <w:rPr>
          <w:rFonts w:ascii="Times New Roman" w:hAnsi="Times New Roman" w:cs="Times New Roman"/>
          <w:b/>
          <w:sz w:val="24"/>
          <w:szCs w:val="24"/>
        </w:rPr>
        <w:t>7</w:t>
      </w:r>
    </w:p>
    <w:p w14:paraId="59347EC6" w14:textId="77777777" w:rsidR="006542BF" w:rsidRPr="00C56655" w:rsidRDefault="006542BF" w:rsidP="006542BF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F067CB" w14:textId="77777777" w:rsidR="008526B9" w:rsidRPr="00C56655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Zmiana przedmiotowej umowy</w:t>
      </w:r>
      <w:r w:rsidR="00882B91" w:rsidRPr="00C56655">
        <w:rPr>
          <w:rFonts w:ascii="Times New Roman" w:hAnsi="Times New Roman" w:cs="Times New Roman"/>
          <w:sz w:val="24"/>
          <w:szCs w:val="24"/>
        </w:rPr>
        <w:t>, w tym termin</w:t>
      </w:r>
      <w:r w:rsidR="00E91B2C" w:rsidRPr="00C56655">
        <w:rPr>
          <w:rFonts w:ascii="Times New Roman" w:hAnsi="Times New Roman" w:cs="Times New Roman"/>
          <w:sz w:val="24"/>
          <w:szCs w:val="24"/>
        </w:rPr>
        <w:t>u</w:t>
      </w:r>
      <w:r w:rsidR="00882B91" w:rsidRPr="00C56655">
        <w:rPr>
          <w:rFonts w:ascii="Times New Roman" w:hAnsi="Times New Roman" w:cs="Times New Roman"/>
          <w:sz w:val="24"/>
          <w:szCs w:val="24"/>
        </w:rPr>
        <w:t xml:space="preserve"> jej wykonania,</w:t>
      </w:r>
      <w:r w:rsidRPr="00C56655">
        <w:rPr>
          <w:rFonts w:ascii="Times New Roman" w:hAnsi="Times New Roman" w:cs="Times New Roman"/>
          <w:sz w:val="24"/>
          <w:szCs w:val="24"/>
        </w:rPr>
        <w:t xml:space="preserve"> może nastąpić</w:t>
      </w:r>
      <w:r w:rsidR="00BA6735" w:rsidRPr="00C56655">
        <w:rPr>
          <w:rFonts w:ascii="Times New Roman" w:hAnsi="Times New Roman" w:cs="Times New Roman"/>
          <w:sz w:val="24"/>
          <w:szCs w:val="24"/>
        </w:rPr>
        <w:br/>
      </w:r>
      <w:r w:rsidRPr="00C56655">
        <w:rPr>
          <w:rFonts w:ascii="Times New Roman" w:hAnsi="Times New Roman" w:cs="Times New Roman"/>
          <w:sz w:val="24"/>
          <w:szCs w:val="24"/>
        </w:rPr>
        <w:t>w przypadku:</w:t>
      </w:r>
    </w:p>
    <w:p w14:paraId="1ACAB156" w14:textId="77777777" w:rsidR="008526B9" w:rsidRPr="00C56655" w:rsidRDefault="008526B9" w:rsidP="008526B9">
      <w:pPr>
        <w:numPr>
          <w:ilvl w:val="0"/>
          <w:numId w:val="24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zmiany obowiązujący</w:t>
      </w:r>
      <w:r w:rsidR="00972B01" w:rsidRPr="00C56655">
        <w:rPr>
          <w:rFonts w:ascii="Times New Roman" w:hAnsi="Times New Roman" w:cs="Times New Roman"/>
          <w:sz w:val="24"/>
          <w:szCs w:val="24"/>
        </w:rPr>
        <w:t>ch</w:t>
      </w:r>
      <w:r w:rsidRPr="00C56655">
        <w:rPr>
          <w:rFonts w:ascii="Times New Roman" w:hAnsi="Times New Roman" w:cs="Times New Roman"/>
          <w:sz w:val="24"/>
          <w:szCs w:val="24"/>
        </w:rPr>
        <w:t xml:space="preserve"> przepisów prawa, która stanowi przeszkodę w rozpoczęciu lub kontynuowaniu wykonywania przedmiotu umowy,</w:t>
      </w:r>
    </w:p>
    <w:p w14:paraId="6D01FADE" w14:textId="77777777" w:rsidR="008526B9" w:rsidRPr="00C56655" w:rsidRDefault="008526B9" w:rsidP="00995640">
      <w:pPr>
        <w:numPr>
          <w:ilvl w:val="0"/>
          <w:numId w:val="24"/>
        </w:num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wystąpienia innych okoliczności, których wcześniej nie można było przewidzieć.</w:t>
      </w:r>
    </w:p>
    <w:p w14:paraId="0002138F" w14:textId="4D92F1D7" w:rsidR="008526B9" w:rsidRPr="00C56655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W przypadku wystąpienia okoliczności, o których mowa w ust. 1 niniejszego paragrafu, termin na wykonanie zadania </w:t>
      </w:r>
      <w:r w:rsidR="007A3131">
        <w:rPr>
          <w:rFonts w:ascii="Times New Roman" w:hAnsi="Times New Roman" w:cs="Times New Roman"/>
          <w:sz w:val="24"/>
          <w:szCs w:val="24"/>
        </w:rPr>
        <w:t xml:space="preserve">może zostać przez Zamawiającego </w:t>
      </w:r>
      <w:r w:rsidRPr="00C56655">
        <w:rPr>
          <w:rFonts w:ascii="Times New Roman" w:hAnsi="Times New Roman" w:cs="Times New Roman"/>
          <w:sz w:val="24"/>
          <w:szCs w:val="24"/>
        </w:rPr>
        <w:t>wydłużony o czas trwania przeszkody, uniemożliwiającej jej wykonanie.</w:t>
      </w:r>
    </w:p>
    <w:p w14:paraId="6AB500A1" w14:textId="77777777" w:rsidR="008526B9" w:rsidRPr="00C56655" w:rsidRDefault="008526B9" w:rsidP="006542BF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Jeżeli w toku wykonywania umowy Wykonawca stwierdzi, że zaistniały okoliczności opisane w ust. 1 niniejszego paragrafu i w związku z tym przedmiot umowy może nie zostać wykonany w terminie określonym w § 2 ust. 1, Wykonawca niezwłocznie i nie później niż w terminie 2 dni od powzięcia takich informacji, pisemnie powiadomi Zamawiającego</w:t>
      </w:r>
      <w:r w:rsidR="00995640" w:rsidRPr="00C56655">
        <w:rPr>
          <w:rFonts w:ascii="Times New Roman" w:hAnsi="Times New Roman" w:cs="Times New Roman"/>
          <w:sz w:val="24"/>
          <w:szCs w:val="24"/>
        </w:rPr>
        <w:t xml:space="preserve"> o</w:t>
      </w:r>
      <w:r w:rsidRPr="00C56655">
        <w:rPr>
          <w:rFonts w:ascii="Times New Roman" w:hAnsi="Times New Roman" w:cs="Times New Roman"/>
          <w:sz w:val="24"/>
          <w:szCs w:val="24"/>
        </w:rPr>
        <w:t xml:space="preserve"> </w:t>
      </w:r>
      <w:r w:rsidR="00995640" w:rsidRPr="00C56655">
        <w:rPr>
          <w:rFonts w:ascii="Times New Roman" w:hAnsi="Times New Roman" w:cs="Times New Roman"/>
          <w:sz w:val="24"/>
          <w:szCs w:val="24"/>
        </w:rPr>
        <w:lastRenderedPageBreak/>
        <w:t>niebezpieczeństwie wystąpienia opóźnienia</w:t>
      </w:r>
      <w:r w:rsidR="0066640F" w:rsidRPr="00C56655">
        <w:rPr>
          <w:rFonts w:ascii="Times New Roman" w:hAnsi="Times New Roman" w:cs="Times New Roman"/>
          <w:sz w:val="24"/>
          <w:szCs w:val="24"/>
        </w:rPr>
        <w:t>/zwłoki</w:t>
      </w:r>
      <w:r w:rsidR="00995640" w:rsidRPr="00C56655">
        <w:rPr>
          <w:rFonts w:ascii="Times New Roman" w:hAnsi="Times New Roman" w:cs="Times New Roman"/>
          <w:sz w:val="24"/>
          <w:szCs w:val="24"/>
        </w:rPr>
        <w:t xml:space="preserve"> w wykonaniu umowy, wskazując prawdopodobny czas opóźnienia</w:t>
      </w:r>
      <w:r w:rsidR="0066640F" w:rsidRPr="00C56655">
        <w:rPr>
          <w:rFonts w:ascii="Times New Roman" w:hAnsi="Times New Roman" w:cs="Times New Roman"/>
          <w:sz w:val="24"/>
          <w:szCs w:val="24"/>
        </w:rPr>
        <w:t>/zwłoki</w:t>
      </w:r>
      <w:r w:rsidR="00995640" w:rsidRPr="00C56655">
        <w:rPr>
          <w:rFonts w:ascii="Times New Roman" w:hAnsi="Times New Roman" w:cs="Times New Roman"/>
          <w:sz w:val="24"/>
          <w:szCs w:val="24"/>
        </w:rPr>
        <w:t xml:space="preserve"> i jego przyczynę.</w:t>
      </w:r>
    </w:p>
    <w:p w14:paraId="3CE61CB9" w14:textId="77777777" w:rsidR="0048665F" w:rsidRPr="00C56655" w:rsidRDefault="0048665F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ACB0" w14:textId="77777777" w:rsidR="007851AC" w:rsidRPr="00C56655" w:rsidRDefault="007851AC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5C0B8" w14:textId="77777777" w:rsidR="007851AC" w:rsidRPr="00C56655" w:rsidRDefault="007851AC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F1216" w14:textId="77777777" w:rsidR="0048665F" w:rsidRPr="00C56655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§ </w:t>
      </w:r>
      <w:r w:rsidR="007C7CC9" w:rsidRPr="00C56655">
        <w:rPr>
          <w:rFonts w:ascii="Times New Roman" w:hAnsi="Times New Roman" w:cs="Times New Roman"/>
          <w:b/>
          <w:sz w:val="24"/>
          <w:szCs w:val="24"/>
        </w:rPr>
        <w:t>8</w:t>
      </w:r>
    </w:p>
    <w:p w14:paraId="78D59527" w14:textId="77777777" w:rsidR="0048665F" w:rsidRPr="00C56655" w:rsidRDefault="0048665F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C7FE17" w14:textId="77777777" w:rsidR="0048665F" w:rsidRPr="00C56655" w:rsidRDefault="0048665F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776B9B2F" w14:textId="77777777" w:rsidR="0048665F" w:rsidRPr="00C56655" w:rsidRDefault="00307498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655">
        <w:rPr>
          <w:rFonts w:ascii="Times New Roman" w:hAnsi="Times New Roman" w:cs="Times New Roman"/>
          <w:bCs/>
          <w:sz w:val="24"/>
          <w:szCs w:val="24"/>
        </w:rPr>
        <w:t>Integralną część umowy stanowią:</w:t>
      </w:r>
    </w:p>
    <w:p w14:paraId="762D4A50" w14:textId="77777777" w:rsidR="00307498" w:rsidRPr="00C56655" w:rsidRDefault="00307498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655">
        <w:rPr>
          <w:rFonts w:ascii="Times New Roman" w:hAnsi="Times New Roman" w:cs="Times New Roman"/>
          <w:bCs/>
          <w:sz w:val="24"/>
          <w:szCs w:val="24"/>
        </w:rPr>
        <w:t xml:space="preserve">Załącznik nr 1 </w:t>
      </w:r>
      <w:r w:rsidR="00E232B4" w:rsidRPr="00C56655">
        <w:rPr>
          <w:rFonts w:ascii="Times New Roman" w:hAnsi="Times New Roman" w:cs="Times New Roman"/>
          <w:bCs/>
          <w:sz w:val="24"/>
          <w:szCs w:val="24"/>
        </w:rPr>
        <w:t>Szczegółowy o</w:t>
      </w:r>
      <w:r w:rsidRPr="00C56655">
        <w:rPr>
          <w:rFonts w:ascii="Times New Roman" w:hAnsi="Times New Roman" w:cs="Times New Roman"/>
          <w:bCs/>
          <w:sz w:val="24"/>
          <w:szCs w:val="24"/>
        </w:rPr>
        <w:t>pis przedmiotu zamówienia</w:t>
      </w:r>
    </w:p>
    <w:p w14:paraId="4288E329" w14:textId="77777777" w:rsidR="00307498" w:rsidRPr="00C56655" w:rsidRDefault="00307498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655">
        <w:rPr>
          <w:rFonts w:ascii="Times New Roman" w:hAnsi="Times New Roman" w:cs="Times New Roman"/>
          <w:bCs/>
          <w:sz w:val="24"/>
          <w:szCs w:val="24"/>
        </w:rPr>
        <w:t xml:space="preserve">Załącznik nr 2 Oferta złożona przez Wykonawcę z dnia </w:t>
      </w:r>
      <w:r w:rsidR="00D139B2" w:rsidRPr="00F7361C">
        <w:rPr>
          <w:rFonts w:ascii="Times New Roman" w:hAnsi="Times New Roman" w:cs="Times New Roman"/>
          <w:bCs/>
          <w:sz w:val="24"/>
          <w:szCs w:val="24"/>
          <w:highlight w:val="yellow"/>
        </w:rPr>
        <w:t>…</w:t>
      </w:r>
      <w:r w:rsidR="00F75397" w:rsidRPr="00C56655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B20BE" w:rsidRPr="00C56655">
        <w:rPr>
          <w:rFonts w:ascii="Times New Roman" w:hAnsi="Times New Roman" w:cs="Times New Roman"/>
          <w:bCs/>
          <w:sz w:val="24"/>
          <w:szCs w:val="24"/>
        </w:rPr>
        <w:t>2</w:t>
      </w:r>
      <w:r w:rsidR="00E1671E" w:rsidRPr="00C56655">
        <w:rPr>
          <w:rFonts w:ascii="Times New Roman" w:hAnsi="Times New Roman" w:cs="Times New Roman"/>
          <w:bCs/>
          <w:sz w:val="24"/>
          <w:szCs w:val="24"/>
        </w:rPr>
        <w:t>4</w:t>
      </w:r>
      <w:r w:rsidR="00F75397" w:rsidRPr="00C5665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187F7EBA" w14:textId="77777777" w:rsidR="00BD1E6F" w:rsidRPr="00C56655" w:rsidRDefault="00BD1E6F" w:rsidP="0011387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Cs/>
          <w:sz w:val="24"/>
          <w:szCs w:val="24"/>
        </w:rPr>
        <w:t xml:space="preserve">Załącznik nr 3 </w:t>
      </w:r>
      <w:r w:rsidR="00E51D55" w:rsidRPr="00C56655">
        <w:rPr>
          <w:rFonts w:ascii="Times New Roman" w:hAnsi="Times New Roman" w:cs="Times New Roman"/>
          <w:bCs/>
          <w:sz w:val="24"/>
          <w:szCs w:val="24"/>
        </w:rPr>
        <w:t>Karta gwarancyjna</w:t>
      </w:r>
    </w:p>
    <w:p w14:paraId="6E2D6F72" w14:textId="77777777" w:rsidR="0048665F" w:rsidRPr="00C56655" w:rsidRDefault="0048665F" w:rsidP="00113876">
      <w:pPr>
        <w:numPr>
          <w:ilvl w:val="0"/>
          <w:numId w:val="14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655">
        <w:rPr>
          <w:rFonts w:ascii="Times New Roman" w:hAnsi="Times New Roman" w:cs="Times New Roman"/>
          <w:sz w:val="24"/>
          <w:szCs w:val="24"/>
        </w:rPr>
        <w:t xml:space="preserve">W sprawach nieuregulowanych niniejszą umową </w:t>
      </w:r>
      <w:r w:rsidRPr="00C56655">
        <w:rPr>
          <w:rFonts w:ascii="Times New Roman" w:hAnsi="Times New Roman" w:cs="Times New Roman"/>
          <w:bCs/>
          <w:sz w:val="24"/>
          <w:szCs w:val="24"/>
        </w:rPr>
        <w:t>mają</w:t>
      </w:r>
      <w:r w:rsidRPr="00C56655">
        <w:rPr>
          <w:rFonts w:ascii="Times New Roman" w:hAnsi="Times New Roman" w:cs="Times New Roman"/>
          <w:sz w:val="24"/>
          <w:szCs w:val="24"/>
        </w:rPr>
        <w:t xml:space="preserve"> zastosowanie przepisy Kodeksu cywilnego.</w:t>
      </w:r>
    </w:p>
    <w:p w14:paraId="60196C5C" w14:textId="77777777" w:rsidR="00DD45B1" w:rsidRPr="00C56655" w:rsidRDefault="00DD45B1" w:rsidP="007C7CC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F00AE" w14:textId="77777777" w:rsidR="0048665F" w:rsidRPr="00C56655" w:rsidRDefault="004866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§ </w:t>
      </w:r>
      <w:r w:rsidR="007C7CC9" w:rsidRPr="00C56655">
        <w:rPr>
          <w:rFonts w:ascii="Times New Roman" w:hAnsi="Times New Roman" w:cs="Times New Roman"/>
          <w:b/>
          <w:sz w:val="24"/>
          <w:szCs w:val="24"/>
        </w:rPr>
        <w:t>9</w:t>
      </w:r>
    </w:p>
    <w:p w14:paraId="39A9E555" w14:textId="77777777" w:rsidR="0048665F" w:rsidRPr="00C56655" w:rsidRDefault="0048665F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3BFF8" w14:textId="4333B267" w:rsidR="0048665F" w:rsidRPr="00EC6B6E" w:rsidRDefault="00CA6A67" w:rsidP="00E232B4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67">
        <w:rPr>
          <w:rFonts w:ascii="Times New Roman" w:hAnsi="Times New Roman" w:cs="Times New Roman"/>
          <w:sz w:val="24"/>
          <w:szCs w:val="24"/>
        </w:rPr>
        <w:t>Za datę zawarcia niniejsze</w:t>
      </w:r>
      <w:r w:rsidR="006137D8">
        <w:rPr>
          <w:rFonts w:ascii="Times New Roman" w:hAnsi="Times New Roman" w:cs="Times New Roman"/>
          <w:sz w:val="24"/>
          <w:szCs w:val="24"/>
        </w:rPr>
        <w:t>j</w:t>
      </w:r>
      <w:r w:rsidRPr="00CA6A67">
        <w:rPr>
          <w:rFonts w:ascii="Times New Roman" w:hAnsi="Times New Roman" w:cs="Times New Roman"/>
          <w:sz w:val="24"/>
          <w:szCs w:val="24"/>
        </w:rPr>
        <w:t xml:space="preserve"> </w:t>
      </w:r>
      <w:r w:rsidR="006137D8">
        <w:rPr>
          <w:rFonts w:ascii="Times New Roman" w:hAnsi="Times New Roman" w:cs="Times New Roman"/>
          <w:sz w:val="24"/>
          <w:szCs w:val="24"/>
        </w:rPr>
        <w:t>umowy</w:t>
      </w:r>
      <w:r w:rsidRPr="00CA6A67">
        <w:rPr>
          <w:rFonts w:ascii="Times New Roman" w:hAnsi="Times New Roman" w:cs="Times New Roman"/>
          <w:sz w:val="24"/>
          <w:szCs w:val="24"/>
        </w:rPr>
        <w:t xml:space="preserve"> przyjmuje się datę ostatniego podpisu</w:t>
      </w:r>
      <w:r w:rsidR="006137D8">
        <w:rPr>
          <w:rFonts w:ascii="Times New Roman" w:hAnsi="Times New Roman" w:cs="Times New Roman"/>
          <w:sz w:val="24"/>
          <w:szCs w:val="24"/>
        </w:rPr>
        <w:t xml:space="preserve"> elektronicznego</w:t>
      </w:r>
      <w:r w:rsidRPr="00CA6A67">
        <w:rPr>
          <w:rFonts w:ascii="Times New Roman" w:hAnsi="Times New Roman" w:cs="Times New Roman"/>
          <w:sz w:val="24"/>
          <w:szCs w:val="24"/>
        </w:rPr>
        <w:t xml:space="preserve">, złożonego przez </w:t>
      </w:r>
      <w:r w:rsidRPr="00EC6B6E">
        <w:rPr>
          <w:rFonts w:ascii="Times New Roman" w:hAnsi="Times New Roman" w:cs="Times New Roman"/>
          <w:sz w:val="24"/>
          <w:szCs w:val="24"/>
        </w:rPr>
        <w:t xml:space="preserve">osobę upoważnioną. </w:t>
      </w:r>
    </w:p>
    <w:p w14:paraId="47D86A4E" w14:textId="77777777" w:rsidR="0048665F" w:rsidRPr="00C56655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4730AAD" w14:textId="77777777" w:rsidR="0048665F" w:rsidRDefault="00F1762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55">
        <w:rPr>
          <w:rFonts w:ascii="Times New Roman" w:hAnsi="Times New Roman" w:cs="Times New Roman"/>
          <w:b/>
          <w:sz w:val="24"/>
          <w:szCs w:val="24"/>
        </w:rPr>
        <w:t>ZAMAWIAJĄCY</w:t>
      </w:r>
      <w:r w:rsidR="0048665F" w:rsidRPr="00C56655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C56655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C56655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C56655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C56655">
        <w:rPr>
          <w:rFonts w:ascii="Times New Roman" w:hAnsi="Times New Roman" w:cs="Times New Roman"/>
          <w:b/>
          <w:sz w:val="24"/>
          <w:szCs w:val="24"/>
        </w:rPr>
        <w:tab/>
      </w:r>
      <w:r w:rsidR="0048665F" w:rsidRPr="00C56655">
        <w:rPr>
          <w:rFonts w:ascii="Times New Roman" w:hAnsi="Times New Roman" w:cs="Times New Roman"/>
          <w:b/>
          <w:sz w:val="24"/>
          <w:szCs w:val="24"/>
        </w:rPr>
        <w:tab/>
      </w:r>
      <w:r w:rsidRPr="00C56655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7AE7D9E2" w14:textId="77777777" w:rsidR="00F7361C" w:rsidRDefault="00F7361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C9CBF" w14:textId="77777777" w:rsidR="00F7361C" w:rsidRDefault="00F7361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C7733" w14:textId="77777777" w:rsidR="00F7361C" w:rsidRDefault="00F7361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B95F5" w14:textId="15D2677E" w:rsidR="00F7361C" w:rsidRPr="008E14C1" w:rsidRDefault="00F7361C">
      <w:pPr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                ………………………………………..</w:t>
      </w:r>
    </w:p>
    <w:sectPr w:rsidR="00F7361C" w:rsidRPr="008E14C1" w:rsidSect="00B01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843" w:left="1417" w:header="708" w:footer="34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9F2C" w14:textId="77777777" w:rsidR="00F53CD8" w:rsidRDefault="00F53CD8">
      <w:r>
        <w:separator/>
      </w:r>
    </w:p>
  </w:endnote>
  <w:endnote w:type="continuationSeparator" w:id="0">
    <w:p w14:paraId="07F8B8FC" w14:textId="77777777" w:rsidR="00F53CD8" w:rsidRDefault="00F5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82382" w14:textId="77777777" w:rsidR="007A3131" w:rsidRDefault="007A31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0C2D" w14:textId="77777777" w:rsidR="00CA0F4C" w:rsidRDefault="00CA0F4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85BCD">
      <w:rPr>
        <w:noProof/>
      </w:rPr>
      <w:t>5</w:t>
    </w:r>
    <w:r>
      <w:fldChar w:fldCharType="end"/>
    </w:r>
  </w:p>
  <w:p w14:paraId="313AC283" w14:textId="77777777" w:rsidR="00CA0F4C" w:rsidRDefault="00CA0F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191C" w14:textId="77777777" w:rsidR="007A3131" w:rsidRDefault="007A3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5FF30" w14:textId="77777777" w:rsidR="00F53CD8" w:rsidRDefault="00F53CD8">
      <w:r>
        <w:separator/>
      </w:r>
    </w:p>
  </w:footnote>
  <w:footnote w:type="continuationSeparator" w:id="0">
    <w:p w14:paraId="79101318" w14:textId="77777777" w:rsidR="00F53CD8" w:rsidRDefault="00F5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AC12D" w14:textId="77777777" w:rsidR="007A3131" w:rsidRDefault="007A31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0568" w14:textId="77777777" w:rsidR="007A3131" w:rsidRDefault="007A31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5560" w14:textId="77777777" w:rsidR="007A3131" w:rsidRDefault="007A31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17C21FC"/>
    <w:multiLevelType w:val="hybridMultilevel"/>
    <w:tmpl w:val="266A0E94"/>
    <w:lvl w:ilvl="0" w:tplc="53F65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01CC0"/>
    <w:multiLevelType w:val="hybridMultilevel"/>
    <w:tmpl w:val="9A0AF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0827F4"/>
    <w:multiLevelType w:val="multilevel"/>
    <w:tmpl w:val="20F23832"/>
    <w:lvl w:ilvl="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Arial" w:cs="Calibri" w:hint="default"/>
      </w:rPr>
    </w:lvl>
    <w:lvl w:ilvl="2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hint="default"/>
      </w:rPr>
    </w:lvl>
  </w:abstractNum>
  <w:abstractNum w:abstractNumId="12" w15:restartNumberingAfterBreak="0">
    <w:nsid w:val="09D15323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663E94"/>
    <w:multiLevelType w:val="hybridMultilevel"/>
    <w:tmpl w:val="F1E44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E1664"/>
    <w:multiLevelType w:val="hybridMultilevel"/>
    <w:tmpl w:val="766205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30C8E"/>
    <w:multiLevelType w:val="hybridMultilevel"/>
    <w:tmpl w:val="28187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3BE"/>
    <w:multiLevelType w:val="hybridMultilevel"/>
    <w:tmpl w:val="AFF852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966199"/>
    <w:multiLevelType w:val="hybridMultilevel"/>
    <w:tmpl w:val="C324B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D77B9"/>
    <w:multiLevelType w:val="hybridMultilevel"/>
    <w:tmpl w:val="07943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17DE"/>
    <w:multiLevelType w:val="hybridMultilevel"/>
    <w:tmpl w:val="9A4E4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937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2" w15:restartNumberingAfterBreak="0">
    <w:nsid w:val="4ACE0CF4"/>
    <w:multiLevelType w:val="hybridMultilevel"/>
    <w:tmpl w:val="C138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867D7"/>
    <w:multiLevelType w:val="hybridMultilevel"/>
    <w:tmpl w:val="D31E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F19EE"/>
    <w:multiLevelType w:val="hybridMultilevel"/>
    <w:tmpl w:val="63AE6B58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EE1A36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AD129A"/>
    <w:multiLevelType w:val="hybridMultilevel"/>
    <w:tmpl w:val="A3104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84C8A"/>
    <w:multiLevelType w:val="hybridMultilevel"/>
    <w:tmpl w:val="4AC6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9245D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7230E8"/>
    <w:multiLevelType w:val="hybridMultilevel"/>
    <w:tmpl w:val="F9EEE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8D47EC"/>
    <w:multiLevelType w:val="hybridMultilevel"/>
    <w:tmpl w:val="F028E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8D5CC7"/>
    <w:multiLevelType w:val="hybridMultilevel"/>
    <w:tmpl w:val="1D7A2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D30C6"/>
    <w:multiLevelType w:val="hybridMultilevel"/>
    <w:tmpl w:val="41B42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907A5"/>
    <w:multiLevelType w:val="hybridMultilevel"/>
    <w:tmpl w:val="18FAB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4B2B15"/>
    <w:multiLevelType w:val="hybridMultilevel"/>
    <w:tmpl w:val="6E148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98402">
    <w:abstractNumId w:val="0"/>
  </w:num>
  <w:num w:numId="2" w16cid:durableId="51387629">
    <w:abstractNumId w:val="1"/>
  </w:num>
  <w:num w:numId="3" w16cid:durableId="372775860">
    <w:abstractNumId w:val="2"/>
  </w:num>
  <w:num w:numId="4" w16cid:durableId="929584592">
    <w:abstractNumId w:val="3"/>
  </w:num>
  <w:num w:numId="5" w16cid:durableId="807286327">
    <w:abstractNumId w:val="4"/>
  </w:num>
  <w:num w:numId="6" w16cid:durableId="1928683245">
    <w:abstractNumId w:val="5"/>
  </w:num>
  <w:num w:numId="7" w16cid:durableId="2127502173">
    <w:abstractNumId w:val="6"/>
  </w:num>
  <w:num w:numId="8" w16cid:durableId="1971930898">
    <w:abstractNumId w:val="7"/>
  </w:num>
  <w:num w:numId="9" w16cid:durableId="94908834">
    <w:abstractNumId w:val="21"/>
  </w:num>
  <w:num w:numId="10" w16cid:durableId="539708586">
    <w:abstractNumId w:val="25"/>
  </w:num>
  <w:num w:numId="11" w16cid:durableId="1331058763">
    <w:abstractNumId w:val="26"/>
  </w:num>
  <w:num w:numId="12" w16cid:durableId="1213346291">
    <w:abstractNumId w:val="23"/>
  </w:num>
  <w:num w:numId="13" w16cid:durableId="1864395951">
    <w:abstractNumId w:val="20"/>
  </w:num>
  <w:num w:numId="14" w16cid:durableId="879320168">
    <w:abstractNumId w:val="15"/>
  </w:num>
  <w:num w:numId="15" w16cid:durableId="333382055">
    <w:abstractNumId w:val="33"/>
  </w:num>
  <w:num w:numId="16" w16cid:durableId="587346224">
    <w:abstractNumId w:val="19"/>
  </w:num>
  <w:num w:numId="17" w16cid:durableId="2087531491">
    <w:abstractNumId w:val="16"/>
  </w:num>
  <w:num w:numId="18" w16cid:durableId="1497648304">
    <w:abstractNumId w:val="31"/>
  </w:num>
  <w:num w:numId="19" w16cid:durableId="630789707">
    <w:abstractNumId w:val="13"/>
  </w:num>
  <w:num w:numId="20" w16cid:durableId="19777605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4399854">
    <w:abstractNumId w:val="22"/>
  </w:num>
  <w:num w:numId="22" w16cid:durableId="1997149139">
    <w:abstractNumId w:val="27"/>
  </w:num>
  <w:num w:numId="23" w16cid:durableId="1893955063">
    <w:abstractNumId w:val="8"/>
    <w:lvlOverride w:ilvl="0">
      <w:startOverride w:val="1"/>
    </w:lvlOverride>
  </w:num>
  <w:num w:numId="24" w16cid:durableId="1649897470">
    <w:abstractNumId w:val="30"/>
  </w:num>
  <w:num w:numId="25" w16cid:durableId="1964918579">
    <w:abstractNumId w:val="10"/>
  </w:num>
  <w:num w:numId="26" w16cid:durableId="2707648">
    <w:abstractNumId w:val="32"/>
  </w:num>
  <w:num w:numId="27" w16cid:durableId="1631400313">
    <w:abstractNumId w:val="9"/>
  </w:num>
  <w:num w:numId="28" w16cid:durableId="753551068">
    <w:abstractNumId w:val="29"/>
  </w:num>
  <w:num w:numId="29" w16cid:durableId="509569481">
    <w:abstractNumId w:val="14"/>
  </w:num>
  <w:num w:numId="30" w16cid:durableId="855464583">
    <w:abstractNumId w:val="24"/>
  </w:num>
  <w:num w:numId="31" w16cid:durableId="301884173">
    <w:abstractNumId w:val="18"/>
  </w:num>
  <w:num w:numId="32" w16cid:durableId="368847073">
    <w:abstractNumId w:val="17"/>
  </w:num>
  <w:num w:numId="33" w16cid:durableId="43799047">
    <w:abstractNumId w:val="12"/>
  </w:num>
  <w:num w:numId="34" w16cid:durableId="1284311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59"/>
    <w:rsid w:val="00003891"/>
    <w:rsid w:val="00004503"/>
    <w:rsid w:val="00007A30"/>
    <w:rsid w:val="00022171"/>
    <w:rsid w:val="00030F60"/>
    <w:rsid w:val="0003255E"/>
    <w:rsid w:val="00034C5D"/>
    <w:rsid w:val="000430F8"/>
    <w:rsid w:val="00043E1D"/>
    <w:rsid w:val="00047941"/>
    <w:rsid w:val="000505F2"/>
    <w:rsid w:val="00051A14"/>
    <w:rsid w:val="000607EF"/>
    <w:rsid w:val="00061707"/>
    <w:rsid w:val="00064A7D"/>
    <w:rsid w:val="00065F06"/>
    <w:rsid w:val="0006649C"/>
    <w:rsid w:val="00085BCD"/>
    <w:rsid w:val="0009420C"/>
    <w:rsid w:val="000949D0"/>
    <w:rsid w:val="000C2F81"/>
    <w:rsid w:val="000D2188"/>
    <w:rsid w:val="000D2F7B"/>
    <w:rsid w:val="000E3687"/>
    <w:rsid w:val="000E410E"/>
    <w:rsid w:val="000E5A22"/>
    <w:rsid w:val="000F03E4"/>
    <w:rsid w:val="00110298"/>
    <w:rsid w:val="00113876"/>
    <w:rsid w:val="00124126"/>
    <w:rsid w:val="001270C9"/>
    <w:rsid w:val="00132F03"/>
    <w:rsid w:val="00156CBB"/>
    <w:rsid w:val="00157DE6"/>
    <w:rsid w:val="0016567A"/>
    <w:rsid w:val="00173CF7"/>
    <w:rsid w:val="001817B1"/>
    <w:rsid w:val="00182F17"/>
    <w:rsid w:val="001A0742"/>
    <w:rsid w:val="001A07BD"/>
    <w:rsid w:val="001A0BBF"/>
    <w:rsid w:val="001A0F1E"/>
    <w:rsid w:val="001A3BEA"/>
    <w:rsid w:val="001B1042"/>
    <w:rsid w:val="001B77DF"/>
    <w:rsid w:val="001C17AA"/>
    <w:rsid w:val="001C2F59"/>
    <w:rsid w:val="001D0C43"/>
    <w:rsid w:val="001D195F"/>
    <w:rsid w:val="001D3502"/>
    <w:rsid w:val="001D76F5"/>
    <w:rsid w:val="001E0250"/>
    <w:rsid w:val="002074E7"/>
    <w:rsid w:val="00214811"/>
    <w:rsid w:val="002275C4"/>
    <w:rsid w:val="0023361F"/>
    <w:rsid w:val="00250E23"/>
    <w:rsid w:val="00254542"/>
    <w:rsid w:val="00257CA3"/>
    <w:rsid w:val="00262842"/>
    <w:rsid w:val="00263E46"/>
    <w:rsid w:val="00266120"/>
    <w:rsid w:val="002745DA"/>
    <w:rsid w:val="002847F3"/>
    <w:rsid w:val="00292E6A"/>
    <w:rsid w:val="00296342"/>
    <w:rsid w:val="002A0408"/>
    <w:rsid w:val="002A2770"/>
    <w:rsid w:val="002D0166"/>
    <w:rsid w:val="002D3A08"/>
    <w:rsid w:val="002D6515"/>
    <w:rsid w:val="002E0B79"/>
    <w:rsid w:val="002F0F0A"/>
    <w:rsid w:val="00307498"/>
    <w:rsid w:val="00313C75"/>
    <w:rsid w:val="00333FF9"/>
    <w:rsid w:val="00337B9F"/>
    <w:rsid w:val="0035056F"/>
    <w:rsid w:val="00357009"/>
    <w:rsid w:val="003606D9"/>
    <w:rsid w:val="00376580"/>
    <w:rsid w:val="00377878"/>
    <w:rsid w:val="003810B8"/>
    <w:rsid w:val="003833AC"/>
    <w:rsid w:val="003850B9"/>
    <w:rsid w:val="0038605D"/>
    <w:rsid w:val="00390722"/>
    <w:rsid w:val="003965C9"/>
    <w:rsid w:val="003A071B"/>
    <w:rsid w:val="003A1904"/>
    <w:rsid w:val="003B27C3"/>
    <w:rsid w:val="003B7289"/>
    <w:rsid w:val="003C6187"/>
    <w:rsid w:val="003D4473"/>
    <w:rsid w:val="003E669B"/>
    <w:rsid w:val="003F34A2"/>
    <w:rsid w:val="003F7A38"/>
    <w:rsid w:val="00400933"/>
    <w:rsid w:val="00404FF1"/>
    <w:rsid w:val="00417A54"/>
    <w:rsid w:val="0042162B"/>
    <w:rsid w:val="004250D9"/>
    <w:rsid w:val="00431402"/>
    <w:rsid w:val="004326F5"/>
    <w:rsid w:val="004504A0"/>
    <w:rsid w:val="0045162E"/>
    <w:rsid w:val="004530BD"/>
    <w:rsid w:val="00486156"/>
    <w:rsid w:val="0048665F"/>
    <w:rsid w:val="004A0218"/>
    <w:rsid w:val="004B1DEE"/>
    <w:rsid w:val="004B4EFF"/>
    <w:rsid w:val="004B6DCE"/>
    <w:rsid w:val="004D4871"/>
    <w:rsid w:val="004D4F03"/>
    <w:rsid w:val="005009EA"/>
    <w:rsid w:val="00501CB3"/>
    <w:rsid w:val="00504B89"/>
    <w:rsid w:val="00523BF9"/>
    <w:rsid w:val="005325DC"/>
    <w:rsid w:val="00532EDE"/>
    <w:rsid w:val="005402A0"/>
    <w:rsid w:val="00544180"/>
    <w:rsid w:val="00546C54"/>
    <w:rsid w:val="00555F90"/>
    <w:rsid w:val="00562BF9"/>
    <w:rsid w:val="00563FC8"/>
    <w:rsid w:val="005671F5"/>
    <w:rsid w:val="00567E94"/>
    <w:rsid w:val="00582F6C"/>
    <w:rsid w:val="00594603"/>
    <w:rsid w:val="00595639"/>
    <w:rsid w:val="005A622A"/>
    <w:rsid w:val="005B20BE"/>
    <w:rsid w:val="005B3F9B"/>
    <w:rsid w:val="005B4B9C"/>
    <w:rsid w:val="005C051D"/>
    <w:rsid w:val="005C0C0D"/>
    <w:rsid w:val="005C111C"/>
    <w:rsid w:val="005C5F0C"/>
    <w:rsid w:val="005C6434"/>
    <w:rsid w:val="005C76C2"/>
    <w:rsid w:val="005E7525"/>
    <w:rsid w:val="005F3C29"/>
    <w:rsid w:val="006072C6"/>
    <w:rsid w:val="006137D8"/>
    <w:rsid w:val="006149E1"/>
    <w:rsid w:val="0062546A"/>
    <w:rsid w:val="00627C5B"/>
    <w:rsid w:val="00646A4F"/>
    <w:rsid w:val="00651A87"/>
    <w:rsid w:val="006542BF"/>
    <w:rsid w:val="00665EA9"/>
    <w:rsid w:val="0066640F"/>
    <w:rsid w:val="00666CB8"/>
    <w:rsid w:val="00672C52"/>
    <w:rsid w:val="00682FBA"/>
    <w:rsid w:val="0068397B"/>
    <w:rsid w:val="00686645"/>
    <w:rsid w:val="006A25F7"/>
    <w:rsid w:val="006B5C43"/>
    <w:rsid w:val="006D20E4"/>
    <w:rsid w:val="006F07EA"/>
    <w:rsid w:val="006F2F96"/>
    <w:rsid w:val="00707EC6"/>
    <w:rsid w:val="00713879"/>
    <w:rsid w:val="00716AB5"/>
    <w:rsid w:val="00730A1F"/>
    <w:rsid w:val="00741051"/>
    <w:rsid w:val="00755382"/>
    <w:rsid w:val="007564A9"/>
    <w:rsid w:val="00762A4A"/>
    <w:rsid w:val="00767763"/>
    <w:rsid w:val="0078186C"/>
    <w:rsid w:val="007851AC"/>
    <w:rsid w:val="007A3131"/>
    <w:rsid w:val="007B0371"/>
    <w:rsid w:val="007B7755"/>
    <w:rsid w:val="007C6C01"/>
    <w:rsid w:val="007C7CC9"/>
    <w:rsid w:val="007D0E02"/>
    <w:rsid w:val="007D0E88"/>
    <w:rsid w:val="007D5CB7"/>
    <w:rsid w:val="007E47ED"/>
    <w:rsid w:val="007F1E80"/>
    <w:rsid w:val="0080728E"/>
    <w:rsid w:val="00807B2D"/>
    <w:rsid w:val="00811AD8"/>
    <w:rsid w:val="00827977"/>
    <w:rsid w:val="00835036"/>
    <w:rsid w:val="008350E8"/>
    <w:rsid w:val="008526B9"/>
    <w:rsid w:val="0085413A"/>
    <w:rsid w:val="008567BF"/>
    <w:rsid w:val="0086253E"/>
    <w:rsid w:val="00863EFD"/>
    <w:rsid w:val="00866B78"/>
    <w:rsid w:val="00871D58"/>
    <w:rsid w:val="00882B91"/>
    <w:rsid w:val="0088746C"/>
    <w:rsid w:val="008909B8"/>
    <w:rsid w:val="00892551"/>
    <w:rsid w:val="008A0B7C"/>
    <w:rsid w:val="008C01EF"/>
    <w:rsid w:val="008C0F3D"/>
    <w:rsid w:val="008C357B"/>
    <w:rsid w:val="008C4618"/>
    <w:rsid w:val="008C60A6"/>
    <w:rsid w:val="008D187D"/>
    <w:rsid w:val="008D3AF3"/>
    <w:rsid w:val="008E14C1"/>
    <w:rsid w:val="0092183B"/>
    <w:rsid w:val="00922551"/>
    <w:rsid w:val="00926E42"/>
    <w:rsid w:val="0094293F"/>
    <w:rsid w:val="0094549A"/>
    <w:rsid w:val="00951D70"/>
    <w:rsid w:val="00972B01"/>
    <w:rsid w:val="009802A4"/>
    <w:rsid w:val="00980A21"/>
    <w:rsid w:val="009859FB"/>
    <w:rsid w:val="00987451"/>
    <w:rsid w:val="00995640"/>
    <w:rsid w:val="009960A7"/>
    <w:rsid w:val="009A5999"/>
    <w:rsid w:val="009C03CE"/>
    <w:rsid w:val="009C7C55"/>
    <w:rsid w:val="009F052F"/>
    <w:rsid w:val="009F1992"/>
    <w:rsid w:val="009F2C9E"/>
    <w:rsid w:val="00A165AA"/>
    <w:rsid w:val="00A307EF"/>
    <w:rsid w:val="00A30DE1"/>
    <w:rsid w:val="00A40F15"/>
    <w:rsid w:val="00A432E6"/>
    <w:rsid w:val="00A466EF"/>
    <w:rsid w:val="00A50756"/>
    <w:rsid w:val="00A71361"/>
    <w:rsid w:val="00A735C1"/>
    <w:rsid w:val="00A7366E"/>
    <w:rsid w:val="00A933D4"/>
    <w:rsid w:val="00AA3522"/>
    <w:rsid w:val="00AA4D5D"/>
    <w:rsid w:val="00AA6B86"/>
    <w:rsid w:val="00AB51F4"/>
    <w:rsid w:val="00AD05FA"/>
    <w:rsid w:val="00AD1BE4"/>
    <w:rsid w:val="00B0146B"/>
    <w:rsid w:val="00B04141"/>
    <w:rsid w:val="00B13644"/>
    <w:rsid w:val="00B17D66"/>
    <w:rsid w:val="00B2252A"/>
    <w:rsid w:val="00B254B9"/>
    <w:rsid w:val="00B25793"/>
    <w:rsid w:val="00B258EB"/>
    <w:rsid w:val="00B260C2"/>
    <w:rsid w:val="00B27A38"/>
    <w:rsid w:val="00B326E9"/>
    <w:rsid w:val="00B4131C"/>
    <w:rsid w:val="00B43C8F"/>
    <w:rsid w:val="00B558D4"/>
    <w:rsid w:val="00B62219"/>
    <w:rsid w:val="00B70E6C"/>
    <w:rsid w:val="00B71743"/>
    <w:rsid w:val="00B76DC5"/>
    <w:rsid w:val="00B8007A"/>
    <w:rsid w:val="00B842EE"/>
    <w:rsid w:val="00BA2738"/>
    <w:rsid w:val="00BA2C23"/>
    <w:rsid w:val="00BA3C67"/>
    <w:rsid w:val="00BA6735"/>
    <w:rsid w:val="00BB4901"/>
    <w:rsid w:val="00BB639A"/>
    <w:rsid w:val="00BB7549"/>
    <w:rsid w:val="00BC6B74"/>
    <w:rsid w:val="00BD1E6F"/>
    <w:rsid w:val="00BE29E0"/>
    <w:rsid w:val="00BF1316"/>
    <w:rsid w:val="00BF2195"/>
    <w:rsid w:val="00BF534A"/>
    <w:rsid w:val="00C0107F"/>
    <w:rsid w:val="00C07E66"/>
    <w:rsid w:val="00C12C9C"/>
    <w:rsid w:val="00C13E04"/>
    <w:rsid w:val="00C31025"/>
    <w:rsid w:val="00C3413A"/>
    <w:rsid w:val="00C424A1"/>
    <w:rsid w:val="00C44468"/>
    <w:rsid w:val="00C54E25"/>
    <w:rsid w:val="00C54FD5"/>
    <w:rsid w:val="00C56655"/>
    <w:rsid w:val="00C72BF8"/>
    <w:rsid w:val="00C737F9"/>
    <w:rsid w:val="00C758E1"/>
    <w:rsid w:val="00C82081"/>
    <w:rsid w:val="00C82B4B"/>
    <w:rsid w:val="00C82B69"/>
    <w:rsid w:val="00C84BD6"/>
    <w:rsid w:val="00C87448"/>
    <w:rsid w:val="00CA0538"/>
    <w:rsid w:val="00CA0F4C"/>
    <w:rsid w:val="00CA46F2"/>
    <w:rsid w:val="00CA6A67"/>
    <w:rsid w:val="00CC29BB"/>
    <w:rsid w:val="00CC486E"/>
    <w:rsid w:val="00CE1479"/>
    <w:rsid w:val="00CE47BF"/>
    <w:rsid w:val="00CE5FDF"/>
    <w:rsid w:val="00CF1768"/>
    <w:rsid w:val="00CF44FE"/>
    <w:rsid w:val="00D139B2"/>
    <w:rsid w:val="00D1684D"/>
    <w:rsid w:val="00D242E6"/>
    <w:rsid w:val="00D33AA4"/>
    <w:rsid w:val="00D36363"/>
    <w:rsid w:val="00D70E4D"/>
    <w:rsid w:val="00D71741"/>
    <w:rsid w:val="00D746FA"/>
    <w:rsid w:val="00D75B4D"/>
    <w:rsid w:val="00D75DA0"/>
    <w:rsid w:val="00D80D9A"/>
    <w:rsid w:val="00D84668"/>
    <w:rsid w:val="00D85A9A"/>
    <w:rsid w:val="00D95947"/>
    <w:rsid w:val="00DA081E"/>
    <w:rsid w:val="00DA178F"/>
    <w:rsid w:val="00DA43B8"/>
    <w:rsid w:val="00DA56A4"/>
    <w:rsid w:val="00DB70DC"/>
    <w:rsid w:val="00DC0AE3"/>
    <w:rsid w:val="00DC10B0"/>
    <w:rsid w:val="00DD2893"/>
    <w:rsid w:val="00DD45B1"/>
    <w:rsid w:val="00DD623B"/>
    <w:rsid w:val="00E023B7"/>
    <w:rsid w:val="00E068E8"/>
    <w:rsid w:val="00E1090C"/>
    <w:rsid w:val="00E13BED"/>
    <w:rsid w:val="00E158C5"/>
    <w:rsid w:val="00E1671E"/>
    <w:rsid w:val="00E232B4"/>
    <w:rsid w:val="00E27E94"/>
    <w:rsid w:val="00E334FB"/>
    <w:rsid w:val="00E35C16"/>
    <w:rsid w:val="00E432A2"/>
    <w:rsid w:val="00E43AC5"/>
    <w:rsid w:val="00E51D55"/>
    <w:rsid w:val="00E56014"/>
    <w:rsid w:val="00E6315F"/>
    <w:rsid w:val="00E631DD"/>
    <w:rsid w:val="00E77FC1"/>
    <w:rsid w:val="00E830B2"/>
    <w:rsid w:val="00E8464F"/>
    <w:rsid w:val="00E91B2C"/>
    <w:rsid w:val="00E9660A"/>
    <w:rsid w:val="00EA0C9D"/>
    <w:rsid w:val="00EA3B02"/>
    <w:rsid w:val="00EB40BD"/>
    <w:rsid w:val="00EC6B6E"/>
    <w:rsid w:val="00EC7381"/>
    <w:rsid w:val="00ED3E59"/>
    <w:rsid w:val="00ED7BE4"/>
    <w:rsid w:val="00EE5EC2"/>
    <w:rsid w:val="00EF7A52"/>
    <w:rsid w:val="00F01771"/>
    <w:rsid w:val="00F163BF"/>
    <w:rsid w:val="00F17625"/>
    <w:rsid w:val="00F278E5"/>
    <w:rsid w:val="00F3300C"/>
    <w:rsid w:val="00F453B7"/>
    <w:rsid w:val="00F46B7A"/>
    <w:rsid w:val="00F52AF1"/>
    <w:rsid w:val="00F53CD8"/>
    <w:rsid w:val="00F64689"/>
    <w:rsid w:val="00F6611A"/>
    <w:rsid w:val="00F7302B"/>
    <w:rsid w:val="00F7361C"/>
    <w:rsid w:val="00F74D9B"/>
    <w:rsid w:val="00F75397"/>
    <w:rsid w:val="00F75DF5"/>
    <w:rsid w:val="00F81BB8"/>
    <w:rsid w:val="00F86915"/>
    <w:rsid w:val="00FA0D19"/>
    <w:rsid w:val="00FB63F0"/>
    <w:rsid w:val="00FC0973"/>
    <w:rsid w:val="00FC1813"/>
    <w:rsid w:val="00FC2166"/>
    <w:rsid w:val="00FC57F9"/>
    <w:rsid w:val="00FC5C8B"/>
    <w:rsid w:val="00FC7DC6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27343D"/>
  <w15:chartTrackingRefBased/>
  <w15:docId w15:val="{108D26D0-4BE8-4D48-A130-F5186C5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Hipercze">
    <w:name w:val="Hyperlink"/>
    <w:uiPriority w:val="99"/>
    <w:unhideWhenUsed/>
    <w:rsid w:val="00767763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62BF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6F5"/>
  </w:style>
  <w:style w:type="character" w:customStyle="1" w:styleId="TekstprzypisukocowegoZnak">
    <w:name w:val="Tekst przypisu końcowego Znak"/>
    <w:link w:val="Tekstprzypisukocowego"/>
    <w:uiPriority w:val="99"/>
    <w:semiHidden/>
    <w:rsid w:val="001D76F5"/>
    <w:rPr>
      <w:rFonts w:ascii="MS Sans Serif" w:hAnsi="MS Sans Serif" w:cs="MS Sans Serif"/>
      <w:lang w:eastAsia="ar-SA"/>
    </w:rPr>
  </w:style>
  <w:style w:type="character" w:styleId="Odwoanieprzypisukocowego">
    <w:name w:val="endnote reference"/>
    <w:uiPriority w:val="99"/>
    <w:semiHidden/>
    <w:unhideWhenUsed/>
    <w:rsid w:val="001D76F5"/>
    <w:rPr>
      <w:vertAlign w:val="superscript"/>
    </w:rPr>
  </w:style>
  <w:style w:type="paragraph" w:styleId="Poprawka">
    <w:name w:val="Revision"/>
    <w:hidden/>
    <w:uiPriority w:val="99"/>
    <w:semiHidden/>
    <w:rsid w:val="003F34A2"/>
    <w:rPr>
      <w:rFonts w:ascii="MS Sans Serif" w:hAnsi="MS Sans Serif" w:cs="MS Sans Seri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4F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4F0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4F03"/>
    <w:rPr>
      <w:rFonts w:ascii="MS Sans Serif" w:hAnsi="MS Sans Serif" w:cs="MS Sans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F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F03"/>
    <w:rPr>
      <w:rFonts w:ascii="MS Sans Serif" w:hAnsi="MS Sans Serif" w:cs="MS Sans Serif"/>
      <w:b/>
      <w:bCs/>
      <w:lang w:eastAsia="ar-SA"/>
    </w:rPr>
  </w:style>
  <w:style w:type="paragraph" w:styleId="Akapitzlist">
    <w:name w:val="List Paragraph"/>
    <w:basedOn w:val="Normalny"/>
    <w:qFormat/>
    <w:rsid w:val="00BF2195"/>
    <w:pPr>
      <w:suppressAutoHyphens w:val="0"/>
      <w:overflowPunct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10373</CharactersWithSpaces>
  <SharedDoc>false</SharedDoc>
  <HLinks>
    <vt:vector size="12" baseType="variant"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mailto:kancelaria@bydgoszcz.rdos.gov.pl</vt:lpwstr>
      </vt:variant>
      <vt:variant>
        <vt:lpwstr/>
      </vt:variant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mailto:anna.gondek@bydgoszcz.rdos.gov.pl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Wojtek Lipiński</dc:creator>
  <cp:keywords/>
  <cp:lastModifiedBy>Anna Gondek</cp:lastModifiedBy>
  <cp:revision>3</cp:revision>
  <cp:lastPrinted>2024-12-05T13:20:00Z</cp:lastPrinted>
  <dcterms:created xsi:type="dcterms:W3CDTF">2024-12-05T12:26:00Z</dcterms:created>
  <dcterms:modified xsi:type="dcterms:W3CDTF">2024-12-05T13:20:00Z</dcterms:modified>
</cp:coreProperties>
</file>