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76C" w14:textId="77777777" w:rsidR="00F61BF7" w:rsidRDefault="00125D0B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bookmarkStart w:id="0" w:name="_Toc24617675"/>
      <w:r w:rsidRPr="00257E5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OGŁOSZENIE O OTWARTYM KONKURSIE OFERT </w:t>
      </w:r>
    </w:p>
    <w:p w14:paraId="311C757C" w14:textId="77777777" w:rsidR="00F61BF7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 w:rsidRPr="00AF5165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w ramach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 Programu na rzecz zatrudnienia socjalnego na lata 2023-20</w:t>
      </w:r>
      <w:r w:rsidR="00A878C7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2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5. </w:t>
      </w:r>
    </w:p>
    <w:p w14:paraId="3AEF477C" w14:textId="2A2C3425" w:rsidR="00B607CF" w:rsidRPr="00257E58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Edycja 202</w:t>
      </w:r>
      <w:r w:rsidR="009A41B2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4</w:t>
      </w:r>
    </w:p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E31E" w14:textId="77777777" w:rsidR="0023425F" w:rsidRDefault="0023425F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8BD3CC" w14:textId="575A98B6" w:rsidR="00100A37" w:rsidRDefault="0023425F" w:rsidP="007613A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Działając na podstawie art. 13 ust. 1 ustawy z dnia 24 kwietnia 2003 r. o </w:t>
      </w:r>
      <w:r w:rsidR="00C3554B"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działalności pożytk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 publicznego i o wolontariacie (Dz.</w:t>
      </w:r>
      <w:r w:rsidR="00B315D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U. 2022 r. poz. 1327), zwanej dalej „</w:t>
      </w:r>
      <w:r w:rsidR="00574D8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UDPPiW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” oraz </w:t>
      </w:r>
      <w:r w:rsidRPr="00317A46">
        <w:rPr>
          <w:rFonts w:ascii="Times New Roman" w:hAnsi="Times New Roman" w:cs="Times New Roman"/>
          <w:sz w:val="24"/>
          <w:szCs w:val="24"/>
        </w:rPr>
        <w:t>n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3F5F20" w:rsidRPr="00317A46">
        <w:rPr>
          <w:rFonts w:ascii="Times New Roman" w:hAnsi="Times New Roman" w:cs="Times New Roman"/>
          <w:sz w:val="24"/>
          <w:szCs w:val="24"/>
        </w:rPr>
        <w:t>18ca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ust. l ustawy z 1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3F5F20" w:rsidRPr="00317A46">
        <w:rPr>
          <w:rFonts w:ascii="Times New Roman" w:hAnsi="Times New Roman" w:cs="Times New Roman"/>
          <w:sz w:val="24"/>
          <w:szCs w:val="24"/>
        </w:rPr>
        <w:t>czerwca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200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r. o </w:t>
      </w:r>
      <w:r w:rsidR="003F5F20" w:rsidRPr="00317A46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="00100A37" w:rsidRPr="00317A46">
        <w:rPr>
          <w:rFonts w:ascii="Times New Roman" w:hAnsi="Times New Roman" w:cs="Times New Roman"/>
          <w:sz w:val="24"/>
          <w:szCs w:val="24"/>
        </w:rPr>
        <w:t>(Dz.</w:t>
      </w:r>
      <w:r w:rsidR="003A56CB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>U. z</w:t>
      </w:r>
      <w:r w:rsidR="00574D81">
        <w:rPr>
          <w:rFonts w:ascii="Times New Roman" w:hAnsi="Times New Roman" w:cs="Times New Roman"/>
          <w:sz w:val="24"/>
          <w:szCs w:val="24"/>
        </w:rPr>
        <w:t xml:space="preserve"> 2020</w:t>
      </w:r>
      <w:r w:rsidR="00B315D4">
        <w:rPr>
          <w:rFonts w:ascii="Times New Roman" w:hAnsi="Times New Roman" w:cs="Times New Roman"/>
          <w:sz w:val="24"/>
          <w:szCs w:val="24"/>
        </w:rPr>
        <w:t xml:space="preserve"> r.</w:t>
      </w:r>
      <w:r w:rsidR="00574D81">
        <w:rPr>
          <w:rFonts w:ascii="Times New Roman" w:hAnsi="Times New Roman" w:cs="Times New Roman"/>
          <w:sz w:val="24"/>
          <w:szCs w:val="24"/>
        </w:rPr>
        <w:t xml:space="preserve"> poz. 176 oraz z </w:t>
      </w:r>
      <w:r w:rsidR="00A237BE" w:rsidRPr="00317A46">
        <w:rPr>
          <w:rFonts w:ascii="Times New Roman" w:hAnsi="Times New Roman" w:cs="Times New Roman"/>
          <w:sz w:val="24"/>
          <w:szCs w:val="24"/>
        </w:rPr>
        <w:t>202</w:t>
      </w:r>
      <w:r w:rsidR="003F5F20" w:rsidRPr="00317A46">
        <w:rPr>
          <w:rFonts w:ascii="Times New Roman" w:hAnsi="Times New Roman" w:cs="Times New Roman"/>
          <w:sz w:val="24"/>
          <w:szCs w:val="24"/>
        </w:rPr>
        <w:t>2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5F20" w:rsidRPr="00317A46">
        <w:rPr>
          <w:rFonts w:ascii="Times New Roman" w:hAnsi="Times New Roman" w:cs="Times New Roman"/>
          <w:sz w:val="24"/>
          <w:szCs w:val="24"/>
        </w:rPr>
        <w:t>218</w:t>
      </w:r>
      <w:r w:rsidR="00125D0B" w:rsidRPr="00317A46">
        <w:rPr>
          <w:rFonts w:ascii="Times New Roman" w:hAnsi="Times New Roman" w:cs="Times New Roman"/>
          <w:sz w:val="24"/>
          <w:szCs w:val="24"/>
        </w:rPr>
        <w:t>)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125D0B" w:rsidRPr="00317A46">
        <w:rPr>
          <w:rFonts w:ascii="Times New Roman" w:hAnsi="Times New Roman" w:cs="Times New Roman"/>
          <w:sz w:val="24"/>
          <w:szCs w:val="24"/>
        </w:rPr>
        <w:t>„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ustawą o </w:t>
      </w:r>
      <w:r w:rsidR="003F5F20" w:rsidRPr="00317A46">
        <w:rPr>
          <w:rFonts w:ascii="Times New Roman" w:hAnsi="Times New Roman" w:cs="Times New Roman"/>
          <w:sz w:val="24"/>
          <w:szCs w:val="24"/>
        </w:rPr>
        <w:t>zatrudnieniu socjalnym</w:t>
      </w:r>
      <w:r w:rsidR="00125D0B" w:rsidRPr="00317A46">
        <w:rPr>
          <w:rFonts w:ascii="Times New Roman" w:hAnsi="Times New Roman" w:cs="Times New Roman"/>
          <w:sz w:val="24"/>
          <w:szCs w:val="24"/>
        </w:rPr>
        <w:t>”</w:t>
      </w:r>
      <w:r w:rsidR="00100A37" w:rsidRPr="00317A46">
        <w:rPr>
          <w:rFonts w:ascii="Times New Roman" w:hAnsi="Times New Roman" w:cs="Times New Roman"/>
          <w:sz w:val="24"/>
          <w:szCs w:val="24"/>
        </w:rPr>
        <w:t>,</w:t>
      </w:r>
      <w:r w:rsidR="00125D0B" w:rsidRPr="00317A46"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ogłasza otwarty konkurs ofert</w:t>
      </w:r>
      <w:r w:rsidR="009E0CDB" w:rsidRPr="00317A46">
        <w:rPr>
          <w:rFonts w:ascii="Times New Roman" w:hAnsi="Times New Roman" w:cs="Times New Roman"/>
          <w:sz w:val="24"/>
          <w:szCs w:val="24"/>
        </w:rPr>
        <w:t xml:space="preserve"> w ramach Programu na rzecz zatrudnienia socjalnego</w:t>
      </w:r>
      <w:r w:rsidR="009E0CDB" w:rsidRPr="0031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9E0CDB" w:rsidRPr="00317A46">
        <w:rPr>
          <w:rFonts w:ascii="Times New Roman" w:hAnsi="Times New Roman" w:cs="Times New Roman"/>
          <w:sz w:val="24"/>
          <w:szCs w:val="24"/>
        </w:rPr>
        <w:t>2025. Edycja 2023</w:t>
      </w:r>
      <w:r w:rsidR="00E95E6D">
        <w:rPr>
          <w:rFonts w:ascii="Times New Roman" w:hAnsi="Times New Roman" w:cs="Times New Roman"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i</w:t>
      </w:r>
      <w:r w:rsidR="00AF5165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zaprasza do składania ofert na wsparcie finansowe projektów w ramach </w:t>
      </w:r>
      <w:r w:rsidR="009E0CDB" w:rsidRPr="00317A46">
        <w:rPr>
          <w:rFonts w:ascii="Times New Roman" w:hAnsi="Times New Roman" w:cs="Times New Roman"/>
          <w:sz w:val="24"/>
          <w:szCs w:val="24"/>
        </w:rPr>
        <w:t>trzech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="00100A37" w:rsidRPr="00317A46">
        <w:rPr>
          <w:rFonts w:ascii="Times New Roman" w:hAnsi="Times New Roman" w:cs="Times New Roman"/>
          <w:sz w:val="24"/>
          <w:szCs w:val="24"/>
        </w:rPr>
        <w:t>riorytetów.</w:t>
      </w:r>
    </w:p>
    <w:p w14:paraId="23D862C0" w14:textId="51E85370" w:rsidR="00C7193F" w:rsidRDefault="00C7193F" w:rsidP="00C719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01">
        <w:rPr>
          <w:rFonts w:ascii="Times New Roman" w:hAnsi="Times New Roman" w:cs="Times New Roman"/>
          <w:sz w:val="24"/>
          <w:szCs w:val="24"/>
        </w:rPr>
        <w:t xml:space="preserve">O uzyskanie dotacji w ramach </w:t>
      </w:r>
      <w:r w:rsidR="00845577">
        <w:rPr>
          <w:rFonts w:ascii="Times New Roman" w:hAnsi="Times New Roman" w:cs="Times New Roman"/>
          <w:sz w:val="24"/>
          <w:szCs w:val="24"/>
        </w:rPr>
        <w:t>k</w:t>
      </w:r>
      <w:r w:rsidRPr="00C94701">
        <w:rPr>
          <w:rFonts w:ascii="Times New Roman" w:hAnsi="Times New Roman" w:cs="Times New Roman"/>
          <w:sz w:val="24"/>
          <w:szCs w:val="24"/>
        </w:rPr>
        <w:t xml:space="preserve">onkursu mogą ubiegać się podmioty prowadzące </w:t>
      </w:r>
      <w:r w:rsidR="00574D81">
        <w:rPr>
          <w:rFonts w:ascii="Times New Roman" w:hAnsi="Times New Roman" w:cs="Times New Roman"/>
          <w:sz w:val="24"/>
          <w:szCs w:val="24"/>
        </w:rPr>
        <w:t>podmioty zatrudnienia socjalnego (</w:t>
      </w:r>
      <w:r w:rsidRPr="00C94701">
        <w:rPr>
          <w:rFonts w:ascii="Times New Roman" w:hAnsi="Times New Roman" w:cs="Times New Roman"/>
          <w:sz w:val="24"/>
          <w:szCs w:val="24"/>
        </w:rPr>
        <w:t>PZS</w:t>
      </w:r>
      <w:r w:rsidR="00574D81">
        <w:rPr>
          <w:rFonts w:ascii="Times New Roman" w:hAnsi="Times New Roman" w:cs="Times New Roman"/>
          <w:sz w:val="24"/>
          <w:szCs w:val="24"/>
        </w:rPr>
        <w:t>)</w:t>
      </w:r>
      <w:r w:rsidRPr="00C94701">
        <w:rPr>
          <w:rFonts w:ascii="Times New Roman" w:hAnsi="Times New Roman" w:cs="Times New Roman"/>
          <w:sz w:val="24"/>
          <w:szCs w:val="24"/>
        </w:rPr>
        <w:t>, o</w:t>
      </w:r>
      <w:r w:rsidR="00845577">
        <w:rPr>
          <w:rFonts w:ascii="Times New Roman" w:hAnsi="Times New Roman" w:cs="Times New Roman"/>
          <w:sz w:val="24"/>
          <w:szCs w:val="24"/>
        </w:rPr>
        <w:t> </w:t>
      </w:r>
      <w:r w:rsidRPr="00C94701">
        <w:rPr>
          <w:rFonts w:ascii="Times New Roman" w:hAnsi="Times New Roman" w:cs="Times New Roman"/>
          <w:sz w:val="24"/>
          <w:szCs w:val="24"/>
        </w:rPr>
        <w:t>których mowa w ustawie o zatrudnieniu socjalnym, tj. centra integracji społecznej i kluby integracji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DC">
        <w:rPr>
          <w:rFonts w:ascii="Times New Roman" w:hAnsi="Times New Roman" w:cs="Times New Roman"/>
          <w:sz w:val="24"/>
          <w:szCs w:val="24"/>
        </w:rPr>
        <w:t xml:space="preserve">Ponadto w Priorytecie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6BD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6BDC">
        <w:rPr>
          <w:rFonts w:ascii="Times New Roman" w:hAnsi="Times New Roman" w:cs="Times New Roman"/>
          <w:sz w:val="24"/>
          <w:szCs w:val="24"/>
        </w:rPr>
        <w:t xml:space="preserve"> o dotację mogą ubiegać się również organizacje pozarządowe lub podmioty wymienione w art. 3 ust. 3 UD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 xml:space="preserve">PiW </w:t>
      </w:r>
      <w:r w:rsidRPr="00986BDC">
        <w:rPr>
          <w:rFonts w:ascii="Times New Roman" w:hAnsi="Times New Roman" w:cs="Times New Roman"/>
          <w:b/>
          <w:sz w:val="24"/>
          <w:szCs w:val="24"/>
        </w:rPr>
        <w:t>wspólnie z</w:t>
      </w:r>
      <w:r w:rsidRPr="00986BDC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986BDC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8455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0318854"/>
      <w:r w:rsidR="00845577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podmioty uprawnione do tworzenia PZS, które będą realizować Zadanie 2</w:t>
      </w:r>
      <w:r w:rsidR="003A5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w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Priorytecie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86BDC" w:rsidDel="006D134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074E7351" w14:textId="77777777" w:rsidR="0038736E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59C35" w14:textId="4A2EA6FB" w:rsidR="0038736E" w:rsidRPr="00D9684D" w:rsidRDefault="0038736E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Opis r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>odzaj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9684D">
        <w:rPr>
          <w:rFonts w:ascii="Times New Roman" w:hAnsi="Times New Roman" w:cs="Times New Roman"/>
          <w:b/>
          <w:color w:val="auto"/>
          <w:sz w:val="24"/>
          <w:szCs w:val="24"/>
        </w:rPr>
        <w:t>zada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ń</w:t>
      </w:r>
    </w:p>
    <w:p w14:paraId="7926A53F" w14:textId="0546391A" w:rsidR="0038736E" w:rsidRPr="00043058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możliwych do zrealizowania</w:t>
      </w:r>
      <w:r w:rsidR="0057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konkursu obejmuje sferę pożytku publicznego określoną w art. 4 ust. 1 pkt 2 UD</w:t>
      </w:r>
      <w:r w:rsidR="00086B57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PiW</w:t>
      </w:r>
      <w:r w:rsidR="0050430E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działalność na rzecz integracji i reintegracji zawodowej i społecznej osób zagrożonych wykluczeniem społecznym.</w:t>
      </w:r>
    </w:p>
    <w:p w14:paraId="27492947" w14:textId="72095B55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 w:rsidRPr="00043058">
        <w:rPr>
          <w:rFonts w:ascii="Times New Roman" w:hAnsi="Times New Roman" w:cs="Times New Roman"/>
          <w:sz w:val="24"/>
          <w:szCs w:val="24"/>
        </w:rPr>
        <w:t>znajdują</w:t>
      </w:r>
      <w:r w:rsidRPr="00043058">
        <w:rPr>
          <w:rFonts w:ascii="Times New Roman" w:hAnsi="Times New Roman" w:cs="Times New Roman"/>
          <w:sz w:val="24"/>
          <w:szCs w:val="24"/>
        </w:rPr>
        <w:t xml:space="preserve"> się poszczególne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Pr="00043058">
        <w:rPr>
          <w:rFonts w:ascii="Times New Roman" w:hAnsi="Times New Roman" w:cs="Times New Roman"/>
          <w:sz w:val="24"/>
          <w:szCs w:val="24"/>
        </w:rPr>
        <w:t>riorytety</w:t>
      </w:r>
      <w:r w:rsidR="007629CF">
        <w:rPr>
          <w:rFonts w:ascii="Times New Roman" w:hAnsi="Times New Roman" w:cs="Times New Roman"/>
          <w:sz w:val="24"/>
          <w:szCs w:val="24"/>
        </w:rPr>
        <w:t xml:space="preserve">, którym wyznaczono cele szczegółowe </w:t>
      </w:r>
      <w:r w:rsidRPr="00043058">
        <w:rPr>
          <w:rFonts w:ascii="Times New Roman" w:hAnsi="Times New Roman" w:cs="Times New Roman"/>
          <w:sz w:val="24"/>
          <w:szCs w:val="24"/>
        </w:rPr>
        <w:t>wraz ze wskazaniem podmiotów uprawnionych do składania ofert w każdym z nich: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2CE40729" w:rsidR="008E18D3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196359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 reintegracyjne</w:t>
      </w:r>
    </w:p>
    <w:p w14:paraId="10323C98" w14:textId="76CAA567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>podmioty prowadzące PZS,</w:t>
      </w:r>
    </w:p>
    <w:p w14:paraId="724B5813" w14:textId="4EEC689A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>organizacje pozarządowe lub podmioty wymienione w art. 3 ust. 3 UD</w:t>
      </w:r>
      <w:r w:rsidR="006621EC"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>PiW</w:t>
      </w:r>
      <w:r w:rsidRPr="00D87F5B">
        <w:rPr>
          <w:rFonts w:ascii="Times New Roman" w:hAnsi="Times New Roman" w:cs="Times New Roman"/>
          <w:sz w:val="24"/>
          <w:szCs w:val="24"/>
        </w:rPr>
        <w:t xml:space="preserve"> </w:t>
      </w:r>
      <w:r w:rsidRPr="001506E3">
        <w:rPr>
          <w:rFonts w:ascii="Times New Roman" w:hAnsi="Times New Roman" w:cs="Times New Roman"/>
          <w:b/>
          <w:sz w:val="24"/>
          <w:szCs w:val="24"/>
        </w:rPr>
        <w:t>wspólnie z</w:t>
      </w:r>
      <w:r w:rsidRPr="00226460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226460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hAnsi="Times New Roman" w:cs="Times New Roman"/>
          <w:b/>
          <w:sz w:val="24"/>
          <w:szCs w:val="24"/>
        </w:rPr>
        <w:t>,</w:t>
      </w:r>
    </w:p>
    <w:p w14:paraId="4F7ECE55" w14:textId="77777777" w:rsidR="00202373" w:rsidRPr="00A35684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84">
        <w:rPr>
          <w:rFonts w:ascii="Times New Roman" w:hAnsi="Times New Roman" w:cs="Times New Roman"/>
          <w:sz w:val="24"/>
          <w:szCs w:val="24"/>
        </w:rPr>
        <w:t>podmioty uprawnione do tworzenia PZS, które będą realizować Zadanie 2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5684">
        <w:rPr>
          <w:rFonts w:ascii="Times New Roman" w:hAnsi="Times New Roman" w:cs="Times New Roman"/>
          <w:sz w:val="24"/>
          <w:szCs w:val="24"/>
        </w:rPr>
        <w:t xml:space="preserve">Priorytecie 1. </w:t>
      </w:r>
    </w:p>
    <w:p w14:paraId="47C120E6" w14:textId="77777777" w:rsidR="008E18D3" w:rsidRPr="00AF7F84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5717EBFF" w14:textId="32D84968" w:rsidR="008E18D3" w:rsidRPr="003770D6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Ścieżki reintegracji</w:t>
      </w:r>
    </w:p>
    <w:p w14:paraId="2C157B9D" w14:textId="630DB77D" w:rsidR="003770D6" w:rsidRPr="003770D6" w:rsidRDefault="003770D6" w:rsidP="00AF51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>podmioty prowadzące PZS,</w:t>
      </w:r>
    </w:p>
    <w:p w14:paraId="4F3402C3" w14:textId="5E75C2E5" w:rsidR="003770D6" w:rsidRDefault="003770D6" w:rsidP="00574D8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>organizacje pozarządowe lub podmioty wymienione w art. 3 ust. 3 UD</w:t>
      </w:r>
      <w:r w:rsidR="00EB6A49">
        <w:rPr>
          <w:rFonts w:ascii="Times New Roman" w:eastAsia="Calibri" w:hAnsi="Times New Roman" w:cs="Times New Roman"/>
          <w:sz w:val="24"/>
          <w:szCs w:val="24"/>
        </w:rPr>
        <w:t>P</w:t>
      </w: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PiW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wspólnie z</w:t>
      </w: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 podmiotami prowadzącymi PZS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5DE0B" w14:textId="3F9A2A64" w:rsidR="008E18D3" w:rsidRPr="003770D6" w:rsidRDefault="008E18D3" w:rsidP="007161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A92CF" w14:textId="29E49567" w:rsidR="007161BC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7161BC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zmocnienie instytucjonalne PZS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7564DDB" w14:textId="5C7A6834" w:rsidR="00FE6A63" w:rsidRDefault="00FE6A63" w:rsidP="00AF516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PZS.</w:t>
      </w:r>
    </w:p>
    <w:p w14:paraId="5746C90B" w14:textId="77777777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CF21" w14:textId="182B0346" w:rsidR="00095E64" w:rsidRPr="00E96D25" w:rsidRDefault="00095E64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Składane oferty mają realizować cel główny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amu, jakim </w:t>
      </w:r>
      <w:r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wzmacnianie </w:t>
      </w:r>
      <w:r w:rsidR="00BA3F84"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uczestnictwa w życiu społecznym i zawodowym osób wykluczonych społecznie przez rozwijanie oferty podmiotów zatrudnienia socjalnego.</w:t>
      </w:r>
    </w:p>
    <w:p w14:paraId="538002A8" w14:textId="73EE3A6A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C6257" w14:textId="36C621DD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Wysokość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środków publicznych przeznaczonych </w:t>
      </w:r>
      <w:r w:rsidRPr="00D9684D">
        <w:rPr>
          <w:rFonts w:ascii="Times New Roman" w:hAnsi="Times New Roman"/>
          <w:b/>
          <w:color w:val="auto"/>
          <w:sz w:val="24"/>
        </w:rPr>
        <w:t>na realizację zadania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202</w:t>
      </w:r>
      <w:r w:rsidR="009A41B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</w:p>
    <w:p w14:paraId="0B55F29A" w14:textId="33A72820" w:rsidR="000E19E5" w:rsidRPr="009948E6" w:rsidRDefault="0050430E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a realizację </w:t>
      </w:r>
      <w:bookmarkStart w:id="2" w:name="_Hlk161392339"/>
      <w:r>
        <w:rPr>
          <w:rFonts w:ascii="Times New Roman" w:hAnsi="Times New Roman" w:cs="Times New Roman"/>
          <w:bCs/>
          <w:sz w:val="24"/>
          <w:szCs w:val="24"/>
        </w:rPr>
        <w:t>k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onkursu </w:t>
      </w:r>
      <w:r w:rsidR="00AE0106">
        <w:rPr>
          <w:rFonts w:ascii="Times New Roman" w:hAnsi="Times New Roman" w:cs="Times New Roman"/>
          <w:bCs/>
          <w:sz w:val="24"/>
          <w:szCs w:val="24"/>
        </w:rPr>
        <w:t>w ramach Programu na rzecz zatrudnienia socjalnego na lata 2023</w:t>
      </w:r>
      <w:r w:rsidR="00F62165">
        <w:rPr>
          <w:rFonts w:ascii="Times New Roman" w:hAnsi="Times New Roman" w:cs="Times New Roman"/>
          <w:bCs/>
          <w:sz w:val="24"/>
          <w:szCs w:val="24"/>
        </w:rPr>
        <w:t>–</w:t>
      </w:r>
      <w:r w:rsidR="00AE0106">
        <w:rPr>
          <w:rFonts w:ascii="Times New Roman" w:hAnsi="Times New Roman" w:cs="Times New Roman"/>
          <w:bCs/>
          <w:sz w:val="24"/>
          <w:szCs w:val="24"/>
        </w:rPr>
        <w:t>2025. Edycja 202</w:t>
      </w:r>
      <w:r w:rsidR="009A41B2">
        <w:rPr>
          <w:rFonts w:ascii="Times New Roman" w:hAnsi="Times New Roman" w:cs="Times New Roman"/>
          <w:bCs/>
          <w:sz w:val="24"/>
          <w:szCs w:val="24"/>
        </w:rPr>
        <w:t>4</w:t>
      </w:r>
      <w:bookmarkEnd w:id="2"/>
      <w:r w:rsidR="00AE01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przeznaczył łącznie kwotę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3 000 000 złotych (słownie: trzy miliony złotych)</w:t>
      </w:r>
      <w:r w:rsidR="000E19E5" w:rsidRPr="001D5628">
        <w:rPr>
          <w:rFonts w:ascii="Times New Roman" w:hAnsi="Times New Roman" w:cs="Times New Roman"/>
          <w:bCs/>
          <w:sz w:val="24"/>
          <w:szCs w:val="24"/>
        </w:rPr>
        <w:t>,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z czego na realizację projektów w ramach:</w:t>
      </w:r>
    </w:p>
    <w:p w14:paraId="07BA100C" w14:textId="5238F24F" w:rsidR="003A55FA" w:rsidRDefault="000E19E5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1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A0" w:rsidRPr="009948E6">
        <w:rPr>
          <w:rFonts w:ascii="Times New Roman" w:hAnsi="Times New Roman" w:cs="Times New Roman"/>
          <w:bCs/>
          <w:sz w:val="24"/>
          <w:szCs w:val="24"/>
        </w:rPr>
        <w:t>–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1,2 mln </w:t>
      </w:r>
      <w:r w:rsidR="003A55FA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7B48BC5B" w14:textId="05BBF099" w:rsidR="000E19E5" w:rsidRPr="009948E6" w:rsidRDefault="003A55FA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</w:t>
      </w:r>
      <w:r w:rsidR="00D71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EA2">
        <w:rPr>
          <w:rFonts w:ascii="Times New Roman" w:hAnsi="Times New Roman" w:cs="Times New Roman"/>
          <w:bCs/>
          <w:sz w:val="24"/>
          <w:szCs w:val="24"/>
        </w:rPr>
        <w:t>2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E19E5"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0,8 mln </w:t>
      </w:r>
      <w:r w:rsidR="000E19E5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306EFB07" w14:textId="6C01B141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3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4DC3">
        <w:rPr>
          <w:rFonts w:ascii="Times New Roman" w:hAnsi="Times New Roman" w:cs="Times New Roman"/>
          <w:b/>
          <w:bCs/>
          <w:sz w:val="24"/>
          <w:szCs w:val="24"/>
        </w:rPr>
        <w:t xml:space="preserve">1 mln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574D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6DDD2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4DDA2622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Zasady przyznawania dotacji</w:t>
      </w:r>
    </w:p>
    <w:p w14:paraId="3116E5BB" w14:textId="75F6C88B" w:rsidR="00574A93" w:rsidRPr="00574D81" w:rsidRDefault="00574A93" w:rsidP="00574D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wszystkich Priorytetów Minister określa minimalne i maksymalne kwoty dofinansowania jakie mogą zostać przyznane na realizację zadania publicznego:</w:t>
      </w:r>
    </w:p>
    <w:p w14:paraId="5678156B" w14:textId="552D84AC" w:rsidR="00574A93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20 tys. zł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DA8595" w14:textId="77777777" w:rsidR="00574A93" w:rsidRPr="00574D81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D81"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574D81">
        <w:rPr>
          <w:rFonts w:ascii="Times New Roman" w:hAnsi="Times New Roman" w:cs="Times New Roman"/>
          <w:b/>
          <w:bCs/>
          <w:sz w:val="24"/>
          <w:szCs w:val="24"/>
        </w:rPr>
        <w:t>120 tys. zł.</w:t>
      </w:r>
    </w:p>
    <w:p w14:paraId="33D9D359" w14:textId="77777777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C87D4" w14:textId="00E1760A" w:rsidR="00053697" w:rsidRPr="009948E6" w:rsidRDefault="0005369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6316945"/>
      <w:r w:rsidRPr="00D35FA5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18ca </w:t>
      </w:r>
      <w:r w:rsidRPr="00D35FA5">
        <w:rPr>
          <w:rFonts w:ascii="Times New Roman" w:hAnsi="Times New Roman" w:cs="Times New Roman"/>
          <w:sz w:val="24"/>
          <w:szCs w:val="24"/>
        </w:rPr>
        <w:t xml:space="preserve">ustawy </w:t>
      </w:r>
      <w:bookmarkEnd w:id="3"/>
      <w:r w:rsidRPr="00D35FA5">
        <w:rPr>
          <w:rFonts w:ascii="Times New Roman" w:hAnsi="Times New Roman" w:cs="Times New Roman"/>
          <w:sz w:val="24"/>
          <w:szCs w:val="24"/>
        </w:rPr>
        <w:t>o 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Pr="00D35FA5">
        <w:rPr>
          <w:rFonts w:ascii="Times New Roman" w:hAnsi="Times New Roman" w:cs="Times New Roman"/>
          <w:sz w:val="24"/>
          <w:szCs w:val="24"/>
        </w:rPr>
        <w:t>oraz</w:t>
      </w:r>
      <w:r w:rsidRPr="009948E6">
        <w:rPr>
          <w:rFonts w:ascii="Times New Roman" w:hAnsi="Times New Roman" w:cs="Times New Roman"/>
          <w:sz w:val="24"/>
          <w:szCs w:val="24"/>
        </w:rPr>
        <w:t xml:space="preserve"> zgodnie z trybem przeprowadzania otwartego konkursu ofert na podstawie </w:t>
      </w:r>
      <w:r w:rsidR="005F48D9">
        <w:rPr>
          <w:rFonts w:ascii="Times New Roman" w:hAnsi="Times New Roman" w:cs="Times New Roman"/>
          <w:sz w:val="24"/>
          <w:szCs w:val="24"/>
        </w:rPr>
        <w:t>UDPPiW</w:t>
      </w:r>
      <w:r w:rsidRPr="009948E6">
        <w:rPr>
          <w:rFonts w:ascii="Times New Roman" w:hAnsi="Times New Roman" w:cs="Times New Roman"/>
          <w:sz w:val="24"/>
          <w:szCs w:val="24"/>
        </w:rPr>
        <w:t>,</w:t>
      </w:r>
      <w:r w:rsidR="00952D7E">
        <w:rPr>
          <w:rFonts w:ascii="Times New Roman" w:hAnsi="Times New Roman" w:cs="Times New Roman"/>
          <w:sz w:val="24"/>
          <w:szCs w:val="24"/>
        </w:rPr>
        <w:t xml:space="preserve"> </w:t>
      </w:r>
      <w:r w:rsidRPr="009948E6">
        <w:rPr>
          <w:rFonts w:ascii="Times New Roman" w:hAnsi="Times New Roman" w:cs="Times New Roman"/>
          <w:sz w:val="24"/>
          <w:szCs w:val="24"/>
        </w:rPr>
        <w:t>a także z uwzględnieniem wymagań</w:t>
      </w:r>
      <w:r w:rsidR="002F50FB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9948E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2F50FB">
        <w:rPr>
          <w:rFonts w:ascii="Times New Roman" w:hAnsi="Times New Roman" w:cs="Times New Roman"/>
          <w:sz w:val="24"/>
          <w:szCs w:val="24"/>
        </w:rPr>
        <w:t>u</w:t>
      </w:r>
      <w:r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216237">
        <w:rPr>
          <w:rFonts w:ascii="Times New Roman" w:hAnsi="Times New Roman" w:cs="Times New Roman"/>
          <w:sz w:val="24"/>
          <w:szCs w:val="24"/>
        </w:rPr>
        <w:t>P</w:t>
      </w:r>
      <w:r w:rsidRPr="009948E6">
        <w:rPr>
          <w:rFonts w:ascii="Times New Roman" w:hAnsi="Times New Roman" w:cs="Times New Roman"/>
          <w:sz w:val="24"/>
          <w:szCs w:val="24"/>
        </w:rPr>
        <w:t xml:space="preserve">rzewodniczącego Komitetu do </w:t>
      </w:r>
      <w:r w:rsidR="002F50FB">
        <w:rPr>
          <w:rFonts w:ascii="Times New Roman" w:hAnsi="Times New Roman" w:cs="Times New Roman"/>
          <w:sz w:val="24"/>
          <w:szCs w:val="24"/>
        </w:rPr>
        <w:t>s</w:t>
      </w:r>
      <w:r w:rsidR="002F50FB" w:rsidRPr="009948E6">
        <w:rPr>
          <w:rFonts w:ascii="Times New Roman" w:hAnsi="Times New Roman" w:cs="Times New Roman"/>
          <w:sz w:val="24"/>
          <w:szCs w:val="24"/>
        </w:rPr>
        <w:t xml:space="preserve">praw </w:t>
      </w:r>
      <w:r w:rsidRPr="009948E6">
        <w:rPr>
          <w:rFonts w:ascii="Times New Roman" w:hAnsi="Times New Roman" w:cs="Times New Roman"/>
          <w:sz w:val="24"/>
          <w:szCs w:val="24"/>
        </w:rPr>
        <w:t>Pożytku Publiczn</w:t>
      </w:r>
      <w:r w:rsidR="005E69DE">
        <w:rPr>
          <w:rFonts w:ascii="Times New Roman" w:hAnsi="Times New Roman" w:cs="Times New Roman"/>
          <w:sz w:val="24"/>
          <w:szCs w:val="24"/>
        </w:rPr>
        <w:t>ego z dnia 24 października 2018</w:t>
      </w:r>
      <w:r w:rsidR="002D7900">
        <w:rPr>
          <w:rFonts w:ascii="Times New Roman" w:hAnsi="Times New Roman" w:cs="Times New Roman"/>
          <w:sz w:val="24"/>
          <w:szCs w:val="24"/>
        </w:rPr>
        <w:t xml:space="preserve"> </w:t>
      </w:r>
      <w:r w:rsidRPr="009948E6">
        <w:rPr>
          <w:rFonts w:ascii="Times New Roman" w:hAnsi="Times New Roman" w:cs="Times New Roman"/>
          <w:sz w:val="24"/>
          <w:szCs w:val="24"/>
        </w:rPr>
        <w:t xml:space="preserve">r.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>w sprawie wzorów ofert i ramowych wzorów umów dotyczących realizacji zadań publicznych oraz wzorów sprawozdań z wykonania tych zadań</w:t>
      </w:r>
      <w:r w:rsidR="004B4294">
        <w:rPr>
          <w:rFonts w:ascii="Times New Roman" w:hAnsi="Times New Roman" w:cs="Times New Roman"/>
          <w:sz w:val="24"/>
          <w:szCs w:val="24"/>
        </w:rPr>
        <w:t xml:space="preserve"> (Dz.</w:t>
      </w:r>
      <w:r w:rsidR="00B315D4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>U.</w:t>
      </w:r>
      <w:r w:rsidR="00574D81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 xml:space="preserve">poz. </w:t>
      </w:r>
      <w:r w:rsidR="003F763D">
        <w:rPr>
          <w:rFonts w:ascii="Times New Roman" w:hAnsi="Times New Roman" w:cs="Times New Roman"/>
          <w:sz w:val="24"/>
          <w:szCs w:val="24"/>
        </w:rPr>
        <w:t>2057</w:t>
      </w:r>
      <w:r w:rsidR="002D7900">
        <w:rPr>
          <w:rFonts w:ascii="Times New Roman" w:hAnsi="Times New Roman" w:cs="Times New Roman"/>
          <w:sz w:val="24"/>
          <w:szCs w:val="24"/>
        </w:rPr>
        <w:t>)</w:t>
      </w:r>
      <w:r w:rsidRPr="009948E6">
        <w:rPr>
          <w:rFonts w:ascii="Times New Roman" w:hAnsi="Times New Roman" w:cs="Times New Roman"/>
          <w:sz w:val="24"/>
          <w:szCs w:val="24"/>
        </w:rPr>
        <w:t>.</w:t>
      </w:r>
    </w:p>
    <w:p w14:paraId="3FFA6C16" w14:textId="611DCAFF" w:rsidR="00D806A3" w:rsidRDefault="00053697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37">
        <w:rPr>
          <w:rFonts w:ascii="Times New Roman" w:hAnsi="Times New Roman" w:cs="Times New Roman"/>
          <w:sz w:val="24"/>
          <w:szCs w:val="24"/>
        </w:rPr>
        <w:t xml:space="preserve">Wymagane jest wniesienie wkładu własnego finansowego lub osobowego lub rzeczowego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216237">
        <w:rPr>
          <w:rFonts w:ascii="Times New Roman" w:hAnsi="Times New Roman" w:cs="Times New Roman"/>
          <w:sz w:val="24"/>
          <w:szCs w:val="24"/>
        </w:rPr>
        <w:t>w wysokości minimum 10% całkowitej</w:t>
      </w:r>
      <w:r w:rsidRPr="009948E6">
        <w:rPr>
          <w:rFonts w:ascii="Times New Roman" w:hAnsi="Times New Roman" w:cs="Times New Roman"/>
          <w:sz w:val="24"/>
          <w:szCs w:val="24"/>
        </w:rPr>
        <w:t xml:space="preserve"> kwoty planowanej na </w:t>
      </w:r>
      <w:r w:rsidR="00D806A3">
        <w:rPr>
          <w:rFonts w:ascii="Times New Roman" w:hAnsi="Times New Roman" w:cs="Times New Roman"/>
          <w:sz w:val="24"/>
          <w:szCs w:val="24"/>
        </w:rPr>
        <w:t>realizację zadania publicznego.</w:t>
      </w:r>
    </w:p>
    <w:p w14:paraId="1AAAECC3" w14:textId="17FA01AD" w:rsidR="00D806A3" w:rsidRPr="00D806A3" w:rsidRDefault="00D806A3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A3">
        <w:rPr>
          <w:rFonts w:ascii="Times New Roman" w:hAnsi="Times New Roman" w:cs="Times New Roman"/>
          <w:b/>
          <w:sz w:val="24"/>
          <w:szCs w:val="24"/>
        </w:rPr>
        <w:t>Jeden podmiot może złożyć tylko j</w:t>
      </w:r>
      <w:r>
        <w:rPr>
          <w:rFonts w:ascii="Times New Roman" w:hAnsi="Times New Roman" w:cs="Times New Roman"/>
          <w:b/>
          <w:sz w:val="24"/>
          <w:szCs w:val="24"/>
        </w:rPr>
        <w:t xml:space="preserve">edną ofertę w ramach </w:t>
      </w:r>
      <w:r w:rsidR="00574D8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riorytetu, a </w:t>
      </w:r>
      <w:r w:rsidRPr="00D806A3">
        <w:rPr>
          <w:rFonts w:ascii="Times New Roman" w:hAnsi="Times New Roman" w:cs="Times New Roman"/>
          <w:b/>
          <w:sz w:val="24"/>
          <w:szCs w:val="24"/>
        </w:rPr>
        <w:t>nie więcej niż dwie oferty w ramach jednego otwartego konkursu ofert.</w:t>
      </w:r>
    </w:p>
    <w:p w14:paraId="39F3B3D2" w14:textId="77777777" w:rsidR="00053697" w:rsidRPr="009948E6" w:rsidRDefault="0005369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3E0D" w14:textId="04717452" w:rsidR="002D7900" w:rsidRPr="00AF5165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Terminy i warunki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realizacji zadani</w:t>
      </w:r>
      <w:r w:rsidRPr="00D9684D">
        <w:rPr>
          <w:rFonts w:ascii="Times New Roman" w:hAnsi="Times New Roman"/>
          <w:b/>
          <w:color w:val="auto"/>
          <w:sz w:val="24"/>
        </w:rPr>
        <w:t>a</w:t>
      </w:r>
    </w:p>
    <w:p w14:paraId="4CD44E33" w14:textId="550371EB" w:rsidR="00B27EBF" w:rsidRPr="00845577" w:rsidRDefault="002D7900" w:rsidP="00B27EBF">
      <w:pPr>
        <w:jc w:val="both"/>
        <w:rPr>
          <w:rFonts w:ascii="Tms Rmn" w:eastAsia="Calibri" w:hAnsi="Tms Rmn" w:cs="Tms Rmn"/>
          <w:sz w:val="24"/>
          <w:szCs w:val="24"/>
        </w:rPr>
      </w:pPr>
      <w:r w:rsidRPr="007613AC">
        <w:rPr>
          <w:rFonts w:ascii="Tms Rmn" w:eastAsia="Calibri" w:hAnsi="Tms Rmn" w:cs="Tms Rmn"/>
          <w:b/>
          <w:sz w:val="24"/>
          <w:szCs w:val="24"/>
        </w:rPr>
        <w:t>W ramach Priorytet</w:t>
      </w:r>
      <w:r w:rsidR="00305B30">
        <w:rPr>
          <w:rFonts w:ascii="Tms Rmn" w:eastAsia="Calibri" w:hAnsi="Tms Rmn" w:cs="Tms Rmn"/>
          <w:b/>
          <w:sz w:val="24"/>
          <w:szCs w:val="24"/>
        </w:rPr>
        <w:t xml:space="preserve">ów </w:t>
      </w:r>
      <w:r w:rsidRPr="00845577">
        <w:rPr>
          <w:rFonts w:ascii="Tms Rmn" w:eastAsia="Calibri" w:hAnsi="Tms Rmn" w:cs="Tms Rmn"/>
          <w:sz w:val="24"/>
          <w:szCs w:val="24"/>
        </w:rPr>
        <w:t>realizowane</w:t>
      </w:r>
      <w:r w:rsidR="00305B30">
        <w:rPr>
          <w:rFonts w:ascii="Tms Rmn" w:eastAsia="Calibri" w:hAnsi="Tms Rmn" w:cs="Tms Rmn"/>
          <w:sz w:val="24"/>
          <w:szCs w:val="24"/>
        </w:rPr>
        <w:t xml:space="preserve"> są </w:t>
      </w:r>
      <w:r w:rsidRPr="00845577">
        <w:rPr>
          <w:rFonts w:ascii="Tms Rmn" w:eastAsia="Calibri" w:hAnsi="Tms Rmn" w:cs="Tms Rmn"/>
          <w:sz w:val="24"/>
          <w:szCs w:val="24"/>
        </w:rPr>
        <w:t xml:space="preserve"> projekty „jednoroczne”, tj. projekty realizowane wyłącznie w 202</w:t>
      </w:r>
      <w:r w:rsidR="00305B30">
        <w:rPr>
          <w:rFonts w:ascii="Tms Rmn" w:eastAsia="Calibri" w:hAnsi="Tms Rmn" w:cs="Tms Rmn"/>
          <w:sz w:val="24"/>
          <w:szCs w:val="24"/>
        </w:rPr>
        <w:t>4</w:t>
      </w:r>
      <w:r w:rsidRPr="00845577">
        <w:rPr>
          <w:rFonts w:ascii="Tms Rmn" w:eastAsia="Calibri" w:hAnsi="Tms Rmn" w:cs="Tms Rmn"/>
          <w:sz w:val="24"/>
          <w:szCs w:val="24"/>
        </w:rPr>
        <w:t xml:space="preserve"> r.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Projekt może rozpocząć się najwcześniej </w:t>
      </w:r>
      <w:r w:rsidRPr="00845577">
        <w:rPr>
          <w:rFonts w:ascii="Tms Rmn" w:eastAsia="Calibri" w:hAnsi="Tms Rmn" w:cs="Tms Rmn"/>
          <w:sz w:val="24"/>
          <w:szCs w:val="24"/>
        </w:rPr>
        <w:t>1 marca 202</w:t>
      </w:r>
      <w:r w:rsidR="009909AF">
        <w:rPr>
          <w:rFonts w:ascii="Tms Rmn" w:eastAsia="Calibri" w:hAnsi="Tms Rmn" w:cs="Tms Rmn"/>
          <w:sz w:val="24"/>
          <w:szCs w:val="24"/>
        </w:rPr>
        <w:t>4</w:t>
      </w:r>
      <w:r w:rsidRPr="00845577">
        <w:rPr>
          <w:rFonts w:ascii="Tms Rmn" w:eastAsia="Calibri" w:hAnsi="Tms Rmn" w:cs="Tms Rmn"/>
          <w:sz w:val="24"/>
          <w:szCs w:val="24"/>
        </w:rPr>
        <w:t xml:space="preserve"> r.,</w:t>
      </w:r>
      <w:r w:rsidR="00F62165">
        <w:rPr>
          <w:rFonts w:ascii="Tms Rmn" w:eastAsia="Calibri" w:hAnsi="Tms Rmn" w:cs="Tms Rmn"/>
          <w:sz w:val="24"/>
          <w:szCs w:val="24"/>
        </w:rPr>
        <w:t xml:space="preserve"> a </w:t>
      </w:r>
      <w:r w:rsidRPr="00845577">
        <w:rPr>
          <w:rFonts w:ascii="Tms Rmn" w:eastAsia="Calibri" w:hAnsi="Tms Rmn" w:cs="Tms Rmn"/>
          <w:sz w:val="24"/>
          <w:szCs w:val="24"/>
        </w:rPr>
        <w:t>nieprzekraczalny termin zakończenia zadania to 31 grudnia 202</w:t>
      </w:r>
      <w:r w:rsidR="009909AF">
        <w:rPr>
          <w:rFonts w:ascii="Tms Rmn" w:eastAsia="Calibri" w:hAnsi="Tms Rmn" w:cs="Tms Rmn"/>
          <w:sz w:val="24"/>
          <w:szCs w:val="24"/>
        </w:rPr>
        <w:t>4</w:t>
      </w:r>
      <w:r w:rsidRPr="00845577">
        <w:rPr>
          <w:rFonts w:ascii="Tms Rmn" w:eastAsia="Calibri" w:hAnsi="Tms Rmn" w:cs="Tms Rmn"/>
          <w:sz w:val="24"/>
          <w:szCs w:val="24"/>
        </w:rPr>
        <w:t xml:space="preserve"> r</w:t>
      </w:r>
      <w:r w:rsidR="00B27EBF" w:rsidRPr="00F342D7">
        <w:rPr>
          <w:rFonts w:ascii="Tms Rmn" w:eastAsia="Calibri" w:hAnsi="Tms Rmn" w:cs="Tms Rmn"/>
          <w:sz w:val="24"/>
          <w:szCs w:val="24"/>
        </w:rPr>
        <w:t xml:space="preserve">. </w:t>
      </w:r>
      <w:r w:rsidR="00B27EBF" w:rsidRPr="00F342D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 kwalifikowalności obejmuje tylko wydatki poniesione od  </w:t>
      </w:r>
      <w:r w:rsidR="00B27EBF" w:rsidRPr="00845577">
        <w:rPr>
          <w:rFonts w:ascii="Times New Roman" w:eastAsia="Calibri" w:hAnsi="Times New Roman" w:cs="Times New Roman"/>
          <w:b/>
          <w:bCs/>
          <w:sz w:val="24"/>
          <w:szCs w:val="24"/>
        </w:rPr>
        <w:t>dnia 1 marca 202</w:t>
      </w:r>
      <w:r w:rsidR="009909A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B27EBF" w:rsidRPr="008455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dnia 31 grudnia 202</w:t>
      </w:r>
      <w:r w:rsidR="009909A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B27EBF" w:rsidRPr="008455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2AA42E4F" w14:textId="22CF2D1E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Sprawozdanie z realizacji zadania publicznego należy wypełnić w formie elektronicznej </w:t>
      </w:r>
      <w:r w:rsidRPr="00A77F02">
        <w:rPr>
          <w:rFonts w:ascii="Times New Roman" w:eastAsia="Calibri" w:hAnsi="Times New Roman" w:cs="Times New Roman"/>
          <w:sz w:val="24"/>
          <w:szCs w:val="24"/>
        </w:rPr>
        <w:br/>
        <w:t>za pomocą Generatora Ofert i Sprawozdań</w:t>
      </w:r>
      <w:r w:rsidR="00574D81">
        <w:rPr>
          <w:rFonts w:ascii="Times New Roman" w:eastAsia="Calibri" w:hAnsi="Times New Roman" w:cs="Times New Roman"/>
          <w:sz w:val="24"/>
          <w:szCs w:val="24"/>
        </w:rPr>
        <w:t>, znajdującego się pod adresem internetowym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A77F0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https://zs.mrips.gov.pl/</w:t>
        </w:r>
      </w:hyperlink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3B5B97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A77F02">
        <w:rPr>
          <w:rFonts w:ascii="Times New Roman" w:eastAsia="Calibri" w:hAnsi="Times New Roman" w:cs="Times New Roman"/>
          <w:sz w:val="24"/>
          <w:szCs w:val="24"/>
        </w:rPr>
        <w:t>zobowiązany jest dostarczyć lub przesłać w postaci papierowej na adres Ministerstwa Rodziny</w:t>
      </w:r>
      <w:r w:rsidR="00305B30">
        <w:rPr>
          <w:rFonts w:ascii="Times New Roman" w:eastAsia="Calibri" w:hAnsi="Times New Roman" w:cs="Times New Roman"/>
          <w:sz w:val="24"/>
          <w:szCs w:val="24"/>
        </w:rPr>
        <w:t>, Pracy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i Polityki Społecznej (ul. Nowogrodzka 1/3/5, 00-513 Warszawa), w terminie 30 dni od daty zakończenia realizacji zadania – liczy się data złożenia lub data stempla pocztowego (stempla operatora świadczącego usługi powszechne).</w:t>
      </w:r>
    </w:p>
    <w:p w14:paraId="77915959" w14:textId="77777777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A75D1" w14:textId="77777777" w:rsidR="00A77F02" w:rsidRDefault="00A77F02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52DD" w14:textId="5132A772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57">
        <w:rPr>
          <w:rFonts w:ascii="Times New Roman" w:hAnsi="Times New Roman" w:cs="Times New Roman"/>
          <w:sz w:val="24"/>
          <w:szCs w:val="24"/>
        </w:rPr>
        <w:lastRenderedPageBreak/>
        <w:t xml:space="preserve">Szczegółowe warunki realizacji zadania publicznego zostały określone w Regulaminie konkursu, w tym m.in.: </w:t>
      </w:r>
      <w:r w:rsidR="006A2A57">
        <w:rPr>
          <w:rFonts w:ascii="Times New Roman" w:hAnsi="Times New Roman" w:cs="Times New Roman"/>
          <w:sz w:val="24"/>
          <w:szCs w:val="24"/>
        </w:rPr>
        <w:t>wydatki</w:t>
      </w:r>
      <w:r w:rsidRPr="006A2A57">
        <w:rPr>
          <w:rFonts w:ascii="Times New Roman" w:hAnsi="Times New Roman" w:cs="Times New Roman"/>
          <w:sz w:val="24"/>
          <w:szCs w:val="24"/>
        </w:rPr>
        <w:t xml:space="preserve"> kwalifikowalne (rozdział III pkt 5 Regulaminu) oraz niekwalifikowalne (rozdział III pkt 6), kwalifikowalność VAT (rozdział III pkt 7),</w:t>
      </w:r>
      <w:r w:rsidRPr="006A2A57">
        <w:t xml:space="preserve"> </w:t>
      </w:r>
      <w:r w:rsidRPr="006A2A57">
        <w:rPr>
          <w:rFonts w:ascii="Times New Roman" w:hAnsi="Times New Roman" w:cs="Times New Roman"/>
          <w:sz w:val="24"/>
          <w:szCs w:val="24"/>
        </w:rPr>
        <w:t>dopuszczalność zmian w kosztorysie (rozdział VIII pkt 2), zasady zmiany treści umowy (rozdział VIII pkt 3), wytyczne w zakresie wypełniania obowiązków informacyjnych (rozdział VII</w:t>
      </w:r>
      <w:r w:rsidR="006A2A57">
        <w:rPr>
          <w:rFonts w:ascii="Times New Roman" w:hAnsi="Times New Roman" w:cs="Times New Roman"/>
          <w:sz w:val="24"/>
          <w:szCs w:val="24"/>
        </w:rPr>
        <w:t>I</w:t>
      </w:r>
      <w:r w:rsidRPr="006A2A57">
        <w:rPr>
          <w:rFonts w:ascii="Times New Roman" w:hAnsi="Times New Roman" w:cs="Times New Roman"/>
          <w:sz w:val="24"/>
          <w:szCs w:val="24"/>
        </w:rPr>
        <w:t xml:space="preserve"> pkt 4)</w:t>
      </w:r>
      <w:r w:rsidR="006A2A57">
        <w:rPr>
          <w:rFonts w:ascii="Times New Roman" w:hAnsi="Times New Roman" w:cs="Times New Roman"/>
          <w:sz w:val="24"/>
          <w:szCs w:val="24"/>
        </w:rPr>
        <w:t>, minimalne wymagania służące zapewnieniu dostępności osobom ze szczególnymi potrzebami</w:t>
      </w:r>
      <w:r w:rsidR="0004329B">
        <w:rPr>
          <w:rFonts w:ascii="Times New Roman" w:hAnsi="Times New Roman" w:cs="Times New Roman"/>
          <w:sz w:val="24"/>
          <w:szCs w:val="24"/>
        </w:rPr>
        <w:t xml:space="preserve"> </w:t>
      </w:r>
      <w:r w:rsidR="0004329B" w:rsidRPr="006A2A57">
        <w:rPr>
          <w:rFonts w:ascii="Times New Roman" w:hAnsi="Times New Roman" w:cs="Times New Roman"/>
          <w:sz w:val="24"/>
          <w:szCs w:val="24"/>
        </w:rPr>
        <w:t xml:space="preserve">(rozdział VIII pkt </w:t>
      </w:r>
      <w:r w:rsidR="0004329B">
        <w:rPr>
          <w:rFonts w:ascii="Times New Roman" w:hAnsi="Times New Roman" w:cs="Times New Roman"/>
          <w:sz w:val="24"/>
          <w:szCs w:val="24"/>
        </w:rPr>
        <w:t>5</w:t>
      </w:r>
      <w:r w:rsidR="0004329B" w:rsidRPr="006A2A57">
        <w:rPr>
          <w:rFonts w:ascii="Times New Roman" w:hAnsi="Times New Roman" w:cs="Times New Roman"/>
          <w:sz w:val="24"/>
          <w:szCs w:val="24"/>
        </w:rPr>
        <w:t>)</w:t>
      </w:r>
      <w:r w:rsidR="0004329B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2A4CE887" w:rsidR="00D21302" w:rsidRPr="00D9684D" w:rsidRDefault="00D71E82" w:rsidP="00AF5165">
      <w:pPr>
        <w:pStyle w:val="Nagwek1"/>
        <w:numPr>
          <w:ilvl w:val="0"/>
          <w:numId w:val="30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 składania ofert</w:t>
      </w:r>
    </w:p>
    <w:p w14:paraId="3039D442" w14:textId="0D915700" w:rsidR="00B64C6A" w:rsidRDefault="00726D0E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</w:t>
      </w:r>
      <w:r w:rsidR="00BE0671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terminie do</w:t>
      </w:r>
      <w:r w:rsidR="000C2390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0913D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20</w:t>
      </w:r>
      <w:r w:rsidR="000C2390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CD0FDD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kwie</w:t>
      </w:r>
      <w:r w:rsidR="00D728DA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tnia</w:t>
      </w:r>
      <w:r w:rsidR="00CD0FDD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BE0671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202</w:t>
      </w:r>
      <w:r w:rsidR="009909AF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4</w:t>
      </w:r>
      <w:r w:rsidR="00BE0671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 xml:space="preserve"> r. do godz.</w:t>
      </w:r>
      <w:r w:rsidR="00586697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 </w:t>
      </w:r>
      <w:r w:rsidR="00BE0671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>16:00</w:t>
      </w:r>
      <w:r w:rsidR="008A2CA2" w:rsidRPr="00305B30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05222D" w:rsidRPr="000522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 pośrednictwem Generatora Ofert i Sprawozdań dostępnego na stronie internetowej </w:t>
      </w:r>
      <w:hyperlink r:id="rId7" w:history="1">
        <w:r w:rsidR="00845577" w:rsidRPr="007613A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https://zs.mrips.gov.pl/</w:t>
        </w:r>
      </w:hyperlink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31C4E67" w14:textId="18E681B7" w:rsidR="00D21302" w:rsidRPr="00D9684D" w:rsidRDefault="00D71E82" w:rsidP="00AF5165">
      <w:pPr>
        <w:pStyle w:val="Nagwek1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Tryb i kryteria stosowane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przy wyborze ofert oraz termin dokonania wyboru ofert</w:t>
      </w:r>
    </w:p>
    <w:p w14:paraId="2FC66AAC" w14:textId="505E55C4" w:rsidR="001D612F" w:rsidRDefault="00742200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Prawidłowe złożenie oferty musi nastąpić za pośrednictwem Generatora Ofert i Sprawozdań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6DCB7638" w:rsidR="00E80DDD" w:rsidRDefault="00E80DD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Za pośrednictwem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E80DDD">
        <w:rPr>
          <w:rFonts w:ascii="Times New Roman" w:hAnsi="Times New Roman" w:cs="Times New Roman"/>
          <w:sz w:val="24"/>
          <w:szCs w:val="24"/>
        </w:rPr>
        <w:t xml:space="preserve">Generatora Ofert i Sprawozdań Oferenci składać  będą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 xml:space="preserve">oświadczenia,  z  których  wynika, że są podmiotami uprawnionymi do złożenia oferty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E80DDD">
        <w:rPr>
          <w:rFonts w:ascii="Times New Roman" w:hAnsi="Times New Roman" w:cs="Times New Roman"/>
          <w:sz w:val="24"/>
          <w:szCs w:val="24"/>
        </w:rPr>
        <w:t>w konkursie.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W 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przypadku podmiotów prowadzących PZS </w:t>
      </w:r>
      <w:r w:rsidR="00ED09E3">
        <w:rPr>
          <w:rFonts w:ascii="Times New Roman" w:hAnsi="Times New Roman" w:cs="Times New Roman"/>
          <w:sz w:val="24"/>
          <w:szCs w:val="24"/>
        </w:rPr>
        <w:t>oświadczenie zawiera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="00ED09E3">
        <w:rPr>
          <w:rFonts w:ascii="Times New Roman" w:hAnsi="Times New Roman" w:cs="Times New Roman"/>
          <w:sz w:val="24"/>
          <w:szCs w:val="24"/>
        </w:rPr>
        <w:t>dane prowadz</w:t>
      </w:r>
      <w:r w:rsidR="00F62165">
        <w:rPr>
          <w:rFonts w:ascii="Times New Roman" w:hAnsi="Times New Roman" w:cs="Times New Roman"/>
          <w:sz w:val="24"/>
          <w:szCs w:val="24"/>
        </w:rPr>
        <w:t>o</w:t>
      </w:r>
      <w:r w:rsidR="00ED09E3">
        <w:rPr>
          <w:rFonts w:ascii="Times New Roman" w:hAnsi="Times New Roman" w:cs="Times New Roman"/>
          <w:sz w:val="24"/>
          <w:szCs w:val="24"/>
        </w:rPr>
        <w:t>nego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 </w:t>
      </w:r>
      <w:r w:rsidR="00F62165">
        <w:rPr>
          <w:rFonts w:ascii="Times New Roman" w:hAnsi="Times New Roman" w:cs="Times New Roman"/>
          <w:sz w:val="24"/>
          <w:szCs w:val="24"/>
        </w:rPr>
        <w:t>c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entrum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ED09E3">
        <w:rPr>
          <w:rFonts w:ascii="Times New Roman" w:hAnsi="Times New Roman" w:cs="Times New Roman"/>
          <w:sz w:val="24"/>
          <w:szCs w:val="24"/>
        </w:rPr>
        <w:t>l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ub </w:t>
      </w:r>
      <w:r w:rsidR="00F62165">
        <w:rPr>
          <w:rFonts w:ascii="Times New Roman" w:hAnsi="Times New Roman" w:cs="Times New Roman"/>
          <w:sz w:val="24"/>
          <w:szCs w:val="24"/>
        </w:rPr>
        <w:t>k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lubu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>połecznej.</w:t>
      </w:r>
    </w:p>
    <w:p w14:paraId="6C838B58" w14:textId="418031C3" w:rsidR="00F342D7" w:rsidRPr="00F93AC5" w:rsidRDefault="00F342D7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Na etapie wypełniania oferty w Generatorze Ofert i Sprawozdań nie jest wymagane składanie podpisów pod ofertą. Wersję z podpisami osób upoważnionych do reprezentowania Oferenta należy dostarczyć na etapie zawierania Umowy.</w:t>
      </w:r>
    </w:p>
    <w:p w14:paraId="137C9366" w14:textId="2D2F63D5" w:rsidR="00F342D7" w:rsidRPr="00516323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t>Złożenie oferty na wsparcie finansowe projektu nie jest równoznaczne z zapewnieniem przyznania dotacji lub z przyznaniem dotacji we wnioskowanej wysokości.</w:t>
      </w:r>
    </w:p>
    <w:p w14:paraId="6A8F795A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zastrzega sobie prawo do przyznania mniejszej kwoty dotacji niż wnioskowana.</w:t>
      </w:r>
    </w:p>
    <w:p w14:paraId="7385D08D" w14:textId="4A7AD39F" w:rsidR="00501CF4" w:rsidRPr="00501CF4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Każda oferta złożona w konkursie</w:t>
      </w:r>
      <w:r w:rsidR="00473A9B">
        <w:rPr>
          <w:rFonts w:ascii="Times New Roman" w:hAnsi="Times New Roman" w:cs="Times New Roman"/>
          <w:sz w:val="24"/>
          <w:szCs w:val="24"/>
        </w:rPr>
        <w:t xml:space="preserve"> w ramach Programu na rzecz zatrudnienia socjalnego 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473A9B">
        <w:rPr>
          <w:rFonts w:ascii="Times New Roman" w:hAnsi="Times New Roman" w:cs="Times New Roman"/>
          <w:sz w:val="24"/>
          <w:szCs w:val="24"/>
        </w:rPr>
        <w:t>2025. Edycja 202</w:t>
      </w:r>
      <w:r w:rsidR="009909AF">
        <w:rPr>
          <w:rFonts w:ascii="Times New Roman" w:hAnsi="Times New Roman" w:cs="Times New Roman"/>
          <w:sz w:val="24"/>
          <w:szCs w:val="24"/>
        </w:rPr>
        <w:t>4</w:t>
      </w:r>
      <w:r w:rsidR="00473A9B">
        <w:rPr>
          <w:rFonts w:ascii="Times New Roman" w:hAnsi="Times New Roman" w:cs="Times New Roman"/>
          <w:sz w:val="24"/>
          <w:szCs w:val="24"/>
        </w:rPr>
        <w:t xml:space="preserve">, </w:t>
      </w:r>
      <w:r w:rsidRPr="00501CF4">
        <w:rPr>
          <w:rFonts w:ascii="Times New Roman" w:hAnsi="Times New Roman" w:cs="Times New Roman"/>
          <w:sz w:val="24"/>
          <w:szCs w:val="24"/>
        </w:rPr>
        <w:t>musi spełnić kryteria formalne określone w regulaminie konkursu. Ocenie merytorycznej podlegają oferty spełniające kryteria formalne.</w:t>
      </w:r>
    </w:p>
    <w:p w14:paraId="479D75E9" w14:textId="50A17A3B" w:rsidR="001D612F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 xml:space="preserve">Ocena merytoryczna dokonywana jest przez Ministra </w:t>
      </w:r>
      <w:r w:rsidR="00ED09E3">
        <w:rPr>
          <w:rFonts w:ascii="Times New Roman" w:hAnsi="Times New Roman" w:cs="Times New Roman"/>
          <w:sz w:val="24"/>
          <w:szCs w:val="24"/>
        </w:rPr>
        <w:t>po zapoznaniu się z</w:t>
      </w:r>
      <w:r w:rsidRPr="00501CF4">
        <w:rPr>
          <w:rFonts w:ascii="Times New Roman" w:hAnsi="Times New Roman" w:cs="Times New Roman"/>
          <w:sz w:val="24"/>
          <w:szCs w:val="24"/>
        </w:rPr>
        <w:t xml:space="preserve"> opini</w:t>
      </w:r>
      <w:r w:rsidR="00ED09E3">
        <w:rPr>
          <w:rFonts w:ascii="Times New Roman" w:hAnsi="Times New Roman" w:cs="Times New Roman"/>
          <w:sz w:val="24"/>
          <w:szCs w:val="24"/>
        </w:rPr>
        <w:t>ą</w:t>
      </w:r>
      <w:r w:rsidRPr="00501CF4">
        <w:rPr>
          <w:rFonts w:ascii="Times New Roman" w:hAnsi="Times New Roman" w:cs="Times New Roman"/>
          <w:sz w:val="24"/>
          <w:szCs w:val="24"/>
        </w:rPr>
        <w:t xml:space="preserve"> komisji konkursowej. Opinia komisji konkursowej ma postać punktacji wraz z uzasadnieniem oraz propozycją kwoty dofinansowania. Kryteria merytoryczne określone zostały w regulaminie konkursu.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0E15A990" w:rsidR="00C72345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i kryteria stosowane przy wyborze ofert oraz termin dokonania wyboru zostały szczegółowo opisane w rozdziale VI </w:t>
      </w:r>
      <w:r w:rsidR="002903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290357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przyznawania dotacji”.</w:t>
      </w:r>
    </w:p>
    <w:p w14:paraId="6915CBCB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może odwołać otwarty konkurs ogłoszony w ramach Programu.</w:t>
      </w:r>
    </w:p>
    <w:p w14:paraId="29CEA59E" w14:textId="5E0AF623" w:rsidR="00E25213" w:rsidRDefault="00F342D7" w:rsidP="00E252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lastRenderedPageBreak/>
        <w:t>Minister zastrzega sobie prawo unieważnienia otwartego konkursu ofert w związku z sytuacją epidemiologiczną lub innymi wydarzeniami, które uniemożliwią przeprowadzenie konkursu w terminach określonych w ogłoszeniu.</w:t>
      </w:r>
    </w:p>
    <w:p w14:paraId="65918071" w14:textId="77777777" w:rsidR="00FA0CD0" w:rsidRPr="009948E6" w:rsidRDefault="00FA0CD0" w:rsidP="00E25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1B4388" w14:textId="1AEA273E" w:rsidR="00D21302" w:rsidRPr="00D9684D" w:rsidRDefault="00D71E82" w:rsidP="00AF5165">
      <w:pPr>
        <w:pStyle w:val="Nagwek1"/>
        <w:numPr>
          <w:ilvl w:val="0"/>
          <w:numId w:val="3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Zrealizowane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przez organ administracji publicznej w roku ogłoszenia otwartego konkursu ofe</w:t>
      </w:r>
      <w:r w:rsidRPr="00D9684D">
        <w:rPr>
          <w:rFonts w:ascii="Times New Roman" w:hAnsi="Times New Roman"/>
          <w:b/>
          <w:color w:val="auto"/>
          <w:sz w:val="24"/>
        </w:rPr>
        <w:t>rt i w roku poprzednim zadania publiczne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tego samego rodzaju i związane z nimi koszty</w:t>
      </w:r>
      <w:r w:rsidR="00214B49">
        <w:rPr>
          <w:rFonts w:ascii="Times New Roman" w:hAnsi="Times New Roman"/>
          <w:b/>
          <w:color w:val="auto"/>
          <w:sz w:val="24"/>
        </w:rPr>
        <w:t>.</w:t>
      </w:r>
    </w:p>
    <w:bookmarkEnd w:id="0"/>
    <w:p w14:paraId="140D8EFD" w14:textId="4FC1F026" w:rsidR="001D612F" w:rsidRDefault="001D612F" w:rsidP="00BD7A42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6B20D" w14:textId="09448F31" w:rsidR="00D728DA" w:rsidRDefault="00D728DA" w:rsidP="00BD7A42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8DA">
        <w:rPr>
          <w:rFonts w:ascii="Times New Roman" w:hAnsi="Times New Roman" w:cs="Times New Roman"/>
          <w:bCs/>
          <w:sz w:val="24"/>
          <w:szCs w:val="24"/>
        </w:rPr>
        <w:t xml:space="preserve">W ramach otwartego konkursu ofert realizowanego w ramach Programu </w:t>
      </w:r>
      <w:r>
        <w:rPr>
          <w:rFonts w:ascii="Times New Roman" w:hAnsi="Times New Roman" w:cs="Times New Roman"/>
          <w:bCs/>
          <w:sz w:val="24"/>
          <w:szCs w:val="24"/>
        </w:rPr>
        <w:t>na rzecz zatrudnienia socjalnego na lata 2023–2025. Edycja 2023</w:t>
      </w:r>
      <w:r w:rsidRPr="00D728DA">
        <w:rPr>
          <w:rFonts w:ascii="Times New Roman" w:hAnsi="Times New Roman" w:cs="Times New Roman"/>
          <w:bCs/>
          <w:sz w:val="24"/>
          <w:szCs w:val="24"/>
        </w:rPr>
        <w:t xml:space="preserve"> Minister przekazał dotacje w łącznej wysokości</w:t>
      </w:r>
      <w:r w:rsidR="00FA2A67">
        <w:rPr>
          <w:rFonts w:ascii="Times New Roman" w:hAnsi="Times New Roman" w:cs="Times New Roman"/>
          <w:bCs/>
          <w:sz w:val="24"/>
          <w:szCs w:val="24"/>
        </w:rPr>
        <w:br/>
        <w:t>3 000 000 zł.</w:t>
      </w:r>
    </w:p>
    <w:sectPr w:rsidR="00D7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934"/>
    <w:multiLevelType w:val="hybridMultilevel"/>
    <w:tmpl w:val="F9F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F21"/>
    <w:multiLevelType w:val="hybridMultilevel"/>
    <w:tmpl w:val="BC6AC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FC70B3"/>
    <w:multiLevelType w:val="hybridMultilevel"/>
    <w:tmpl w:val="8D50C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935314"/>
    <w:multiLevelType w:val="hybridMultilevel"/>
    <w:tmpl w:val="BFCA239A"/>
    <w:lvl w:ilvl="0" w:tplc="C2BC4C4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17"/>
    <w:multiLevelType w:val="hybridMultilevel"/>
    <w:tmpl w:val="75C69B96"/>
    <w:lvl w:ilvl="0" w:tplc="507050C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7B6F39"/>
    <w:multiLevelType w:val="hybridMultilevel"/>
    <w:tmpl w:val="6596998E"/>
    <w:lvl w:ilvl="0" w:tplc="1E4EDE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62A4"/>
    <w:multiLevelType w:val="hybridMultilevel"/>
    <w:tmpl w:val="4B346F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35403F0"/>
    <w:multiLevelType w:val="hybridMultilevel"/>
    <w:tmpl w:val="956A7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0B"/>
    <w:multiLevelType w:val="hybridMultilevel"/>
    <w:tmpl w:val="A3B0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710B"/>
    <w:multiLevelType w:val="hybridMultilevel"/>
    <w:tmpl w:val="E1F8A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4D1C"/>
    <w:multiLevelType w:val="hybridMultilevel"/>
    <w:tmpl w:val="8BDAD288"/>
    <w:lvl w:ilvl="0" w:tplc="6292F0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72A0F"/>
    <w:multiLevelType w:val="hybridMultilevel"/>
    <w:tmpl w:val="C44871C4"/>
    <w:lvl w:ilvl="0" w:tplc="1D2A2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E4B69"/>
    <w:multiLevelType w:val="hybridMultilevel"/>
    <w:tmpl w:val="87F8DD4C"/>
    <w:lvl w:ilvl="0" w:tplc="61AC758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3"/>
  </w:num>
  <w:num w:numId="5">
    <w:abstractNumId w:val="11"/>
  </w:num>
  <w:num w:numId="6">
    <w:abstractNumId w:val="24"/>
  </w:num>
  <w:num w:numId="7">
    <w:abstractNumId w:val="25"/>
  </w:num>
  <w:num w:numId="8">
    <w:abstractNumId w:val="19"/>
  </w:num>
  <w:num w:numId="9">
    <w:abstractNumId w:val="29"/>
  </w:num>
  <w:num w:numId="10">
    <w:abstractNumId w:val="31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6"/>
  </w:num>
  <w:num w:numId="16">
    <w:abstractNumId w:val="28"/>
  </w:num>
  <w:num w:numId="17">
    <w:abstractNumId w:val="17"/>
  </w:num>
  <w:num w:numId="18">
    <w:abstractNumId w:val="7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14"/>
  </w:num>
  <w:num w:numId="27">
    <w:abstractNumId w:val="3"/>
  </w:num>
  <w:num w:numId="28">
    <w:abstractNumId w:val="6"/>
  </w:num>
  <w:num w:numId="29">
    <w:abstractNumId w:val="18"/>
  </w:num>
  <w:num w:numId="30">
    <w:abstractNumId w:val="9"/>
  </w:num>
  <w:num w:numId="31">
    <w:abstractNumId w:val="1"/>
  </w:num>
  <w:num w:numId="32">
    <w:abstractNumId w:val="30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5"/>
    <w:rsid w:val="00025FD2"/>
    <w:rsid w:val="00035326"/>
    <w:rsid w:val="00042358"/>
    <w:rsid w:val="00043058"/>
    <w:rsid w:val="0004329B"/>
    <w:rsid w:val="000444B8"/>
    <w:rsid w:val="0005222D"/>
    <w:rsid w:val="00053697"/>
    <w:rsid w:val="00074E1F"/>
    <w:rsid w:val="00086B57"/>
    <w:rsid w:val="000913D3"/>
    <w:rsid w:val="00095E64"/>
    <w:rsid w:val="000B3B64"/>
    <w:rsid w:val="000C2390"/>
    <w:rsid w:val="000C4EA2"/>
    <w:rsid w:val="000D1BC2"/>
    <w:rsid w:val="000D28A8"/>
    <w:rsid w:val="000D553E"/>
    <w:rsid w:val="000E19E5"/>
    <w:rsid w:val="00100A37"/>
    <w:rsid w:val="00107835"/>
    <w:rsid w:val="00125D0B"/>
    <w:rsid w:val="00134DC3"/>
    <w:rsid w:val="00155EF9"/>
    <w:rsid w:val="00170D2A"/>
    <w:rsid w:val="00194825"/>
    <w:rsid w:val="00196359"/>
    <w:rsid w:val="001B13F6"/>
    <w:rsid w:val="001B1B03"/>
    <w:rsid w:val="001C33B7"/>
    <w:rsid w:val="001D5628"/>
    <w:rsid w:val="001D612F"/>
    <w:rsid w:val="001D6D49"/>
    <w:rsid w:val="00202373"/>
    <w:rsid w:val="002024AE"/>
    <w:rsid w:val="00214B49"/>
    <w:rsid w:val="002156A6"/>
    <w:rsid w:val="00216237"/>
    <w:rsid w:val="00221D95"/>
    <w:rsid w:val="0023425F"/>
    <w:rsid w:val="00257E58"/>
    <w:rsid w:val="00285543"/>
    <w:rsid w:val="00290357"/>
    <w:rsid w:val="00291CE5"/>
    <w:rsid w:val="0029240B"/>
    <w:rsid w:val="002A46CE"/>
    <w:rsid w:val="002B28F0"/>
    <w:rsid w:val="002D7900"/>
    <w:rsid w:val="002F50FB"/>
    <w:rsid w:val="002F53CD"/>
    <w:rsid w:val="00305B30"/>
    <w:rsid w:val="00317A46"/>
    <w:rsid w:val="00337A07"/>
    <w:rsid w:val="003537C8"/>
    <w:rsid w:val="003565E0"/>
    <w:rsid w:val="003770D6"/>
    <w:rsid w:val="00382073"/>
    <w:rsid w:val="0038736E"/>
    <w:rsid w:val="00390DB7"/>
    <w:rsid w:val="003A55FA"/>
    <w:rsid w:val="003A56CB"/>
    <w:rsid w:val="003A781A"/>
    <w:rsid w:val="003B5B97"/>
    <w:rsid w:val="003F5F20"/>
    <w:rsid w:val="003F763D"/>
    <w:rsid w:val="00404F24"/>
    <w:rsid w:val="0043654B"/>
    <w:rsid w:val="00445DD2"/>
    <w:rsid w:val="004706D4"/>
    <w:rsid w:val="00473A9B"/>
    <w:rsid w:val="0047754C"/>
    <w:rsid w:val="0049125B"/>
    <w:rsid w:val="004A3CCC"/>
    <w:rsid w:val="004B26F6"/>
    <w:rsid w:val="004B4294"/>
    <w:rsid w:val="004B774A"/>
    <w:rsid w:val="004C2E0A"/>
    <w:rsid w:val="004D6EAA"/>
    <w:rsid w:val="004E74F8"/>
    <w:rsid w:val="004F7651"/>
    <w:rsid w:val="00501555"/>
    <w:rsid w:val="00501CF4"/>
    <w:rsid w:val="0050430E"/>
    <w:rsid w:val="00516323"/>
    <w:rsid w:val="0053007F"/>
    <w:rsid w:val="00531600"/>
    <w:rsid w:val="005442E8"/>
    <w:rsid w:val="00552D0D"/>
    <w:rsid w:val="005733A0"/>
    <w:rsid w:val="00574A93"/>
    <w:rsid w:val="00574D81"/>
    <w:rsid w:val="005765CA"/>
    <w:rsid w:val="00586697"/>
    <w:rsid w:val="005909BE"/>
    <w:rsid w:val="005A3B6B"/>
    <w:rsid w:val="005D405E"/>
    <w:rsid w:val="005D51D1"/>
    <w:rsid w:val="005E69DE"/>
    <w:rsid w:val="005F48D9"/>
    <w:rsid w:val="00631514"/>
    <w:rsid w:val="00653CDF"/>
    <w:rsid w:val="006621EC"/>
    <w:rsid w:val="00674C57"/>
    <w:rsid w:val="00686C7C"/>
    <w:rsid w:val="00692ACF"/>
    <w:rsid w:val="006952A2"/>
    <w:rsid w:val="006A2A57"/>
    <w:rsid w:val="006C1BF7"/>
    <w:rsid w:val="006D4F19"/>
    <w:rsid w:val="006E549D"/>
    <w:rsid w:val="006F4865"/>
    <w:rsid w:val="007161BC"/>
    <w:rsid w:val="00726D0E"/>
    <w:rsid w:val="00742200"/>
    <w:rsid w:val="00742E4B"/>
    <w:rsid w:val="00753405"/>
    <w:rsid w:val="007613AC"/>
    <w:rsid w:val="007629CF"/>
    <w:rsid w:val="007D0A6F"/>
    <w:rsid w:val="007E5D80"/>
    <w:rsid w:val="0080137A"/>
    <w:rsid w:val="00801C0A"/>
    <w:rsid w:val="00845577"/>
    <w:rsid w:val="00854599"/>
    <w:rsid w:val="0088553B"/>
    <w:rsid w:val="00887BA1"/>
    <w:rsid w:val="008A15F9"/>
    <w:rsid w:val="008A2CA2"/>
    <w:rsid w:val="008B5AA6"/>
    <w:rsid w:val="008D3B43"/>
    <w:rsid w:val="008E18D3"/>
    <w:rsid w:val="008F0409"/>
    <w:rsid w:val="008F7B8A"/>
    <w:rsid w:val="0091112A"/>
    <w:rsid w:val="009172E2"/>
    <w:rsid w:val="009173B6"/>
    <w:rsid w:val="00920307"/>
    <w:rsid w:val="00944575"/>
    <w:rsid w:val="00952D7E"/>
    <w:rsid w:val="00970B7B"/>
    <w:rsid w:val="00984F87"/>
    <w:rsid w:val="009862D7"/>
    <w:rsid w:val="009909AF"/>
    <w:rsid w:val="009913D7"/>
    <w:rsid w:val="009948E6"/>
    <w:rsid w:val="009A0E9B"/>
    <w:rsid w:val="009A41B2"/>
    <w:rsid w:val="009B387F"/>
    <w:rsid w:val="009E0CDB"/>
    <w:rsid w:val="009E6F3B"/>
    <w:rsid w:val="00A237BE"/>
    <w:rsid w:val="00A74CE2"/>
    <w:rsid w:val="00A77F02"/>
    <w:rsid w:val="00A81172"/>
    <w:rsid w:val="00A878C7"/>
    <w:rsid w:val="00A92295"/>
    <w:rsid w:val="00AB3AD2"/>
    <w:rsid w:val="00AC4288"/>
    <w:rsid w:val="00AD119E"/>
    <w:rsid w:val="00AE0106"/>
    <w:rsid w:val="00AF5165"/>
    <w:rsid w:val="00AF7F84"/>
    <w:rsid w:val="00B13791"/>
    <w:rsid w:val="00B27EBF"/>
    <w:rsid w:val="00B303EA"/>
    <w:rsid w:val="00B315D4"/>
    <w:rsid w:val="00B607CF"/>
    <w:rsid w:val="00B64C6A"/>
    <w:rsid w:val="00B73E89"/>
    <w:rsid w:val="00B97CCA"/>
    <w:rsid w:val="00BA3F84"/>
    <w:rsid w:val="00BB1C61"/>
    <w:rsid w:val="00BD7A42"/>
    <w:rsid w:val="00BE0671"/>
    <w:rsid w:val="00BE2533"/>
    <w:rsid w:val="00BF14FB"/>
    <w:rsid w:val="00C0350F"/>
    <w:rsid w:val="00C0593B"/>
    <w:rsid w:val="00C33B72"/>
    <w:rsid w:val="00C352B2"/>
    <w:rsid w:val="00C3554B"/>
    <w:rsid w:val="00C40218"/>
    <w:rsid w:val="00C62850"/>
    <w:rsid w:val="00C7193F"/>
    <w:rsid w:val="00C72345"/>
    <w:rsid w:val="00C91249"/>
    <w:rsid w:val="00C94AA1"/>
    <w:rsid w:val="00CC097D"/>
    <w:rsid w:val="00CC5CCF"/>
    <w:rsid w:val="00CD0FDD"/>
    <w:rsid w:val="00D21302"/>
    <w:rsid w:val="00D35FA5"/>
    <w:rsid w:val="00D55F60"/>
    <w:rsid w:val="00D71ACD"/>
    <w:rsid w:val="00D71E82"/>
    <w:rsid w:val="00D728DA"/>
    <w:rsid w:val="00D806A3"/>
    <w:rsid w:val="00D9684D"/>
    <w:rsid w:val="00D97A88"/>
    <w:rsid w:val="00E1294D"/>
    <w:rsid w:val="00E25213"/>
    <w:rsid w:val="00E35AB0"/>
    <w:rsid w:val="00E421EF"/>
    <w:rsid w:val="00E63F7F"/>
    <w:rsid w:val="00E80DDD"/>
    <w:rsid w:val="00E95E6D"/>
    <w:rsid w:val="00E96D25"/>
    <w:rsid w:val="00EB3ACD"/>
    <w:rsid w:val="00EB6A49"/>
    <w:rsid w:val="00ED09E3"/>
    <w:rsid w:val="00F129D6"/>
    <w:rsid w:val="00F342D7"/>
    <w:rsid w:val="00F52E88"/>
    <w:rsid w:val="00F61BF7"/>
    <w:rsid w:val="00F62165"/>
    <w:rsid w:val="00F629EF"/>
    <w:rsid w:val="00F93AC5"/>
    <w:rsid w:val="00FA0B62"/>
    <w:rsid w:val="00FA0CD0"/>
    <w:rsid w:val="00FA1340"/>
    <w:rsid w:val="00FA2A67"/>
    <w:rsid w:val="00FB05E6"/>
    <w:rsid w:val="00FC5473"/>
    <w:rsid w:val="00FE4622"/>
    <w:rsid w:val="00FE6A63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0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s.mrip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.mrip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2893-7B92-40C4-B50D-6181062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Kur Beata</cp:lastModifiedBy>
  <cp:revision>7</cp:revision>
  <cp:lastPrinted>2022-07-22T10:29:00Z</cp:lastPrinted>
  <dcterms:created xsi:type="dcterms:W3CDTF">2024-03-11T14:18:00Z</dcterms:created>
  <dcterms:modified xsi:type="dcterms:W3CDTF">2024-03-19T13:23:00Z</dcterms:modified>
</cp:coreProperties>
</file>