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D962" w14:textId="77777777" w:rsidR="00AC2474" w:rsidRDefault="00AC2474" w:rsidP="00AC2474">
      <w:pPr>
        <w:pStyle w:val="Default"/>
      </w:pPr>
      <w:bookmarkStart w:id="0" w:name="_GoBack"/>
      <w:bookmarkEnd w:id="0"/>
    </w:p>
    <w:p w14:paraId="77183AFF" w14:textId="77777777" w:rsidR="00AC2474" w:rsidRDefault="00AC2474" w:rsidP="00AC2474">
      <w:pPr>
        <w:pStyle w:val="Default"/>
        <w:jc w:val="right"/>
        <w:rPr>
          <w:b/>
          <w:bCs/>
          <w:sz w:val="20"/>
          <w:szCs w:val="20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0"/>
          <w:szCs w:val="20"/>
        </w:rPr>
        <w:t xml:space="preserve">Załącznik nr </w:t>
      </w:r>
      <w:r w:rsidR="00FB656B">
        <w:rPr>
          <w:b/>
          <w:bCs/>
          <w:sz w:val="20"/>
          <w:szCs w:val="20"/>
        </w:rPr>
        <w:t>6</w:t>
      </w:r>
      <w:r>
        <w:rPr>
          <w:b/>
          <w:bCs/>
          <w:sz w:val="20"/>
          <w:szCs w:val="20"/>
        </w:rPr>
        <w:t xml:space="preserve"> </w:t>
      </w:r>
    </w:p>
    <w:p w14:paraId="779C43E5" w14:textId="77777777" w:rsidR="00AC2474" w:rsidRDefault="00AC2474" w:rsidP="00AC2474">
      <w:pPr>
        <w:pStyle w:val="Default"/>
        <w:rPr>
          <w:sz w:val="20"/>
          <w:szCs w:val="20"/>
        </w:rPr>
      </w:pPr>
    </w:p>
    <w:p w14:paraId="10BFDB53" w14:textId="77777777" w:rsidR="00B82611" w:rsidRDefault="00B82611" w:rsidP="00AC2474">
      <w:pPr>
        <w:pStyle w:val="Default"/>
        <w:jc w:val="center"/>
        <w:rPr>
          <w:b/>
          <w:bCs/>
          <w:sz w:val="20"/>
          <w:szCs w:val="20"/>
        </w:rPr>
      </w:pPr>
    </w:p>
    <w:p w14:paraId="40E59151" w14:textId="2C3BE4A8" w:rsidR="00AC2474" w:rsidRDefault="00AC2474" w:rsidP="00AC2474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WARUNKI ZAMÓWIENIA</w:t>
      </w:r>
    </w:p>
    <w:p w14:paraId="5E15844E" w14:textId="77777777" w:rsidR="00B82611" w:rsidRDefault="00B82611" w:rsidP="00AC2474">
      <w:pPr>
        <w:pStyle w:val="Default"/>
        <w:jc w:val="center"/>
        <w:rPr>
          <w:b/>
          <w:bCs/>
          <w:sz w:val="20"/>
          <w:szCs w:val="20"/>
        </w:rPr>
      </w:pPr>
    </w:p>
    <w:p w14:paraId="592AC3F8" w14:textId="77777777" w:rsidR="00B82611" w:rsidRDefault="00B82611" w:rsidP="00AC2474">
      <w:pPr>
        <w:pStyle w:val="Default"/>
        <w:jc w:val="center"/>
        <w:rPr>
          <w:b/>
          <w:bCs/>
          <w:sz w:val="20"/>
          <w:szCs w:val="20"/>
        </w:rPr>
      </w:pPr>
    </w:p>
    <w:p w14:paraId="4204A445" w14:textId="77777777" w:rsidR="00AC2474" w:rsidRDefault="00AC2474" w:rsidP="00AC2474">
      <w:pPr>
        <w:pStyle w:val="Default"/>
        <w:jc w:val="center"/>
        <w:rPr>
          <w:sz w:val="20"/>
          <w:szCs w:val="20"/>
        </w:rPr>
      </w:pPr>
    </w:p>
    <w:p w14:paraId="471ECEB9" w14:textId="77777777" w:rsidR="00AC2474" w:rsidRDefault="00AC2474" w:rsidP="009C2ADA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I. Opis sposobu obliczenia ceny: </w:t>
      </w:r>
    </w:p>
    <w:p w14:paraId="03ED5904" w14:textId="7CBEF8D1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>1. Cena oferty zostanie wyliczona przez Wykonawcę w oparciu o Formularz asortymentowo-cenowy. Wykonawca powinien określić ceny jednostkowe netto, wartości netto, wartość podatku VAT, wartość brutto zgodnie ze wskazanym w Formularzu asortymentowo-cenowym (zał</w:t>
      </w:r>
      <w:r w:rsidR="00B82611">
        <w:rPr>
          <w:sz w:val="20"/>
          <w:szCs w:val="20"/>
        </w:rPr>
        <w:t>.</w:t>
      </w:r>
      <w:r>
        <w:rPr>
          <w:sz w:val="20"/>
          <w:szCs w:val="20"/>
        </w:rPr>
        <w:t xml:space="preserve"> nr 4) sposobem obliczenia oferty. </w:t>
      </w:r>
    </w:p>
    <w:p w14:paraId="437C9EB5" w14:textId="575E8022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>2. Wszystkie skalkulowane koszty Wykonawca zsumuje i przeniesie do Formularza Ofertowego (</w:t>
      </w:r>
      <w:r w:rsidR="00B82611">
        <w:rPr>
          <w:sz w:val="20"/>
          <w:szCs w:val="20"/>
        </w:rPr>
        <w:t>z</w:t>
      </w:r>
      <w:r>
        <w:rPr>
          <w:sz w:val="20"/>
          <w:szCs w:val="20"/>
        </w:rPr>
        <w:t>ał</w:t>
      </w:r>
      <w:r w:rsidR="00B82611">
        <w:rPr>
          <w:sz w:val="20"/>
          <w:szCs w:val="20"/>
        </w:rPr>
        <w:t>.</w:t>
      </w:r>
      <w:r>
        <w:rPr>
          <w:sz w:val="20"/>
          <w:szCs w:val="20"/>
        </w:rPr>
        <w:t xml:space="preserve"> nr 3). </w:t>
      </w:r>
    </w:p>
    <w:p w14:paraId="1EE15EB2" w14:textId="77777777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Wartości w poszczególnych pozycjach Formularza asortymentowo-cenowego oraz cena Oferty powinna być wyrażona w złotych polskich (PLN) z dokładnością do dwóch miejsc po przecinku. </w:t>
      </w:r>
    </w:p>
    <w:p w14:paraId="46FA9D71" w14:textId="77777777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Cena za realizację zamówienia musi zawierać wszystkie elementy kosztów wykonania przedmiotu zamówienia. </w:t>
      </w:r>
    </w:p>
    <w:p w14:paraId="1776DC88" w14:textId="77777777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Skutki finansowe błędnego obliczenia ceny oferty wynikające z nieuwzględnienia wszystkich okoliczności, które mogą wpływać na cenę, ponosi Wykonawca. </w:t>
      </w:r>
    </w:p>
    <w:p w14:paraId="45F71723" w14:textId="77777777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 </w:t>
      </w:r>
    </w:p>
    <w:p w14:paraId="333F695D" w14:textId="77777777" w:rsidR="00AC2474" w:rsidRDefault="00AC2474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Zamawiający zastrzega sobie prawo dalszego nierozpatrywania oferty w szczególności </w:t>
      </w:r>
      <w:r w:rsidR="009C2ADA">
        <w:rPr>
          <w:sz w:val="20"/>
          <w:szCs w:val="20"/>
        </w:rPr>
        <w:br/>
      </w:r>
      <w:r>
        <w:rPr>
          <w:sz w:val="20"/>
          <w:szCs w:val="20"/>
        </w:rPr>
        <w:t>w przypadku, gdy Wykonawca nie odpowie na wezwanie Zamawiającego lub nie przedstawi wyjaśnień pozwalających uznać zaproponowaną cenę za rzetelną, za którą Wykonawca będzie</w:t>
      </w:r>
      <w:r w:rsidR="007278C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w stanie zrealizować zamówienie. </w:t>
      </w:r>
    </w:p>
    <w:p w14:paraId="7BE948EC" w14:textId="77777777" w:rsidR="00B82611" w:rsidRDefault="00B82611" w:rsidP="001B72CE">
      <w:pPr>
        <w:pStyle w:val="Default"/>
        <w:spacing w:line="360" w:lineRule="auto"/>
        <w:ind w:left="708" w:hanging="708"/>
        <w:jc w:val="both"/>
        <w:rPr>
          <w:sz w:val="20"/>
          <w:szCs w:val="20"/>
        </w:rPr>
      </w:pPr>
    </w:p>
    <w:p w14:paraId="22B9F1D9" w14:textId="77777777" w:rsidR="009C2ADA" w:rsidRPr="009C2ADA" w:rsidRDefault="009C2ADA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 w:rsidRPr="009C2ADA">
        <w:rPr>
          <w:b/>
          <w:sz w:val="20"/>
          <w:szCs w:val="20"/>
        </w:rPr>
        <w:t>II.</w:t>
      </w:r>
      <w:r w:rsidRPr="009C2ADA">
        <w:rPr>
          <w:b/>
          <w:sz w:val="20"/>
          <w:szCs w:val="20"/>
        </w:rPr>
        <w:tab/>
        <w:t>Wyjaśnienia treści Ogłoszenia:</w:t>
      </w:r>
    </w:p>
    <w:p w14:paraId="527FDC3C" w14:textId="6BB53A98" w:rsidR="009C2ADA" w:rsidRDefault="009C2ADA" w:rsidP="001B72CE">
      <w:pPr>
        <w:pStyle w:val="Default"/>
        <w:spacing w:line="360" w:lineRule="auto"/>
        <w:ind w:left="705" w:hanging="705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1.</w:t>
      </w:r>
      <w:r w:rsidRPr="009C2ADA">
        <w:rPr>
          <w:sz w:val="20"/>
          <w:szCs w:val="20"/>
        </w:rPr>
        <w:tab/>
        <w:t xml:space="preserve">Wykonawca może zwrócić się do Zamawiającego o wyjaśnienie treści ogłoszenia, kierując wniosek na adres e-mail: </w:t>
      </w:r>
      <w:hyperlink r:id="rId5" w:history="1">
        <w:r w:rsidR="00B82611" w:rsidRPr="00436155">
          <w:rPr>
            <w:rStyle w:val="Hipercze"/>
            <w:sz w:val="20"/>
            <w:szCs w:val="20"/>
          </w:rPr>
          <w:t>sekretariatkatowice@gddkia.gov.pl</w:t>
        </w:r>
      </w:hyperlink>
      <w:r w:rsidRPr="009C2ADA">
        <w:rPr>
          <w:sz w:val="20"/>
          <w:szCs w:val="20"/>
        </w:rPr>
        <w:t xml:space="preserve"> </w:t>
      </w:r>
    </w:p>
    <w:p w14:paraId="63D9D16A" w14:textId="77777777" w:rsidR="00B82611" w:rsidRPr="009C2ADA" w:rsidRDefault="00B82611" w:rsidP="001B72CE">
      <w:pPr>
        <w:pStyle w:val="Default"/>
        <w:spacing w:line="360" w:lineRule="auto"/>
        <w:ind w:left="705" w:hanging="705"/>
        <w:jc w:val="both"/>
        <w:rPr>
          <w:sz w:val="20"/>
          <w:szCs w:val="20"/>
        </w:rPr>
      </w:pPr>
    </w:p>
    <w:p w14:paraId="0E30D1CD" w14:textId="77777777" w:rsidR="009C2ADA" w:rsidRPr="009C2ADA" w:rsidRDefault="009C2ADA" w:rsidP="009C2ADA">
      <w:pPr>
        <w:pStyle w:val="Default"/>
        <w:spacing w:line="360" w:lineRule="auto"/>
        <w:jc w:val="both"/>
        <w:rPr>
          <w:b/>
          <w:sz w:val="20"/>
          <w:szCs w:val="20"/>
        </w:rPr>
      </w:pPr>
      <w:r w:rsidRPr="009C2ADA">
        <w:rPr>
          <w:b/>
          <w:sz w:val="20"/>
          <w:szCs w:val="20"/>
        </w:rPr>
        <w:t>III.</w:t>
      </w:r>
      <w:r w:rsidRPr="009C2ADA">
        <w:rPr>
          <w:b/>
          <w:sz w:val="20"/>
          <w:szCs w:val="20"/>
        </w:rPr>
        <w:tab/>
        <w:t>Pozostałe zasady postępowania:</w:t>
      </w:r>
    </w:p>
    <w:p w14:paraId="01ED5D73" w14:textId="77777777" w:rsidR="009C2ADA" w:rsidRPr="009C2ADA" w:rsidRDefault="009C2ADA" w:rsidP="009C2ADA">
      <w:pPr>
        <w:pStyle w:val="Default"/>
        <w:spacing w:line="360" w:lineRule="auto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1.</w:t>
      </w:r>
      <w:r w:rsidRPr="009C2ADA">
        <w:rPr>
          <w:sz w:val="20"/>
          <w:szCs w:val="20"/>
        </w:rPr>
        <w:tab/>
        <w:t>Zamawiający nie dopuszcza składania ofert częściowych.</w:t>
      </w:r>
    </w:p>
    <w:p w14:paraId="0A26AC31" w14:textId="77777777" w:rsidR="009C2ADA" w:rsidRPr="009C2ADA" w:rsidRDefault="009C2ADA" w:rsidP="009C2ADA">
      <w:pPr>
        <w:pStyle w:val="Default"/>
        <w:spacing w:line="360" w:lineRule="auto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</w:t>
      </w:r>
      <w:r w:rsidRPr="009C2ADA">
        <w:rPr>
          <w:sz w:val="20"/>
          <w:szCs w:val="20"/>
        </w:rPr>
        <w:tab/>
        <w:t>Zamawiający odrzuci ofertę Wykonawcy jeżeli:</w:t>
      </w:r>
    </w:p>
    <w:p w14:paraId="08A89C1D" w14:textId="77777777" w:rsidR="009C2ADA" w:rsidRPr="009C2ADA" w:rsidRDefault="009C2ADA" w:rsidP="009C2ADA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2.1.</w:t>
      </w:r>
      <w:r w:rsidRPr="009C2ADA">
        <w:rPr>
          <w:sz w:val="20"/>
          <w:szCs w:val="20"/>
        </w:rPr>
        <w:tab/>
        <w:t>Wykonawca złożył więcej niż jedną ofertę,</w:t>
      </w:r>
    </w:p>
    <w:p w14:paraId="4779B381" w14:textId="77777777" w:rsidR="009C2ADA" w:rsidRP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2.2.</w:t>
      </w:r>
      <w:r w:rsidRPr="009C2ADA">
        <w:rPr>
          <w:sz w:val="20"/>
          <w:szCs w:val="20"/>
        </w:rPr>
        <w:tab/>
        <w:t>Wykonawca nie złożył Formularza ofertowego i/lub Formularza cenowego i/lub nie uzupełnił dokumentów i/lub nie złożył wyjaśnień,</w:t>
      </w:r>
    </w:p>
    <w:p w14:paraId="22E8488A" w14:textId="77777777" w:rsidR="009C2ADA" w:rsidRPr="009C2ADA" w:rsidRDefault="009C2ADA" w:rsidP="009C2ADA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2.4.</w:t>
      </w:r>
      <w:r w:rsidRPr="009C2ADA">
        <w:rPr>
          <w:sz w:val="20"/>
          <w:szCs w:val="20"/>
        </w:rPr>
        <w:tab/>
        <w:t>Oferta została złożona po terminie składania ofert,</w:t>
      </w:r>
    </w:p>
    <w:p w14:paraId="44339F90" w14:textId="77777777" w:rsidR="009C2ADA" w:rsidRP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lastRenderedPageBreak/>
        <w:t>2.5.</w:t>
      </w:r>
      <w:r w:rsidRPr="009C2ADA">
        <w:rPr>
          <w:sz w:val="20"/>
          <w:szCs w:val="20"/>
        </w:rPr>
        <w:tab/>
        <w:t>Treść oferty jest niezgodna z warunkami zamówienia określonymi w szczególności w ogłoszeniu lub w opisie przedmiotu zamówienia,</w:t>
      </w:r>
    </w:p>
    <w:p w14:paraId="0B7D3174" w14:textId="77777777" w:rsidR="009C2ADA" w:rsidRP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2.6.</w:t>
      </w:r>
      <w:r w:rsidRPr="009C2ADA">
        <w:rPr>
          <w:sz w:val="20"/>
          <w:szCs w:val="20"/>
        </w:rPr>
        <w:tab/>
        <w:t xml:space="preserve">Zawiera błędy w obliczeniu ceny lub jeśli Wykonawca nie odpowie na wezwanie Zamawiającego, o którym mowa powyżej w pkt I </w:t>
      </w:r>
      <w:proofErr w:type="spellStart"/>
      <w:r w:rsidRPr="009C2ADA">
        <w:rPr>
          <w:sz w:val="20"/>
          <w:szCs w:val="20"/>
        </w:rPr>
        <w:t>ppkt</w:t>
      </w:r>
      <w:proofErr w:type="spellEnd"/>
      <w:r w:rsidRPr="009C2ADA">
        <w:rPr>
          <w:sz w:val="20"/>
          <w:szCs w:val="20"/>
        </w:rPr>
        <w:t xml:space="preserve">. 7 lub nie przedstawi wyjaśnień pozwalających uznać zaproponowaną cenę za rzetelną, za którą Wykonawca będzie </w:t>
      </w:r>
      <w:r>
        <w:rPr>
          <w:sz w:val="20"/>
          <w:szCs w:val="20"/>
        </w:rPr>
        <w:br/>
      </w:r>
      <w:r w:rsidRPr="009C2ADA">
        <w:rPr>
          <w:sz w:val="20"/>
          <w:szCs w:val="20"/>
        </w:rPr>
        <w:t>w stanie zrealizować zamówienie,</w:t>
      </w:r>
    </w:p>
    <w:p w14:paraId="5CDEF652" w14:textId="77777777" w:rsidR="009C2ADA" w:rsidRPr="009C2ADA" w:rsidRDefault="009C2ADA" w:rsidP="009C2ADA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2.7.</w:t>
      </w:r>
      <w:r w:rsidRPr="009C2ADA">
        <w:rPr>
          <w:sz w:val="20"/>
          <w:szCs w:val="20"/>
        </w:rPr>
        <w:tab/>
        <w:t>jeżeli złożone wyjaśnienia nie uzasadniają podanej w ofercie ceny,</w:t>
      </w:r>
    </w:p>
    <w:p w14:paraId="709C970E" w14:textId="77777777" w:rsidR="009C2ADA" w:rsidRP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2.8.</w:t>
      </w:r>
      <w:r w:rsidRPr="009C2ADA">
        <w:rPr>
          <w:sz w:val="20"/>
          <w:szCs w:val="20"/>
        </w:rPr>
        <w:tab/>
        <w:t xml:space="preserve">Wykonawca nie spełnia wymagań w zakresie niezbędnego wykształcenia, kwalifikacji zawodowych, doświadczenia lub potencjału technicznego (jeśli zamawiający określił takie wymaganie). </w:t>
      </w:r>
    </w:p>
    <w:p w14:paraId="425BEA2C" w14:textId="77777777" w:rsidR="009C2ADA" w:rsidRPr="009C2ADA" w:rsidRDefault="009C2ADA" w:rsidP="009C2ADA">
      <w:pPr>
        <w:pStyle w:val="Default"/>
        <w:spacing w:line="360" w:lineRule="auto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3.</w:t>
      </w:r>
      <w:r w:rsidRPr="009C2ADA">
        <w:rPr>
          <w:sz w:val="20"/>
          <w:szCs w:val="20"/>
        </w:rPr>
        <w:tab/>
        <w:t xml:space="preserve">Ponadto Zamawiający zastrzega sobie prawo: </w:t>
      </w:r>
    </w:p>
    <w:p w14:paraId="5B337E03" w14:textId="77777777" w:rsidR="009C2ADA" w:rsidRPr="009C2ADA" w:rsidRDefault="009C2ADA" w:rsidP="009C2ADA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3.1</w:t>
      </w:r>
      <w:r w:rsidRPr="009C2ADA">
        <w:rPr>
          <w:sz w:val="20"/>
          <w:szCs w:val="20"/>
        </w:rPr>
        <w:tab/>
        <w:t>Wezwania do uzupełnienia dokumentów i/lub wyjaśnień treści złożonej oferty.</w:t>
      </w:r>
    </w:p>
    <w:p w14:paraId="617625BC" w14:textId="77777777" w:rsid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3.2</w:t>
      </w:r>
      <w:r w:rsidRPr="009C2ADA">
        <w:rPr>
          <w:sz w:val="20"/>
          <w:szCs w:val="20"/>
        </w:rPr>
        <w:tab/>
        <w:t>jeżeli nie można wybrać najkorzystniejszej oferty z uwagi na to, że dwie lub więcej ofert przedstawia taki sam bilans ceny (i innych kryteriów oceny ofert 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C9285AD" w14:textId="77777777" w:rsidR="001B72CE" w:rsidRDefault="001B72CE" w:rsidP="001B72CE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3.3 poprawienia oczywistych</w:t>
      </w:r>
      <w:r w:rsidRPr="00CF68CA">
        <w:rPr>
          <w:rFonts w:ascii="Verdana" w:hAnsi="Verdana"/>
          <w:sz w:val="20"/>
          <w:szCs w:val="20"/>
        </w:rPr>
        <w:t xml:space="preserve"> omył</w:t>
      </w:r>
      <w:r>
        <w:rPr>
          <w:rFonts w:ascii="Verdana" w:hAnsi="Verdana"/>
          <w:sz w:val="20"/>
          <w:szCs w:val="20"/>
        </w:rPr>
        <w:t>ek</w:t>
      </w:r>
      <w:r w:rsidRPr="00CF68CA">
        <w:rPr>
          <w:rFonts w:ascii="Verdana" w:hAnsi="Verdana"/>
          <w:sz w:val="20"/>
          <w:szCs w:val="20"/>
        </w:rPr>
        <w:t xml:space="preserve"> pisarski</w:t>
      </w:r>
      <w:r>
        <w:rPr>
          <w:rFonts w:ascii="Verdana" w:hAnsi="Verdana"/>
          <w:sz w:val="20"/>
          <w:szCs w:val="20"/>
        </w:rPr>
        <w:t>ch</w:t>
      </w:r>
      <w:r w:rsidRPr="00CF68CA">
        <w:rPr>
          <w:rFonts w:ascii="Verdana" w:hAnsi="Verdana"/>
          <w:sz w:val="20"/>
          <w:szCs w:val="20"/>
        </w:rPr>
        <w:t>,</w:t>
      </w:r>
    </w:p>
    <w:p w14:paraId="6C1EF24C" w14:textId="77777777" w:rsidR="001B72CE" w:rsidRPr="001B72CE" w:rsidRDefault="001B72CE" w:rsidP="001B72CE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3.4 poprawienia </w:t>
      </w:r>
      <w:r w:rsidRPr="001B72CE">
        <w:rPr>
          <w:rFonts w:ascii="Verdana" w:hAnsi="Verdana"/>
          <w:sz w:val="20"/>
          <w:szCs w:val="20"/>
        </w:rPr>
        <w:t>oczywist</w:t>
      </w:r>
      <w:r>
        <w:rPr>
          <w:rFonts w:ascii="Verdana" w:hAnsi="Verdana"/>
          <w:sz w:val="20"/>
          <w:szCs w:val="20"/>
        </w:rPr>
        <w:t>ych omyłek</w:t>
      </w:r>
      <w:r w:rsidRPr="001B72CE">
        <w:rPr>
          <w:rFonts w:ascii="Verdana" w:hAnsi="Verdana"/>
          <w:sz w:val="20"/>
          <w:szCs w:val="20"/>
        </w:rPr>
        <w:t xml:space="preserve"> rachunkow</w:t>
      </w:r>
      <w:r>
        <w:rPr>
          <w:rFonts w:ascii="Verdana" w:hAnsi="Verdana"/>
          <w:sz w:val="20"/>
          <w:szCs w:val="20"/>
        </w:rPr>
        <w:t>ych</w:t>
      </w:r>
      <w:r w:rsidRPr="001B72CE">
        <w:rPr>
          <w:rFonts w:ascii="Verdana" w:hAnsi="Verdana"/>
          <w:sz w:val="20"/>
          <w:szCs w:val="20"/>
        </w:rPr>
        <w:t>, z uwzględnieniem konsekwencji rachunkowych dokonanych poprawek.</w:t>
      </w:r>
    </w:p>
    <w:p w14:paraId="7A422D24" w14:textId="77777777" w:rsidR="009C2ADA" w:rsidRPr="009C2ADA" w:rsidRDefault="009C2ADA" w:rsidP="009C2ADA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9C2ADA">
        <w:rPr>
          <w:sz w:val="20"/>
          <w:szCs w:val="20"/>
        </w:rPr>
        <w:t>.</w:t>
      </w:r>
      <w:r w:rsidRPr="009C2ADA">
        <w:rPr>
          <w:sz w:val="20"/>
          <w:szCs w:val="20"/>
        </w:rPr>
        <w:tab/>
        <w:t>unieważnienia postępowania, w szczególności gdy:</w:t>
      </w:r>
    </w:p>
    <w:p w14:paraId="57CAAEB2" w14:textId="77777777" w:rsidR="009C2ADA" w:rsidRPr="009C2ADA" w:rsidRDefault="009C2ADA" w:rsidP="009C2ADA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(a)</w:t>
      </w:r>
      <w:r w:rsidRPr="009C2ADA">
        <w:rPr>
          <w:sz w:val="20"/>
          <w:szCs w:val="20"/>
        </w:rPr>
        <w:tab/>
        <w:t>nie złożono żadnej oferty;</w:t>
      </w:r>
    </w:p>
    <w:p w14:paraId="159CBCCE" w14:textId="77777777" w:rsidR="009C2ADA" w:rsidRP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(b)</w:t>
      </w:r>
      <w:r w:rsidRPr="009C2ADA">
        <w:rPr>
          <w:sz w:val="20"/>
          <w:szCs w:val="20"/>
        </w:rPr>
        <w:tab/>
        <w:t>wystąpiła istotna zmiana okoliczności powodująca, że prowadzenie postępowania lub wykonanie zamówienia nie leży w interesie publicznym;</w:t>
      </w:r>
    </w:p>
    <w:p w14:paraId="3903F205" w14:textId="77777777" w:rsidR="009C2ADA" w:rsidRPr="009C2ADA" w:rsidRDefault="009C2ADA" w:rsidP="009C2ADA">
      <w:pPr>
        <w:pStyle w:val="Default"/>
        <w:spacing w:line="360" w:lineRule="auto"/>
        <w:ind w:left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(c)</w:t>
      </w:r>
      <w:r w:rsidRPr="009C2ADA">
        <w:rPr>
          <w:sz w:val="20"/>
          <w:szCs w:val="20"/>
        </w:rPr>
        <w:tab/>
        <w:t>postępowanie obarczone jest niemożliwą do usunięcia wadą uniemożliwiającą zawarcie niepodlegającej unieważnieniu umowy w sprawie zamówienia publicznego;</w:t>
      </w:r>
    </w:p>
    <w:p w14:paraId="676872B8" w14:textId="77777777" w:rsidR="009C2ADA" w:rsidRPr="009C2ADA" w:rsidRDefault="009C2ADA" w:rsidP="009C2ADA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 w:rsidRPr="009C2ADA">
        <w:rPr>
          <w:sz w:val="20"/>
          <w:szCs w:val="20"/>
        </w:rPr>
        <w:t>(d)</w:t>
      </w:r>
      <w:r w:rsidRPr="009C2ADA">
        <w:rPr>
          <w:sz w:val="20"/>
          <w:szCs w:val="20"/>
        </w:rPr>
        <w:tab/>
        <w:t>gdy zostały złożone oferty dodatkowe o takiej samej cenie.</w:t>
      </w:r>
    </w:p>
    <w:p w14:paraId="2D05F2EF" w14:textId="77777777" w:rsidR="009C2ADA" w:rsidRPr="009C2ADA" w:rsidRDefault="009C2ADA" w:rsidP="009C2ADA">
      <w:pPr>
        <w:pStyle w:val="Default"/>
        <w:spacing w:line="360" w:lineRule="auto"/>
        <w:jc w:val="both"/>
        <w:rPr>
          <w:sz w:val="20"/>
          <w:szCs w:val="20"/>
        </w:rPr>
      </w:pPr>
    </w:p>
    <w:p w14:paraId="13B626C2" w14:textId="424A1CAB" w:rsidR="009C2ADA" w:rsidRDefault="009C2ADA" w:rsidP="008E1AC6">
      <w:pPr>
        <w:pStyle w:val="Default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5.</w:t>
      </w:r>
      <w:r w:rsidR="008E1AC6" w:rsidRPr="008E1AC6">
        <w:rPr>
          <w:sz w:val="20"/>
          <w:szCs w:val="20"/>
        </w:rPr>
        <w:tab/>
        <w:t xml:space="preserve">Z postępowania o udzielenie zamówienia wyklucza się Wykonawcę, w stosunku do którego zachodzi którakolwiek z okoliczności, o których mowa w art.7 ust 1 </w:t>
      </w:r>
      <w:r w:rsidR="008E1AC6">
        <w:rPr>
          <w:sz w:val="20"/>
          <w:szCs w:val="20"/>
        </w:rPr>
        <w:t xml:space="preserve"> </w:t>
      </w:r>
      <w:r w:rsidR="008E1AC6" w:rsidRPr="008E1AC6">
        <w:rPr>
          <w:sz w:val="20"/>
          <w:szCs w:val="20"/>
        </w:rPr>
        <w:t>w zw. z ust. 9 ustawy z dnia 13 kwietnia 2022r. o szczególnych rozwiązaniach</w:t>
      </w:r>
      <w:r w:rsidR="008E1AC6">
        <w:rPr>
          <w:sz w:val="20"/>
          <w:szCs w:val="20"/>
        </w:rPr>
        <w:t xml:space="preserve"> </w:t>
      </w:r>
      <w:r w:rsidR="008E1AC6" w:rsidRPr="008E1AC6">
        <w:rPr>
          <w:sz w:val="20"/>
          <w:szCs w:val="20"/>
        </w:rPr>
        <w:t xml:space="preserve">w zakresie przeciwdziałania wspieraniu agresji na Ukrainę oraz służących ochronie bezpieczeństwa narodowego (DZ.U. poz. 835).    </w:t>
      </w:r>
    </w:p>
    <w:sectPr w:rsidR="009C2ADA" w:rsidSect="00AC2474">
      <w:pgSz w:w="11906" w:h="17338"/>
      <w:pgMar w:top="1276" w:right="978" w:bottom="1417" w:left="122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97F53"/>
    <w:multiLevelType w:val="hybridMultilevel"/>
    <w:tmpl w:val="ED765C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9E1"/>
    <w:rsid w:val="00055C80"/>
    <w:rsid w:val="001B72CE"/>
    <w:rsid w:val="00215386"/>
    <w:rsid w:val="002F0559"/>
    <w:rsid w:val="002F2FD7"/>
    <w:rsid w:val="007278C8"/>
    <w:rsid w:val="00802A3E"/>
    <w:rsid w:val="00866F89"/>
    <w:rsid w:val="008E1AC6"/>
    <w:rsid w:val="00951F3A"/>
    <w:rsid w:val="009C2ADA"/>
    <w:rsid w:val="00AC2474"/>
    <w:rsid w:val="00B82611"/>
    <w:rsid w:val="00C06242"/>
    <w:rsid w:val="00D5189B"/>
    <w:rsid w:val="00E009E1"/>
    <w:rsid w:val="00E46B16"/>
    <w:rsid w:val="00FB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C2F9"/>
  <w15:chartTrackingRefBased/>
  <w15:docId w15:val="{DE8DD779-4555-40B6-BBF5-EE5A2F02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247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B72CE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rsid w:val="001B72CE"/>
  </w:style>
  <w:style w:type="character" w:styleId="Hipercze">
    <w:name w:val="Hyperlink"/>
    <w:basedOn w:val="Domylnaczcionkaakapitu"/>
    <w:uiPriority w:val="99"/>
    <w:unhideWhenUsed/>
    <w:rsid w:val="00B82611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82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katowi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Cyrkiel Beata</dc:creator>
  <cp:keywords/>
  <dc:description/>
  <cp:lastModifiedBy>Ulżyk Monika</cp:lastModifiedBy>
  <cp:revision>2</cp:revision>
  <dcterms:created xsi:type="dcterms:W3CDTF">2025-01-28T13:13:00Z</dcterms:created>
  <dcterms:modified xsi:type="dcterms:W3CDTF">2025-01-28T13:13:00Z</dcterms:modified>
</cp:coreProperties>
</file>