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414B1" w:rsidRDefault="00D24B4F" w:rsidP="009562C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A414B1">
        <w:rPr>
          <w:rFonts w:ascii="Arial" w:eastAsia="Lucida Sans Unicode" w:hAnsi="Arial" w:cs="Arial"/>
          <w:kern w:val="1"/>
        </w:rPr>
        <w:t>RDOŚ-Gd-WOO.42</w:t>
      </w:r>
      <w:r w:rsidR="00696E74" w:rsidRPr="00A414B1">
        <w:rPr>
          <w:rFonts w:ascii="Arial" w:eastAsia="Lucida Sans Unicode" w:hAnsi="Arial" w:cs="Arial"/>
          <w:kern w:val="1"/>
        </w:rPr>
        <w:t>0.</w:t>
      </w:r>
      <w:r w:rsidR="003F4EB3" w:rsidRPr="00A414B1">
        <w:rPr>
          <w:rFonts w:ascii="Arial" w:eastAsia="Lucida Sans Unicode" w:hAnsi="Arial" w:cs="Arial"/>
          <w:kern w:val="1"/>
        </w:rPr>
        <w:t>2</w:t>
      </w:r>
      <w:r w:rsidR="00CE2B26" w:rsidRPr="00A414B1">
        <w:rPr>
          <w:rFonts w:ascii="Arial" w:eastAsia="Lucida Sans Unicode" w:hAnsi="Arial" w:cs="Arial"/>
          <w:kern w:val="1"/>
        </w:rPr>
        <w:t>.202</w:t>
      </w:r>
      <w:r w:rsidR="00A414B1">
        <w:rPr>
          <w:rFonts w:ascii="Arial" w:eastAsia="Lucida Sans Unicode" w:hAnsi="Arial" w:cs="Arial"/>
          <w:kern w:val="1"/>
        </w:rPr>
        <w:t>3</w:t>
      </w:r>
      <w:r w:rsidR="00EE306C" w:rsidRPr="00A414B1">
        <w:rPr>
          <w:rFonts w:ascii="Arial" w:eastAsia="Lucida Sans Unicode" w:hAnsi="Arial" w:cs="Arial"/>
          <w:kern w:val="1"/>
        </w:rPr>
        <w:t>.</w:t>
      </w:r>
      <w:r w:rsidR="00CE2B26" w:rsidRPr="00A414B1">
        <w:rPr>
          <w:rFonts w:ascii="Arial" w:eastAsia="Lucida Sans Unicode" w:hAnsi="Arial" w:cs="Arial"/>
          <w:kern w:val="1"/>
        </w:rPr>
        <w:t>ŁT</w:t>
      </w:r>
      <w:r w:rsidRPr="00A414B1">
        <w:rPr>
          <w:rFonts w:ascii="Arial" w:eastAsia="Lucida Sans Unicode" w:hAnsi="Arial" w:cs="Arial"/>
          <w:kern w:val="1"/>
        </w:rPr>
        <w:t>.</w:t>
      </w:r>
      <w:r w:rsidR="00392CDE" w:rsidRPr="00A414B1">
        <w:rPr>
          <w:rFonts w:ascii="Arial" w:eastAsia="Lucida Sans Unicode" w:hAnsi="Arial" w:cs="Arial"/>
          <w:kern w:val="1"/>
        </w:rPr>
        <w:t>1</w:t>
      </w:r>
      <w:r w:rsidR="00671C27">
        <w:rPr>
          <w:rFonts w:ascii="Arial" w:eastAsia="Lucida Sans Unicode" w:hAnsi="Arial" w:cs="Arial"/>
          <w:kern w:val="1"/>
        </w:rPr>
        <w:t>6</w:t>
      </w:r>
      <w:r w:rsidR="00152CE1" w:rsidRPr="00A414B1">
        <w:rPr>
          <w:rFonts w:ascii="Arial" w:eastAsia="Lucida Sans Unicode" w:hAnsi="Arial" w:cs="Arial"/>
          <w:kern w:val="1"/>
        </w:rPr>
        <w:t xml:space="preserve">        </w:t>
      </w:r>
      <w:r w:rsidRPr="00A414B1">
        <w:rPr>
          <w:rFonts w:ascii="Arial" w:eastAsia="Lucida Sans Unicode" w:hAnsi="Arial" w:cs="Arial"/>
          <w:kern w:val="1"/>
        </w:rPr>
        <w:t xml:space="preserve">         </w:t>
      </w:r>
      <w:r w:rsidR="00696E74" w:rsidRPr="00A414B1">
        <w:rPr>
          <w:rFonts w:ascii="Arial" w:eastAsia="Lucida Sans Unicode" w:hAnsi="Arial" w:cs="Arial"/>
          <w:kern w:val="1"/>
        </w:rPr>
        <w:t xml:space="preserve"> </w:t>
      </w:r>
      <w:r w:rsidR="00D214E7" w:rsidRPr="00A414B1">
        <w:rPr>
          <w:rFonts w:ascii="Arial" w:eastAsia="Lucida Sans Unicode" w:hAnsi="Arial" w:cs="Arial"/>
          <w:kern w:val="1"/>
        </w:rPr>
        <w:t xml:space="preserve"> </w:t>
      </w:r>
      <w:r w:rsidR="00CE2B26" w:rsidRPr="00A414B1">
        <w:rPr>
          <w:rFonts w:ascii="Arial" w:eastAsia="Lucida Sans Unicode" w:hAnsi="Arial" w:cs="Arial"/>
          <w:kern w:val="1"/>
        </w:rPr>
        <w:t xml:space="preserve">    </w:t>
      </w:r>
      <w:r w:rsidR="00646D91" w:rsidRPr="00A414B1">
        <w:rPr>
          <w:rFonts w:ascii="Arial" w:eastAsia="Lucida Sans Unicode" w:hAnsi="Arial" w:cs="Arial"/>
          <w:kern w:val="1"/>
        </w:rPr>
        <w:t xml:space="preserve"> </w:t>
      </w:r>
      <w:r w:rsidR="002B653A" w:rsidRPr="00A414B1">
        <w:rPr>
          <w:rFonts w:ascii="Arial" w:eastAsia="Lucida Sans Unicode" w:hAnsi="Arial" w:cs="Arial"/>
          <w:kern w:val="1"/>
        </w:rPr>
        <w:t xml:space="preserve">       </w:t>
      </w:r>
      <w:r w:rsidR="00646D91" w:rsidRPr="00A414B1">
        <w:rPr>
          <w:rFonts w:ascii="Arial" w:eastAsia="Lucida Sans Unicode" w:hAnsi="Arial" w:cs="Arial"/>
          <w:kern w:val="1"/>
        </w:rPr>
        <w:t xml:space="preserve"> </w:t>
      </w:r>
      <w:r w:rsidR="00D214E7" w:rsidRPr="00A414B1">
        <w:rPr>
          <w:rFonts w:ascii="Arial" w:eastAsia="Lucida Sans Unicode" w:hAnsi="Arial" w:cs="Arial"/>
          <w:kern w:val="1"/>
        </w:rPr>
        <w:t xml:space="preserve"> </w:t>
      </w:r>
      <w:r w:rsidR="008B3F0D" w:rsidRPr="00A414B1">
        <w:rPr>
          <w:rFonts w:ascii="Arial" w:eastAsia="Lucida Sans Unicode" w:hAnsi="Arial" w:cs="Arial"/>
          <w:kern w:val="1"/>
        </w:rPr>
        <w:t xml:space="preserve">    </w:t>
      </w:r>
      <w:r w:rsidR="00BF3FA5" w:rsidRPr="00A414B1">
        <w:rPr>
          <w:rFonts w:ascii="Arial" w:eastAsia="Lucida Sans Unicode" w:hAnsi="Arial" w:cs="Arial"/>
          <w:kern w:val="1"/>
        </w:rPr>
        <w:t xml:space="preserve"> </w:t>
      </w:r>
      <w:r w:rsidRPr="00A414B1">
        <w:rPr>
          <w:rFonts w:ascii="Arial" w:eastAsia="Lucida Sans Unicode" w:hAnsi="Arial" w:cs="Arial"/>
          <w:kern w:val="1"/>
        </w:rPr>
        <w:t xml:space="preserve">Gdańsk, dnia   </w:t>
      </w:r>
      <w:r w:rsidR="007962BE" w:rsidRPr="00A414B1">
        <w:rPr>
          <w:rFonts w:ascii="Arial" w:eastAsia="Lucida Sans Unicode" w:hAnsi="Arial" w:cs="Arial"/>
          <w:kern w:val="1"/>
        </w:rPr>
        <w:t xml:space="preserve"> </w:t>
      </w:r>
      <w:r w:rsidRPr="00A414B1">
        <w:rPr>
          <w:rFonts w:ascii="Arial" w:eastAsia="Lucida Sans Unicode" w:hAnsi="Arial" w:cs="Arial"/>
          <w:kern w:val="1"/>
        </w:rPr>
        <w:t xml:space="preserve"> </w:t>
      </w:r>
      <w:r w:rsidR="007962BE" w:rsidRPr="00A414B1">
        <w:rPr>
          <w:rFonts w:ascii="Arial" w:eastAsia="Lucida Sans Unicode" w:hAnsi="Arial" w:cs="Arial"/>
          <w:kern w:val="1"/>
        </w:rPr>
        <w:t xml:space="preserve">  </w:t>
      </w:r>
      <w:r w:rsidR="00D856D4" w:rsidRPr="00A414B1">
        <w:rPr>
          <w:rFonts w:ascii="Arial" w:eastAsia="Lucida Sans Unicode" w:hAnsi="Arial" w:cs="Arial"/>
          <w:kern w:val="1"/>
        </w:rPr>
        <w:t xml:space="preserve"> </w:t>
      </w:r>
      <w:r w:rsidR="00E142A0" w:rsidRPr="00A414B1">
        <w:rPr>
          <w:rFonts w:ascii="Arial" w:eastAsia="Lucida Sans Unicode" w:hAnsi="Arial" w:cs="Arial"/>
          <w:kern w:val="1"/>
        </w:rPr>
        <w:t xml:space="preserve"> </w:t>
      </w:r>
      <w:r w:rsidR="00834475" w:rsidRPr="00A414B1">
        <w:rPr>
          <w:rFonts w:ascii="Arial" w:eastAsia="Lucida Sans Unicode" w:hAnsi="Arial" w:cs="Arial"/>
          <w:kern w:val="1"/>
        </w:rPr>
        <w:t xml:space="preserve">  </w:t>
      </w:r>
      <w:r w:rsidR="00D856D4" w:rsidRPr="00A414B1">
        <w:rPr>
          <w:rFonts w:ascii="Arial" w:eastAsia="Lucida Sans Unicode" w:hAnsi="Arial" w:cs="Arial"/>
          <w:kern w:val="1"/>
        </w:rPr>
        <w:t xml:space="preserve"> </w:t>
      </w:r>
      <w:r w:rsidR="007962BE" w:rsidRPr="00A414B1">
        <w:rPr>
          <w:rFonts w:ascii="Arial" w:eastAsia="Lucida Sans Unicode" w:hAnsi="Arial" w:cs="Arial"/>
          <w:kern w:val="1"/>
        </w:rPr>
        <w:t xml:space="preserve">  </w:t>
      </w:r>
      <w:r w:rsidR="00392CDE" w:rsidRPr="00A414B1">
        <w:rPr>
          <w:rFonts w:ascii="Arial" w:eastAsia="Lucida Sans Unicode" w:hAnsi="Arial" w:cs="Arial"/>
          <w:kern w:val="1"/>
        </w:rPr>
        <w:t xml:space="preserve"> </w:t>
      </w:r>
      <w:r w:rsidR="007962BE" w:rsidRPr="00A414B1">
        <w:rPr>
          <w:rFonts w:ascii="Arial" w:eastAsia="Lucida Sans Unicode" w:hAnsi="Arial" w:cs="Arial"/>
          <w:kern w:val="1"/>
        </w:rPr>
        <w:t xml:space="preserve"> </w:t>
      </w:r>
      <w:r w:rsidR="0083436A" w:rsidRPr="00A414B1">
        <w:rPr>
          <w:rFonts w:ascii="Arial" w:eastAsia="Lucida Sans Unicode" w:hAnsi="Arial" w:cs="Arial"/>
          <w:kern w:val="1"/>
        </w:rPr>
        <w:t>.</w:t>
      </w:r>
      <w:r w:rsidR="00C6044D" w:rsidRPr="00A414B1">
        <w:rPr>
          <w:rFonts w:ascii="Arial" w:eastAsia="Lucida Sans Unicode" w:hAnsi="Arial" w:cs="Arial"/>
          <w:kern w:val="1"/>
        </w:rPr>
        <w:t>0</w:t>
      </w:r>
      <w:r w:rsidR="00392CDE" w:rsidRPr="00A414B1">
        <w:rPr>
          <w:rFonts w:ascii="Arial" w:eastAsia="Lucida Sans Unicode" w:hAnsi="Arial" w:cs="Arial"/>
          <w:kern w:val="1"/>
        </w:rPr>
        <w:t>8</w:t>
      </w:r>
      <w:r w:rsidR="0070775F" w:rsidRPr="00A414B1">
        <w:rPr>
          <w:rFonts w:ascii="Arial" w:eastAsia="Lucida Sans Unicode" w:hAnsi="Arial" w:cs="Arial"/>
          <w:kern w:val="1"/>
        </w:rPr>
        <w:t>.</w:t>
      </w:r>
      <w:r w:rsidRPr="00A414B1">
        <w:rPr>
          <w:rFonts w:ascii="Arial" w:eastAsia="Lucida Sans Unicode" w:hAnsi="Arial" w:cs="Arial"/>
          <w:kern w:val="1"/>
        </w:rPr>
        <w:t>20</w:t>
      </w:r>
      <w:r w:rsidR="00A00F6D" w:rsidRPr="00A414B1">
        <w:rPr>
          <w:rFonts w:ascii="Arial" w:eastAsia="Lucida Sans Unicode" w:hAnsi="Arial" w:cs="Arial"/>
          <w:kern w:val="1"/>
        </w:rPr>
        <w:t>2</w:t>
      </w:r>
      <w:r w:rsidR="00376A41" w:rsidRPr="00A414B1">
        <w:rPr>
          <w:rFonts w:ascii="Arial" w:eastAsia="Lucida Sans Unicode" w:hAnsi="Arial" w:cs="Arial"/>
          <w:kern w:val="1"/>
        </w:rPr>
        <w:t>3</w:t>
      </w:r>
      <w:r w:rsidR="00CE2B26" w:rsidRPr="00A414B1">
        <w:rPr>
          <w:rFonts w:ascii="Arial" w:eastAsia="Lucida Sans Unicode" w:hAnsi="Arial" w:cs="Arial"/>
          <w:kern w:val="1"/>
        </w:rPr>
        <w:t xml:space="preserve"> </w:t>
      </w:r>
      <w:r w:rsidRPr="00A414B1">
        <w:rPr>
          <w:rFonts w:ascii="Arial" w:eastAsia="Lucida Sans Unicode" w:hAnsi="Arial" w:cs="Arial"/>
          <w:kern w:val="1"/>
        </w:rPr>
        <w:t>r.</w:t>
      </w:r>
    </w:p>
    <w:p w:rsidR="00CE2B26" w:rsidRPr="00A414B1" w:rsidRDefault="00CE2B26" w:rsidP="009562CA">
      <w:pPr>
        <w:spacing w:after="0"/>
        <w:rPr>
          <w:rFonts w:ascii="Arial" w:hAnsi="Arial" w:cs="Arial"/>
          <w:b/>
          <w:spacing w:val="42"/>
        </w:rPr>
      </w:pPr>
      <w:r w:rsidRPr="00A414B1">
        <w:rPr>
          <w:rFonts w:ascii="Arial" w:hAnsi="Arial" w:cs="Arial"/>
          <w:i/>
        </w:rPr>
        <w:t>za dowodem doręczenia</w:t>
      </w:r>
    </w:p>
    <w:p w:rsidR="00D24B4F" w:rsidRPr="00A414B1" w:rsidRDefault="00D24B4F" w:rsidP="009562CA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  <w:r w:rsidRPr="00A414B1">
        <w:rPr>
          <w:rFonts w:ascii="Arial" w:eastAsia="Lucida Sans Unicode" w:hAnsi="Arial" w:cs="Arial"/>
          <w:b/>
          <w:kern w:val="1"/>
        </w:rPr>
        <w:t>ZAWIADOMIENIE</w:t>
      </w:r>
    </w:p>
    <w:p w:rsidR="00F41311" w:rsidRPr="00A414B1" w:rsidRDefault="00696E74" w:rsidP="009562CA">
      <w:pPr>
        <w:widowControl w:val="0"/>
        <w:suppressAutoHyphens/>
        <w:spacing w:after="120"/>
        <w:rPr>
          <w:rFonts w:ascii="Arial" w:eastAsia="Lucida Sans Unicode" w:hAnsi="Arial" w:cs="Arial"/>
          <w:kern w:val="1"/>
        </w:rPr>
      </w:pPr>
      <w:r w:rsidRPr="00A414B1">
        <w:rPr>
          <w:rFonts w:ascii="Arial" w:eastAsia="Lucida Sans Unicode" w:hAnsi="Arial" w:cs="Arial"/>
          <w:kern w:val="1"/>
        </w:rPr>
        <w:t xml:space="preserve">Regionalny Dyrektor Ochrony Środowiska w Gdańsku, stosownie do art. 49 </w:t>
      </w:r>
      <w:r w:rsidRPr="00A414B1">
        <w:rPr>
          <w:rFonts w:ascii="Arial" w:eastAsia="Lucida Sans Unicode" w:hAnsi="Arial" w:cs="Arial"/>
          <w:i/>
          <w:iCs/>
          <w:kern w:val="1"/>
        </w:rPr>
        <w:t>ustawy z dnia 14 czerwca 1960 r. Kodeks postępowania administracyjnego</w:t>
      </w:r>
      <w:r w:rsidRPr="00A414B1">
        <w:rPr>
          <w:rFonts w:ascii="Arial" w:eastAsia="Lucida Sans Unicode" w:hAnsi="Arial" w:cs="Arial"/>
          <w:kern w:val="1"/>
        </w:rPr>
        <w:t xml:space="preserve"> (</w:t>
      </w:r>
      <w:r w:rsidR="00A414B1" w:rsidRPr="00A414B1">
        <w:rPr>
          <w:rFonts w:ascii="Arial" w:eastAsia="Times New Roman" w:hAnsi="Arial" w:cs="Arial"/>
          <w:i/>
          <w:lang w:eastAsia="pl-PL"/>
        </w:rPr>
        <w:t>t.j. Dz. U. z 2023 r. poz. 775 z późn. zm.</w:t>
      </w:r>
      <w:r w:rsidR="00746396" w:rsidRPr="00A414B1">
        <w:rPr>
          <w:rFonts w:ascii="Arial" w:eastAsia="Times New Roman" w:hAnsi="Arial" w:cs="Arial"/>
          <w:iCs/>
          <w:lang w:eastAsia="pl-PL"/>
        </w:rPr>
        <w:t>)</w:t>
      </w:r>
      <w:r w:rsidRPr="00A414B1">
        <w:rPr>
          <w:rFonts w:ascii="Arial" w:eastAsia="Lucida Sans Unicode" w:hAnsi="Arial" w:cs="Arial"/>
          <w:kern w:val="1"/>
        </w:rPr>
        <w:t xml:space="preserve">, zwanej dalej Kpa, w związku z art. 74 ust. 3 oraz art. 75 </w:t>
      </w:r>
      <w:r w:rsidR="002D3923" w:rsidRPr="00A414B1">
        <w:rPr>
          <w:rFonts w:ascii="Arial" w:hAnsi="Arial" w:cs="Arial"/>
        </w:rPr>
        <w:t xml:space="preserve">1 pkt 1 lit. t </w:t>
      </w:r>
      <w:r w:rsidRPr="00A414B1">
        <w:rPr>
          <w:rFonts w:ascii="Arial" w:eastAsia="Lucida Sans Unicode" w:hAnsi="Arial" w:cs="Arial"/>
          <w:kern w:val="1"/>
        </w:rPr>
        <w:t xml:space="preserve">ustawy </w:t>
      </w:r>
      <w:r w:rsidR="00B32112" w:rsidRPr="00A414B1">
        <w:rPr>
          <w:rFonts w:ascii="Arial" w:eastAsia="Lucida Sans Unicode" w:hAnsi="Arial" w:cs="Arial"/>
          <w:kern w:val="1"/>
        </w:rPr>
        <w:br/>
      </w:r>
      <w:r w:rsidRPr="00A414B1">
        <w:rPr>
          <w:rFonts w:ascii="Arial" w:eastAsia="Lucida Sans Unicode" w:hAnsi="Arial" w:cs="Arial"/>
          <w:kern w:val="1"/>
        </w:rPr>
        <w:t xml:space="preserve">z dnia 3 października 2008 r. </w:t>
      </w:r>
      <w:r w:rsidRPr="00A414B1">
        <w:rPr>
          <w:rFonts w:ascii="Arial" w:eastAsia="Lucida Sans Unicode" w:hAnsi="Arial" w:cs="Arial"/>
          <w:i/>
          <w:iCs/>
          <w:kern w:val="1"/>
        </w:rPr>
        <w:t>o udostępnianiu informacji o środowisku i jego ochronie, udziale społeczeństwa w ochronie środowiska oraz o ocenach oddziaływania na środowisko</w:t>
      </w:r>
      <w:r w:rsidRPr="00A414B1">
        <w:rPr>
          <w:rFonts w:ascii="Arial" w:eastAsia="Lucida Sans Unicode" w:hAnsi="Arial" w:cs="Arial"/>
          <w:kern w:val="1"/>
        </w:rPr>
        <w:t xml:space="preserve"> (</w:t>
      </w:r>
      <w:r w:rsidR="00A414B1" w:rsidRPr="00A414B1">
        <w:rPr>
          <w:rFonts w:ascii="Arial" w:eastAsia="Times New Roman" w:hAnsi="Arial" w:cs="Arial"/>
          <w:i/>
          <w:lang w:eastAsia="pl-PL"/>
        </w:rPr>
        <w:t>t.j. Dz. U. z 2023 r. poz. 1094 z późn. zm.</w:t>
      </w:r>
      <w:r w:rsidRPr="00A414B1">
        <w:rPr>
          <w:rFonts w:ascii="Arial" w:eastAsia="Lucida Sans Unicode" w:hAnsi="Arial" w:cs="Arial"/>
          <w:kern w:val="1"/>
        </w:rPr>
        <w:t xml:space="preserve">), niniejszym zawiadamia, </w:t>
      </w:r>
      <w:r w:rsidR="00122A80" w:rsidRPr="00A414B1">
        <w:rPr>
          <w:rFonts w:ascii="Arial" w:eastAsia="Lucida Sans Unicode" w:hAnsi="Arial" w:cs="Arial"/>
          <w:kern w:val="1"/>
        </w:rPr>
        <w:t>iż w postępowaniu prowadzonym</w:t>
      </w:r>
      <w:r w:rsidRPr="00A414B1">
        <w:rPr>
          <w:rFonts w:ascii="Arial" w:eastAsia="Lucida Sans Unicode" w:hAnsi="Arial" w:cs="Arial"/>
          <w:kern w:val="1"/>
        </w:rPr>
        <w:t xml:space="preserve"> na wniosek Inwestora: </w:t>
      </w:r>
      <w:r w:rsidR="00E142A0" w:rsidRPr="00A414B1">
        <w:rPr>
          <w:rFonts w:ascii="Arial" w:hAnsi="Arial" w:cs="Arial"/>
        </w:rPr>
        <w:t xml:space="preserve">PKP Polskie Linie Kolejowe S.A., </w:t>
      </w:r>
      <w:r w:rsidR="00A414B1" w:rsidRPr="00A414B1">
        <w:rPr>
          <w:rFonts w:ascii="Arial" w:hAnsi="Arial" w:cs="Arial"/>
        </w:rPr>
        <w:t xml:space="preserve">znak: </w:t>
      </w:r>
      <w:r w:rsidR="00A414B1" w:rsidRPr="00A414B1">
        <w:rPr>
          <w:rFonts w:ascii="Arial" w:eastAsia="Lucida Sans Unicode" w:hAnsi="Arial" w:cs="Arial"/>
          <w:kern w:val="1"/>
        </w:rPr>
        <w:t>IRETS2.452.8.2021.MB.12, z dnia 12.01.2023 r. (wpływ 17.01.2023 r.)</w:t>
      </w:r>
      <w:r w:rsidR="00746396" w:rsidRPr="00A414B1">
        <w:rPr>
          <w:rFonts w:ascii="Arial" w:eastAsia="Times New Roman" w:hAnsi="Arial" w:cs="Arial"/>
          <w:lang w:eastAsia="pl-PL"/>
        </w:rPr>
        <w:t xml:space="preserve">, </w:t>
      </w:r>
      <w:r w:rsidR="00E142A0" w:rsidRPr="00A414B1">
        <w:rPr>
          <w:rFonts w:ascii="Arial" w:hAnsi="Arial" w:cs="Arial"/>
        </w:rPr>
        <w:t>reprezentowanego</w:t>
      </w:r>
      <w:r w:rsidR="00AE29F9" w:rsidRPr="00A414B1">
        <w:rPr>
          <w:rFonts w:ascii="Arial" w:hAnsi="Arial" w:cs="Arial"/>
        </w:rPr>
        <w:t xml:space="preserve"> obecnie</w:t>
      </w:r>
      <w:r w:rsidR="00E142A0" w:rsidRPr="00A414B1">
        <w:rPr>
          <w:rFonts w:ascii="Arial" w:hAnsi="Arial" w:cs="Arial"/>
        </w:rPr>
        <w:t xml:space="preserve"> przez pełnomocnika </w:t>
      </w:r>
      <w:r w:rsidR="00CD35AF" w:rsidRPr="00A414B1">
        <w:rPr>
          <w:rFonts w:ascii="Arial" w:hAnsi="Arial" w:cs="Arial"/>
        </w:rPr>
        <w:t xml:space="preserve">Pana Wieńczysława </w:t>
      </w:r>
      <w:proofErr w:type="spellStart"/>
      <w:r w:rsidR="00CD35AF" w:rsidRPr="00A414B1">
        <w:rPr>
          <w:rFonts w:ascii="Arial" w:hAnsi="Arial" w:cs="Arial"/>
        </w:rPr>
        <w:t>Szwindowskiego</w:t>
      </w:r>
      <w:proofErr w:type="spellEnd"/>
      <w:r w:rsidRPr="00A414B1">
        <w:rPr>
          <w:rFonts w:ascii="Arial" w:eastAsia="Lucida Sans Unicode" w:hAnsi="Arial" w:cs="Arial"/>
          <w:kern w:val="1"/>
        </w:rPr>
        <w:t xml:space="preserve">, </w:t>
      </w:r>
      <w:r w:rsidR="00F07CC6" w:rsidRPr="00A414B1">
        <w:rPr>
          <w:rFonts w:ascii="Arial" w:eastAsia="Times New Roman" w:hAnsi="Arial" w:cs="Arial"/>
          <w:lang w:eastAsia="pl-PL"/>
        </w:rPr>
        <w:t xml:space="preserve">w sprawie wydania </w:t>
      </w:r>
      <w:r w:rsidR="00BD3529" w:rsidRPr="00A414B1">
        <w:rPr>
          <w:rFonts w:ascii="Arial" w:eastAsia="Times New Roman" w:hAnsi="Arial" w:cs="Arial"/>
          <w:lang w:eastAsia="pl-PL"/>
        </w:rPr>
        <w:t>decyzji o środowiskowych uwarunkowaniach</w:t>
      </w:r>
      <w:r w:rsidR="00BD3529" w:rsidRPr="00A414B1">
        <w:rPr>
          <w:rFonts w:ascii="Arial" w:eastAsia="Lucida Sans Unicode" w:hAnsi="Arial" w:cs="Arial"/>
          <w:kern w:val="1"/>
        </w:rPr>
        <w:t xml:space="preserve"> </w:t>
      </w:r>
      <w:r w:rsidR="00BD3529" w:rsidRPr="00A414B1">
        <w:rPr>
          <w:rFonts w:ascii="Arial" w:eastAsia="Times New Roman" w:hAnsi="Arial" w:cs="Arial"/>
          <w:lang w:eastAsia="pl-PL"/>
        </w:rPr>
        <w:t xml:space="preserve">dla przedsięwzięcia </w:t>
      </w:r>
      <w:r w:rsidRPr="00A414B1">
        <w:rPr>
          <w:rFonts w:ascii="Arial" w:eastAsia="Lucida Sans Unicode" w:hAnsi="Arial" w:cs="Arial"/>
          <w:kern w:val="1"/>
        </w:rPr>
        <w:t xml:space="preserve">pn.: </w:t>
      </w:r>
      <w:r w:rsidRPr="00A414B1">
        <w:rPr>
          <w:rFonts w:ascii="Arial" w:eastAsia="Lucida Sans Unicode" w:hAnsi="Arial" w:cs="Arial"/>
          <w:b/>
          <w:kern w:val="1"/>
        </w:rPr>
        <w:t>„</w:t>
      </w:r>
      <w:r w:rsidR="00A414B1" w:rsidRPr="00A414B1">
        <w:rPr>
          <w:rFonts w:ascii="Arial" w:eastAsia="Times New Roman" w:hAnsi="Arial" w:cs="Arial"/>
          <w:b/>
          <w:bCs/>
          <w:i/>
          <w:iCs/>
          <w:lang w:eastAsia="pl-PL"/>
        </w:rPr>
        <w:t xml:space="preserve">Włączenie północnych dzielnic miasta Gdyni i gminy Kosakowo w system kolei aglomeracyjnej na obszarze pomorskiej metropolii”, </w:t>
      </w:r>
      <w:r w:rsidR="00A414B1" w:rsidRPr="007221C3">
        <w:rPr>
          <w:rFonts w:ascii="Arial" w:eastAsia="Times New Roman" w:hAnsi="Arial" w:cs="Arial"/>
          <w:lang w:eastAsia="pl-PL"/>
        </w:rPr>
        <w:t>planowanego do realizacji na terenie miasta Gdyni oraz gminy Kosakowo, województwo pomorskie</w:t>
      </w:r>
      <w:r w:rsidR="007221C3">
        <w:rPr>
          <w:rFonts w:ascii="Arial" w:eastAsia="Lucida Sans Unicode" w:hAnsi="Arial" w:cs="Arial"/>
          <w:kern w:val="1"/>
        </w:rPr>
        <w:t xml:space="preserve"> </w:t>
      </w:r>
      <w:r w:rsidR="00F41311" w:rsidRPr="00F41311">
        <w:rPr>
          <w:rFonts w:ascii="Arial" w:eastAsia="Lucida Sans Unicode" w:hAnsi="Arial" w:cs="Arial"/>
          <w:kern w:val="1"/>
        </w:rPr>
        <w:t xml:space="preserve">(planowana inwestycja oraz obszar oddziaływania zlokalizowane będą na działkach wyszczególnionych w załączniku załączonym do pisma znak RDOŚ-Gd-WOO.420.2.2023.ŁT.2, z dnia 20.01.2023 r.),                                                        </w:t>
      </w:r>
    </w:p>
    <w:p w:rsidR="00D24B4F" w:rsidRPr="00A414B1" w:rsidRDefault="00D24B4F" w:rsidP="009562CA">
      <w:pPr>
        <w:widowControl w:val="0"/>
        <w:suppressAutoHyphens/>
        <w:spacing w:after="60"/>
        <w:rPr>
          <w:rFonts w:ascii="Arial" w:eastAsia="Lucida Sans Unicode" w:hAnsi="Arial" w:cs="Arial"/>
          <w:kern w:val="1"/>
        </w:rPr>
      </w:pPr>
      <w:r w:rsidRPr="00A414B1">
        <w:rPr>
          <w:rFonts w:ascii="Arial" w:eastAsia="Lucida Sans Unicode" w:hAnsi="Arial" w:cs="Arial"/>
          <w:kern w:val="1"/>
        </w:rPr>
        <w:t>zostało wydane postanowienie</w:t>
      </w:r>
      <w:r w:rsidR="002D3923" w:rsidRPr="00A414B1">
        <w:rPr>
          <w:rFonts w:ascii="Arial" w:eastAsia="Lucida Sans Unicode" w:hAnsi="Arial" w:cs="Arial"/>
          <w:kern w:val="1"/>
        </w:rPr>
        <w:t xml:space="preserve"> znak: RDOŚ-Gd-WOO.420.</w:t>
      </w:r>
      <w:r w:rsidR="00392CDE" w:rsidRPr="00A414B1">
        <w:rPr>
          <w:rFonts w:ascii="Arial" w:eastAsia="Lucida Sans Unicode" w:hAnsi="Arial" w:cs="Arial"/>
          <w:kern w:val="1"/>
        </w:rPr>
        <w:t>2</w:t>
      </w:r>
      <w:r w:rsidR="002D3923" w:rsidRPr="00A414B1">
        <w:rPr>
          <w:rFonts w:ascii="Arial" w:eastAsia="Lucida Sans Unicode" w:hAnsi="Arial" w:cs="Arial"/>
          <w:kern w:val="1"/>
        </w:rPr>
        <w:t>.202</w:t>
      </w:r>
      <w:r w:rsidR="00392CDE" w:rsidRPr="00A414B1">
        <w:rPr>
          <w:rFonts w:ascii="Arial" w:eastAsia="Lucida Sans Unicode" w:hAnsi="Arial" w:cs="Arial"/>
          <w:kern w:val="1"/>
        </w:rPr>
        <w:t>3</w:t>
      </w:r>
      <w:r w:rsidR="002D3923" w:rsidRPr="00A414B1">
        <w:rPr>
          <w:rFonts w:ascii="Arial" w:eastAsia="Lucida Sans Unicode" w:hAnsi="Arial" w:cs="Arial"/>
          <w:kern w:val="1"/>
        </w:rPr>
        <w:t>.ŁT</w:t>
      </w:r>
      <w:r w:rsidR="002D3923" w:rsidRPr="00A414B1">
        <w:rPr>
          <w:rFonts w:ascii="Arial" w:eastAsia="Lucida Sans Unicode" w:hAnsi="Arial" w:cs="Arial"/>
          <w:kern w:val="1"/>
          <w:lang w:val="de-DE"/>
        </w:rPr>
        <w:t>.</w:t>
      </w:r>
      <w:r w:rsidR="00746396" w:rsidRPr="00A414B1">
        <w:rPr>
          <w:rFonts w:ascii="Arial" w:eastAsia="Lucida Sans Unicode" w:hAnsi="Arial" w:cs="Arial"/>
          <w:kern w:val="1"/>
          <w:lang w:val="de-DE"/>
        </w:rPr>
        <w:t>1</w:t>
      </w:r>
      <w:r w:rsidR="00392CDE" w:rsidRPr="00A414B1">
        <w:rPr>
          <w:rFonts w:ascii="Arial" w:eastAsia="Lucida Sans Unicode" w:hAnsi="Arial" w:cs="Arial"/>
          <w:kern w:val="1"/>
          <w:lang w:val="de-DE"/>
        </w:rPr>
        <w:t>4</w:t>
      </w:r>
      <w:r w:rsidR="008D4856" w:rsidRPr="00A414B1">
        <w:rPr>
          <w:rFonts w:ascii="Arial" w:eastAsia="Lucida Sans Unicode" w:hAnsi="Arial" w:cs="Arial"/>
          <w:kern w:val="1"/>
        </w:rPr>
        <w:t>,</w:t>
      </w:r>
      <w:r w:rsidR="00696E74" w:rsidRPr="00A414B1">
        <w:rPr>
          <w:rFonts w:ascii="Arial" w:eastAsia="Lucida Sans Unicode" w:hAnsi="Arial" w:cs="Arial"/>
          <w:kern w:val="1"/>
        </w:rPr>
        <w:t xml:space="preserve"> </w:t>
      </w:r>
      <w:r w:rsidR="007F1A4C" w:rsidRPr="00A414B1">
        <w:rPr>
          <w:rFonts w:ascii="Arial" w:eastAsia="Times New Roman" w:hAnsi="Arial" w:cs="Arial"/>
          <w:bCs/>
          <w:u w:val="single"/>
          <w:lang w:eastAsia="pl-PL"/>
        </w:rPr>
        <w:t>dotyczące podjęcia postępowania w sprawie wydania decyzji środowiskowej</w:t>
      </w:r>
      <w:r w:rsidR="007F1A4C" w:rsidRPr="00A414B1">
        <w:rPr>
          <w:rFonts w:ascii="Arial" w:eastAsia="Lucida Sans Unicode" w:hAnsi="Arial" w:cs="Arial"/>
          <w:kern w:val="1"/>
        </w:rPr>
        <w:t xml:space="preserve"> </w:t>
      </w:r>
      <w:r w:rsidR="007F1A4C" w:rsidRPr="00A414B1">
        <w:rPr>
          <w:rFonts w:ascii="Arial" w:eastAsia="Times New Roman" w:hAnsi="Arial" w:cs="Arial"/>
          <w:bCs/>
          <w:lang w:eastAsia="pl-PL"/>
        </w:rPr>
        <w:t>dla ww. przedsięwzięcia w związku</w:t>
      </w:r>
      <w:r w:rsidR="005212EF" w:rsidRPr="00A414B1">
        <w:rPr>
          <w:rFonts w:ascii="Arial" w:eastAsia="Lucida Sans Unicode" w:hAnsi="Arial" w:cs="Arial"/>
          <w:kern w:val="1"/>
        </w:rPr>
        <w:t xml:space="preserve"> </w:t>
      </w:r>
      <w:r w:rsidR="007F1A4C" w:rsidRPr="00A414B1">
        <w:rPr>
          <w:rFonts w:ascii="Arial" w:eastAsia="Times New Roman" w:hAnsi="Arial" w:cs="Arial"/>
          <w:bCs/>
          <w:lang w:eastAsia="pl-PL"/>
        </w:rPr>
        <w:t>z przedłożeniem przez wnioskodawcę raportu o oddziaływaniu na środowisko</w:t>
      </w:r>
      <w:r w:rsidR="00362F6F" w:rsidRPr="00A414B1">
        <w:rPr>
          <w:rFonts w:ascii="Arial" w:eastAsia="Lucida Sans Unicode" w:hAnsi="Arial" w:cs="Arial"/>
          <w:kern w:val="1"/>
        </w:rPr>
        <w:t>,</w:t>
      </w:r>
    </w:p>
    <w:p w:rsidR="001D3BF4" w:rsidRDefault="001D3BF4" w:rsidP="009562C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C15964" w:rsidRPr="00A414B1" w:rsidRDefault="00C15964" w:rsidP="009562C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A414B1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</w:t>
      </w:r>
      <w:r w:rsidR="00F42D0D" w:rsidRPr="00A414B1">
        <w:rPr>
          <w:rFonts w:ascii="Arial" w:hAnsi="Arial" w:cs="Arial"/>
        </w:rPr>
        <w:t xml:space="preserve"> ul. Chmielna 54/57, pok. nr 104</w:t>
      </w:r>
      <w:r w:rsidR="00FE000B" w:rsidRPr="00A414B1">
        <w:rPr>
          <w:rFonts w:ascii="Arial" w:hAnsi="Arial" w:cs="Arial"/>
        </w:rPr>
        <w:t xml:space="preserve"> </w:t>
      </w:r>
      <w:r w:rsidRPr="00A414B1">
        <w:rPr>
          <w:rFonts w:ascii="Arial" w:hAnsi="Arial" w:cs="Arial"/>
        </w:rPr>
        <w:t>(po uprzednim umówieniu się np. telefonicznie).</w:t>
      </w:r>
    </w:p>
    <w:p w:rsidR="00C15964" w:rsidRPr="00A414B1" w:rsidRDefault="00C15964" w:rsidP="009562CA">
      <w:pPr>
        <w:spacing w:after="0"/>
        <w:rPr>
          <w:rFonts w:ascii="Arial" w:eastAsia="Times New Roman" w:hAnsi="Arial" w:cs="Arial"/>
        </w:rPr>
      </w:pPr>
      <w:r w:rsidRPr="00A414B1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C15964" w:rsidRPr="00A414B1" w:rsidRDefault="00C15964" w:rsidP="009562CA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:rsidR="00C15964" w:rsidRPr="00A414B1" w:rsidRDefault="00C15964" w:rsidP="009562CA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A414B1">
        <w:rPr>
          <w:rFonts w:ascii="Arial" w:eastAsia="Times New Roman" w:hAnsi="Arial" w:cs="Arial"/>
        </w:rPr>
        <w:t>Upubliczniono w dniach: od……………...do……………….</w:t>
      </w:r>
    </w:p>
    <w:p w:rsidR="00C15964" w:rsidRPr="00A414B1" w:rsidRDefault="00C15964" w:rsidP="009562C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7221C3" w:rsidRPr="007221C3" w:rsidRDefault="00C15964" w:rsidP="009562C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A414B1">
        <w:rPr>
          <w:rFonts w:ascii="Arial" w:eastAsia="Times New Roman" w:hAnsi="Arial" w:cs="Arial"/>
        </w:rPr>
        <w:t>Pieczęć urzędu:</w:t>
      </w:r>
    </w:p>
    <w:p w:rsidR="001569A8" w:rsidRPr="003A5B29" w:rsidRDefault="001569A8" w:rsidP="009562C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49 kpa</w:t>
      </w:r>
      <w:r w:rsidRPr="003A5B29">
        <w:rPr>
          <w:rFonts w:ascii="Arial" w:hAnsi="Arial" w:cs="Arial"/>
          <w:sz w:val="15"/>
          <w:szCs w:val="15"/>
        </w:rPr>
        <w:t xml:space="preserve">: </w:t>
      </w:r>
    </w:p>
    <w:p w:rsidR="001569A8" w:rsidRPr="003A5B29" w:rsidRDefault="001569A8" w:rsidP="009562C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3A5B29">
          <w:rPr>
            <w:rFonts w:ascii="Arial" w:hAnsi="Arial" w:cs="Arial"/>
            <w:sz w:val="15"/>
            <w:szCs w:val="15"/>
            <w:u w:val="single"/>
          </w:rPr>
          <w:t>przepis</w:t>
        </w:r>
      </w:hyperlink>
      <w:r w:rsidRPr="003A5B29">
        <w:rPr>
          <w:rFonts w:ascii="Arial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1569A8" w:rsidRPr="003A5B29" w:rsidRDefault="001569A8" w:rsidP="009562C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1569A8" w:rsidRPr="003A5B29" w:rsidRDefault="001569A8" w:rsidP="009562C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74 ust. 3 ustawy OOŚ</w:t>
      </w:r>
      <w:r w:rsidRPr="003A5B29">
        <w:rPr>
          <w:rFonts w:ascii="Arial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3A5B29">
          <w:rPr>
            <w:rFonts w:ascii="Arial" w:hAnsi="Arial" w:cs="Arial"/>
            <w:sz w:val="15"/>
            <w:szCs w:val="15"/>
            <w:u w:val="single"/>
          </w:rPr>
          <w:t>art. 49</w:t>
        </w:r>
      </w:hyperlink>
      <w:r w:rsidRPr="003A5B29">
        <w:rPr>
          <w:rFonts w:ascii="Arial" w:hAnsi="Arial" w:cs="Arial"/>
          <w:sz w:val="15"/>
          <w:szCs w:val="15"/>
        </w:rPr>
        <w:t xml:space="preserve"> Kodeksu postępowania administracyjnego.</w:t>
      </w:r>
    </w:p>
    <w:p w:rsidR="00FA3873" w:rsidRDefault="001569A8" w:rsidP="009562CA">
      <w:pPr>
        <w:spacing w:after="0" w:line="240" w:lineRule="auto"/>
        <w:rPr>
          <w:rFonts w:ascii="Arial" w:hAnsi="Arial" w:cs="Arial"/>
          <w:sz w:val="15"/>
          <w:szCs w:val="15"/>
        </w:rPr>
      </w:pPr>
      <w:r w:rsidRPr="003A5B29">
        <w:rPr>
          <w:rFonts w:ascii="Arial" w:hAnsi="Arial" w:cs="Arial"/>
          <w:sz w:val="15"/>
          <w:szCs w:val="15"/>
          <w:u w:val="single"/>
        </w:rPr>
        <w:t>Art. 75 ust. 1 pkt 1 lit. t ustawy OOŚ</w:t>
      </w:r>
      <w:r w:rsidRPr="003A5B29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3A5B29">
        <w:rPr>
          <w:rFonts w:ascii="Arial" w:hAnsi="Arial" w:cs="Arial"/>
          <w:sz w:val="15"/>
          <w:szCs w:val="15"/>
        </w:rPr>
        <w:t>Organem właściwym do wydania decyzji o środowiskowych uwarunkowaniach jest regionalny dyrektor ochrony środowiska - w przypadku inwestycji w zakresie linii kolejowej.</w:t>
      </w:r>
    </w:p>
    <w:p w:rsidR="001D3BF4" w:rsidRDefault="001D3BF4" w:rsidP="009562CA">
      <w:pPr>
        <w:spacing w:after="0" w:line="240" w:lineRule="auto"/>
        <w:rPr>
          <w:rFonts w:ascii="Arial" w:hAnsi="Arial" w:cs="Arial"/>
          <w:sz w:val="15"/>
          <w:szCs w:val="15"/>
        </w:rPr>
      </w:pPr>
    </w:p>
    <w:p w:rsidR="001D3BF4" w:rsidRDefault="001D3BF4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3A5B29" w:rsidRDefault="00276B1E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A5B29">
        <w:rPr>
          <w:rFonts w:ascii="Arial" w:hAnsi="Arial" w:cs="Arial"/>
          <w:b/>
          <w:sz w:val="20"/>
          <w:szCs w:val="20"/>
        </w:rPr>
        <w:lastRenderedPageBreak/>
        <w:t xml:space="preserve">Otrzymują: </w:t>
      </w:r>
    </w:p>
    <w:p w:rsidR="00276B1E" w:rsidRPr="003A5B29" w:rsidRDefault="00276B1E" w:rsidP="00276B1E">
      <w:pPr>
        <w:spacing w:after="0" w:line="240" w:lineRule="auto"/>
        <w:rPr>
          <w:sz w:val="20"/>
          <w:szCs w:val="20"/>
        </w:rPr>
      </w:pPr>
      <w:r w:rsidRPr="003A5B29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E56B1F" w:rsidRDefault="00276B1E" w:rsidP="00276B1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highlight w:val="yellow"/>
          <w:u w:val="single"/>
        </w:rPr>
      </w:pPr>
    </w:p>
    <w:p w:rsidR="00A414B1" w:rsidRPr="002B6AC4" w:rsidRDefault="00A414B1" w:rsidP="00A414B1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B6AC4">
        <w:rPr>
          <w:rFonts w:ascii="Arial" w:eastAsia="Times New Roman" w:hAnsi="Arial" w:cs="Arial"/>
          <w:sz w:val="18"/>
          <w:szCs w:val="18"/>
          <w:lang w:eastAsia="pl-PL"/>
        </w:rPr>
        <w:t>Przekazuje się do upublicznienia:</w:t>
      </w:r>
    </w:p>
    <w:p w:rsidR="00A414B1" w:rsidRPr="002B6AC4" w:rsidRDefault="00A414B1" w:rsidP="00A414B1">
      <w:pPr>
        <w:pStyle w:val="Akapitzlist"/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357" w:hanging="215"/>
        <w:contextualSpacing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2B6AC4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Gdańsku: </w:t>
      </w:r>
      <w:r w:rsidRPr="002B6AC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www.gov.pl/web/rdos-gdansk</w:t>
      </w:r>
    </w:p>
    <w:p w:rsidR="00A414B1" w:rsidRPr="002B6AC4" w:rsidRDefault="00A414B1" w:rsidP="00A414B1">
      <w:pPr>
        <w:numPr>
          <w:ilvl w:val="0"/>
          <w:numId w:val="4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360" w:hanging="21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B6AC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</w:t>
      </w:r>
    </w:p>
    <w:p w:rsidR="00A414B1" w:rsidRPr="002B6AC4" w:rsidRDefault="00A414B1" w:rsidP="00A414B1">
      <w:pPr>
        <w:numPr>
          <w:ilvl w:val="0"/>
          <w:numId w:val="4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360" w:hanging="21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B6AC4">
        <w:rPr>
          <w:rFonts w:ascii="Arial" w:eastAsia="Times New Roman" w:hAnsi="Arial" w:cs="Arial"/>
          <w:sz w:val="18"/>
          <w:szCs w:val="18"/>
          <w:lang w:eastAsia="pl-PL"/>
        </w:rPr>
        <w:t>Gmina Miasta Gdyni, al. marsz. Piłsudskiego 52/54, 81-382 Gdynia</w:t>
      </w:r>
    </w:p>
    <w:p w:rsidR="00A414B1" w:rsidRPr="002B6AC4" w:rsidRDefault="00A414B1" w:rsidP="00A414B1">
      <w:pPr>
        <w:numPr>
          <w:ilvl w:val="0"/>
          <w:numId w:val="4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360" w:hanging="21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2B6AC4">
        <w:rPr>
          <w:rFonts w:ascii="Arial" w:eastAsia="Times New Roman" w:hAnsi="Arial" w:cs="Arial"/>
          <w:sz w:val="18"/>
          <w:szCs w:val="18"/>
          <w:lang w:eastAsia="pl-PL"/>
        </w:rPr>
        <w:t>Gmina Kosakowo, ul. Żeromskiego 69, 81-198 Kosakowo</w:t>
      </w:r>
    </w:p>
    <w:p w:rsidR="00A414B1" w:rsidRPr="002B6AC4" w:rsidRDefault="0044313F" w:rsidP="00A414B1">
      <w:pPr>
        <w:numPr>
          <w:ilvl w:val="0"/>
          <w:numId w:val="4"/>
        </w:numPr>
        <w:tabs>
          <w:tab w:val="clear" w:pos="644"/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360" w:hanging="215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A414B1" w:rsidRPr="002B6AC4">
        <w:rPr>
          <w:rFonts w:ascii="Arial" w:eastAsia="Times New Roman" w:hAnsi="Arial" w:cs="Arial"/>
          <w:sz w:val="18"/>
          <w:szCs w:val="18"/>
          <w:lang w:eastAsia="pl-PL"/>
        </w:rPr>
        <w:t>a</w:t>
      </w:r>
      <w:r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44313F">
        <w:t xml:space="preserve"> </w:t>
      </w:r>
      <w:r w:rsidRPr="0044313F">
        <w:rPr>
          <w:rFonts w:ascii="Arial" w:eastAsia="Times New Roman" w:hAnsi="Arial" w:cs="Arial"/>
          <w:sz w:val="18"/>
          <w:szCs w:val="18"/>
          <w:lang w:eastAsia="pl-PL"/>
        </w:rPr>
        <w:t xml:space="preserve">sprawę prowadzi Łukasz </w:t>
      </w:r>
      <w:proofErr w:type="spellStart"/>
      <w:r w:rsidRPr="0044313F">
        <w:rPr>
          <w:rFonts w:ascii="Arial" w:eastAsia="Times New Roman" w:hAnsi="Arial" w:cs="Arial"/>
          <w:sz w:val="18"/>
          <w:szCs w:val="18"/>
          <w:lang w:eastAsia="pl-PL"/>
        </w:rPr>
        <w:t>Talaśka</w:t>
      </w:r>
      <w:proofErr w:type="spellEnd"/>
      <w:r w:rsidRPr="0044313F">
        <w:rPr>
          <w:rFonts w:ascii="Arial" w:eastAsia="Times New Roman" w:hAnsi="Arial" w:cs="Arial"/>
          <w:sz w:val="18"/>
          <w:szCs w:val="18"/>
          <w:lang w:eastAsia="pl-PL"/>
        </w:rPr>
        <w:t xml:space="preserve">, 058 6836 805   </w:t>
      </w:r>
    </w:p>
    <w:p w:rsidR="00A414B1" w:rsidRPr="002B6AC4" w:rsidRDefault="00A414B1" w:rsidP="00A414B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A414B1" w:rsidRPr="002B6AC4" w:rsidRDefault="00A414B1" w:rsidP="00A414B1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:rsidR="00A414B1" w:rsidRPr="002B6AC4" w:rsidRDefault="00A414B1" w:rsidP="00A414B1">
      <w:pPr>
        <w:spacing w:after="0" w:line="240" w:lineRule="auto"/>
        <w:ind w:left="66"/>
        <w:jc w:val="both"/>
        <w:rPr>
          <w:rFonts w:ascii="Arial" w:hAnsi="Arial" w:cs="Arial"/>
          <w:sz w:val="18"/>
          <w:szCs w:val="18"/>
          <w:u w:val="single"/>
        </w:rPr>
      </w:pPr>
      <w:r w:rsidRPr="002B6AC4">
        <w:rPr>
          <w:rFonts w:ascii="Arial" w:hAnsi="Arial" w:cs="Arial"/>
          <w:sz w:val="18"/>
          <w:szCs w:val="18"/>
          <w:u w:val="single"/>
        </w:rPr>
        <w:t>Do wiadomości:</w:t>
      </w:r>
    </w:p>
    <w:p w:rsidR="004E4FFF" w:rsidRPr="001355FF" w:rsidRDefault="001355FF" w:rsidP="001355FF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355FF">
        <w:rPr>
          <w:rFonts w:ascii="Arial" w:eastAsia="Times New Roman" w:hAnsi="Arial" w:cs="Arial"/>
          <w:sz w:val="18"/>
          <w:szCs w:val="18"/>
          <w:lang w:eastAsia="pl-PL"/>
        </w:rPr>
        <w:t xml:space="preserve">P. Wieńczysław </w:t>
      </w:r>
      <w:proofErr w:type="spellStart"/>
      <w:r w:rsidRPr="001355FF">
        <w:rPr>
          <w:rFonts w:ascii="Arial" w:eastAsia="Times New Roman" w:hAnsi="Arial" w:cs="Arial"/>
          <w:sz w:val="18"/>
          <w:szCs w:val="18"/>
          <w:lang w:eastAsia="pl-PL"/>
        </w:rPr>
        <w:t>Szwindowski</w:t>
      </w:r>
      <w:proofErr w:type="spellEnd"/>
      <w:r w:rsidRPr="001355FF">
        <w:rPr>
          <w:rFonts w:ascii="Arial" w:eastAsia="Times New Roman" w:hAnsi="Arial" w:cs="Arial"/>
          <w:sz w:val="18"/>
          <w:szCs w:val="18"/>
          <w:lang w:eastAsia="pl-PL"/>
        </w:rPr>
        <w:t>, PKP Polskie Linie Kolejowe S.A. Centrum Realizacji Inwestycji,  ul. Dyrekcyjna 2-4, 80-852 Gdańsk</w:t>
      </w: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Default="004E4FFF" w:rsidP="004E4FFF">
      <w:pPr>
        <w:rPr>
          <w:rFonts w:ascii="Arial" w:hAnsi="Arial" w:cs="Arial"/>
          <w:sz w:val="18"/>
          <w:szCs w:val="18"/>
        </w:rPr>
      </w:pPr>
    </w:p>
    <w:p w:rsidR="00276B1E" w:rsidRPr="004E4FFF" w:rsidRDefault="004E4FFF" w:rsidP="004E4FFF">
      <w:pPr>
        <w:tabs>
          <w:tab w:val="left" w:pos="341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76B1E" w:rsidRPr="004E4FFF" w:rsidSect="00C6481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EB" w:rsidRDefault="004D10EB" w:rsidP="000F38F9">
      <w:pPr>
        <w:spacing w:after="0" w:line="240" w:lineRule="auto"/>
      </w:pPr>
      <w:r>
        <w:separator/>
      </w:r>
    </w:p>
  </w:endnote>
  <w:endnote w:type="continuationSeparator" w:id="0">
    <w:p w:rsidR="004D10EB" w:rsidRDefault="004D10EB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A34195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A414B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A44A9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A414B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5212EF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ŁT.</w:t>
            </w:r>
            <w:r w:rsidR="00C54169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1</w:t>
            </w:r>
            <w:r w:rsidR="00671C27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6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</w:t>
            </w:r>
            <w:r w:rsidR="0083436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9B7E4C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9B7E4C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562C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9B7E4C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9B7E4C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9B7E4C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562CA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9B7E4C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1569A8" w:rsidP="001569A8">
    <w:pPr>
      <w:pStyle w:val="Stopka"/>
      <w:tabs>
        <w:tab w:val="left" w:pos="1848"/>
      </w:tabs>
      <w:rPr>
        <w:rFonts w:ascii="Arial" w:eastAsia="Lucida Sans Unicode" w:hAnsi="Arial" w:cs="Arial"/>
        <w:kern w:val="1"/>
        <w:sz w:val="20"/>
        <w:szCs w:val="20"/>
      </w:rPr>
    </w:pPr>
    <w:r>
      <w:rPr>
        <w:rFonts w:ascii="Times New Roman" w:eastAsia="Lucida Sans Unicode" w:hAnsi="Times New Roman"/>
        <w:kern w:val="1"/>
        <w:sz w:val="24"/>
        <w:szCs w:val="24"/>
      </w:rPr>
      <w:tab/>
    </w:r>
    <w:r>
      <w:rPr>
        <w:rFonts w:ascii="Times New Roman" w:eastAsia="Lucida Sans Unicode" w:hAnsi="Times New Roman"/>
        <w:kern w:val="1"/>
        <w:sz w:val="24"/>
        <w:szCs w:val="24"/>
      </w:rPr>
      <w:tab/>
    </w:r>
    <w:r>
      <w:rPr>
        <w:rFonts w:ascii="Times New Roman" w:eastAsia="Lucida Sans Unicode" w:hAnsi="Times New Roman"/>
        <w:kern w:val="1"/>
        <w:sz w:val="24"/>
        <w:szCs w:val="24"/>
      </w:rPr>
      <w:tab/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Pr="00C6481C" w:rsidRDefault="002D3923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EB" w:rsidRDefault="004D10EB" w:rsidP="000F38F9">
      <w:pPr>
        <w:spacing w:after="0" w:line="240" w:lineRule="auto"/>
      </w:pPr>
      <w:r>
        <w:separator/>
      </w:r>
    </w:p>
  </w:footnote>
  <w:footnote w:type="continuationSeparator" w:id="0">
    <w:p w:rsidR="004D10EB" w:rsidRDefault="004D10EB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C10"/>
    <w:multiLevelType w:val="hybridMultilevel"/>
    <w:tmpl w:val="6C5A56CE"/>
    <w:lvl w:ilvl="0" w:tplc="A90E1D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40778"/>
    <w:multiLevelType w:val="singleLevel"/>
    <w:tmpl w:val="C4EE6A1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</w:abstractNum>
  <w:abstractNum w:abstractNumId="2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421D0"/>
    <w:multiLevelType w:val="singleLevel"/>
    <w:tmpl w:val="C4EE6A1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18"/>
        <w:szCs w:val="18"/>
      </w:r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735B"/>
    <w:rsid w:val="00010A42"/>
    <w:rsid w:val="00015345"/>
    <w:rsid w:val="00015409"/>
    <w:rsid w:val="00037C21"/>
    <w:rsid w:val="000A2A79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22A80"/>
    <w:rsid w:val="001323AD"/>
    <w:rsid w:val="001355FF"/>
    <w:rsid w:val="001420D8"/>
    <w:rsid w:val="00145C38"/>
    <w:rsid w:val="00152CA5"/>
    <w:rsid w:val="00152CE1"/>
    <w:rsid w:val="00156006"/>
    <w:rsid w:val="001569A8"/>
    <w:rsid w:val="001662A8"/>
    <w:rsid w:val="00175D69"/>
    <w:rsid w:val="001766D0"/>
    <w:rsid w:val="001A12FD"/>
    <w:rsid w:val="001C7C10"/>
    <w:rsid w:val="001D019B"/>
    <w:rsid w:val="001D3BF4"/>
    <w:rsid w:val="001E5D3D"/>
    <w:rsid w:val="001F489F"/>
    <w:rsid w:val="002078CB"/>
    <w:rsid w:val="00221F98"/>
    <w:rsid w:val="00225414"/>
    <w:rsid w:val="00230B58"/>
    <w:rsid w:val="0024534D"/>
    <w:rsid w:val="00247EA6"/>
    <w:rsid w:val="00276B1E"/>
    <w:rsid w:val="00276F15"/>
    <w:rsid w:val="002778B4"/>
    <w:rsid w:val="002A2117"/>
    <w:rsid w:val="002B653A"/>
    <w:rsid w:val="002C018D"/>
    <w:rsid w:val="002C28AF"/>
    <w:rsid w:val="002D0D61"/>
    <w:rsid w:val="002D3923"/>
    <w:rsid w:val="002E195E"/>
    <w:rsid w:val="002E6D63"/>
    <w:rsid w:val="002F3587"/>
    <w:rsid w:val="0031184D"/>
    <w:rsid w:val="00311BAA"/>
    <w:rsid w:val="00312124"/>
    <w:rsid w:val="00312D02"/>
    <w:rsid w:val="00314912"/>
    <w:rsid w:val="003149CE"/>
    <w:rsid w:val="00342586"/>
    <w:rsid w:val="00350DC0"/>
    <w:rsid w:val="0036064B"/>
    <w:rsid w:val="0036229F"/>
    <w:rsid w:val="00362F6F"/>
    <w:rsid w:val="003714E9"/>
    <w:rsid w:val="00376A41"/>
    <w:rsid w:val="00383FDD"/>
    <w:rsid w:val="003874CC"/>
    <w:rsid w:val="00390E4A"/>
    <w:rsid w:val="00392CDE"/>
    <w:rsid w:val="00393829"/>
    <w:rsid w:val="0039391A"/>
    <w:rsid w:val="003A5B29"/>
    <w:rsid w:val="003B067F"/>
    <w:rsid w:val="003B53EB"/>
    <w:rsid w:val="003D1CB8"/>
    <w:rsid w:val="003F14C8"/>
    <w:rsid w:val="003F4EB3"/>
    <w:rsid w:val="00403DA3"/>
    <w:rsid w:val="004200CE"/>
    <w:rsid w:val="00425F85"/>
    <w:rsid w:val="004266F6"/>
    <w:rsid w:val="0044313F"/>
    <w:rsid w:val="004526A4"/>
    <w:rsid w:val="00460388"/>
    <w:rsid w:val="004659BA"/>
    <w:rsid w:val="00474F05"/>
    <w:rsid w:val="00476E20"/>
    <w:rsid w:val="00487428"/>
    <w:rsid w:val="004959AC"/>
    <w:rsid w:val="004A2F36"/>
    <w:rsid w:val="004D10EB"/>
    <w:rsid w:val="004E165F"/>
    <w:rsid w:val="004E4FFF"/>
    <w:rsid w:val="004F5992"/>
    <w:rsid w:val="004F7934"/>
    <w:rsid w:val="005212EF"/>
    <w:rsid w:val="00522C1A"/>
    <w:rsid w:val="00525C03"/>
    <w:rsid w:val="0054706A"/>
    <w:rsid w:val="0054781B"/>
    <w:rsid w:val="00557FD4"/>
    <w:rsid w:val="0056409B"/>
    <w:rsid w:val="00571A18"/>
    <w:rsid w:val="005801D8"/>
    <w:rsid w:val="005C7609"/>
    <w:rsid w:val="005E0633"/>
    <w:rsid w:val="005E1CC4"/>
    <w:rsid w:val="005E65E4"/>
    <w:rsid w:val="005F1F9D"/>
    <w:rsid w:val="005F4F3B"/>
    <w:rsid w:val="00603994"/>
    <w:rsid w:val="00604F4F"/>
    <w:rsid w:val="00607789"/>
    <w:rsid w:val="0062060B"/>
    <w:rsid w:val="0062316B"/>
    <w:rsid w:val="00624112"/>
    <w:rsid w:val="00626F39"/>
    <w:rsid w:val="00633F2F"/>
    <w:rsid w:val="00646D91"/>
    <w:rsid w:val="00653CC7"/>
    <w:rsid w:val="006657C0"/>
    <w:rsid w:val="00671689"/>
    <w:rsid w:val="00671C27"/>
    <w:rsid w:val="00696E74"/>
    <w:rsid w:val="006A10CE"/>
    <w:rsid w:val="006B69F9"/>
    <w:rsid w:val="00700C6B"/>
    <w:rsid w:val="00705E77"/>
    <w:rsid w:val="00706205"/>
    <w:rsid w:val="0070775F"/>
    <w:rsid w:val="00721AE7"/>
    <w:rsid w:val="007221C3"/>
    <w:rsid w:val="007433DE"/>
    <w:rsid w:val="00745358"/>
    <w:rsid w:val="00746396"/>
    <w:rsid w:val="0075095D"/>
    <w:rsid w:val="007618F6"/>
    <w:rsid w:val="00762D7D"/>
    <w:rsid w:val="00763656"/>
    <w:rsid w:val="0077340B"/>
    <w:rsid w:val="007876CB"/>
    <w:rsid w:val="007962BE"/>
    <w:rsid w:val="007A0422"/>
    <w:rsid w:val="007A7CFB"/>
    <w:rsid w:val="007A7EBB"/>
    <w:rsid w:val="007B5595"/>
    <w:rsid w:val="007D7C22"/>
    <w:rsid w:val="007E28EB"/>
    <w:rsid w:val="007F1A4C"/>
    <w:rsid w:val="007F34D7"/>
    <w:rsid w:val="008053E2"/>
    <w:rsid w:val="00812CEA"/>
    <w:rsid w:val="00825600"/>
    <w:rsid w:val="0083436A"/>
    <w:rsid w:val="00834475"/>
    <w:rsid w:val="00843CB2"/>
    <w:rsid w:val="008460E9"/>
    <w:rsid w:val="0085274A"/>
    <w:rsid w:val="008B3F0D"/>
    <w:rsid w:val="008B6E97"/>
    <w:rsid w:val="008B7034"/>
    <w:rsid w:val="008C32D3"/>
    <w:rsid w:val="008D4856"/>
    <w:rsid w:val="008D5765"/>
    <w:rsid w:val="008D77DE"/>
    <w:rsid w:val="008F6635"/>
    <w:rsid w:val="00901B22"/>
    <w:rsid w:val="009301BF"/>
    <w:rsid w:val="0094414D"/>
    <w:rsid w:val="00951C0C"/>
    <w:rsid w:val="00954DB2"/>
    <w:rsid w:val="009562CA"/>
    <w:rsid w:val="00961420"/>
    <w:rsid w:val="0096370D"/>
    <w:rsid w:val="00985996"/>
    <w:rsid w:val="009949ED"/>
    <w:rsid w:val="009B7E4C"/>
    <w:rsid w:val="009D7088"/>
    <w:rsid w:val="009E5CA9"/>
    <w:rsid w:val="009F7301"/>
    <w:rsid w:val="00A00F6D"/>
    <w:rsid w:val="00A01259"/>
    <w:rsid w:val="00A110C1"/>
    <w:rsid w:val="00A20FE6"/>
    <w:rsid w:val="00A31B45"/>
    <w:rsid w:val="00A34195"/>
    <w:rsid w:val="00A414B1"/>
    <w:rsid w:val="00A44A93"/>
    <w:rsid w:val="00A61034"/>
    <w:rsid w:val="00A61476"/>
    <w:rsid w:val="00A63A0E"/>
    <w:rsid w:val="00A66F4C"/>
    <w:rsid w:val="00A9313E"/>
    <w:rsid w:val="00AE1E84"/>
    <w:rsid w:val="00AE29F9"/>
    <w:rsid w:val="00AF0B90"/>
    <w:rsid w:val="00B30ED1"/>
    <w:rsid w:val="00B32112"/>
    <w:rsid w:val="00B42C29"/>
    <w:rsid w:val="00B502B2"/>
    <w:rsid w:val="00B564F7"/>
    <w:rsid w:val="00B86EF5"/>
    <w:rsid w:val="00B90963"/>
    <w:rsid w:val="00B977DC"/>
    <w:rsid w:val="00BC407A"/>
    <w:rsid w:val="00BD053E"/>
    <w:rsid w:val="00BD3529"/>
    <w:rsid w:val="00BF3FA5"/>
    <w:rsid w:val="00C106CC"/>
    <w:rsid w:val="00C1487B"/>
    <w:rsid w:val="00C15964"/>
    <w:rsid w:val="00C15C8B"/>
    <w:rsid w:val="00C26E14"/>
    <w:rsid w:val="00C54169"/>
    <w:rsid w:val="00C6044D"/>
    <w:rsid w:val="00C6481C"/>
    <w:rsid w:val="00C816F9"/>
    <w:rsid w:val="00C86140"/>
    <w:rsid w:val="00CB11EA"/>
    <w:rsid w:val="00CD35AF"/>
    <w:rsid w:val="00CE2B26"/>
    <w:rsid w:val="00CE6DB4"/>
    <w:rsid w:val="00CF136F"/>
    <w:rsid w:val="00CF306C"/>
    <w:rsid w:val="00D06763"/>
    <w:rsid w:val="00D16970"/>
    <w:rsid w:val="00D173B8"/>
    <w:rsid w:val="00D214E7"/>
    <w:rsid w:val="00D24B4F"/>
    <w:rsid w:val="00D26CC4"/>
    <w:rsid w:val="00D3112D"/>
    <w:rsid w:val="00D32B28"/>
    <w:rsid w:val="00D401B3"/>
    <w:rsid w:val="00D47B4A"/>
    <w:rsid w:val="00D556EF"/>
    <w:rsid w:val="00D55B20"/>
    <w:rsid w:val="00D7664B"/>
    <w:rsid w:val="00D856D4"/>
    <w:rsid w:val="00D94542"/>
    <w:rsid w:val="00D971E8"/>
    <w:rsid w:val="00DE3A1E"/>
    <w:rsid w:val="00DF480A"/>
    <w:rsid w:val="00E01498"/>
    <w:rsid w:val="00E076E6"/>
    <w:rsid w:val="00E142A0"/>
    <w:rsid w:val="00E1523D"/>
    <w:rsid w:val="00E1684D"/>
    <w:rsid w:val="00E37929"/>
    <w:rsid w:val="00E37B5E"/>
    <w:rsid w:val="00E40E5E"/>
    <w:rsid w:val="00E43B06"/>
    <w:rsid w:val="00E5354F"/>
    <w:rsid w:val="00E56B1F"/>
    <w:rsid w:val="00E61A00"/>
    <w:rsid w:val="00E63868"/>
    <w:rsid w:val="00E732DF"/>
    <w:rsid w:val="00E7702F"/>
    <w:rsid w:val="00EB38F2"/>
    <w:rsid w:val="00EC3AC1"/>
    <w:rsid w:val="00EE306C"/>
    <w:rsid w:val="00EE7BA2"/>
    <w:rsid w:val="00F06512"/>
    <w:rsid w:val="00F07CC6"/>
    <w:rsid w:val="00F27D06"/>
    <w:rsid w:val="00F318C7"/>
    <w:rsid w:val="00F31C60"/>
    <w:rsid w:val="00F37E05"/>
    <w:rsid w:val="00F41311"/>
    <w:rsid w:val="00F42D0D"/>
    <w:rsid w:val="00F72EAE"/>
    <w:rsid w:val="00FA3873"/>
    <w:rsid w:val="00FB758E"/>
    <w:rsid w:val="00FD77C4"/>
    <w:rsid w:val="00FE000B"/>
    <w:rsid w:val="00FF1ACA"/>
    <w:rsid w:val="00FF3A71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E2F8D-5973-4E9B-ACD3-CC9FF4A9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193</TotalTime>
  <Pages>2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117</cp:revision>
  <cp:lastPrinted>2023-08-23T08:53:00Z</cp:lastPrinted>
  <dcterms:created xsi:type="dcterms:W3CDTF">2020-04-20T13:21:00Z</dcterms:created>
  <dcterms:modified xsi:type="dcterms:W3CDTF">2023-08-23T14:10:00Z</dcterms:modified>
</cp:coreProperties>
</file>