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A62B2" w14:textId="6A1DBA9C" w:rsidR="00B81361" w:rsidRDefault="00C37CB5" w:rsidP="00C37CB5">
      <w:pPr>
        <w:tabs>
          <w:tab w:val="left" w:pos="3677"/>
        </w:tabs>
        <w:spacing w:after="0"/>
        <w:jc w:val="right"/>
        <w:rPr>
          <w:rFonts w:asciiTheme="minorHAnsi" w:eastAsia="Times New Roman" w:hAnsiTheme="minorHAnsi" w:cstheme="minorHAnsi"/>
          <w:i/>
          <w:sz w:val="18"/>
          <w:lang w:eastAsia="pl-PL"/>
        </w:rPr>
      </w:pPr>
      <w:r>
        <w:rPr>
          <w:rFonts w:asciiTheme="minorHAnsi" w:eastAsia="Times New Roman" w:hAnsiTheme="minorHAnsi" w:cstheme="minorHAnsi"/>
          <w:i/>
          <w:sz w:val="18"/>
          <w:lang w:eastAsia="pl-PL"/>
        </w:rPr>
        <w:t>Z</w:t>
      </w:r>
      <w:r w:rsidR="00B81361" w:rsidRPr="005F5237">
        <w:rPr>
          <w:rFonts w:asciiTheme="minorHAnsi" w:eastAsia="Times New Roman" w:hAnsiTheme="minorHAnsi" w:cstheme="minorHAnsi"/>
          <w:i/>
          <w:sz w:val="18"/>
          <w:lang w:eastAsia="pl-PL"/>
        </w:rPr>
        <w:t xml:space="preserve">ałącznik nr </w:t>
      </w:r>
      <w:r w:rsidR="00B81361">
        <w:rPr>
          <w:rFonts w:asciiTheme="minorHAnsi" w:eastAsia="Times New Roman" w:hAnsiTheme="minorHAnsi" w:cstheme="minorHAnsi"/>
          <w:i/>
          <w:sz w:val="18"/>
          <w:lang w:eastAsia="pl-PL"/>
        </w:rPr>
        <w:t>2</w:t>
      </w:r>
      <w:r w:rsidR="00B81361" w:rsidRPr="005F5237">
        <w:rPr>
          <w:rFonts w:asciiTheme="minorHAnsi" w:eastAsia="Times New Roman" w:hAnsiTheme="minorHAnsi" w:cstheme="minorHAnsi"/>
          <w:i/>
          <w:sz w:val="18"/>
          <w:lang w:eastAsia="pl-PL"/>
        </w:rPr>
        <w:t xml:space="preserve"> </w:t>
      </w:r>
      <w:r w:rsidR="00B81361">
        <w:rPr>
          <w:rFonts w:asciiTheme="minorHAnsi" w:eastAsia="Times New Roman" w:hAnsiTheme="minorHAnsi" w:cstheme="minorHAnsi"/>
          <w:i/>
          <w:sz w:val="18"/>
          <w:lang w:eastAsia="pl-PL"/>
        </w:rPr>
        <w:t>–</w:t>
      </w:r>
      <w:r w:rsidR="00B81361" w:rsidRPr="005F5237">
        <w:rPr>
          <w:rFonts w:asciiTheme="minorHAnsi" w:eastAsia="Times New Roman" w:hAnsiTheme="minorHAnsi" w:cstheme="minorHAnsi"/>
          <w:i/>
          <w:sz w:val="18"/>
          <w:lang w:eastAsia="pl-PL"/>
        </w:rPr>
        <w:t xml:space="preserve"> </w:t>
      </w:r>
      <w:r w:rsidR="00B81361">
        <w:rPr>
          <w:rFonts w:asciiTheme="minorHAnsi" w:eastAsia="Times New Roman" w:hAnsiTheme="minorHAnsi" w:cstheme="minorHAnsi"/>
          <w:i/>
          <w:sz w:val="18"/>
          <w:lang w:eastAsia="pl-PL"/>
        </w:rPr>
        <w:t>Istotne dla stron postanowienia w treści umowy</w:t>
      </w:r>
    </w:p>
    <w:p w14:paraId="523EFAF7" w14:textId="77777777" w:rsidR="00B81361" w:rsidRDefault="00B81361" w:rsidP="00B81361">
      <w:pPr>
        <w:tabs>
          <w:tab w:val="left" w:pos="3677"/>
        </w:tabs>
        <w:spacing w:after="0"/>
        <w:rPr>
          <w:rFonts w:asciiTheme="minorHAnsi" w:eastAsia="Times New Roman" w:hAnsiTheme="minorHAnsi" w:cstheme="minorHAnsi"/>
          <w:sz w:val="18"/>
          <w:lang w:eastAsia="pl-PL"/>
        </w:rPr>
      </w:pPr>
    </w:p>
    <w:p w14:paraId="7B4043A3" w14:textId="77777777" w:rsidR="00B81361" w:rsidRPr="00B81361" w:rsidRDefault="00B81361" w:rsidP="00B8136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9033401"/>
      <w:r w:rsidRPr="00B81361">
        <w:rPr>
          <w:rFonts w:asciiTheme="minorHAnsi" w:hAnsiTheme="minorHAnsi" w:cstheme="minorHAnsi"/>
          <w:sz w:val="20"/>
          <w:szCs w:val="20"/>
        </w:rPr>
        <w:t>Zawarcie umowy pomiędzy Stronami nastąpi według wzoru umowy powszechnie stosowanego przez Wykonawcę na świadczenie usług odbioru przesyłek oraz dostarczenia i nadania w placówce pocztowej. Zamawiający wymaga, aby w treści umów, znalazły się istotne dla stron postanowienia:</w:t>
      </w:r>
    </w:p>
    <w:bookmarkEnd w:id="0"/>
    <w:p w14:paraId="6B6FCEC1" w14:textId="77777777" w:rsidR="00B81361" w:rsidRPr="00B81361" w:rsidRDefault="00B81361" w:rsidP="00B8136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B5BBCC6" w14:textId="77777777" w:rsidR="00B81361" w:rsidRPr="00B81361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before="120" w:after="120" w:line="276" w:lineRule="auto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B81361">
        <w:rPr>
          <w:rFonts w:asciiTheme="minorHAnsi" w:hAnsiTheme="minorHAnsi" w:cstheme="minorHAnsi"/>
          <w:sz w:val="20"/>
          <w:szCs w:val="20"/>
        </w:rPr>
        <w:t>Przedmiot umowy obejmuje w szczególności:</w:t>
      </w:r>
    </w:p>
    <w:p w14:paraId="54BE1D1B" w14:textId="77777777" w:rsidR="00B81361" w:rsidRDefault="00B81361" w:rsidP="00F44D93">
      <w:pPr>
        <w:pStyle w:val="Tekstpodstawowy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1361">
        <w:rPr>
          <w:rFonts w:asciiTheme="minorHAnsi" w:hAnsiTheme="minorHAnsi" w:cstheme="minorHAnsi"/>
          <w:sz w:val="20"/>
          <w:szCs w:val="20"/>
        </w:rPr>
        <w:t>odbiór przesyłek z jednostek ARiMR wskazanych w z</w:t>
      </w:r>
      <w:r>
        <w:rPr>
          <w:rFonts w:asciiTheme="minorHAnsi" w:hAnsiTheme="minorHAnsi" w:cstheme="minorHAnsi"/>
          <w:sz w:val="20"/>
          <w:szCs w:val="20"/>
        </w:rPr>
        <w:t>ałączniku nr 1</w:t>
      </w:r>
      <w:r w:rsidRPr="00B81361">
        <w:rPr>
          <w:rFonts w:asciiTheme="minorHAnsi" w:hAnsiTheme="minorHAnsi" w:cstheme="minorHAnsi"/>
          <w:sz w:val="20"/>
          <w:szCs w:val="20"/>
        </w:rPr>
        <w:t xml:space="preserve"> do Zaproszenia,</w:t>
      </w:r>
    </w:p>
    <w:p w14:paraId="5AC6C1CB" w14:textId="77777777" w:rsidR="00B81361" w:rsidRDefault="00B81361" w:rsidP="00F44D93">
      <w:pPr>
        <w:pStyle w:val="Tekstpodstawowy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1361">
        <w:rPr>
          <w:rFonts w:asciiTheme="minorHAnsi" w:hAnsiTheme="minorHAnsi" w:cstheme="minorHAnsi"/>
          <w:sz w:val="20"/>
          <w:szCs w:val="20"/>
        </w:rPr>
        <w:t>pobranie dokumentacji nadawczej związanej z przesyłkami,</w:t>
      </w:r>
    </w:p>
    <w:p w14:paraId="60A5B91F" w14:textId="77777777" w:rsidR="00B81361" w:rsidRDefault="00B81361" w:rsidP="00F44D93">
      <w:pPr>
        <w:pStyle w:val="Tekstpodstawowy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1361">
        <w:rPr>
          <w:rFonts w:asciiTheme="minorHAnsi" w:hAnsiTheme="minorHAnsi" w:cstheme="minorHAnsi"/>
          <w:sz w:val="20"/>
          <w:szCs w:val="20"/>
        </w:rPr>
        <w:t xml:space="preserve">przewóz i nadanie  przesyłek w wyznaczonych placówkach pocztowych wskazanych w załączniku nr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B813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B81361">
        <w:rPr>
          <w:rFonts w:asciiTheme="minorHAnsi" w:hAnsiTheme="minorHAnsi" w:cstheme="minorHAnsi"/>
          <w:sz w:val="20"/>
          <w:szCs w:val="20"/>
        </w:rPr>
        <w:t>do Zaproszenia,</w:t>
      </w:r>
    </w:p>
    <w:p w14:paraId="24DA98BA" w14:textId="50BBCF26" w:rsidR="00B81361" w:rsidRPr="00B81361" w:rsidRDefault="00B81361" w:rsidP="00F44D93">
      <w:pPr>
        <w:pStyle w:val="Tekstpodstawowy3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81361">
        <w:rPr>
          <w:rFonts w:asciiTheme="minorHAnsi" w:hAnsiTheme="minorHAnsi" w:cstheme="minorHAnsi"/>
          <w:sz w:val="20"/>
          <w:szCs w:val="20"/>
        </w:rPr>
        <w:t>dostarczenie do jednostek ARiMR w następnym dniu odbioru przesyłek dokumentacji nadawczej przekazanej przez Zamawiającego, potwierdzającej nadanie przesyłek.</w:t>
      </w:r>
    </w:p>
    <w:p w14:paraId="7121D648" w14:textId="77777777" w:rsidR="00B81361" w:rsidRPr="00B81361" w:rsidRDefault="00B81361" w:rsidP="00F44D93">
      <w:pPr>
        <w:pStyle w:val="StylArialWyjustowany"/>
        <w:tabs>
          <w:tab w:val="left" w:pos="426"/>
        </w:tabs>
        <w:spacing w:before="120" w:after="120" w:line="276" w:lineRule="auto"/>
        <w:ind w:left="357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>Dodatkowo w umowie należy zawrzeć poniższe warunki świadczenia usługi:</w:t>
      </w:r>
    </w:p>
    <w:p w14:paraId="4D461C7F" w14:textId="77777777" w:rsidR="00B81361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>przesyłki odbierane będą z jednostek ARiMR z częstotliwością i w godzinach</w:t>
      </w:r>
      <w:r>
        <w:rPr>
          <w:rFonts w:asciiTheme="minorHAnsi" w:hAnsiTheme="minorHAnsi" w:cstheme="minorHAnsi"/>
          <w:sz w:val="20"/>
        </w:rPr>
        <w:t xml:space="preserve"> zgodnych z załącznikiem nr 1</w:t>
      </w:r>
      <w:r w:rsidRPr="00B81361">
        <w:rPr>
          <w:rFonts w:asciiTheme="minorHAnsi" w:hAnsiTheme="minorHAnsi" w:cstheme="minorHAnsi"/>
          <w:sz w:val="20"/>
        </w:rPr>
        <w:t xml:space="preserve"> do Zaproszenia;</w:t>
      </w:r>
    </w:p>
    <w:p w14:paraId="1D043059" w14:textId="77777777" w:rsidR="00B81361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>waga, wymiary, zawartość, opakowanie i sposób adresowania przesyłek będą spełniać warunki określone w przepisach obowiązujących w czasie nadawania;</w:t>
      </w:r>
    </w:p>
    <w:p w14:paraId="3B1A9816" w14:textId="77777777" w:rsidR="00B81361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>łączna maksymalna masa przy jednorazowym odbiorze nie przekroczy 50 kg;</w:t>
      </w:r>
    </w:p>
    <w:p w14:paraId="47EE6E13" w14:textId="77777777" w:rsidR="00B81361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 xml:space="preserve">Zamawiający poinformuje Wykonawcę o przekroczeniu zadeklarowanej w pkt 3 masie przesyłek </w:t>
      </w:r>
      <w:r>
        <w:rPr>
          <w:rFonts w:asciiTheme="minorHAnsi" w:hAnsiTheme="minorHAnsi" w:cstheme="minorHAnsi"/>
          <w:sz w:val="20"/>
        </w:rPr>
        <w:br/>
      </w:r>
      <w:r w:rsidRPr="00B81361">
        <w:rPr>
          <w:rFonts w:asciiTheme="minorHAnsi" w:hAnsiTheme="minorHAnsi" w:cstheme="minorHAnsi"/>
          <w:sz w:val="20"/>
        </w:rPr>
        <w:t>oraz o ich niestandardowych kształtach co najmniej jeden dzie</w:t>
      </w:r>
      <w:bookmarkStart w:id="1" w:name="_GoBack"/>
      <w:bookmarkEnd w:id="1"/>
      <w:r w:rsidRPr="00B81361">
        <w:rPr>
          <w:rFonts w:asciiTheme="minorHAnsi" w:hAnsiTheme="minorHAnsi" w:cstheme="minorHAnsi"/>
          <w:sz w:val="20"/>
        </w:rPr>
        <w:t>ń wcześniej przed odbiorem przez Wykonawcę;</w:t>
      </w:r>
    </w:p>
    <w:p w14:paraId="5CF5052A" w14:textId="6D615F48" w:rsidR="00B81361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 xml:space="preserve">usługa realizowana będzie w dniach od poniedziałku do piątki z wyjątkiem dni ustawowo wolnych </w:t>
      </w:r>
      <w:r w:rsidR="00E07EB2">
        <w:rPr>
          <w:rFonts w:asciiTheme="minorHAnsi" w:hAnsiTheme="minorHAnsi" w:cstheme="minorHAnsi"/>
          <w:sz w:val="20"/>
        </w:rPr>
        <w:br/>
      </w:r>
      <w:r w:rsidRPr="00B81361">
        <w:rPr>
          <w:rFonts w:asciiTheme="minorHAnsi" w:hAnsiTheme="minorHAnsi" w:cstheme="minorHAnsi"/>
          <w:sz w:val="20"/>
        </w:rPr>
        <w:t>od pracy.</w:t>
      </w:r>
    </w:p>
    <w:p w14:paraId="75C22463" w14:textId="77777777" w:rsidR="00E07EB2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B81361">
        <w:rPr>
          <w:rFonts w:asciiTheme="minorHAnsi" w:hAnsiTheme="minorHAnsi" w:cstheme="minorHAnsi"/>
          <w:sz w:val="20"/>
        </w:rPr>
        <w:t>za przyjmowanie, przemieszczanie i doręczanie odebranych przesyłek pocztowych Zamawiający uiszczać będzie opłaty pocztowe na podstawie  odrębnej umowy nr</w:t>
      </w:r>
      <w:r>
        <w:rPr>
          <w:rFonts w:asciiTheme="minorHAnsi" w:hAnsiTheme="minorHAnsi" w:cstheme="minorHAnsi"/>
          <w:iCs/>
          <w:sz w:val="20"/>
        </w:rPr>
        <w:t xml:space="preserve"> 12/OR05/2021/2619</w:t>
      </w:r>
      <w:r w:rsidRPr="00B81361">
        <w:rPr>
          <w:rFonts w:asciiTheme="minorHAnsi" w:hAnsiTheme="minorHAnsi" w:cstheme="minorHAnsi"/>
          <w:iCs/>
          <w:sz w:val="20"/>
        </w:rPr>
        <w:t xml:space="preserve"> z dnia                          </w:t>
      </w:r>
      <w:r>
        <w:rPr>
          <w:rFonts w:asciiTheme="minorHAnsi" w:hAnsiTheme="minorHAnsi" w:cstheme="minorHAnsi"/>
          <w:iCs/>
          <w:sz w:val="20"/>
        </w:rPr>
        <w:t>30</w:t>
      </w:r>
      <w:r w:rsidRPr="00B81361">
        <w:rPr>
          <w:rFonts w:asciiTheme="minorHAnsi" w:hAnsiTheme="minorHAnsi" w:cstheme="minorHAnsi"/>
          <w:iCs/>
          <w:sz w:val="20"/>
        </w:rPr>
        <w:t xml:space="preserve"> </w:t>
      </w:r>
      <w:r>
        <w:rPr>
          <w:rFonts w:asciiTheme="minorHAnsi" w:hAnsiTheme="minorHAnsi" w:cstheme="minorHAnsi"/>
          <w:iCs/>
          <w:sz w:val="20"/>
        </w:rPr>
        <w:t xml:space="preserve">listopada 2021 </w:t>
      </w:r>
      <w:r w:rsidRPr="00B81361">
        <w:rPr>
          <w:rFonts w:asciiTheme="minorHAnsi" w:hAnsiTheme="minorHAnsi" w:cstheme="minorHAnsi"/>
          <w:iCs/>
          <w:sz w:val="20"/>
        </w:rPr>
        <w:t xml:space="preserve">r.  (Umowa z Pocztą Polską S.A. ID </w:t>
      </w:r>
      <w:r w:rsidR="00E07EB2">
        <w:rPr>
          <w:rFonts w:asciiTheme="minorHAnsi" w:hAnsiTheme="minorHAnsi" w:cstheme="minorHAnsi"/>
          <w:iCs/>
          <w:sz w:val="20"/>
        </w:rPr>
        <w:t>480846</w:t>
      </w:r>
      <w:r w:rsidRPr="00B81361">
        <w:rPr>
          <w:rFonts w:asciiTheme="minorHAnsi" w:hAnsiTheme="minorHAnsi" w:cstheme="minorHAnsi"/>
          <w:iCs/>
          <w:sz w:val="20"/>
        </w:rPr>
        <w:t>)</w:t>
      </w:r>
      <w:r w:rsidRPr="00B81361">
        <w:rPr>
          <w:rFonts w:asciiTheme="minorHAnsi" w:hAnsiTheme="minorHAnsi" w:cstheme="minorHAnsi"/>
          <w:i/>
          <w:iCs/>
          <w:sz w:val="20"/>
        </w:rPr>
        <w:t>,</w:t>
      </w:r>
      <w:r>
        <w:rPr>
          <w:rFonts w:asciiTheme="minorHAnsi" w:hAnsiTheme="minorHAnsi" w:cstheme="minorHAnsi"/>
          <w:i/>
          <w:iCs/>
          <w:sz w:val="20"/>
        </w:rPr>
        <w:t xml:space="preserve"> </w:t>
      </w:r>
      <w:r>
        <w:rPr>
          <w:rFonts w:asciiTheme="minorHAnsi" w:hAnsiTheme="minorHAnsi" w:cstheme="minorHAnsi"/>
          <w:iCs/>
          <w:sz w:val="20"/>
        </w:rPr>
        <w:t xml:space="preserve">obowiązującej od dnia </w:t>
      </w:r>
      <w:r>
        <w:rPr>
          <w:rFonts w:asciiTheme="minorHAnsi" w:hAnsiTheme="minorHAnsi" w:cstheme="minorHAnsi"/>
          <w:iCs/>
          <w:sz w:val="20"/>
        </w:rPr>
        <w:br/>
        <w:t>1</w:t>
      </w:r>
      <w:r w:rsidRPr="00B81361">
        <w:rPr>
          <w:rFonts w:asciiTheme="minorHAnsi" w:hAnsiTheme="minorHAnsi" w:cstheme="minorHAnsi"/>
          <w:iCs/>
          <w:sz w:val="20"/>
        </w:rPr>
        <w:t xml:space="preserve"> stycznia 202</w:t>
      </w:r>
      <w:r>
        <w:rPr>
          <w:rFonts w:asciiTheme="minorHAnsi" w:hAnsiTheme="minorHAnsi" w:cstheme="minorHAnsi"/>
          <w:iCs/>
          <w:sz w:val="20"/>
        </w:rPr>
        <w:t>2 r. do dnia 31 grudnia 2022</w:t>
      </w:r>
      <w:r w:rsidRPr="00B81361">
        <w:rPr>
          <w:rFonts w:asciiTheme="minorHAnsi" w:hAnsiTheme="minorHAnsi" w:cstheme="minorHAnsi"/>
          <w:iCs/>
          <w:sz w:val="20"/>
        </w:rPr>
        <w:t xml:space="preserve"> r.</w:t>
      </w:r>
    </w:p>
    <w:p w14:paraId="10801B62" w14:textId="77777777" w:rsidR="00E07EB2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E07EB2">
        <w:rPr>
          <w:rFonts w:asciiTheme="minorHAnsi" w:hAnsiTheme="minorHAnsi" w:cstheme="minorHAnsi"/>
          <w:sz w:val="20"/>
        </w:rPr>
        <w:t xml:space="preserve">Przedstawiciel Wykonawcy odbierający przesyłki z jednostki ARiMR musi legitymować się upoważnieniem do odbioru wystawionym przez Wykonawcę wraz z dokumentem tożsamości wskazanym w tym upoważnieniu.   </w:t>
      </w:r>
    </w:p>
    <w:p w14:paraId="5306BF2A" w14:textId="356C3615" w:rsidR="00B81361" w:rsidRPr="00E07EB2" w:rsidRDefault="00B81361" w:rsidP="00F44D93">
      <w:pPr>
        <w:pStyle w:val="StylArialWyjustowany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782" w:hanging="425"/>
        <w:rPr>
          <w:rFonts w:asciiTheme="minorHAnsi" w:hAnsiTheme="minorHAnsi" w:cstheme="minorHAnsi"/>
          <w:sz w:val="20"/>
        </w:rPr>
      </w:pPr>
      <w:r w:rsidRPr="00E07EB2">
        <w:rPr>
          <w:rFonts w:asciiTheme="minorHAnsi" w:hAnsiTheme="minorHAnsi" w:cstheme="minorHAnsi"/>
          <w:sz w:val="20"/>
        </w:rPr>
        <w:t xml:space="preserve">przy realizacji usługi  Wykonawca nie może posługiwać się pracownikami zatrudnionymi </w:t>
      </w:r>
      <w:r w:rsidR="00E07EB2">
        <w:rPr>
          <w:rFonts w:asciiTheme="minorHAnsi" w:hAnsiTheme="minorHAnsi" w:cstheme="minorHAnsi"/>
          <w:sz w:val="20"/>
        </w:rPr>
        <w:br/>
      </w:r>
      <w:r w:rsidRPr="00E07EB2">
        <w:rPr>
          <w:rFonts w:asciiTheme="minorHAnsi" w:hAnsiTheme="minorHAnsi" w:cstheme="minorHAnsi"/>
          <w:sz w:val="20"/>
        </w:rPr>
        <w:t>u Zamawiającego bez uprzedniej zgody Prezesa ARiMR pod rygorem odstąpienia od umowy z winy Wykonawcy.</w:t>
      </w:r>
    </w:p>
    <w:p w14:paraId="27E38116" w14:textId="77777777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81361">
        <w:rPr>
          <w:rFonts w:asciiTheme="minorHAnsi" w:hAnsiTheme="minorHAnsi" w:cstheme="minorHAnsi"/>
          <w:sz w:val="20"/>
          <w:szCs w:val="20"/>
        </w:rPr>
        <w:t>Umowa zostanie zawarta na rzecz Zamawiającego: Agencja Restrukturyzacji i Modernizacji Rolnictwa,                   Al. Jana Pawła II nr 70, 00 - 175 Warszawa, NIP 5261933940.</w:t>
      </w:r>
    </w:p>
    <w:p w14:paraId="7D839D4E" w14:textId="77777777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sz w:val="20"/>
          <w:szCs w:val="20"/>
        </w:rPr>
        <w:t>Okresem rozliczeniowym będzie okres miesiąca kalendarzowego, po upływie którego Wykonawca wystawi Zamawiającemu fakturę w terminie 7 dni po zakończeniu okresu rozliczeniowego.</w:t>
      </w:r>
    </w:p>
    <w:p w14:paraId="0F15F1C9" w14:textId="77777777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sz w:val="20"/>
          <w:szCs w:val="20"/>
        </w:rPr>
        <w:t>Miesięczne rozliczenie nastąpi w oparciu o ceny jednostkowe zaproponowane przez Wykonawcę w ofercie w odniesieniu do każdej jednostki ARiMR. Ceny jednostkowe zaproponowane przez Wykonawcę w ofercie  nie ulegają zmianie przez cały okres obowiązywania</w:t>
      </w:r>
    </w:p>
    <w:p w14:paraId="618A3AD4" w14:textId="092E8508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sz w:val="20"/>
          <w:szCs w:val="20"/>
        </w:rPr>
        <w:t xml:space="preserve">Faktury VAT będą  wystawiane na: Agencja Restrukturyzacji i Modernizacji Rolnictwa, Al. Jana Pawła II nr 70, 00- 175 Warszawa, NIP 5261933940, a dostarczone na adres: Agencja Restrukturyzacji i Modernizacji Rolnictwa, Łódzki Oddział Regionalny, al. Piłsudskiego 84, 92 – 202 Łódź, a w przypadku faktur przesyłanych doręczanych droga elektroniczną: </w:t>
      </w:r>
      <w:r w:rsidR="00E07EB2" w:rsidRPr="00FF609D">
        <w:rPr>
          <w:rFonts w:asciiTheme="minorHAnsi" w:hAnsiTheme="minorHAnsi" w:cstheme="minorHAnsi"/>
          <w:sz w:val="20"/>
          <w:szCs w:val="20"/>
        </w:rPr>
        <w:t>lodzki@arimr.gov.pl</w:t>
      </w:r>
      <w:r w:rsidR="00FF609D">
        <w:rPr>
          <w:rFonts w:asciiTheme="minorHAnsi" w:hAnsiTheme="minorHAnsi" w:cstheme="minorHAnsi"/>
          <w:sz w:val="20"/>
          <w:szCs w:val="20"/>
        </w:rPr>
        <w:t>.</w:t>
      </w:r>
    </w:p>
    <w:p w14:paraId="16A90718" w14:textId="77777777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sz w:val="20"/>
          <w:szCs w:val="20"/>
        </w:rPr>
        <w:t>Zamawiający zobowiązuje się do terminowego regulowania należności wynikających z faktury na nr konta bankowego Wykonawcy wskazany na fakturze, w terminie 21 dni licząc od dnia doręczenia faktury w formie pisemnej do Łódzkiego Oddziału Regionalnego ARiMR lub w terminie 21 dni  od wystawienia w przypadku doręczania faktury  drogą elektroniczną na skrzynkę odbiorczą Łódzkiego Oddziału Regionalnego ARiMR.</w:t>
      </w:r>
    </w:p>
    <w:p w14:paraId="76F9DECF" w14:textId="77777777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sz w:val="20"/>
          <w:szCs w:val="20"/>
        </w:rPr>
        <w:t xml:space="preserve">Zamawiający zastrzega sobie prawo dokonywania przelewów metodą płatności podzielonej </w:t>
      </w:r>
      <w:r w:rsidRPr="00E07EB2">
        <w:rPr>
          <w:rFonts w:asciiTheme="minorHAnsi" w:hAnsiTheme="minorHAnsi" w:cstheme="minorHAnsi"/>
          <w:sz w:val="20"/>
          <w:szCs w:val="20"/>
        </w:rPr>
        <w:br/>
        <w:t>(„</w:t>
      </w:r>
      <w:proofErr w:type="spellStart"/>
      <w:r w:rsidRPr="00E07EB2">
        <w:rPr>
          <w:rFonts w:asciiTheme="minorHAnsi" w:hAnsiTheme="minorHAnsi" w:cstheme="minorHAnsi"/>
          <w:sz w:val="20"/>
          <w:szCs w:val="20"/>
        </w:rPr>
        <w:t>split</w:t>
      </w:r>
      <w:proofErr w:type="spellEnd"/>
      <w:r w:rsidRPr="00E07E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07EB2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E07EB2">
        <w:rPr>
          <w:rFonts w:asciiTheme="minorHAnsi" w:hAnsiTheme="minorHAnsi" w:cstheme="minorHAnsi"/>
          <w:sz w:val="20"/>
          <w:szCs w:val="20"/>
        </w:rPr>
        <w:t xml:space="preserve">”). </w:t>
      </w:r>
    </w:p>
    <w:p w14:paraId="0BAB7B64" w14:textId="21EB71EF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bCs/>
          <w:sz w:val="20"/>
          <w:szCs w:val="20"/>
        </w:rPr>
        <w:t xml:space="preserve">Wykonawca potwierdza, iż rachunek bankowy,  wskazany w fakturze jest powiązany z rachunkiem bankowym, który jest rachunkiem rozliczeniowym w rozumieniu art. 49 ust. 1 pkt 1 ustawy z dnia 29 sierpnia 1997 r. – Prawo bankowe i został zgłoszony do właściwego urzędu skarbowego oraz został umieszczony </w:t>
      </w:r>
      <w:r w:rsidR="00E07EB2">
        <w:rPr>
          <w:rFonts w:asciiTheme="minorHAnsi" w:hAnsiTheme="minorHAnsi" w:cstheme="minorHAnsi"/>
          <w:bCs/>
          <w:sz w:val="20"/>
          <w:szCs w:val="20"/>
        </w:rPr>
        <w:br/>
      </w:r>
      <w:r w:rsidRPr="00E07EB2">
        <w:rPr>
          <w:rFonts w:asciiTheme="minorHAnsi" w:hAnsiTheme="minorHAnsi" w:cstheme="minorHAnsi"/>
          <w:bCs/>
          <w:sz w:val="20"/>
          <w:szCs w:val="20"/>
        </w:rPr>
        <w:t>i będzie uwidoczniony przez cały okres trwania i rozliczenia Umowy w wykazie, o którym mowa w art. 96b ustawy z dnia 11 marca 2004</w:t>
      </w:r>
      <w:r w:rsidR="00E07E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07EB2">
        <w:rPr>
          <w:rFonts w:asciiTheme="minorHAnsi" w:hAnsiTheme="minorHAnsi" w:cstheme="minorHAnsi"/>
          <w:bCs/>
          <w:sz w:val="20"/>
          <w:szCs w:val="20"/>
        </w:rPr>
        <w:t>r. o podatku</w:t>
      </w:r>
      <w:r w:rsidR="00E07EB2">
        <w:rPr>
          <w:rFonts w:asciiTheme="minorHAnsi" w:hAnsiTheme="minorHAnsi" w:cstheme="minorHAnsi"/>
          <w:bCs/>
          <w:sz w:val="20"/>
          <w:szCs w:val="20"/>
        </w:rPr>
        <w:t xml:space="preserve"> od towarów i usług prowadzonym </w:t>
      </w:r>
      <w:r w:rsidRPr="00E07EB2">
        <w:rPr>
          <w:rFonts w:asciiTheme="minorHAnsi" w:hAnsiTheme="minorHAnsi" w:cstheme="minorHAnsi"/>
          <w:bCs/>
          <w:sz w:val="20"/>
          <w:szCs w:val="20"/>
        </w:rPr>
        <w:t>przez Szefa Krajowej Administracji Skarbowej (dalej: Wykaz).</w:t>
      </w:r>
    </w:p>
    <w:p w14:paraId="360787C7" w14:textId="7379970D" w:rsidR="00E07EB2" w:rsidRP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bCs/>
          <w:sz w:val="20"/>
          <w:szCs w:val="20"/>
        </w:rPr>
        <w:t xml:space="preserve">Wykonawca zobowiązuje się powiadomić niezwłocznie Zamawiającego o wszelkich zmianach rachunków, </w:t>
      </w:r>
      <w:r w:rsidR="00E07EB2">
        <w:rPr>
          <w:rFonts w:asciiTheme="minorHAnsi" w:hAnsiTheme="minorHAnsi" w:cstheme="minorHAnsi"/>
          <w:bCs/>
          <w:sz w:val="20"/>
          <w:szCs w:val="20"/>
        </w:rPr>
        <w:br/>
      </w:r>
      <w:r w:rsidR="007E1E9D">
        <w:rPr>
          <w:rFonts w:asciiTheme="minorHAnsi" w:hAnsiTheme="minorHAnsi" w:cstheme="minorHAnsi"/>
          <w:bCs/>
          <w:sz w:val="20"/>
          <w:szCs w:val="20"/>
        </w:rPr>
        <w:t>o których mowa w ust. 1</w:t>
      </w:r>
      <w:r w:rsidRPr="00E07EB2">
        <w:rPr>
          <w:rFonts w:asciiTheme="minorHAnsi" w:hAnsiTheme="minorHAnsi" w:cstheme="minorHAnsi"/>
          <w:bCs/>
          <w:sz w:val="20"/>
          <w:szCs w:val="20"/>
        </w:rPr>
        <w:t xml:space="preserve">, w szczególności o wykreśleniu jego rozliczeniowego rachunku bankowego </w:t>
      </w:r>
      <w:r w:rsidR="00E07EB2">
        <w:rPr>
          <w:rFonts w:asciiTheme="minorHAnsi" w:hAnsiTheme="minorHAnsi" w:cstheme="minorHAnsi"/>
          <w:bCs/>
          <w:sz w:val="20"/>
          <w:szCs w:val="20"/>
        </w:rPr>
        <w:br/>
      </w:r>
      <w:r w:rsidRPr="00E07EB2">
        <w:rPr>
          <w:rFonts w:asciiTheme="minorHAnsi" w:hAnsiTheme="minorHAnsi" w:cstheme="minorHAnsi"/>
          <w:bCs/>
          <w:sz w:val="20"/>
          <w:szCs w:val="20"/>
        </w:rPr>
        <w:t>z Wykazu lub utraty charakteru czynnego podatnika VAT.</w:t>
      </w:r>
    </w:p>
    <w:p w14:paraId="4C82091B" w14:textId="3F013455" w:rsid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bCs/>
          <w:sz w:val="20"/>
          <w:szCs w:val="20"/>
        </w:rPr>
        <w:t>W przypadku błędnie wystawionej faktury zostanie wystawiona faktura korygująca, co nie wpływa na termin płatności</w:t>
      </w:r>
      <w:r w:rsidR="007E1E9D">
        <w:rPr>
          <w:rFonts w:asciiTheme="minorHAnsi" w:hAnsiTheme="minorHAnsi" w:cstheme="minorHAnsi"/>
          <w:bCs/>
          <w:sz w:val="20"/>
          <w:szCs w:val="20"/>
        </w:rPr>
        <w:t xml:space="preserve"> wystawienia faktury pierwotnej.</w:t>
      </w:r>
    </w:p>
    <w:p w14:paraId="5A04A463" w14:textId="3F4C4E37" w:rsidR="00B81361" w:rsidRPr="00E07EB2" w:rsidRDefault="00B81361" w:rsidP="00F44D93">
      <w:pPr>
        <w:pStyle w:val="Akapitzlist"/>
        <w:numPr>
          <w:ilvl w:val="3"/>
          <w:numId w:val="10"/>
        </w:numPr>
        <w:tabs>
          <w:tab w:val="left" w:pos="426"/>
        </w:tabs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07EB2">
        <w:rPr>
          <w:rFonts w:asciiTheme="minorHAnsi" w:hAnsiTheme="minorHAnsi" w:cstheme="minorHAnsi"/>
          <w:sz w:val="20"/>
          <w:szCs w:val="20"/>
        </w:rPr>
        <w:t xml:space="preserve">Umowa zostanie sporządzona w czterech egzemplarzach, z czego trzy egzemplarze dla Zamawiającego, </w:t>
      </w:r>
      <w:r w:rsidR="00E07EB2" w:rsidRPr="00E07EB2">
        <w:rPr>
          <w:rFonts w:asciiTheme="minorHAnsi" w:hAnsiTheme="minorHAnsi" w:cstheme="minorHAnsi"/>
          <w:sz w:val="20"/>
          <w:szCs w:val="20"/>
        </w:rPr>
        <w:br/>
      </w:r>
      <w:r w:rsidRPr="00E07EB2">
        <w:rPr>
          <w:rFonts w:asciiTheme="minorHAnsi" w:hAnsiTheme="minorHAnsi" w:cstheme="minorHAnsi"/>
          <w:sz w:val="20"/>
          <w:szCs w:val="20"/>
        </w:rPr>
        <w:t>a jeden dla Wykonawcy.</w:t>
      </w:r>
    </w:p>
    <w:p w14:paraId="552EB0C4" w14:textId="77777777" w:rsidR="00B81361" w:rsidRPr="00B81361" w:rsidRDefault="00B81361" w:rsidP="00B81361">
      <w:pPr>
        <w:tabs>
          <w:tab w:val="left" w:pos="3677"/>
        </w:tabs>
        <w:spacing w:after="0"/>
        <w:rPr>
          <w:rFonts w:asciiTheme="minorHAnsi" w:eastAsia="Times New Roman" w:hAnsiTheme="minorHAnsi" w:cstheme="minorHAnsi"/>
          <w:sz w:val="18"/>
          <w:lang w:eastAsia="pl-PL"/>
        </w:rPr>
      </w:pPr>
    </w:p>
    <w:p w14:paraId="72B47A40" w14:textId="4104A43E" w:rsidR="00B81361" w:rsidRDefault="00C37CB5" w:rsidP="00C37CB5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="Arial"/>
          <w:b/>
          <w:i/>
        </w:rPr>
        <w:sectPr w:rsidR="00B81361" w:rsidSect="004806DD">
          <w:headerReference w:type="default" r:id="rId8"/>
          <w:footerReference w:type="default" r:id="rId9"/>
          <w:pgSz w:w="11906" w:h="16838"/>
          <w:pgMar w:top="567" w:right="1417" w:bottom="1417" w:left="1418" w:header="708" w:footer="478" w:gutter="0"/>
          <w:cols w:space="708"/>
          <w:docGrid w:linePitch="360"/>
        </w:sectPr>
      </w:pPr>
      <w:r>
        <w:rPr>
          <w:rFonts w:asciiTheme="minorHAnsi" w:hAnsiTheme="minorHAnsi" w:cs="Arial"/>
          <w:b/>
          <w:i/>
        </w:rPr>
        <w:br w:type="page"/>
      </w:r>
    </w:p>
    <w:p w14:paraId="5F1F5B19" w14:textId="353CEA20" w:rsidR="00651AE4" w:rsidRPr="00DB0024" w:rsidRDefault="00651AE4" w:rsidP="00C37CB5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sectPr w:rsidR="00651AE4" w:rsidRPr="00DB0024" w:rsidSect="00C37CB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340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8034" w14:textId="77777777" w:rsidR="00F44D93" w:rsidRDefault="00F44D93">
      <w:pPr>
        <w:spacing w:after="0" w:line="240" w:lineRule="auto"/>
      </w:pPr>
      <w:r>
        <w:separator/>
      </w:r>
    </w:p>
  </w:endnote>
  <w:endnote w:type="continuationSeparator" w:id="0">
    <w:p w14:paraId="0F96BADF" w14:textId="77777777" w:rsidR="00F44D93" w:rsidRDefault="00F4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D3BA" w14:textId="77777777" w:rsidR="00F44D93" w:rsidRDefault="00F44D93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B3049EF" w14:textId="51A4DBA8" w:rsidR="00F44D93" w:rsidRDefault="00F44D93" w:rsidP="009A47F0">
    <w:pPr>
      <w:pStyle w:val="Stopka"/>
      <w:tabs>
        <w:tab w:val="clear" w:pos="4536"/>
        <w:tab w:val="clear" w:pos="9072"/>
        <w:tab w:val="left" w:pos="1875"/>
        <w:tab w:val="center" w:pos="7426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4B0842" wp14:editId="7388C80E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BE925" id="Łącznik prosty 2" o:spid="_x0000_s1026" style="position:absolute;rotation:180;flip:y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33E4CD38" wp14:editId="4A9219E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691149D" w14:textId="4AE1C08E" w:rsidR="00F44D93" w:rsidRPr="00CE0F46" w:rsidRDefault="00F44D93" w:rsidP="009A47F0">
    <w:pPr>
      <w:pStyle w:val="Stopka"/>
      <w:tabs>
        <w:tab w:val="clear" w:pos="4536"/>
        <w:tab w:val="clear" w:pos="9072"/>
        <w:tab w:val="left" w:pos="6509"/>
        <w:tab w:val="left" w:pos="6917"/>
        <w:tab w:val="left" w:pos="82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16D0AD1E" w14:textId="77777777" w:rsidR="00F44D93" w:rsidRDefault="00F44D93">
    <w:pPr>
      <w:pStyle w:val="Stopka"/>
    </w:pPr>
  </w:p>
  <w:p w14:paraId="5E8E28D2" w14:textId="3C8B8E3A" w:rsidR="00F44D93" w:rsidRPr="0009487B" w:rsidRDefault="00F44D93" w:rsidP="009A47F0">
    <w:pPr>
      <w:pStyle w:val="Stopka"/>
      <w:tabs>
        <w:tab w:val="clear" w:pos="4536"/>
        <w:tab w:val="clear" w:pos="9072"/>
        <w:tab w:val="left" w:pos="11550"/>
      </w:tabs>
      <w:rPr>
        <w:sz w:val="20"/>
        <w:szCs w:val="20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616FB97E" wp14:editId="1301E603">
          <wp:simplePos x="0" y="0"/>
          <wp:positionH relativeFrom="column">
            <wp:posOffset>7662545</wp:posOffset>
          </wp:positionH>
          <wp:positionV relativeFrom="paragraph">
            <wp:posOffset>-422910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8452B" w14:textId="77777777" w:rsidR="00F44D93" w:rsidRDefault="00F44D93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7F24457" w14:textId="77777777" w:rsidR="00F44D93" w:rsidRDefault="00F44D93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D5BD15" wp14:editId="23C3B91B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059405" id="Łącznik prosty 10" o:spid="_x0000_s1026" style="position:absolute;rotation:180;flip:y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5648" behindDoc="1" locked="0" layoutInCell="1" allowOverlap="1" wp14:anchorId="26A0F8A2" wp14:editId="086F1EB2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9F93CDA" wp14:editId="59A034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74346D2F" w14:textId="77777777" w:rsidR="00F44D93" w:rsidRPr="0009487B" w:rsidRDefault="00F44D93" w:rsidP="00F44D9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05504" w14:textId="77777777" w:rsidR="00F44D93" w:rsidRDefault="00F44D93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0A4D53" w14:textId="77777777" w:rsidR="00F44D93" w:rsidRDefault="00F44D93" w:rsidP="00F44D9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882F223" wp14:editId="728FE94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BB1C4" id="Łącznik prosty 11" o:spid="_x0000_s1026" style="position:absolute;rotation:180;flip:y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81792" behindDoc="1" locked="0" layoutInCell="1" allowOverlap="1" wp14:anchorId="15F61ED8" wp14:editId="1E09FF4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80768" behindDoc="1" locked="0" layoutInCell="1" allowOverlap="1" wp14:anchorId="009383EB" wp14:editId="36386D2B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3453EF3" w14:textId="77777777" w:rsidR="00F44D93" w:rsidRPr="00CE0F46" w:rsidRDefault="00F44D93" w:rsidP="00F44D9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BCA3" w14:textId="77777777" w:rsidR="00F44D93" w:rsidRDefault="00F44D93">
      <w:pPr>
        <w:spacing w:after="0" w:line="240" w:lineRule="auto"/>
      </w:pPr>
      <w:r>
        <w:separator/>
      </w:r>
    </w:p>
  </w:footnote>
  <w:footnote w:type="continuationSeparator" w:id="0">
    <w:p w14:paraId="02954001" w14:textId="77777777" w:rsidR="00F44D93" w:rsidRDefault="00F4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557B" w14:textId="01592870" w:rsidR="00F44D93" w:rsidRDefault="00F44D93" w:rsidP="00BD24B5">
    <w:pPr>
      <w:pStyle w:val="Nagwek"/>
      <w:tabs>
        <w:tab w:val="clear" w:pos="4536"/>
        <w:tab w:val="clear" w:pos="9072"/>
        <w:tab w:val="left" w:pos="4200"/>
      </w:tabs>
      <w:ind w:right="424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DA7DCB4" wp14:editId="00D7FBB8">
          <wp:simplePos x="0" y="0"/>
          <wp:positionH relativeFrom="margin">
            <wp:posOffset>3194685</wp:posOffset>
          </wp:positionH>
          <wp:positionV relativeFrom="paragraph">
            <wp:posOffset>4127</wp:posOffset>
          </wp:positionV>
          <wp:extent cx="2861537" cy="57276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8A9BB03" wp14:editId="5B3688FA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7CB8FECF" w14:textId="66980FB8" w:rsidR="00F44D93" w:rsidRDefault="00F44D93" w:rsidP="00C24D2E">
    <w:pPr>
      <w:pStyle w:val="Nagwek"/>
      <w:tabs>
        <w:tab w:val="clear" w:pos="4536"/>
        <w:tab w:val="clear" w:pos="9072"/>
        <w:tab w:val="left" w:pos="8265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86E70B" wp14:editId="185A7BC6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8933AF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60145511" w14:textId="77777777" w:rsidR="00F44D93" w:rsidRPr="00127B16" w:rsidRDefault="00F44D93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680" w14:textId="77777777" w:rsidR="00F44D93" w:rsidRDefault="00F44D93" w:rsidP="00F44D9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4864" behindDoc="1" locked="0" layoutInCell="1" allowOverlap="1" wp14:anchorId="58535635" wp14:editId="101F0F9D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2A6C424" wp14:editId="22BF653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34358" w14:textId="77777777" w:rsidR="00F44D93" w:rsidRDefault="00F44D93" w:rsidP="00F44D9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39A6AB6" wp14:editId="75FC946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06F38" id="Łącznik prosty 1" o:spid="_x0000_s1026" style="position:absolute;rotation:90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715B85AB" w14:textId="77777777" w:rsidR="00F44D93" w:rsidRDefault="00F44D93" w:rsidP="00F44D93">
    <w:pPr>
      <w:pStyle w:val="Nagwek"/>
    </w:pPr>
  </w:p>
  <w:p w14:paraId="5F23F751" w14:textId="77777777" w:rsidR="00F44D93" w:rsidRDefault="00F44D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5533" w14:textId="77777777" w:rsidR="00F44D93" w:rsidRDefault="00F44D93" w:rsidP="00F44D9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215E8B2" wp14:editId="4D8CE1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0A6BC56" wp14:editId="0793EBF0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04E36" w14:textId="77777777" w:rsidR="00F44D93" w:rsidRDefault="00F44D9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0CF0E9C" wp14:editId="327047E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8DB5C" id="Łącznik prosty 5" o:spid="_x0000_s1026" style="position:absolute;rotation:9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OX6A7r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41A52870" w14:textId="77777777" w:rsidR="00F44D93" w:rsidRDefault="00F44D93">
    <w:pPr>
      <w:pStyle w:val="Nagwek"/>
    </w:pPr>
  </w:p>
  <w:p w14:paraId="780D1AB7" w14:textId="77777777" w:rsidR="00F44D93" w:rsidRDefault="00F44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AFD"/>
    <w:multiLevelType w:val="hybridMultilevel"/>
    <w:tmpl w:val="89E6D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768A8"/>
    <w:multiLevelType w:val="multilevel"/>
    <w:tmpl w:val="93DAA1E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0C9"/>
    <w:multiLevelType w:val="hybridMultilevel"/>
    <w:tmpl w:val="C92C1650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0C2C7A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15F7"/>
    <w:multiLevelType w:val="hybridMultilevel"/>
    <w:tmpl w:val="AE48715C"/>
    <w:lvl w:ilvl="0" w:tplc="7A3A6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1464898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D82DF62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4B41"/>
    <w:multiLevelType w:val="hybridMultilevel"/>
    <w:tmpl w:val="FFEEDCD8"/>
    <w:lvl w:ilvl="0" w:tplc="B63A71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9EAA98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0A4670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A2775"/>
    <w:multiLevelType w:val="hybridMultilevel"/>
    <w:tmpl w:val="AE520B06"/>
    <w:lvl w:ilvl="0" w:tplc="6388E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1E47"/>
    <w:multiLevelType w:val="hybridMultilevel"/>
    <w:tmpl w:val="90C4237C"/>
    <w:lvl w:ilvl="0" w:tplc="B9EAB874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E16DA"/>
    <w:multiLevelType w:val="hybridMultilevel"/>
    <w:tmpl w:val="48986ABA"/>
    <w:lvl w:ilvl="0" w:tplc="45484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15"/>
    <w:rsid w:val="000128D7"/>
    <w:rsid w:val="0002401E"/>
    <w:rsid w:val="000330DC"/>
    <w:rsid w:val="000348D5"/>
    <w:rsid w:val="00044365"/>
    <w:rsid w:val="00064A94"/>
    <w:rsid w:val="00066745"/>
    <w:rsid w:val="00076DA8"/>
    <w:rsid w:val="0008368B"/>
    <w:rsid w:val="00090387"/>
    <w:rsid w:val="000A343B"/>
    <w:rsid w:val="000A38EC"/>
    <w:rsid w:val="000B49DC"/>
    <w:rsid w:val="000B640C"/>
    <w:rsid w:val="000C7CB9"/>
    <w:rsid w:val="000D0FD9"/>
    <w:rsid w:val="000D74C4"/>
    <w:rsid w:val="000E642C"/>
    <w:rsid w:val="000F131E"/>
    <w:rsid w:val="00110EE1"/>
    <w:rsid w:val="0012566B"/>
    <w:rsid w:val="00126729"/>
    <w:rsid w:val="00132238"/>
    <w:rsid w:val="00137B73"/>
    <w:rsid w:val="00160194"/>
    <w:rsid w:val="001745CC"/>
    <w:rsid w:val="00182D19"/>
    <w:rsid w:val="001A757A"/>
    <w:rsid w:val="001B505E"/>
    <w:rsid w:val="001D5480"/>
    <w:rsid w:val="001D6BAC"/>
    <w:rsid w:val="001D74EE"/>
    <w:rsid w:val="001E3252"/>
    <w:rsid w:val="001E5CD4"/>
    <w:rsid w:val="001F2F6A"/>
    <w:rsid w:val="00210B7E"/>
    <w:rsid w:val="002511EF"/>
    <w:rsid w:val="002608D8"/>
    <w:rsid w:val="00276DAE"/>
    <w:rsid w:val="00281D62"/>
    <w:rsid w:val="00286919"/>
    <w:rsid w:val="00286B6D"/>
    <w:rsid w:val="002902EC"/>
    <w:rsid w:val="002929B0"/>
    <w:rsid w:val="002B4487"/>
    <w:rsid w:val="002C29AC"/>
    <w:rsid w:val="002E20A0"/>
    <w:rsid w:val="002E5F93"/>
    <w:rsid w:val="002F17D8"/>
    <w:rsid w:val="002F309F"/>
    <w:rsid w:val="002F5ADE"/>
    <w:rsid w:val="0030043D"/>
    <w:rsid w:val="0033077D"/>
    <w:rsid w:val="00331EF5"/>
    <w:rsid w:val="00333588"/>
    <w:rsid w:val="003564F0"/>
    <w:rsid w:val="003674C1"/>
    <w:rsid w:val="00372DB5"/>
    <w:rsid w:val="0038353C"/>
    <w:rsid w:val="003A5DE2"/>
    <w:rsid w:val="003B69D3"/>
    <w:rsid w:val="003C0952"/>
    <w:rsid w:val="003C7BB2"/>
    <w:rsid w:val="003D677D"/>
    <w:rsid w:val="003D7D04"/>
    <w:rsid w:val="003F4800"/>
    <w:rsid w:val="003F6523"/>
    <w:rsid w:val="004105E0"/>
    <w:rsid w:val="00410D0E"/>
    <w:rsid w:val="00436D24"/>
    <w:rsid w:val="00450AA5"/>
    <w:rsid w:val="004560D9"/>
    <w:rsid w:val="00457B6D"/>
    <w:rsid w:val="0046324F"/>
    <w:rsid w:val="00463C9B"/>
    <w:rsid w:val="0047026D"/>
    <w:rsid w:val="004806DD"/>
    <w:rsid w:val="00482075"/>
    <w:rsid w:val="004877AC"/>
    <w:rsid w:val="00495D6B"/>
    <w:rsid w:val="004B53FB"/>
    <w:rsid w:val="004C42BC"/>
    <w:rsid w:val="004D1625"/>
    <w:rsid w:val="004D1F95"/>
    <w:rsid w:val="004D3319"/>
    <w:rsid w:val="004D589D"/>
    <w:rsid w:val="004E5F76"/>
    <w:rsid w:val="004E6EBD"/>
    <w:rsid w:val="004F4841"/>
    <w:rsid w:val="005155B8"/>
    <w:rsid w:val="0052569F"/>
    <w:rsid w:val="00526A0B"/>
    <w:rsid w:val="0053336B"/>
    <w:rsid w:val="005751B8"/>
    <w:rsid w:val="00575246"/>
    <w:rsid w:val="005763DF"/>
    <w:rsid w:val="00581123"/>
    <w:rsid w:val="005A7BAC"/>
    <w:rsid w:val="005B6B38"/>
    <w:rsid w:val="005C1D99"/>
    <w:rsid w:val="005C77DB"/>
    <w:rsid w:val="005D145D"/>
    <w:rsid w:val="005E09A8"/>
    <w:rsid w:val="005F1717"/>
    <w:rsid w:val="005F258E"/>
    <w:rsid w:val="005F3AEB"/>
    <w:rsid w:val="005F5237"/>
    <w:rsid w:val="00600E41"/>
    <w:rsid w:val="0060261D"/>
    <w:rsid w:val="006045F3"/>
    <w:rsid w:val="00621C45"/>
    <w:rsid w:val="0064085A"/>
    <w:rsid w:val="00651AE4"/>
    <w:rsid w:val="006628C4"/>
    <w:rsid w:val="00663DBA"/>
    <w:rsid w:val="006651C6"/>
    <w:rsid w:val="00666D95"/>
    <w:rsid w:val="0067266D"/>
    <w:rsid w:val="006862EC"/>
    <w:rsid w:val="00694415"/>
    <w:rsid w:val="006A3CD5"/>
    <w:rsid w:val="006B23AA"/>
    <w:rsid w:val="006B3C72"/>
    <w:rsid w:val="006B575C"/>
    <w:rsid w:val="006F53EB"/>
    <w:rsid w:val="00711D99"/>
    <w:rsid w:val="00715FC6"/>
    <w:rsid w:val="00716135"/>
    <w:rsid w:val="007329D3"/>
    <w:rsid w:val="00733013"/>
    <w:rsid w:val="007355A9"/>
    <w:rsid w:val="00743FA4"/>
    <w:rsid w:val="00746D4A"/>
    <w:rsid w:val="00747A60"/>
    <w:rsid w:val="00756D43"/>
    <w:rsid w:val="00776502"/>
    <w:rsid w:val="007812CC"/>
    <w:rsid w:val="007871D6"/>
    <w:rsid w:val="00790090"/>
    <w:rsid w:val="00796B67"/>
    <w:rsid w:val="007A6F93"/>
    <w:rsid w:val="007C3EA2"/>
    <w:rsid w:val="007C5ABE"/>
    <w:rsid w:val="007E1E9D"/>
    <w:rsid w:val="007E1F18"/>
    <w:rsid w:val="007E68C7"/>
    <w:rsid w:val="007E7971"/>
    <w:rsid w:val="008029FF"/>
    <w:rsid w:val="0080361F"/>
    <w:rsid w:val="00824FF1"/>
    <w:rsid w:val="00833683"/>
    <w:rsid w:val="00841C6B"/>
    <w:rsid w:val="008703B9"/>
    <w:rsid w:val="008703DD"/>
    <w:rsid w:val="00877C79"/>
    <w:rsid w:val="00883596"/>
    <w:rsid w:val="00885A09"/>
    <w:rsid w:val="0089222D"/>
    <w:rsid w:val="008963D5"/>
    <w:rsid w:val="008C6D9D"/>
    <w:rsid w:val="008E57E2"/>
    <w:rsid w:val="008F5215"/>
    <w:rsid w:val="00924BB7"/>
    <w:rsid w:val="00940093"/>
    <w:rsid w:val="00940510"/>
    <w:rsid w:val="00941E5A"/>
    <w:rsid w:val="00945BA2"/>
    <w:rsid w:val="0095002D"/>
    <w:rsid w:val="00961F0C"/>
    <w:rsid w:val="0096323C"/>
    <w:rsid w:val="00965B2F"/>
    <w:rsid w:val="00973A67"/>
    <w:rsid w:val="00976FF7"/>
    <w:rsid w:val="00983F38"/>
    <w:rsid w:val="00991A9E"/>
    <w:rsid w:val="00994327"/>
    <w:rsid w:val="00994D31"/>
    <w:rsid w:val="009A3A88"/>
    <w:rsid w:val="009A47F0"/>
    <w:rsid w:val="009B7837"/>
    <w:rsid w:val="009E593E"/>
    <w:rsid w:val="00A03684"/>
    <w:rsid w:val="00A07E33"/>
    <w:rsid w:val="00A11C72"/>
    <w:rsid w:val="00A12942"/>
    <w:rsid w:val="00A16FC4"/>
    <w:rsid w:val="00A355E6"/>
    <w:rsid w:val="00A4001B"/>
    <w:rsid w:val="00A53365"/>
    <w:rsid w:val="00A56DEB"/>
    <w:rsid w:val="00A6207C"/>
    <w:rsid w:val="00A8158E"/>
    <w:rsid w:val="00A86C98"/>
    <w:rsid w:val="00AB7AF8"/>
    <w:rsid w:val="00AC5478"/>
    <w:rsid w:val="00AC611A"/>
    <w:rsid w:val="00AC7BFF"/>
    <w:rsid w:val="00AE0457"/>
    <w:rsid w:val="00AE23EE"/>
    <w:rsid w:val="00AE24E3"/>
    <w:rsid w:val="00AE3E53"/>
    <w:rsid w:val="00AF0C62"/>
    <w:rsid w:val="00B10A34"/>
    <w:rsid w:val="00B263E7"/>
    <w:rsid w:val="00B2755B"/>
    <w:rsid w:val="00B34A23"/>
    <w:rsid w:val="00B415F3"/>
    <w:rsid w:val="00B42272"/>
    <w:rsid w:val="00B46CFE"/>
    <w:rsid w:val="00B513EF"/>
    <w:rsid w:val="00B52F6A"/>
    <w:rsid w:val="00B62B25"/>
    <w:rsid w:val="00B7537C"/>
    <w:rsid w:val="00B767F9"/>
    <w:rsid w:val="00B81361"/>
    <w:rsid w:val="00BA5013"/>
    <w:rsid w:val="00BC1127"/>
    <w:rsid w:val="00BC3080"/>
    <w:rsid w:val="00BD24B5"/>
    <w:rsid w:val="00BD5073"/>
    <w:rsid w:val="00BE039B"/>
    <w:rsid w:val="00BE0C49"/>
    <w:rsid w:val="00BE1CC4"/>
    <w:rsid w:val="00BE4900"/>
    <w:rsid w:val="00BF1596"/>
    <w:rsid w:val="00BF1857"/>
    <w:rsid w:val="00C04E37"/>
    <w:rsid w:val="00C24D2E"/>
    <w:rsid w:val="00C26664"/>
    <w:rsid w:val="00C364F9"/>
    <w:rsid w:val="00C37CB5"/>
    <w:rsid w:val="00C631E3"/>
    <w:rsid w:val="00C63EEF"/>
    <w:rsid w:val="00C72899"/>
    <w:rsid w:val="00C81D52"/>
    <w:rsid w:val="00C90B7D"/>
    <w:rsid w:val="00C95E48"/>
    <w:rsid w:val="00CA2672"/>
    <w:rsid w:val="00CA27B5"/>
    <w:rsid w:val="00CC1D86"/>
    <w:rsid w:val="00CC4FAC"/>
    <w:rsid w:val="00CD3662"/>
    <w:rsid w:val="00CD6045"/>
    <w:rsid w:val="00CF0F34"/>
    <w:rsid w:val="00CF7960"/>
    <w:rsid w:val="00D065A1"/>
    <w:rsid w:val="00D06A78"/>
    <w:rsid w:val="00D17328"/>
    <w:rsid w:val="00D21438"/>
    <w:rsid w:val="00D267AC"/>
    <w:rsid w:val="00D30121"/>
    <w:rsid w:val="00D43A5E"/>
    <w:rsid w:val="00D50C1D"/>
    <w:rsid w:val="00D52634"/>
    <w:rsid w:val="00D60E51"/>
    <w:rsid w:val="00D61B19"/>
    <w:rsid w:val="00D861C8"/>
    <w:rsid w:val="00D93EEE"/>
    <w:rsid w:val="00DA2469"/>
    <w:rsid w:val="00DA3AC7"/>
    <w:rsid w:val="00DA6E49"/>
    <w:rsid w:val="00DB0024"/>
    <w:rsid w:val="00DE6795"/>
    <w:rsid w:val="00DF66FB"/>
    <w:rsid w:val="00E04132"/>
    <w:rsid w:val="00E045BD"/>
    <w:rsid w:val="00E07EB2"/>
    <w:rsid w:val="00E20974"/>
    <w:rsid w:val="00E26D40"/>
    <w:rsid w:val="00E3653F"/>
    <w:rsid w:val="00E5188E"/>
    <w:rsid w:val="00E53B15"/>
    <w:rsid w:val="00E55C84"/>
    <w:rsid w:val="00E656F0"/>
    <w:rsid w:val="00E85357"/>
    <w:rsid w:val="00EC48E8"/>
    <w:rsid w:val="00EC6B84"/>
    <w:rsid w:val="00ED16DD"/>
    <w:rsid w:val="00EF753E"/>
    <w:rsid w:val="00F00D1C"/>
    <w:rsid w:val="00F06DEF"/>
    <w:rsid w:val="00F15B35"/>
    <w:rsid w:val="00F164F1"/>
    <w:rsid w:val="00F35DD0"/>
    <w:rsid w:val="00F379D1"/>
    <w:rsid w:val="00F44D93"/>
    <w:rsid w:val="00F51E6C"/>
    <w:rsid w:val="00F62E9C"/>
    <w:rsid w:val="00F80C4A"/>
    <w:rsid w:val="00F84C71"/>
    <w:rsid w:val="00F86CE6"/>
    <w:rsid w:val="00F86D6F"/>
    <w:rsid w:val="00F915E6"/>
    <w:rsid w:val="00F92A51"/>
    <w:rsid w:val="00FA1E50"/>
    <w:rsid w:val="00FA68FF"/>
    <w:rsid w:val="00FB6EAF"/>
    <w:rsid w:val="00FC571B"/>
    <w:rsid w:val="00FD4AF7"/>
    <w:rsid w:val="00FD5FA5"/>
    <w:rsid w:val="00FD7319"/>
    <w:rsid w:val="00FE3E0A"/>
    <w:rsid w:val="00FF5244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AB3F1"/>
  <w15:chartTrackingRefBased/>
  <w15:docId w15:val="{4CF497E6-0E19-49E3-B4EE-4FDDEB3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qFormat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DBA"/>
    <w:rPr>
      <w:color w:val="808080"/>
      <w:shd w:val="clear" w:color="auto" w:fill="E6E6E6"/>
    </w:rPr>
  </w:style>
  <w:style w:type="paragraph" w:customStyle="1" w:styleId="Default">
    <w:name w:val="Default"/>
    <w:rsid w:val="007C5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B35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B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ArialWyjustowany">
    <w:name w:val="Styl Arial Wyjustowany"/>
    <w:basedOn w:val="Normalny"/>
    <w:rsid w:val="0012566B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C1D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18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18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CC1F-D789-4116-A426-E1F7A2F0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Saładaj Michalina</cp:lastModifiedBy>
  <cp:revision>21</cp:revision>
  <cp:lastPrinted>2020-12-10T13:23:00Z</cp:lastPrinted>
  <dcterms:created xsi:type="dcterms:W3CDTF">2020-12-16T16:26:00Z</dcterms:created>
  <dcterms:modified xsi:type="dcterms:W3CDTF">2021-12-08T11:26:00Z</dcterms:modified>
</cp:coreProperties>
</file>