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923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E760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E760F" w:rsidRDefault="005E760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E760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DOOŚ-WDŚZOO.420.41.2021.MM.17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E760F" w:rsidRPr="005E760F" w:rsidRDefault="005E760F" w:rsidP="005E76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E760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 oraz, na podstawie art. 85 ust. 3 ustawy ooś, zawiadamiam społeczeństwo, że Generalny Dyrektor Ochrony Środowiska decyzją z 9 marca 2022 r., znak: DOOŚ-WDŚZ00.420.41.2021.MM.16, zmienił decyzję własną z dnia 6 kwietnia 2016 r., znak: DOOŚ-oal.4233.21.2015.is.15, uchylającą decyzję Regionalnego Dyrektora Ochrony Środowiska we Wrocławiu z 27 lutego 2015 r., znak: WOOŚ.4233.8.2012.ŁCK.47, o środowiskowych uwarunkowaniach dla przedsięwzięcia pod nazwą: Budowa suchego zbiornika prz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eciwpowodziowego Boboszów na Ny</w:t>
      </w:r>
      <w:r w:rsidRPr="005E760F">
        <w:rPr>
          <w:rFonts w:asciiTheme="minorHAnsi" w:hAnsiTheme="minorHAnsi" w:cstheme="minorHAnsi"/>
          <w:bCs/>
          <w:color w:val="000000"/>
          <w:sz w:val="24"/>
          <w:szCs w:val="24"/>
        </w:rPr>
        <w:t>sie Kłodzkiej w części i w tym zakresie orzekającą do istoty sprawy, a w pozostałej części utrzymującą decyzję w mocy.</w:t>
      </w:r>
    </w:p>
    <w:p w:rsidR="005E760F" w:rsidRPr="005E760F" w:rsidRDefault="005E760F" w:rsidP="005E76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E760F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5E760F" w:rsidRPr="005E760F" w:rsidRDefault="005E760F" w:rsidP="005E760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E760F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 Generalnej Dyrekcji Ochrony Środowiska oraz Regionalnej Dyrekcji Ochrony Środowiska we Wrocławiu lub w sposób wskazany w art. 49b § 1 Kpa.</w:t>
      </w:r>
    </w:p>
    <w:p w:rsidR="00457259" w:rsidRDefault="005E760F" w:rsidP="005E760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60F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E760F" w:rsidRPr="005E760F" w:rsidRDefault="005E760F" w:rsidP="005E760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E760F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bookmarkStart w:id="0" w:name="_GoBack"/>
      <w:bookmarkEnd w:id="0"/>
      <w:r w:rsidRPr="005E760F">
        <w:rPr>
          <w:rFonts w:asciiTheme="minorHAnsi" w:hAnsiTheme="minorHAnsi" w:cstheme="minorHAnsi"/>
          <w:bCs/>
        </w:rPr>
        <w:t>podmiotowej właściwego organu administracji publicznej.</w:t>
      </w:r>
    </w:p>
    <w:p w:rsidR="005E760F" w:rsidRPr="005E760F" w:rsidRDefault="005E760F" w:rsidP="005E760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E760F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5E760F" w:rsidRPr="005E760F" w:rsidRDefault="005E760F" w:rsidP="005E760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E760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5E760F" w:rsidP="005E760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E760F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5E760F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11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8E" w:rsidRDefault="004C798E">
      <w:pPr>
        <w:spacing w:after="0" w:line="240" w:lineRule="auto"/>
      </w:pPr>
      <w:r>
        <w:separator/>
      </w:r>
    </w:p>
  </w:endnote>
  <w:endnote w:type="continuationSeparator" w:id="0">
    <w:p w:rsidR="004C798E" w:rsidRDefault="004C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E760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C798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8E" w:rsidRDefault="004C798E">
      <w:pPr>
        <w:spacing w:after="0" w:line="240" w:lineRule="auto"/>
      </w:pPr>
      <w:r>
        <w:separator/>
      </w:r>
    </w:p>
  </w:footnote>
  <w:footnote w:type="continuationSeparator" w:id="0">
    <w:p w:rsidR="004C798E" w:rsidRDefault="004C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C79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C798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C798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C798E"/>
    <w:rsid w:val="004F5C94"/>
    <w:rsid w:val="005E760F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581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3BC1-C17E-4167-9EBB-BBB1ECF1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2023-07-06T09:48:00Z</dcterms:created>
  <dcterms:modified xsi:type="dcterms:W3CDTF">2023-07-06T09:48:00Z</dcterms:modified>
</cp:coreProperties>
</file>