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C23" w:rsidRPr="00C158D5" w:rsidRDefault="00486701" w:rsidP="00C158D5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19"/>
          <w:szCs w:val="19"/>
        </w:rPr>
      </w:pPr>
      <w:bookmarkStart w:id="0" w:name="_GoBack"/>
      <w:bookmarkEnd w:id="0"/>
      <w:r>
        <w:rPr>
          <w:rFonts w:cstheme="minorHAnsi"/>
          <w:sz w:val="19"/>
          <w:szCs w:val="19"/>
        </w:rPr>
        <w:t>Projekt z dnia 30</w:t>
      </w:r>
      <w:r w:rsidR="00655289">
        <w:rPr>
          <w:rFonts w:cstheme="minorHAnsi"/>
          <w:sz w:val="19"/>
          <w:szCs w:val="19"/>
        </w:rPr>
        <w:t>.03</w:t>
      </w:r>
      <w:r w:rsidR="00754C23" w:rsidRPr="00C158D5">
        <w:rPr>
          <w:rFonts w:cstheme="minorHAnsi"/>
          <w:sz w:val="19"/>
          <w:szCs w:val="19"/>
        </w:rPr>
        <w:t>.2020 r.</w:t>
      </w:r>
    </w:p>
    <w:p w:rsidR="00754C23" w:rsidRPr="00C158D5" w:rsidRDefault="00754C23" w:rsidP="00C158D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i/>
          <w:iCs/>
          <w:sz w:val="23"/>
          <w:szCs w:val="23"/>
        </w:rPr>
      </w:pPr>
      <w:r w:rsidRPr="00C158D5">
        <w:rPr>
          <w:rFonts w:cstheme="minorHAnsi"/>
          <w:b/>
          <w:bCs/>
          <w:i/>
          <w:iCs/>
          <w:sz w:val="23"/>
          <w:szCs w:val="23"/>
        </w:rPr>
        <w:t>Stanowisko Rady Ministrów</w:t>
      </w:r>
    </w:p>
    <w:p w:rsidR="00CB023E" w:rsidRPr="00C158D5" w:rsidRDefault="00754C23" w:rsidP="00C158D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i/>
          <w:iCs/>
          <w:sz w:val="23"/>
          <w:szCs w:val="23"/>
        </w:rPr>
      </w:pPr>
      <w:r w:rsidRPr="00C158D5">
        <w:rPr>
          <w:rFonts w:cstheme="minorHAnsi"/>
          <w:b/>
          <w:bCs/>
          <w:i/>
          <w:iCs/>
          <w:sz w:val="23"/>
          <w:szCs w:val="23"/>
        </w:rPr>
        <w:t xml:space="preserve">wobec </w:t>
      </w:r>
      <w:r w:rsidRPr="00C158D5">
        <w:rPr>
          <w:rFonts w:cstheme="minorHAnsi"/>
          <w:b/>
          <w:i/>
          <w:sz w:val="23"/>
          <w:szCs w:val="23"/>
          <w:shd w:val="clear" w:color="auto" w:fill="FFFFFF"/>
        </w:rPr>
        <w:t>komisyjnego projektu ustawy o zmianie ustawy o stosunku Państwa do Muzułmańskiego Związku Religijnego w Rzeczypospolitej Polskiej oraz ustawy o stosunku Państwa do Karaimskiego Związku Religijnego w Rzeczypospolitej Polskiej</w:t>
      </w:r>
      <w:r w:rsidRPr="00C158D5">
        <w:rPr>
          <w:rFonts w:cstheme="minorHAnsi"/>
          <w:b/>
          <w:bCs/>
          <w:i/>
          <w:iCs/>
          <w:sz w:val="23"/>
          <w:szCs w:val="23"/>
        </w:rPr>
        <w:t xml:space="preserve"> (druk nr 241)</w:t>
      </w:r>
    </w:p>
    <w:p w:rsidR="00754C23" w:rsidRPr="00C158D5" w:rsidRDefault="00754C23" w:rsidP="00C158D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i/>
          <w:iCs/>
          <w:sz w:val="23"/>
          <w:szCs w:val="23"/>
        </w:rPr>
      </w:pPr>
    </w:p>
    <w:p w:rsidR="00754C23" w:rsidRPr="00C158D5" w:rsidRDefault="00754C23" w:rsidP="00C158D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i/>
          <w:iCs/>
          <w:sz w:val="23"/>
          <w:szCs w:val="23"/>
        </w:rPr>
      </w:pPr>
    </w:p>
    <w:p w:rsidR="00754C23" w:rsidRPr="00C158D5" w:rsidRDefault="00754C23" w:rsidP="00C158D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i/>
          <w:iCs/>
          <w:sz w:val="23"/>
          <w:szCs w:val="23"/>
        </w:rPr>
      </w:pPr>
    </w:p>
    <w:p w:rsidR="00014DA1" w:rsidRPr="00C450AF" w:rsidRDefault="00014DA1" w:rsidP="00C450A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iCs/>
          <w:sz w:val="23"/>
          <w:szCs w:val="23"/>
        </w:rPr>
      </w:pPr>
      <w:r w:rsidRPr="00C450AF">
        <w:rPr>
          <w:rFonts w:cstheme="minorHAnsi"/>
          <w:bCs/>
          <w:iCs/>
          <w:sz w:val="23"/>
          <w:szCs w:val="23"/>
        </w:rPr>
        <w:t>Celem</w:t>
      </w:r>
      <w:r w:rsidR="002F66B7" w:rsidRPr="00C450AF">
        <w:rPr>
          <w:rFonts w:cstheme="minorHAnsi"/>
          <w:bCs/>
          <w:iCs/>
          <w:sz w:val="23"/>
          <w:szCs w:val="23"/>
        </w:rPr>
        <w:t xml:space="preserve"> komisyjnego projektu</w:t>
      </w:r>
      <w:r w:rsidRPr="00C450AF">
        <w:rPr>
          <w:rFonts w:cstheme="minorHAnsi"/>
          <w:bCs/>
          <w:iCs/>
          <w:sz w:val="23"/>
          <w:szCs w:val="23"/>
        </w:rPr>
        <w:t xml:space="preserve"> ustawy jest dokonanie zmian w ustaw</w:t>
      </w:r>
      <w:r w:rsidR="00F71582">
        <w:rPr>
          <w:rFonts w:cstheme="minorHAnsi"/>
          <w:bCs/>
          <w:iCs/>
          <w:sz w:val="23"/>
          <w:szCs w:val="23"/>
        </w:rPr>
        <w:t>ie z dnia 21 kwietnia 1936 r. o </w:t>
      </w:r>
      <w:r w:rsidRPr="00C450AF">
        <w:rPr>
          <w:rFonts w:cstheme="minorHAnsi"/>
          <w:bCs/>
          <w:iCs/>
          <w:sz w:val="23"/>
          <w:szCs w:val="23"/>
        </w:rPr>
        <w:t>stosunku Państwa do Muzułmańskiego Związku Religijnego w R</w:t>
      </w:r>
      <w:r w:rsidR="00F71582">
        <w:rPr>
          <w:rFonts w:cstheme="minorHAnsi"/>
          <w:bCs/>
          <w:iCs/>
          <w:sz w:val="23"/>
          <w:szCs w:val="23"/>
        </w:rPr>
        <w:t>zeczypospolitej Polskiej oraz w </w:t>
      </w:r>
      <w:r w:rsidRPr="00C450AF">
        <w:rPr>
          <w:rFonts w:cstheme="minorHAnsi"/>
          <w:bCs/>
          <w:iCs/>
          <w:sz w:val="23"/>
          <w:szCs w:val="23"/>
        </w:rPr>
        <w:t>ustawie z dnia 21 kwietnia 1936 r. o stosunku Państwa do Kar</w:t>
      </w:r>
      <w:r w:rsidR="00F71582">
        <w:rPr>
          <w:rFonts w:cstheme="minorHAnsi"/>
          <w:bCs/>
          <w:iCs/>
          <w:sz w:val="23"/>
          <w:szCs w:val="23"/>
        </w:rPr>
        <w:t>aimskiego Związku Religijnego w </w:t>
      </w:r>
      <w:r w:rsidR="00486701">
        <w:rPr>
          <w:rFonts w:cstheme="minorHAnsi"/>
          <w:bCs/>
          <w:iCs/>
          <w:sz w:val="23"/>
          <w:szCs w:val="23"/>
        </w:rPr>
        <w:t>Rzeczypospolitej Polskiej polegających na</w:t>
      </w:r>
      <w:r w:rsidRPr="00C450AF">
        <w:rPr>
          <w:rFonts w:cstheme="minorHAnsi"/>
          <w:bCs/>
          <w:iCs/>
          <w:sz w:val="23"/>
          <w:szCs w:val="23"/>
        </w:rPr>
        <w:t xml:space="preserve"> uwzględnieni</w:t>
      </w:r>
      <w:r w:rsidR="00486701">
        <w:rPr>
          <w:rFonts w:cstheme="minorHAnsi"/>
          <w:bCs/>
          <w:iCs/>
          <w:sz w:val="23"/>
          <w:szCs w:val="23"/>
        </w:rPr>
        <w:t>u</w:t>
      </w:r>
      <w:r w:rsidRPr="00C450AF">
        <w:rPr>
          <w:rFonts w:cstheme="minorHAnsi"/>
          <w:bCs/>
          <w:iCs/>
          <w:sz w:val="23"/>
          <w:szCs w:val="23"/>
        </w:rPr>
        <w:t xml:space="preserve"> zmian granic Polski, jakie nastąpiły po II wojnie światowej, poprzez eliminację odwołań do miasta i krainy, które obecnie leżą na terytorium Litwy. </w:t>
      </w:r>
    </w:p>
    <w:p w:rsidR="00014DA1" w:rsidRPr="00C450AF" w:rsidRDefault="002F66B7" w:rsidP="00C450A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iCs/>
          <w:sz w:val="23"/>
          <w:szCs w:val="23"/>
        </w:rPr>
      </w:pPr>
      <w:r w:rsidRPr="00C450AF">
        <w:rPr>
          <w:rFonts w:cstheme="minorHAnsi"/>
          <w:bCs/>
          <w:iCs/>
          <w:sz w:val="23"/>
          <w:szCs w:val="23"/>
        </w:rPr>
        <w:t>S</w:t>
      </w:r>
      <w:r w:rsidR="00014DA1" w:rsidRPr="00C450AF">
        <w:rPr>
          <w:rFonts w:cstheme="minorHAnsi"/>
          <w:bCs/>
          <w:iCs/>
          <w:sz w:val="23"/>
          <w:szCs w:val="23"/>
        </w:rPr>
        <w:t xml:space="preserve">tosowanie większości przepisów zmienianych ustaw rodzi </w:t>
      </w:r>
      <w:r w:rsidRPr="00C450AF">
        <w:rPr>
          <w:rFonts w:cstheme="minorHAnsi"/>
          <w:bCs/>
          <w:iCs/>
          <w:sz w:val="23"/>
          <w:szCs w:val="23"/>
        </w:rPr>
        <w:t xml:space="preserve">obecnie </w:t>
      </w:r>
      <w:r w:rsidR="00014DA1" w:rsidRPr="00C450AF">
        <w:rPr>
          <w:rFonts w:cstheme="minorHAnsi"/>
          <w:bCs/>
          <w:iCs/>
          <w:sz w:val="23"/>
          <w:szCs w:val="23"/>
        </w:rPr>
        <w:t>poważne trudności. Są to regulacje archaiczne, charakterystyczne dla przedwojennego systemu zwierzchnictwa państwa nad Kościołami i związkami wyznaniowymi, charakteryzujące się przyznaniem państwu szeregu uprawnień nadzorcz</w:t>
      </w:r>
      <w:r w:rsidR="003C47F1">
        <w:rPr>
          <w:rFonts w:cstheme="minorHAnsi"/>
          <w:bCs/>
          <w:iCs/>
          <w:sz w:val="23"/>
          <w:szCs w:val="23"/>
        </w:rPr>
        <w:t>ych wobec związków wyznaniowych</w:t>
      </w:r>
      <w:r w:rsidR="00014DA1" w:rsidRPr="00C450AF">
        <w:rPr>
          <w:rFonts w:cstheme="minorHAnsi"/>
          <w:bCs/>
          <w:iCs/>
          <w:sz w:val="23"/>
          <w:szCs w:val="23"/>
        </w:rPr>
        <w:t xml:space="preserve"> – w tym w zakresie obsady stanowisk kierowniczych w tych związkach czy w zakresie zatwierdzania prawa wewnętrznego tych związków. Przepisów tych nie można pogodzić z konstytucyjną zasadą rozdziału państwa od Kościołów i związków wyznaniowych. </w:t>
      </w:r>
      <w:r w:rsidR="00443AF1" w:rsidRPr="00C450AF">
        <w:rPr>
          <w:rFonts w:cstheme="minorHAnsi"/>
          <w:bCs/>
          <w:iCs/>
          <w:sz w:val="23"/>
          <w:szCs w:val="23"/>
        </w:rPr>
        <w:t xml:space="preserve">Autorzy projektu </w:t>
      </w:r>
      <w:r w:rsidR="00014DA1" w:rsidRPr="00C450AF">
        <w:rPr>
          <w:rFonts w:cstheme="minorHAnsi"/>
          <w:bCs/>
          <w:iCs/>
          <w:sz w:val="23"/>
          <w:szCs w:val="23"/>
        </w:rPr>
        <w:t>ma</w:t>
      </w:r>
      <w:r w:rsidR="00443AF1" w:rsidRPr="00C450AF">
        <w:rPr>
          <w:rFonts w:cstheme="minorHAnsi"/>
          <w:bCs/>
          <w:iCs/>
          <w:sz w:val="23"/>
          <w:szCs w:val="23"/>
        </w:rPr>
        <w:t>ją</w:t>
      </w:r>
      <w:r w:rsidR="00014DA1" w:rsidRPr="00C450AF">
        <w:rPr>
          <w:rFonts w:cstheme="minorHAnsi"/>
          <w:bCs/>
          <w:iCs/>
          <w:sz w:val="23"/>
          <w:szCs w:val="23"/>
        </w:rPr>
        <w:t xml:space="preserve"> też świadomość, że w tych okolicznościach właściwym rozwiązaniem byłoby opracowanie nowych projektów ustaw – co jednak z uwagi na wątpliwości prawne i złożoność takiego procesu może być zadaniem bardzo trudnym i</w:t>
      </w:r>
      <w:r w:rsidR="00443AF1" w:rsidRPr="00C450AF">
        <w:rPr>
          <w:rFonts w:cstheme="minorHAnsi"/>
          <w:bCs/>
          <w:iCs/>
          <w:sz w:val="23"/>
          <w:szCs w:val="23"/>
        </w:rPr>
        <w:t xml:space="preserve"> czasochłonnym. J</w:t>
      </w:r>
      <w:r w:rsidR="00014DA1" w:rsidRPr="00C450AF">
        <w:rPr>
          <w:rFonts w:cstheme="minorHAnsi"/>
          <w:bCs/>
          <w:iCs/>
          <w:sz w:val="23"/>
          <w:szCs w:val="23"/>
        </w:rPr>
        <w:t>ednak</w:t>
      </w:r>
      <w:r w:rsidR="00443AF1" w:rsidRPr="00C450AF">
        <w:rPr>
          <w:rFonts w:cstheme="minorHAnsi"/>
          <w:bCs/>
          <w:iCs/>
          <w:sz w:val="23"/>
          <w:szCs w:val="23"/>
        </w:rPr>
        <w:t xml:space="preserve"> w ich opinii</w:t>
      </w:r>
      <w:r w:rsidR="00014DA1" w:rsidRPr="00C450AF">
        <w:rPr>
          <w:rFonts w:cstheme="minorHAnsi"/>
          <w:bCs/>
          <w:iCs/>
          <w:sz w:val="23"/>
          <w:szCs w:val="23"/>
        </w:rPr>
        <w:t xml:space="preserve">, żadne okoliczności nie uzasadniają utrzymywania w obowiązujących ustawach odwołań do miasta i krainy, które od czasu zakończenia II wojny światowej nie leżą w </w:t>
      </w:r>
      <w:r w:rsidR="003C47F1">
        <w:rPr>
          <w:rFonts w:cstheme="minorHAnsi"/>
          <w:bCs/>
          <w:iCs/>
          <w:sz w:val="23"/>
          <w:szCs w:val="23"/>
        </w:rPr>
        <w:t>RP</w:t>
      </w:r>
      <w:r w:rsidR="00014DA1" w:rsidRPr="00C450AF">
        <w:rPr>
          <w:rFonts w:cstheme="minorHAnsi"/>
          <w:bCs/>
          <w:iCs/>
          <w:sz w:val="23"/>
          <w:szCs w:val="23"/>
        </w:rPr>
        <w:t xml:space="preserve">. </w:t>
      </w:r>
    </w:p>
    <w:p w:rsidR="00014DA1" w:rsidRPr="00C450AF" w:rsidRDefault="00014DA1" w:rsidP="00C450A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iCs/>
          <w:sz w:val="23"/>
          <w:szCs w:val="23"/>
        </w:rPr>
      </w:pPr>
      <w:r w:rsidRPr="00C450AF">
        <w:rPr>
          <w:rFonts w:cstheme="minorHAnsi"/>
          <w:bCs/>
          <w:iCs/>
          <w:sz w:val="23"/>
          <w:szCs w:val="23"/>
        </w:rPr>
        <w:t>Ustawa z dnia 21 kwietnia 1936 r. o stosunku Państwa do Muzuł</w:t>
      </w:r>
      <w:r w:rsidR="00F71582">
        <w:rPr>
          <w:rFonts w:cstheme="minorHAnsi"/>
          <w:bCs/>
          <w:iCs/>
          <w:sz w:val="23"/>
          <w:szCs w:val="23"/>
        </w:rPr>
        <w:t>mańskiego Związku Religijnego w </w:t>
      </w:r>
      <w:r w:rsidRPr="00C450AF">
        <w:rPr>
          <w:rFonts w:cstheme="minorHAnsi"/>
          <w:bCs/>
          <w:iCs/>
          <w:sz w:val="23"/>
          <w:szCs w:val="23"/>
        </w:rPr>
        <w:t xml:space="preserve">Rzeczypospolitej Polskiej stanowi, że siedzibą Muftiego oraz Najwyższego Kolegium Muzułmańskiego jest Wilno – mimo że zgodnie z § 1 ust. 3 Statutu Muzułmańskiego Związku Religijnego w Rzeczypospolitej Polskiej siedziba władz naczelnych Związku znajduje się w Polsce – w Białymstoku. Aktualnie obowiązująca ustawa nakłada także szereg obowiązków na Wojewodę Wileńskiego – a więc na organ, który nie istnieje. Celem projektowanej ustawy jest potwierdzenie </w:t>
      </w:r>
      <w:r w:rsidRPr="00C450AF">
        <w:rPr>
          <w:rFonts w:cstheme="minorHAnsi"/>
          <w:bCs/>
          <w:iCs/>
          <w:sz w:val="23"/>
          <w:szCs w:val="23"/>
        </w:rPr>
        <w:lastRenderedPageBreak/>
        <w:t xml:space="preserve">stanu faktycznego – wskazanie, że siedzibą władz Związku jest Białystok, a w konsekwencji – że zadania przypisane w ustawie dla wojewody będzie wykonywał Wojewoda Podlaski. </w:t>
      </w:r>
    </w:p>
    <w:p w:rsidR="00014DA1" w:rsidRPr="00C450AF" w:rsidRDefault="00014DA1" w:rsidP="00C450A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iCs/>
          <w:sz w:val="23"/>
          <w:szCs w:val="23"/>
        </w:rPr>
      </w:pPr>
      <w:r w:rsidRPr="00C450AF">
        <w:rPr>
          <w:rFonts w:cstheme="minorHAnsi"/>
          <w:bCs/>
          <w:iCs/>
          <w:sz w:val="23"/>
          <w:szCs w:val="23"/>
        </w:rPr>
        <w:t>Ustawa z dnia 21 kwietnia 1936 r. o stosunku Państwa do Kar</w:t>
      </w:r>
      <w:r w:rsidR="00F71582">
        <w:rPr>
          <w:rFonts w:cstheme="minorHAnsi"/>
          <w:bCs/>
          <w:iCs/>
          <w:sz w:val="23"/>
          <w:szCs w:val="23"/>
        </w:rPr>
        <w:t>aimskiego Związku Religijnego w </w:t>
      </w:r>
      <w:r w:rsidRPr="00C450AF">
        <w:rPr>
          <w:rFonts w:cstheme="minorHAnsi"/>
          <w:bCs/>
          <w:iCs/>
          <w:sz w:val="23"/>
          <w:szCs w:val="23"/>
        </w:rPr>
        <w:t>Rzeczypospolitej Polskiej także stanowi, że siedzibą Hachana jest Wilno – mimo że siedziba władz naczelnych Związku znajduje się w Polsce – w Warszawie. Także ta ustawa nakłada szereg obowiązków na nieistniejący organ, jakim jest Wojewoda Wileński. Celem projektowanej ustawy jest potwierdzenie stanu faktycznego – wskazanie, że siedzibą w</w:t>
      </w:r>
      <w:r w:rsidR="00F71582">
        <w:rPr>
          <w:rFonts w:cstheme="minorHAnsi"/>
          <w:bCs/>
          <w:iCs/>
          <w:sz w:val="23"/>
          <w:szCs w:val="23"/>
        </w:rPr>
        <w:t>ładz Związku jest Warszawa, a w </w:t>
      </w:r>
      <w:r w:rsidRPr="00C450AF">
        <w:rPr>
          <w:rFonts w:cstheme="minorHAnsi"/>
          <w:bCs/>
          <w:iCs/>
          <w:sz w:val="23"/>
          <w:szCs w:val="23"/>
        </w:rPr>
        <w:t xml:space="preserve">konsekwencji – że zadania przypisane w ustawie dla wojewody będzie wykonywał Wojewoda Mazowiecki. </w:t>
      </w:r>
    </w:p>
    <w:p w:rsidR="00C450AF" w:rsidRPr="00C450AF" w:rsidRDefault="00C450AF" w:rsidP="00C450A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iCs/>
          <w:sz w:val="23"/>
          <w:szCs w:val="23"/>
        </w:rPr>
      </w:pPr>
    </w:p>
    <w:p w:rsidR="003C47F1" w:rsidRDefault="00086B1A" w:rsidP="00C450AF">
      <w:pPr>
        <w:pStyle w:val="NormalnyWeb"/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Rada Ministrów podziela stanowisko autorów projektu, zgodnie z którym </w:t>
      </w:r>
      <w:r w:rsidR="00C450AF" w:rsidRPr="00C450AF">
        <w:rPr>
          <w:rFonts w:asciiTheme="minorHAnsi" w:hAnsiTheme="minorHAnsi" w:cstheme="minorHAnsi"/>
          <w:sz w:val="23"/>
          <w:szCs w:val="23"/>
        </w:rPr>
        <w:t xml:space="preserve">stosowanie większości przepisów </w:t>
      </w:r>
      <w:r>
        <w:rPr>
          <w:rFonts w:asciiTheme="minorHAnsi" w:hAnsiTheme="minorHAnsi" w:cstheme="minorHAnsi"/>
          <w:sz w:val="23"/>
          <w:szCs w:val="23"/>
        </w:rPr>
        <w:t>wyżej wymienionych</w:t>
      </w:r>
      <w:r w:rsidR="00C450AF" w:rsidRPr="00C450AF">
        <w:rPr>
          <w:rFonts w:asciiTheme="minorHAnsi" w:hAnsiTheme="minorHAnsi" w:cstheme="minorHAnsi"/>
          <w:sz w:val="23"/>
          <w:szCs w:val="23"/>
        </w:rPr>
        <w:t xml:space="preserve"> ustaw rodzi trudności w dzisiejszej dobie w związku z zasadniczą zmianą realiów społeczno-politycznych i prawnych. Są to regulacje archaiczne, które są charakterystyczne dla przedwojennego systemu zwierzch</w:t>
      </w:r>
      <w:r w:rsidR="00F71582">
        <w:rPr>
          <w:rFonts w:asciiTheme="minorHAnsi" w:hAnsiTheme="minorHAnsi" w:cstheme="minorHAnsi"/>
          <w:sz w:val="23"/>
          <w:szCs w:val="23"/>
        </w:rPr>
        <w:t>nictwa państwa nad Kościołami i </w:t>
      </w:r>
      <w:r w:rsidR="00C450AF" w:rsidRPr="00C450AF">
        <w:rPr>
          <w:rFonts w:asciiTheme="minorHAnsi" w:hAnsiTheme="minorHAnsi" w:cstheme="minorHAnsi"/>
          <w:sz w:val="23"/>
          <w:szCs w:val="23"/>
        </w:rPr>
        <w:t>związkami wyznaniowymi. Ustawy</w:t>
      </w:r>
      <w:r>
        <w:rPr>
          <w:rFonts w:asciiTheme="minorHAnsi" w:hAnsiTheme="minorHAnsi" w:cstheme="minorHAnsi"/>
          <w:sz w:val="23"/>
          <w:szCs w:val="23"/>
        </w:rPr>
        <w:t xml:space="preserve"> te </w:t>
      </w:r>
      <w:r w:rsidR="00C450AF" w:rsidRPr="00C450AF">
        <w:rPr>
          <w:rFonts w:asciiTheme="minorHAnsi" w:hAnsiTheme="minorHAnsi" w:cstheme="minorHAnsi"/>
          <w:sz w:val="23"/>
          <w:szCs w:val="23"/>
        </w:rPr>
        <w:t xml:space="preserve">charakteryzują się przyznaniem państwu szeregu uprawnień nadzorczych wobec związków wyznaniowych, szczególnie w zakresie obsady stanowisk kierowniczych w tych związkach, czy w zakresie zatwierdzania prawa wewnętrznego, które dzisiaj właściwie są nie do pogodzenia z konstytucyjną zasadą rozdziału państwa od kościołów i związków wyznaniowych. </w:t>
      </w:r>
    </w:p>
    <w:p w:rsidR="00C450AF" w:rsidRPr="00C450AF" w:rsidRDefault="00086B1A" w:rsidP="00C450AF">
      <w:pPr>
        <w:pStyle w:val="NormalnyWeb"/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Rada Ministrów zwraca jednak uwagę na fakt, że </w:t>
      </w:r>
      <w:r w:rsidR="00C450AF" w:rsidRPr="00C450AF">
        <w:rPr>
          <w:rFonts w:asciiTheme="minorHAnsi" w:hAnsiTheme="minorHAnsi" w:cstheme="minorHAnsi"/>
          <w:sz w:val="23"/>
          <w:szCs w:val="23"/>
        </w:rPr>
        <w:t>w związku z art. 25 ust. 5 Konstytucji Rzeczypospolitej Polskiej stosunki między Rzeczpospolitą Polską a kościołami i innymi związkami wyznaniowymi określają ustawy uchwalone na podstawie umów zawartych między Radą Ministrów a właściwymi przedstawicielami kościołów i innych związków wyznaniowych. Je</w:t>
      </w:r>
      <w:r>
        <w:rPr>
          <w:rFonts w:asciiTheme="minorHAnsi" w:hAnsiTheme="minorHAnsi" w:cstheme="minorHAnsi"/>
          <w:sz w:val="23"/>
          <w:szCs w:val="23"/>
        </w:rPr>
        <w:t xml:space="preserve">dnakże </w:t>
      </w:r>
      <w:r w:rsidR="00486701">
        <w:rPr>
          <w:rFonts w:asciiTheme="minorHAnsi" w:hAnsiTheme="minorHAnsi" w:cstheme="minorHAnsi"/>
          <w:sz w:val="23"/>
          <w:szCs w:val="23"/>
        </w:rPr>
        <w:t xml:space="preserve">ani Konstytucja RP </w:t>
      </w:r>
      <w:r w:rsidR="00C450AF" w:rsidRPr="00C450AF">
        <w:rPr>
          <w:rFonts w:asciiTheme="minorHAnsi" w:hAnsiTheme="minorHAnsi" w:cstheme="minorHAnsi"/>
          <w:sz w:val="23"/>
          <w:szCs w:val="23"/>
        </w:rPr>
        <w:t xml:space="preserve">ani żaden inny akt prawny nie precyzują trybu przygotowania i zawierania tych umów. Ogólną dyrektywę, na podstawie której kształtowane </w:t>
      </w:r>
      <w:r w:rsidR="00F71582">
        <w:rPr>
          <w:rFonts w:asciiTheme="minorHAnsi" w:hAnsiTheme="minorHAnsi" w:cstheme="minorHAnsi"/>
          <w:sz w:val="23"/>
          <w:szCs w:val="23"/>
        </w:rPr>
        <w:t>są stosunki pomiędzy państwem a </w:t>
      </w:r>
      <w:r w:rsidR="00C450AF" w:rsidRPr="00C450AF">
        <w:rPr>
          <w:rFonts w:asciiTheme="minorHAnsi" w:hAnsiTheme="minorHAnsi" w:cstheme="minorHAnsi"/>
          <w:sz w:val="23"/>
          <w:szCs w:val="23"/>
        </w:rPr>
        <w:t>kościołami i związkami wyznaniowymi, wyznacza art. 25 ust. 3 konstytucji, który stanowi, że wspomniane stosunki formułowane powinny być na takiej zasadzie poszanowania autonomii państwa, kościołów i związków wyznaniowych, na zasadzie poszanowania wzajemnej niezależności każdego w swoim zakresie oraz współdziałania dla dobra człowieka i dobra wspólnego.</w:t>
      </w:r>
    </w:p>
    <w:p w:rsidR="00C450AF" w:rsidRPr="00C450AF" w:rsidRDefault="00DA4D83" w:rsidP="00C450AF">
      <w:pPr>
        <w:pStyle w:val="NormalnyWeb"/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lastRenderedPageBreak/>
        <w:t xml:space="preserve">Istnieje </w:t>
      </w:r>
      <w:r w:rsidR="00C450AF" w:rsidRPr="00C450AF">
        <w:rPr>
          <w:rFonts w:asciiTheme="minorHAnsi" w:hAnsiTheme="minorHAnsi" w:cstheme="minorHAnsi"/>
          <w:sz w:val="23"/>
          <w:szCs w:val="23"/>
        </w:rPr>
        <w:t xml:space="preserve">tylko jeden przypadek realizacji w praktyce </w:t>
      </w:r>
      <w:r>
        <w:rPr>
          <w:rFonts w:asciiTheme="minorHAnsi" w:hAnsiTheme="minorHAnsi" w:cstheme="minorHAnsi"/>
          <w:sz w:val="23"/>
          <w:szCs w:val="23"/>
        </w:rPr>
        <w:t xml:space="preserve">procedury zawartej w </w:t>
      </w:r>
      <w:r w:rsidR="00C450AF" w:rsidRPr="00C450AF">
        <w:rPr>
          <w:rFonts w:asciiTheme="minorHAnsi" w:hAnsiTheme="minorHAnsi" w:cstheme="minorHAnsi"/>
          <w:sz w:val="23"/>
          <w:szCs w:val="23"/>
        </w:rPr>
        <w:t>art. 25 ust. 5</w:t>
      </w:r>
      <w:r>
        <w:rPr>
          <w:rFonts w:asciiTheme="minorHAnsi" w:hAnsiTheme="minorHAnsi" w:cstheme="minorHAnsi"/>
          <w:sz w:val="23"/>
          <w:szCs w:val="23"/>
        </w:rPr>
        <w:t xml:space="preserve"> Konstytucji</w:t>
      </w:r>
      <w:r w:rsidR="00C450AF" w:rsidRPr="00C450AF">
        <w:rPr>
          <w:rFonts w:asciiTheme="minorHAnsi" w:hAnsiTheme="minorHAnsi" w:cstheme="minorHAnsi"/>
          <w:sz w:val="23"/>
          <w:szCs w:val="23"/>
        </w:rPr>
        <w:t>, a mianowicie przypadek ustawy z dnia 13 maja 2011 r. o finansowania Prawosławnego Seminarium Duchownego w Warszawie z budże</w:t>
      </w:r>
      <w:r w:rsidR="00CC635C">
        <w:rPr>
          <w:rFonts w:asciiTheme="minorHAnsi" w:hAnsiTheme="minorHAnsi" w:cstheme="minorHAnsi"/>
          <w:sz w:val="23"/>
          <w:szCs w:val="23"/>
        </w:rPr>
        <w:t>tu państwa. Proces legislacyjnego tej ustawy może</w:t>
      </w:r>
      <w:r w:rsidR="00C450AF" w:rsidRPr="00C450AF">
        <w:rPr>
          <w:rFonts w:asciiTheme="minorHAnsi" w:hAnsiTheme="minorHAnsi" w:cstheme="minorHAnsi"/>
          <w:sz w:val="23"/>
          <w:szCs w:val="23"/>
        </w:rPr>
        <w:t xml:space="preserve"> </w:t>
      </w:r>
      <w:r w:rsidR="00CC635C">
        <w:rPr>
          <w:rFonts w:asciiTheme="minorHAnsi" w:hAnsiTheme="minorHAnsi" w:cstheme="minorHAnsi"/>
          <w:sz w:val="23"/>
          <w:szCs w:val="23"/>
        </w:rPr>
        <w:t>stanowić wzorzec do ewentualnej pracy nad ustawą zawartą w druku nr 241.</w:t>
      </w:r>
    </w:p>
    <w:p w:rsidR="00C450AF" w:rsidRPr="00C450AF" w:rsidRDefault="00CC635C" w:rsidP="00C450AF">
      <w:pPr>
        <w:pStyle w:val="NormalnyWeb"/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Wspomniany wyżej </w:t>
      </w:r>
      <w:r w:rsidR="00C450AF" w:rsidRPr="00C450AF">
        <w:rPr>
          <w:rFonts w:asciiTheme="minorHAnsi" w:hAnsiTheme="minorHAnsi" w:cstheme="minorHAnsi"/>
          <w:sz w:val="23"/>
          <w:szCs w:val="23"/>
        </w:rPr>
        <w:t xml:space="preserve">projekt ustawy stanowił przedłożenie poselskie i Rada Ministrów </w:t>
      </w:r>
      <w:r w:rsidR="00C11B5C">
        <w:rPr>
          <w:rFonts w:asciiTheme="minorHAnsi" w:hAnsiTheme="minorHAnsi" w:cstheme="minorHAnsi"/>
          <w:sz w:val="23"/>
          <w:szCs w:val="23"/>
        </w:rPr>
        <w:t>w swoim stanowisku</w:t>
      </w:r>
      <w:r>
        <w:rPr>
          <w:rFonts w:asciiTheme="minorHAnsi" w:hAnsiTheme="minorHAnsi" w:cstheme="minorHAnsi"/>
          <w:sz w:val="23"/>
          <w:szCs w:val="23"/>
        </w:rPr>
        <w:t xml:space="preserve"> popierała kontynuowanie prac legislacyjnych</w:t>
      </w:r>
      <w:r w:rsidR="00C450AF" w:rsidRPr="00C450AF">
        <w:rPr>
          <w:rFonts w:asciiTheme="minorHAnsi" w:hAnsiTheme="minorHAnsi" w:cstheme="minorHAnsi"/>
          <w:sz w:val="23"/>
          <w:szCs w:val="23"/>
        </w:rPr>
        <w:t xml:space="preserve">. </w:t>
      </w:r>
      <w:r>
        <w:rPr>
          <w:rFonts w:asciiTheme="minorHAnsi" w:hAnsiTheme="minorHAnsi" w:cstheme="minorHAnsi"/>
          <w:sz w:val="23"/>
          <w:szCs w:val="23"/>
        </w:rPr>
        <w:t>P</w:t>
      </w:r>
      <w:r w:rsidR="00C450AF" w:rsidRPr="00C450AF">
        <w:rPr>
          <w:rFonts w:asciiTheme="minorHAnsi" w:hAnsiTheme="minorHAnsi" w:cstheme="minorHAnsi"/>
          <w:sz w:val="23"/>
          <w:szCs w:val="23"/>
        </w:rPr>
        <w:t>odkreślała</w:t>
      </w:r>
      <w:r>
        <w:rPr>
          <w:rFonts w:asciiTheme="minorHAnsi" w:hAnsiTheme="minorHAnsi" w:cstheme="minorHAnsi"/>
          <w:sz w:val="23"/>
          <w:szCs w:val="23"/>
        </w:rPr>
        <w:t xml:space="preserve"> jednak</w:t>
      </w:r>
      <w:r w:rsidR="00C450AF" w:rsidRPr="00C450AF">
        <w:rPr>
          <w:rFonts w:asciiTheme="minorHAnsi" w:hAnsiTheme="minorHAnsi" w:cstheme="minorHAnsi"/>
          <w:sz w:val="23"/>
          <w:szCs w:val="23"/>
        </w:rPr>
        <w:t>, że uchwalanie ustawy powinno być, zgodnie z tym art. 25 ust. 5 konstytucji, poprzedzone zawarciem stosownej umowy Rady Ministrów z Polskim Autokefalicznym Kościołem Prawosławnym. Przedłożenie projektu było z 2008 r.,</w:t>
      </w:r>
      <w:r w:rsidR="003C47F1">
        <w:rPr>
          <w:rFonts w:asciiTheme="minorHAnsi" w:hAnsiTheme="minorHAnsi" w:cstheme="minorHAnsi"/>
          <w:sz w:val="23"/>
          <w:szCs w:val="23"/>
        </w:rPr>
        <w:t xml:space="preserve"> natomiast</w:t>
      </w:r>
      <w:r w:rsidR="00C450AF" w:rsidRPr="00C450AF">
        <w:rPr>
          <w:rFonts w:asciiTheme="minorHAnsi" w:hAnsiTheme="minorHAnsi" w:cstheme="minorHAnsi"/>
          <w:sz w:val="23"/>
          <w:szCs w:val="23"/>
        </w:rPr>
        <w:t xml:space="preserve"> ustawa w 2009 r. była przedmiotem prac sejmowej Komisji Edukacji, Nauki i Młodzieży. </w:t>
      </w:r>
      <w:r w:rsidR="003C47F1">
        <w:rPr>
          <w:rFonts w:asciiTheme="minorHAnsi" w:hAnsiTheme="minorHAnsi" w:cstheme="minorHAnsi"/>
          <w:sz w:val="23"/>
          <w:szCs w:val="23"/>
        </w:rPr>
        <w:t>P</w:t>
      </w:r>
      <w:r w:rsidR="00C450AF" w:rsidRPr="00C450AF">
        <w:rPr>
          <w:rFonts w:asciiTheme="minorHAnsi" w:hAnsiTheme="minorHAnsi" w:cstheme="minorHAnsi"/>
          <w:sz w:val="23"/>
          <w:szCs w:val="23"/>
        </w:rPr>
        <w:t>race nad tą ustawą</w:t>
      </w:r>
      <w:r w:rsidR="00320341">
        <w:rPr>
          <w:rFonts w:asciiTheme="minorHAnsi" w:hAnsiTheme="minorHAnsi" w:cstheme="minorHAnsi"/>
          <w:sz w:val="23"/>
          <w:szCs w:val="23"/>
        </w:rPr>
        <w:t xml:space="preserve"> zostały zawieszone</w:t>
      </w:r>
      <w:r w:rsidR="00C450AF" w:rsidRPr="00C450AF">
        <w:rPr>
          <w:rFonts w:asciiTheme="minorHAnsi" w:hAnsiTheme="minorHAnsi" w:cstheme="minorHAnsi"/>
          <w:sz w:val="23"/>
          <w:szCs w:val="23"/>
        </w:rPr>
        <w:t xml:space="preserve"> do czasu, kiedy Rada Ministrów z </w:t>
      </w:r>
      <w:r w:rsidR="003C47F1">
        <w:rPr>
          <w:rFonts w:asciiTheme="minorHAnsi" w:hAnsiTheme="minorHAnsi" w:cstheme="minorHAnsi"/>
          <w:sz w:val="23"/>
          <w:szCs w:val="23"/>
        </w:rPr>
        <w:t xml:space="preserve">Polskim Autokefalicznym </w:t>
      </w:r>
      <w:r w:rsidR="00C450AF" w:rsidRPr="00C450AF">
        <w:rPr>
          <w:rFonts w:asciiTheme="minorHAnsi" w:hAnsiTheme="minorHAnsi" w:cstheme="minorHAnsi"/>
          <w:sz w:val="23"/>
          <w:szCs w:val="23"/>
        </w:rPr>
        <w:t xml:space="preserve">Kościołem </w:t>
      </w:r>
      <w:r w:rsidR="003C47F1">
        <w:rPr>
          <w:rFonts w:asciiTheme="minorHAnsi" w:hAnsiTheme="minorHAnsi" w:cstheme="minorHAnsi"/>
          <w:sz w:val="23"/>
          <w:szCs w:val="23"/>
        </w:rPr>
        <w:t>P</w:t>
      </w:r>
      <w:r w:rsidR="00C450AF" w:rsidRPr="00C450AF">
        <w:rPr>
          <w:rFonts w:asciiTheme="minorHAnsi" w:hAnsiTheme="minorHAnsi" w:cstheme="minorHAnsi"/>
          <w:sz w:val="23"/>
          <w:szCs w:val="23"/>
        </w:rPr>
        <w:t>rawosławnym wypracowała konsensus i zawarła stosowną umowę w dniu 6 kwietnia 2011 r. Dopier</w:t>
      </w:r>
      <w:r w:rsidR="003C47F1">
        <w:rPr>
          <w:rFonts w:asciiTheme="minorHAnsi" w:hAnsiTheme="minorHAnsi" w:cstheme="minorHAnsi"/>
          <w:sz w:val="23"/>
          <w:szCs w:val="23"/>
        </w:rPr>
        <w:t xml:space="preserve">o wówczas Sejm </w:t>
      </w:r>
      <w:r w:rsidR="00C450AF" w:rsidRPr="00C450AF">
        <w:rPr>
          <w:rFonts w:asciiTheme="minorHAnsi" w:hAnsiTheme="minorHAnsi" w:cstheme="minorHAnsi"/>
          <w:sz w:val="23"/>
          <w:szCs w:val="23"/>
        </w:rPr>
        <w:t xml:space="preserve">uchwalił ustawę na posiedzeniu </w:t>
      </w:r>
      <w:r w:rsidR="003C47F1">
        <w:rPr>
          <w:rFonts w:asciiTheme="minorHAnsi" w:hAnsiTheme="minorHAnsi" w:cstheme="minorHAnsi"/>
          <w:sz w:val="23"/>
          <w:szCs w:val="23"/>
        </w:rPr>
        <w:t xml:space="preserve">w dniu </w:t>
      </w:r>
      <w:r w:rsidR="00C450AF" w:rsidRPr="00C450AF">
        <w:rPr>
          <w:rFonts w:asciiTheme="minorHAnsi" w:hAnsiTheme="minorHAnsi" w:cstheme="minorHAnsi"/>
          <w:sz w:val="23"/>
          <w:szCs w:val="23"/>
        </w:rPr>
        <w:t>13 maja 2011 r.</w:t>
      </w:r>
    </w:p>
    <w:p w:rsidR="00C450AF" w:rsidRDefault="00C450AF" w:rsidP="00C450AF">
      <w:pPr>
        <w:pStyle w:val="NormalnyWeb"/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C450AF">
        <w:rPr>
          <w:rFonts w:asciiTheme="minorHAnsi" w:hAnsiTheme="minorHAnsi" w:cstheme="minorHAnsi"/>
          <w:sz w:val="23"/>
          <w:szCs w:val="23"/>
        </w:rPr>
        <w:t xml:space="preserve">Zatem ewentualne wprowadzenie zmian </w:t>
      </w:r>
      <w:r w:rsidR="00320341">
        <w:rPr>
          <w:rFonts w:asciiTheme="minorHAnsi" w:hAnsiTheme="minorHAnsi" w:cstheme="minorHAnsi"/>
          <w:sz w:val="23"/>
          <w:szCs w:val="23"/>
        </w:rPr>
        <w:t>przewidzianych w projekcie stanowiącym druk nr 241</w:t>
      </w:r>
      <w:r w:rsidRPr="00C450AF">
        <w:rPr>
          <w:rFonts w:asciiTheme="minorHAnsi" w:hAnsiTheme="minorHAnsi" w:cstheme="minorHAnsi"/>
          <w:sz w:val="23"/>
          <w:szCs w:val="23"/>
        </w:rPr>
        <w:t xml:space="preserve"> wymaga</w:t>
      </w:r>
      <w:r w:rsidR="003C47F1">
        <w:rPr>
          <w:rFonts w:asciiTheme="minorHAnsi" w:hAnsiTheme="minorHAnsi" w:cstheme="minorHAnsi"/>
          <w:sz w:val="23"/>
          <w:szCs w:val="23"/>
        </w:rPr>
        <w:t>łoby</w:t>
      </w:r>
      <w:r w:rsidR="00486701">
        <w:rPr>
          <w:rFonts w:asciiTheme="minorHAnsi" w:hAnsiTheme="minorHAnsi" w:cstheme="minorHAnsi"/>
          <w:sz w:val="23"/>
          <w:szCs w:val="23"/>
        </w:rPr>
        <w:t xml:space="preserve"> zachowania</w:t>
      </w:r>
      <w:r w:rsidRPr="00C450AF">
        <w:rPr>
          <w:rFonts w:asciiTheme="minorHAnsi" w:hAnsiTheme="minorHAnsi" w:cstheme="minorHAnsi"/>
          <w:sz w:val="23"/>
          <w:szCs w:val="23"/>
        </w:rPr>
        <w:t xml:space="preserve"> trybu, o którym mowa w art. 25 ust. 5 konstytucji. Ponieważ </w:t>
      </w:r>
      <w:r w:rsidR="004734A8">
        <w:rPr>
          <w:rFonts w:asciiTheme="minorHAnsi" w:hAnsiTheme="minorHAnsi" w:cstheme="minorHAnsi"/>
          <w:sz w:val="23"/>
          <w:szCs w:val="23"/>
        </w:rPr>
        <w:br/>
      </w:r>
      <w:r w:rsidRPr="00C450AF">
        <w:rPr>
          <w:rFonts w:asciiTheme="minorHAnsi" w:hAnsiTheme="minorHAnsi" w:cstheme="minorHAnsi"/>
          <w:sz w:val="23"/>
          <w:szCs w:val="23"/>
        </w:rPr>
        <w:t xml:space="preserve">z art. 25 </w:t>
      </w:r>
      <w:r w:rsidR="004734A8">
        <w:rPr>
          <w:rFonts w:asciiTheme="minorHAnsi" w:hAnsiTheme="minorHAnsi" w:cstheme="minorHAnsi"/>
          <w:sz w:val="23"/>
          <w:szCs w:val="23"/>
        </w:rPr>
        <w:t xml:space="preserve">Konstytucji </w:t>
      </w:r>
      <w:r w:rsidRPr="00C450AF">
        <w:rPr>
          <w:rFonts w:asciiTheme="minorHAnsi" w:hAnsiTheme="minorHAnsi" w:cstheme="minorHAnsi"/>
          <w:sz w:val="23"/>
          <w:szCs w:val="23"/>
        </w:rPr>
        <w:t>dla organów władzy publicznej, co niejednokrotnie podkreślał Trybunał Konstytucyjny w swoim orzecznictwie, wynika obowiązek poszukiwania w sferze stosunków między państwem a kościołami i innymi związkami wyznani</w:t>
      </w:r>
      <w:r w:rsidR="00F71582">
        <w:rPr>
          <w:rFonts w:asciiTheme="minorHAnsi" w:hAnsiTheme="minorHAnsi" w:cstheme="minorHAnsi"/>
          <w:sz w:val="23"/>
          <w:szCs w:val="23"/>
        </w:rPr>
        <w:t>owymi rozwiązań prawodawczych o </w:t>
      </w:r>
      <w:r w:rsidRPr="00C450AF">
        <w:rPr>
          <w:rFonts w:asciiTheme="minorHAnsi" w:hAnsiTheme="minorHAnsi" w:cstheme="minorHAnsi"/>
          <w:sz w:val="23"/>
          <w:szCs w:val="23"/>
        </w:rPr>
        <w:t xml:space="preserve">charakterze konsensualnym, które znajdują </w:t>
      </w:r>
      <w:r w:rsidR="00486701">
        <w:rPr>
          <w:rFonts w:asciiTheme="minorHAnsi" w:hAnsiTheme="minorHAnsi" w:cstheme="minorHAnsi"/>
          <w:sz w:val="23"/>
          <w:szCs w:val="23"/>
        </w:rPr>
        <w:t>akceptację wszystkich adresatów, u</w:t>
      </w:r>
      <w:r w:rsidRPr="00C450AF">
        <w:rPr>
          <w:rFonts w:asciiTheme="minorHAnsi" w:hAnsiTheme="minorHAnsi" w:cstheme="minorHAnsi"/>
          <w:sz w:val="23"/>
          <w:szCs w:val="23"/>
        </w:rPr>
        <w:t>stawodawca nie może podejmować jednostronnych rozstrzygnięć w tym zakresie. Ewentualne zmiany w tych ustawach powinny być poprzedzone rozmowami z właściwymi przedstawicielami Muzułmańskiego Związku Religijnego w Rzeczypospolitej Polskiej i Karaimskiego Związku Religijnego w Rzeczypos</w:t>
      </w:r>
      <w:r w:rsidR="00C11B5C">
        <w:rPr>
          <w:rFonts w:asciiTheme="minorHAnsi" w:hAnsiTheme="minorHAnsi" w:cstheme="minorHAnsi"/>
          <w:sz w:val="23"/>
          <w:szCs w:val="23"/>
        </w:rPr>
        <w:t>politej Polskiej. R</w:t>
      </w:r>
      <w:r w:rsidRPr="00C450AF">
        <w:rPr>
          <w:rFonts w:asciiTheme="minorHAnsi" w:hAnsiTheme="minorHAnsi" w:cstheme="minorHAnsi"/>
          <w:sz w:val="23"/>
          <w:szCs w:val="23"/>
        </w:rPr>
        <w:t>ozmowy powinny być zakończone zawarciem stosownego porozumienia</w:t>
      </w:r>
      <w:r w:rsidR="00C11B5C">
        <w:rPr>
          <w:rFonts w:asciiTheme="minorHAnsi" w:hAnsiTheme="minorHAnsi" w:cstheme="minorHAnsi"/>
          <w:sz w:val="23"/>
          <w:szCs w:val="23"/>
        </w:rPr>
        <w:t>. W opinii Rady Ministrów,</w:t>
      </w:r>
      <w:r w:rsidRPr="00C450AF">
        <w:rPr>
          <w:rFonts w:asciiTheme="minorHAnsi" w:hAnsiTheme="minorHAnsi" w:cstheme="minorHAnsi"/>
          <w:sz w:val="23"/>
          <w:szCs w:val="23"/>
        </w:rPr>
        <w:t xml:space="preserve"> w innym przypadku można by było spotkać się z zarzutem obarczenia tych aktów prawnych isto</w:t>
      </w:r>
      <w:r w:rsidR="00C11B5C">
        <w:rPr>
          <w:rFonts w:asciiTheme="minorHAnsi" w:hAnsiTheme="minorHAnsi" w:cstheme="minorHAnsi"/>
          <w:sz w:val="23"/>
          <w:szCs w:val="23"/>
        </w:rPr>
        <w:t>tną wadą konstytucyjną.</w:t>
      </w:r>
    </w:p>
    <w:p w:rsidR="00C450AF" w:rsidRPr="00C450AF" w:rsidRDefault="00C11B5C" w:rsidP="00C450A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iCs/>
          <w:sz w:val="23"/>
          <w:szCs w:val="23"/>
        </w:rPr>
      </w:pPr>
      <w:r>
        <w:rPr>
          <w:rFonts w:cstheme="minorHAnsi"/>
          <w:bCs/>
          <w:iCs/>
          <w:sz w:val="23"/>
          <w:szCs w:val="23"/>
        </w:rPr>
        <w:t>W związku z powyższym Rada Ministrów rekomenduje dalsze prowadzenie prac legislacyjnych nad projektem zawartym w druku nr 241, pod warunkiem zachowania omówionych wyżej wymogów wynikających z art. 25 ust 5 Konstytucji RP.</w:t>
      </w:r>
    </w:p>
    <w:sectPr w:rsidR="00C450AF" w:rsidRPr="00C4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23"/>
    <w:rsid w:val="00014DA1"/>
    <w:rsid w:val="00086B1A"/>
    <w:rsid w:val="001D1013"/>
    <w:rsid w:val="002F66B7"/>
    <w:rsid w:val="00320341"/>
    <w:rsid w:val="00330B2A"/>
    <w:rsid w:val="003C47F1"/>
    <w:rsid w:val="00443AF1"/>
    <w:rsid w:val="004734A8"/>
    <w:rsid w:val="00486701"/>
    <w:rsid w:val="00497906"/>
    <w:rsid w:val="004F6B25"/>
    <w:rsid w:val="00655289"/>
    <w:rsid w:val="00754C23"/>
    <w:rsid w:val="008F0D98"/>
    <w:rsid w:val="00967094"/>
    <w:rsid w:val="00C11B5C"/>
    <w:rsid w:val="00C158D5"/>
    <w:rsid w:val="00C450AF"/>
    <w:rsid w:val="00CB023E"/>
    <w:rsid w:val="00CC635C"/>
    <w:rsid w:val="00DA4D83"/>
    <w:rsid w:val="00E51173"/>
    <w:rsid w:val="00E62BF8"/>
    <w:rsid w:val="00F7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5588E-0D97-4241-8FA9-B2A2031D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4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9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4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40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0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0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29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732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Długołęcki Paweł</dc:creator>
  <cp:keywords/>
  <dc:description/>
  <cp:lastModifiedBy>Nowakowski Adam</cp:lastModifiedBy>
  <cp:revision>2</cp:revision>
  <dcterms:created xsi:type="dcterms:W3CDTF">2020-04-08T12:00:00Z</dcterms:created>
  <dcterms:modified xsi:type="dcterms:W3CDTF">2020-04-08T12:00:00Z</dcterms:modified>
</cp:coreProperties>
</file>