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4F2" w:rsidRPr="001319CA" w:rsidRDefault="00913D9F">
      <w:pPr>
        <w:pStyle w:val="Tekstpodstawowy"/>
        <w:ind w:left="8828"/>
        <w:rPr>
          <w:rFonts w:ascii="Times New Roman"/>
          <w:sz w:val="20"/>
          <w:lang w:val="pl-PL"/>
        </w:rPr>
      </w:pPr>
      <w:r>
        <w:rPr>
          <w:noProof/>
          <w:lang w:val="pl-PL" w:eastAsia="pl-PL"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2581275</wp:posOffset>
                </wp:positionV>
                <wp:extent cx="7560310" cy="8110855"/>
                <wp:effectExtent l="0" t="0" r="2540" b="4445"/>
                <wp:wrapNone/>
                <wp:docPr id="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110855"/>
                          <a:chOff x="0" y="4065"/>
                          <a:chExt cx="11906" cy="12773"/>
                        </a:xfrm>
                      </wpg:grpSpPr>
                      <pic:pic xmlns:pic="http://schemas.openxmlformats.org/drawingml/2006/picture">
                        <pic:nvPicPr>
                          <pic:cNvPr id="9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9"/>
                            <a:ext cx="11906" cy="12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4065"/>
                            <a:ext cx="2975" cy="344"/>
                          </a:xfrm>
                          <a:prstGeom prst="rect">
                            <a:avLst/>
                          </a:prstGeom>
                          <a:solidFill>
                            <a:srgbClr val="D15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73" y="4065"/>
                            <a:ext cx="2975" cy="344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952" y="4065"/>
                            <a:ext cx="2975" cy="344"/>
                          </a:xfrm>
                          <a:prstGeom prst="rect">
                            <a:avLst/>
                          </a:prstGeom>
                          <a:solidFill>
                            <a:srgbClr val="F3B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927" y="4065"/>
                            <a:ext cx="2975" cy="344"/>
                          </a:xfrm>
                          <a:prstGeom prst="rect">
                            <a:avLst/>
                          </a:prstGeom>
                          <a:solidFill>
                            <a:srgbClr val="959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0;margin-top:203.25pt;width:595.3pt;height:638.65pt;z-index:-251666432;mso-position-horizontal-relative:page;mso-position-vertical-relative:page" coordorigin=",4065" coordsize="11906,1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Y1yxQQAAMkUAAAOAAAAZHJzL2Uyb0RvYy54bWzsWNtu4zYQfS/QfxD0&#10;rpiSJeuCOAvHl2CBbRt02w+gJdoiVhJVko6TLfrvnSEl2U7cbZrFZh8aA7Z551zOmRnp8t19XTl3&#10;TCoumqnrXxDXYU0uCt5sp+7vv628xHWUpk1BK9GwqfvAlPvu6scfLvdtxgJRiqpg0oFDGpXt26lb&#10;at1mo5HKS1ZTdSFa1sDkRsiaaujK7aiQdA+n19UoIGQy2gtZtFLkTCkYXdhJ98qcv9mwXP+y2Sim&#10;nWrqgmza/Erzu8bf0dUlzbaStiXPOzHoC6SoKW/g0uGoBdXU2Un+5Kia51IosdEXuahHYrPhOTM6&#10;gDY+eaTNjRS71uiyzfbbdjATmPaRnV58bP7z3a10eDF109B1GlqDj8y1ThiicfbtNoM1N7L92N5K&#10;qyE0P4j8k4Lp0eN57G/tYme9/0kUcB7daWGMc7+RNR4Bajv3xgcPgw/YvXZyGIyjCRn74Koc5hLf&#10;J0kUWS/lJbjysC8kk2Fi2W32/ZRM7FY/iOMxbhzRzN5rZO1ku7pseZ7Bt7MptJ7Y9N+xB7v0TjK3&#10;O6R+1hk1lZ92rQfub6nma15x/WCgDCZCoZq7W56jqbFz5B7Qy7oHpvFWJ0xRvX6V3UNRJ+McpxHz&#10;kjZbNlMtsAC4Cfv7ISnFvmS0UDiMNjo9xXRP5FhXvF3xqkLvYbvTGIj0CIhnjGZBvhD5rmaNtqyV&#10;rALlRaNK3irXkRmr1wxAKN8XvoEKwOGD0ngdAsMw6c8gmRGSBtfePCJzLyTx0pulYezFZBmHJEz8&#10;uT//C3f7YbZTDMxAq0XLO1lh9Im0Z2nTBRhLSENs546a8GHRBAIZVPUiAsDQJCirkvmvYGxYB20t&#10;mc5LbG7Act04LB4mjJkPlkUfKCDZM3kTBsQAwFoIqXOC/klgZgf0AzKk0jdM1A42wNQgqDE1vQNL&#10;W9X6JSh0I9DhRpVe02NnpCRdJssk9MJgsgRnLBbebDUPvcnKj6PFeDGfL/zeGSUvCtbgcV/vC2Na&#10;UfGih6OS2/W8ktZHK/PpaK8Oy0aIiYMYvf/6fwM14w50QMcH8AfGP8hLqsc79J6HIcxK5yL6x5K2&#10;DKyOxx5xG5Kk5TaiBEhbAbsT1KJb18deZQPvF4h8sgE7/wVRQ0RFziGigjSObDgd23TwcjgdOQN5&#10;cuSzhR+tgvipz2hWNSdAhMvtyFk8+kFIroPUW02S2AtXYeSlMUk84qfX6YSEabhYneLxA2/Y1+PR&#10;2UPqjILIUOmflSTmc07JmmuogCpeQ7obFtEMw/OyKQz/NOWVbR/hGMXv8dv/Wxz3brfwWYviAYKK&#10;FMB5SKtQq0GjFPKz6+yh7pm66o8dxSRWvW8A3akfhlgomU4YxQF05PHM+niGNjkcNXW169jmXNvi&#10;atdKvi3hJhvOGzGDImDDTZxB+axUIDd2gGCvxDSfgDpPqGbAh4IAJb811YBSY9eB2uZQv7wq24J4&#10;NlvapA88PETInltD2H9jG5SOQ9Z4Y9sXn1TO5zWfBGfYNnnFxBZBaP6ebFuNr+c2kwOd3tjWPW+/&#10;5bZvUUX6ZHiCPyojzTPyK+W2JIU67jvmtjRKEyhe7LPMG9v+r2wzL3rgfZmpirt3e/hC7rhvKs/D&#10;G8ir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GIHD3hAAAACgEAAA8AAABk&#10;cnMvZG93bnJldi54bWxMj0FLw0AQhe+C/2EZwZvdjbUhjdmUUtRTEWwF6W2aTJPQ7GzIbpP037s9&#10;6e0Nb3jve9lqMq0YqHeNZQ3RTIEgLmzZcKXhe//+lIBwHrnE1jJpuJKDVX5/l2Fa2pG/aNj5SoQQ&#10;dilqqL3vUildUZNBN7MdcfBOtjfow9lXsuxxDOGmlc9KxdJgw6Ghxo42NRXn3cVo+BhxXM+jt2F7&#10;Pm2uh/3i82cbkdaPD9P6FYSnyf89ww0/oEMemI72wqUTrYYwxGt4UfECxM2OlioGcQwqTuYJyDyT&#10;/yfkvwAAAP//AwBQSwMECgAAAAAAAAAhAAHPfR64/QAAuP0AABQAAABkcnMvbWVkaWEvaW1hZ2Ux&#10;LnBuZ4lQTkcNChoKAAAADUlIRFIAAAYzAAAGlAgGAAAAtd3uBQAAAAZiS0dEAP8A/wD/oL2nkwAA&#10;AAlwSFlzAAAOxAAADsQBlSsOGwAAIABJREFUeJzs3cGOGweS5+HwSgem78ycd1B1sd5vLwPMa1Fk&#10;vcMO9jU6k2WgD62g55BKsqxyz7bHbeuv1ffdbBTkJCthwA5E/H743//+Hz//7W9/q7///e/1a37+&#10;1b/L/1e+q1/yb/uw39VXwx/Hi/QL397X8e09MV+JV6WqfA38s7wp/At4jX7dD7F/2B/zT/xDH/GP&#10;/fz/oz/9T/+V/L5/4O9+3D//FfwH/t8P8i951JjP+2t++Nb/9fJP+/VH+50PHPh5f9sj/RM/HfgZ&#10;q/5Vj/XDf/uX/PF+/vnn+r//+X/qfVXV9Xp9+wN/+iPxp/uufsmGGHwlXqZf+Pa+jm/viflKvCq+&#10;An4Dbwu/k1cIAPL8XP4nP3+I/vSpXn56qWkc639VrZMNAAAAAACAFN1dl3muadwbZgAAAAAAAHn6&#10;2rUsS43bZsb79++/9jMBAAAAAADc7HZDPTwe6ng6/+NmBgAAAAAAwNdy7dbMAAAAAAAAcmlmAAAA&#10;AAAA0bq7lmW+b2ZoZgAAAAAAAEl2w1APj091PGtmAAAAAAAAga7d9fLyUqNmBgAAAAAAkKi767LM&#10;Ne01MwAAAAAAgECaGQAAAAAAQLR7M+NZMwMAAAAAAMjT3fXTy0tNozNTAAAAAABAoOvnM1MC4AAA&#10;AAAAQKRbAHzbzNDMAAAAAAAAktyaGSfNDAAAAAAAIJBmBgAAAAAAEG1rZkyaGQAAAAAAQKLurmV+&#10;FQDXzAAAAAAAAJKszYxDHU9nzQwAAAAAACDP2sy4ODMFAAAAAABkWpsZiwA4AAAAAACQaWtmTJoZ&#10;AAAAAABAolsz46yZAQAAAAAABOruenm51KiZAQAAAAAAJLp212Wea9prZgAAAAAAAIH6FgDXzAAA&#10;AAAAAAJpZgAAAAAAANG6u14ul/tmhjNTAAAAAABAkmt3XZZZABwAAAAAAMi0NjPmmsa9ZgYAAAAA&#10;AJBnbWY81fH0rJkBAAAAAADkuTcz9s5MAQAAAAAAeTQzAAAAAACAaPdmxqiZAQAAAAAA5NmaGR9P&#10;Z80MAAAAAAAgz9bMcGYKAAAAAACIdD8zJQAOAAAAAAAEehMA18wAAAAAAACSaGYAAAAAAADR1mbG&#10;UtOkmQEAAAAAAARamxlLjZoZAAAAAABAomt3Xea5pr1mBgAAAAAAEGg3DPXh8VDHs2YGAAAAAAAQ&#10;6NbMGDUzAAAAAACAQJoZAAAAAABAtGt3LfN838zQzAAAAAAAAJLshqEeHg91PD1rZgAAAAAAAHnu&#10;zQxnpgAAAAAAgED95ZkpwwwAAAAAACDJ9csAuGYGAAAAAACQRDMDAAAAAACI1t11uSzOTAEAAAAA&#10;AJm6uy7zLAAOAAAAAABkWpsZrwLgmhkAAAAAAECStZnxVMfTWTMDAAAAAADIszUzRs0MAAAAAAAg&#10;kWYGAAAAAAAQrTUzAAAAAACAZMPWzDhrZgAAAAAAAIG6uy7Lct/McGYKAAAAAABIsp2ZGjUzAAAA&#10;AACAROtmxlzTXjMDAAAAAAAIpJkBAAAAAABEu21maGYAAAAAAACJ1maGADgAAAAAABCqu+syvwqA&#10;v3v37ms/EwAAAAAAwM3azDjU8fS8NjNsZgAAAAAAAEnuzYy9M1MAAAAAAECe7q5lFgAHAAAAAABC&#10;vQmAa2YAAAAAAABJ7s2Ms80MAAAAAAAgz9bMGJ2ZAgAAAAAAEt2bGQLgAAAAAABAIM0MAAAAAAAg&#10;2q2ZcdbMAAAAAAAAAq2bGfN9M8MwAwAAAAAASNLddZnnGjUzAAAAAACARLfNjL1mBgAAAAAAEGht&#10;ZjxpZgAAAAAAAJk0MwAAAAAAgGhbM+M2zLher1/7mQAAAAAAAG62zYxbAPz9+/df+5kAAAAAAABu&#10;bs2M07MzUwAAAAAAQJ7urmWea9o2MwwzAAAAAACAJN1dl0UzAwAAAAAACKWZAQAAAAAARBuGoR7+&#10;cqiPmhkAAAAAAECi+2bGaJgBAAAAAADkWYcZyz0ArpkBAAAAAAAk6e66zK8C4JoZAAAAAABAkmEY&#10;6uHxUMfT2ZkpAAAAAAAgj2YGAAAAAAAQbRtmTJNmBgAAAAAAEKj7Uy3zopkBAAAAAABkGoYfNTMA&#10;AAAAAIBc3V2XZb5vZhhmAAAAAAAASe4BcM0MAAAAAAAgkGYGAAAAAAAQ7d7MeHZmCgAAAAAAyHNv&#10;ZuwNMwAAAAAAgDzrmalXAXDNDAAAAAAAIMmbALhmBgAAAAAAkGRtZjxpZgAAAAAAAJk0MwAAAAAA&#10;gGiaGQAAAAAAQLStmXEbZmhmAAAAAAAASe7NjLMzUwAAAAAAQJ7tzNS4bWYYZgAAAAAAAEneBMA1&#10;MwAAAAAAgCSaGQAAAAAAQLRhGOrhL4c6njUzAAAAAACAQOtmxnLfzDDMAAAAAAAAkmxnpm4BcM0M&#10;AAAAAAAgSXfXZX4VANfMAAAAAAAAkgzDUA+PhzqeNDMAAAAAAIBA25kpzQwAAAAAACDSm2GGZgYA&#10;AAAAAJBkbWYsNWpmAAAAAAAAiYbdUB8eD3U8PTszBQAAAAAA5Olr12WZa9o2MwwzAAAAAACAJJoZ&#10;AAAAAABAtO6uZX41zNDMAAAAAAAAkux2Qz08PtXxfHZmCgAAAAAAyHPttZkx7kfDDAAAAAAAIE9f&#10;tzNTe80MAAAAAAAgz5sAuGYGAAAAAACQRDMDAAAAAACIdu3tzJRmBgAAAAAAEKi3APg2zNDMAAAA&#10;AAAAktybGXvNDAAAAAAAIM9u+NzMOGlmAAAAAAAAgTQzAAAAAACAaJoZAAAAAABAtL5tZmhmAAAA&#10;AAAAgXbDUA+HQ308PTszBQAAAAAA5FmbGUuN22aGYQYAAAAAAJCku2tZXgXANTMAAAAAAIAk3V2X&#10;eb5vZmhmAAAAAAAASTQzAAAAAACAaGsz49WZKcMMAAAAAAAgydbMuJ2Z0swAAAAAAACSrM2M5b6Z&#10;oZkBAAAAAAAk2Q1DPTwe6ng+OzMFAAAAAADkuX4+MzXtNTMAAAAAAIBAmhkAAAAAAEC07q5lnmua&#10;NDMAAAAAAIBAazPjqY4nzQwAAAAAACBQd9dlmWsaNTMAAAAAAIBA1+3M1DbM0MwAAAAAAACSvAmA&#10;a2YAAAAAAABJNDMAAAAAAIBo/eWZKcMMAAAAAAAgyfXLALhmBgAAAAAAkGRrZkyaGQAAAAAAQKJ7&#10;M+PZmSkAAAAAACDP1swYt80MwwwAAAAAACCJZgYAAAAAABDt3swYNTMAAAAAAIA8azPjUMfz2Zkp&#10;AAAAAAAgz9rMWGraj4YZAAAAAABAnq2ZcQuAa2YAAAAAAABJNDMAAAAAAIBomhkAAAAAAEC0tZnx&#10;ajPDMAMAAAAAAEhy/fLMlGYGAAAAAACQpLvrMi/3ALhmBgAAAAAAkOTWzDhpZgAAAAAAAIHamSkA&#10;AAAAACCZADgAAAAAABDtHgDXzAAAAAAAAAKtzYynOp6ebWYAAAAAAAB5ursuy1zjtpmhmQEAAAAA&#10;ACTRzAAAAAAAAKJpZgAAAAAAANFuzYyzZgYAAAAAABCou+syzzXtR80MAAAAAAAgT38+M3ULgNvM&#10;AAAAAAAAktybGaNmBgAAAAAAkOfezDjbzAAAAAAAAPJoZgAAAAAAANG2ZsY0jTYzAAAAAACAPNcv&#10;A+CaGQAAAAAAQJK1mXGo40kzAwAAAAAACNTdtcxLTaNmBgAAAAAAEKi767LM92GGzQwAAAAAACCJ&#10;ZgYAAAAAABBtNwz18JdDfTw928wAAAAAAADy9JebGZoZAAAAAABAkm2YoZkBAAAAAABEunbXZV5q&#10;0swAAAAAAAAS7YahHh4PddTMAAAAAAAAEmlmAAAAAAAA0bq7llkzAwAAAAAACNXddXkdANfMAAAA&#10;AAAAkgzDUB8en+p4PtvMAAAAAAAA8rzZzNDMAAAAAAAAkmzNjHG/t5kBAAAAAADk0cwAAAAAAACi&#10;aWYAAAAAAADRNDMAAAAAAIBoWzPjNsywmQEAAAAAACTp7lqWucZxr5kBAAAAAADkGYahHh6f6njS&#10;zAAAAAAAAAJpZgAAAAAAANE0MwAAAAAAgGhbM2PSzAAAAAAAABKtzYxDHU/PNjMAAAAAAIA865mp&#10;pcZtM0MzAwAAAAAASPImAG4zAwAAAAAASKKZAQAAAAAARBuGoR7+cqjjWTMDAAAAAAAIdN/MGDUz&#10;AAAAAACAPGszY6lxv7eZAQAAAAAA5OnuWuZXmxmaGQAAAAAAQJJhGOrh8VDH89lmBgAAAAAAkEcz&#10;AwAAAAAAiPbmzJTNDAAAAAAAIEn3p7osc43jXjMDAAAAAADIMww/1sPjUx1PmhkAAAAAAEAgzQwA&#10;AAAAACCaZgYAAAAAABCt+9PnzQzNDAAAAAAAINC9mfFsMwMAAAAAAMjT3XVZ5hq3zQzNDAAAAAAA&#10;IEn3J80MAAAAAAAgV3drZgAAAAAAALk0MwAAAAAAgGi3M1PTqJkBAAAAAADkuQXA93ubGQAAAAAA&#10;QJ57M2PUzAAAAAAAAPKszYxDHc9nmxkAAAAAAECetZmx3DczNDMAAAAAAIAkmhkAAAAAAEC07q5l&#10;nuvfJs0MAAAAAAAg0DAMazPjpJkBAAAAAAAE6u5alrlGzQwAAAAAACDR2sx4FQC3mQEAAAAAACTZ&#10;mhnTuNfMAAAAAAAA8mhmAAAAAAAA0bZmxqSZAQAAAAAAJHoTALeZAQAAAAAAJOnuumhmAAAAAAAA&#10;qdZmxlMdT882MwAAAAAAgDz3ZsZeMwMAAAAAAMijmQEAAAAAAES7NzNGzQwAAAAAACDPsBvqw+NT&#10;Hc9nmxkAAAAAAECe7q7L8mozQzMDAAAAAABI0teuZX4VALeZAQAAAAAAJNk2M8a9ZgYAAAAAABBI&#10;MwMAAAAAAIjW3XWZNTMAAAAAAIBQ3V3L6wC4zQwAAAAAACBJX7dhxl4zAwAAAAAAyDPshnp4PNTx&#10;pJkBAAAAAAAEWpsZS42aGQAAAAAAQCLNDAAAAAAAIFp31zK/GmZoZgAAAAAAAEl2wxfNDGemAAAA&#10;AACAJNfbmam9M1MAAAAAAECe7q7L8ioAbpgBAAAAAAAk0cwAAAAAAACi3ZoZZ80MAAAAAAAg0L2Z&#10;4cwUAAAAAAAQqAXAAQAAAACAZN1dl3muca+ZAQAAAAAABFqbGU+aGQAAAAAAQCbNDAAAAAAAIFp3&#10;1zIbZgAAAAAAAKG6uy6vA+CaGQAAAAAAQJJbM+OkmQEAAAAAAATamhmjM1MAAAAAAEAizQwAAAAA&#10;ACCaZgYAAAAAABBtNwz14fFQx9OzZgYAAAAAAJDn2l2XeblvZjgzBQAAAAAAJGkBcAAAAAAAINk2&#10;zLgFwDUzAAAAAACAJLthqIfHQx1PZ80MAAAAAAAgj2YGAAAAAAAQ7XZmatLMAAAAAAAAAnV3LfNc&#10;414zAwAAAAAACLQbhno4HOp41swAAAAAAAACbZsZ0+jMFAAAAAAAEOjaXZdFABwAAAAAAAilmQEA&#10;AAAAAETbDUM9PB7qo2YGAAAAAACQqLtrWeYaNTMAAAAAAIBEazNDABwAAAAAAAi1NTNuAXDNDAAA&#10;AAAAIMnazHiq40kzAwAAAAAACKSZAQAAAAAARLvezkwZZgAAAAAAAIH6ywC4ZgYAAAAAAJBEMwMA&#10;AAAAAIi2NTOmce/MFAAAAAAAkGdrZgiAAwAAAAAAkTQzAAAAAACAaLthqA+PhzqeNTMAAAAAAIBA&#10;3V2XeblvZjgzBQAAAAAAJBEABwAAAAAAol0/DzPGvWYGAAAAAAAQaDcM9aCZAQAAAAAApNLMAAAA&#10;AAAAot2bGYYZAAAAAABAoOuXAXDNDAAAAAAAIMmtmXHSzAAAAAAAAAKtzYy5RmemAAAAAACARGsz&#10;QwAcAAAAAAAIde2uZX4VANfMAAAAAAAAkmhmAAAAAAAA0dYzU3NN496ZKQAAAAAAIE9312URAAcA&#10;AAAAAEKtzYxFMwMAAAAAAMikmQEAAAAAAES7NTMmZ6YAAAAAAIBA3V3LLAAOAAAAAACEun4ZANfM&#10;AAAAAAAAkqzNjKf6qJkBAAAAAAAk2poZt80MZ6YAAAAAAIAkmhkAAAAAAEC0/tzMmDQzAAAAAACA&#10;RMMw1IfHQx01MwAAAAAAgETdXZd5uW9mODMFAAAAAAAkEQAHAAAAAACi3ZsZe80MAAAAAAAgj2YG&#10;AAAAAAAQbW1mzJoZAAAAAABAprWZIQAOAAAAAACEehMA18wAAAAAAACSDMNQD5oZAAAAAABAqnsz&#10;Y+/MFAAAAAAAkEczAwAAAAAAiNbdtcxzTZNmBgAAAAAAEEgzAwAAAAAAiLaemZprdGYKAAAAAABI&#10;1N11WQTAAQAAAACAUGsz41UAXDMDAAAAAABIopkBAAAAAABE25oZk2YGAAAAAACQaD0zJQAOAAAA&#10;AACE6v70ywC4ZgYAAAAAAJBkGH6sh8enOp6eNTMAAAAAAIA892bG3pkpAAAAAAAgj2YGAAAAAAAQ&#10;7d7M+DzMePfu3dd+JgAAAAAAgJu1mXGo4/lsMwMAAAAAAMizNjOWmvaaGQAAAAAAQKDuT7XMr85M&#10;GWYAAAAAAABJursuy6sAuGYGAAAAAACQRDMDAAAAAACI5swUAAAAAAAQ7RYAHwXAAQAAAACAQOsw&#10;49VmhmYGAAAAAACQ5NbMOGlmAAAAAAAAgbo/1WWea9TMAAAAAAAAEmlmAAAAAAAA0bq7llkzAwAA&#10;AAAACDUMw+dmxrPNDAAAAAAAIM96Zmp2ZgoAAAAAAMjU3XVZBMABAAAAAIBQazPjVQBcMwMAAAAA&#10;AEhya2acNTMAAAAAAIBAt2bGXjMDAAAAAAAI1N11meeatmbG+/fv3/zQD3/6Y/Gn+6G+o1/0b/ug&#10;383Xwh/Py/QL397X8e09MV+JV8VXwG/gbeF3+q7+OwYA4Ps2DD/Ww+Gpjudzva+qul6vb37IrsZ3&#10;4Lv6Jf+2D/tdfTX8sbxMv/DtfR3f3hPzlXhVfAX8Bt4WfievEADAd6P7U/308lON22aGM1MAAAAA&#10;AEASzQwAAAAAACBad9cyzzVN/00zAwAAAAAA4GvZ7YZ6eDzU8fT8j5sZAAAAAAAAX8u1u3766aWm&#10;0ZkpAAAAAAAgUF+7lmURAAcAAAAAADLdmhnbZoZmBgAAAAAAkEQzAwAAAAAAiHbtrpefXmpyZgoA&#10;AAAAAEjU3XV5fWbKMAMAAAAAAEjyJgCumQEAAAAAACS5NzPOmhkAAAAAAEAezQwAAAAAACCaZgYA&#10;AAAAABCtu2tZ5vtmhmYGAAAAAACQZDcM9fD4VMezZgYAAAAAABDo2l0vLy81amYAAAAAAACJursu&#10;y1zTXjMDAAAAAAAIpJkBAAAAAABE08wAAAAAAACidXf99PJy38xwZgoAAAAAAEhy/XxmSgAcAAAA&#10;AACIdAuAj3vNDAAAAAAAIM+tmXF61swAAAAAAADy3JsZe2emAAAAAACAPJoZAAAAAABAtO6uZZ5r&#10;2oYZmhkAAAAAAECStZlxqOPprJkBAAAAAADkWZsZl/tmhjNTAAAAAABAkrWZsQiAAwAAAAAAmbZm&#10;xqiZAQAAAAAAJNLMAAAAAAAAonV3vbxcapo0MwAAAAAAgEDX7rrMc017zQwAAAAAACBQ3wLgmhkA&#10;AAAAAECgWzPjrJkBAAAAAAAE2poZ46iZAQAAAAAABNLMAAAAAAAAoq3NjLmmSTMDAAAAAAAItDYz&#10;nup4etbMAAAAAAAA8nR3vVwuNY3OTAEAAAAAAIGu3XVZZgFwAAAAAAAg062ZsW1maGYAAAAAAABJ&#10;tmbGR80MAAAAAAAg0dbMcGYKAAAAAACI9ObMlGEGAAAAAACQ5E0AXDMDAAAAAABIcm9mnDUzAAAA&#10;AACAPJoZAAAAAABAtFszY9LMAAAAAAAAAl276zLPNe01MwAAAAAAgEC7YagPj4c6njUzAAAAAACA&#10;QGszY6lJMwMAAAAAAEi0NjOWGkfNDAAAAAAAIJBmBgAAAAAAEO3ezHjWzAAAAAAAAPLcmxnOTAEA&#10;AAAAAIG6u5Z5FgAHAAAAAAAyXb8MgGtmAAAAAAAASXbDUA+PhzqeNDMAAAAAAIBAmhkAAAAAAEA0&#10;zQwAAAAAACDa2sx4NczQzAAAAAAAAJKszYynOp7OmhkAAAAAAECe7q7LZanRmSkAAAAAACBRd9dl&#10;ngXAAQAAAACATJoZAAAAAABAtFsz46yZAQAAAAAABOruuizLfTPDmSkAAAAAACBJfz4zNWpmAAAA&#10;AAAAidbNjLmmvWYGAAAAAAAQaNDMAAAAAAAAkmlmAAAAAAAA0bZmhmEGAAAAAAAQqbvrMr8KgL97&#10;9+5rPxMAAAAAAMDN2sw41PH0vDYzbGYAAAAAAABJ1mbGXNO2mWGYAQAAAAAAJFmbGQLgAAAAAABA&#10;KM0MAAAAAAAg2jAM9eHxUB9PzzYzAAAAAACAPFszY3RmCgAAAAAASNTdtcwC4AAAAAAAQKg3AXDN&#10;DAAAAAAAIMkwDPXweKjj6WwzAwAAAAAAyKOZAQAAAAAARLs1MybNDAAAAAAAINDazJhr2mtmAAAA&#10;AAAAgdZmxlMdz5oZAAAAAABAoNtmhmYGAAAAAACQqLvrMs81jp+bGdfr9Ws/EwAAAAAAwM2bzYz3&#10;799/7WcCAAAAAAC4uTUzTs/OTAEAAAAAAHm6u5Z5rmk7M2WYAQAAAAAAJOnuurw+M6WZAQAAAAAA&#10;JNmaGbcAuGYGAAAAAACQRDMDAAAAAACItjYz/no/M2WYAQAAAAAAJFnPTC33ALhmBgAAAAAAkKS7&#10;6zK/CoBrZgAAAAAAAEnWZsahjqezM1MAAAAAAECe9czUXKNmBgAAAAAAkEgzAwAAAAAAiNb9qZZ5&#10;rmnSzAAAAAAAAAINw4+aGQAAAAAAQK7urssy16SZAQAAAAAAJLoHwDUzAAAAAACAQGszY7lvZmhm&#10;AAAAAAAASTQzAAAAAACAaJoZAAAAAABAtPXM1KthhmYGAAAAAACQ5E0AXDMDAAAAAABIsjYznup4&#10;enZmCgAAAAAAyHNvZuwNMwAAAAAAgDyaGQAAAAAAQLStmXEbZmhmAAAAAAAASe7NjLMzUwAAAAAA&#10;QJ7tzNS4bWYYZgAAAAAAAEneBMA1MwAAAAAAgCSaGQAAAAAAQDTNDAAAAAAAINrWzJgmzQwAAAAA&#10;ACDQdmbqFgDXzAAAAAAAAJJ0d13mVwFwzQwAAAAAACDJMAz18HjQzAAAAAAAADKtZ6aWmkbNDAAA&#10;AAAAIJBmBgAAAAAAEE0zAwAAAAAAiDbshvrweKjj6dmZKQAAAAAAIE9fuy7Lq80MwwwAAAAAACDJ&#10;1syYNDMAAAAAAIBEazNjqVEzAwAAAAAASKSZAQAAAAAAROvemhmjYQYAAAAAAJCnr13L/CoArpkB&#10;AAAAAAAkeRMA18wAAAAAAACS7HZDPTw+1fF8dmYKAAAAAADIc/3czBj3mhkAAAAAAECg7s/NjGnU&#10;zAAAAAAAAPLcmxl7zQwAAAAAACDPbvjczDhpZgAAAAAAAIGu25mpUTMDAAAAAAAI1FsAfNTMAAAA&#10;AAAAAmlmAAAAAAAA0dZmxqE+np6dmQIAAAAAAPKszYylxm0zwzADAAAAAABIcj8zpZkBAAAAAAAE&#10;6u66zPN9M0MzAwAAAAAASLIbhno4aGYAAAAAAAChNDMAAAAAAIBoazPjr5oZAAAAAABAprWZsdyH&#10;GZoZAAAAAABAkt0w1MPjoY7nszNTAAAAAABAnmt3Lctc0340zAAAAAAAAPL052HGLQCumQEAAAAA&#10;ACTRzAAAAAAAAKLthqE+aGYAAAAAAACpursuy3zfzDDMAAAAAAAAkly7a5lfDTM0MwAAAAAAgCRv&#10;AuCaGQAAAAAAQJLdMNTD41MdT5oZAAAAAABAIM0MAAAAAAAgmmYGAAAAAAAQbWtmTJoZAAAAAABA&#10;onsz49mZKQAAAAAAIE9/PjM1bpsZhhkAAAAAAECS65cBcM0MAAAAAAAgiWYGAAAAAAAQbW1mHOp4&#10;1swAAAAAAAACrc2Mpab9aJgBAAAAAADk2ZoZtwC4ZgYAAAAAAJDk3swYNTMAAAAAAIA892bG2Zkp&#10;AAAAAAAgj2YGAAAAAAAQ7dpdy/LXmqZRMwMAAAAAAMjT3XWZl3sAXDMDAAAAAABIcmtmnDQzAAAA&#10;AACAQN1dyzLXNGpmAAAAAAAAga5fDjM0MwAAAAAAgCSaGQAAAAAAQLTdMNSHx0N9PD07MwUAAAAA&#10;AOTp7ros830zw5kpAAAAAAAgSXfXMguAAwAAAAAAoe4BcM0MAAAAAAAg0G4Y6uHxqY6aGQAAAAAA&#10;QKLursvrM1OaGQAAAAAAQJL+fGbqFgC3mQEAAAAAACS5NzNGzQwAAAAAACDPrZlxPtvMAAAAAAAA&#10;8tyaGXvNDAAAAAAAIJBmBgAAAAAAEO3WzJg0MwAAAAAAgEBrM+NQx5NmBgAAAAAAEKi7a5mXmkbN&#10;DAAAAAAAIFB312WZ78MMmxnwX+zdwW7bBtOG0SmShdm9qIuIKvn+oUi+o5JKlx7hX9CU1Bgf8AdF&#10;mzfwOWsvaJobYzDzAAAAAACQ5Pp9AFwzAwAAAAAASKKZAQAAAAAARFuaGZNmBgAAAAAAkKnfzkxp&#10;ZgAAAAAAAJGu3XWZ5tpqZgAAAAAAAInuzYwXmxkAAAAAAECe9czUuG5maGYAAAAAAABJNDMAAAAA&#10;AIBo3V2X6WGYoZkBAAAAAAAkGYahvuyf63g+28wAAAAAAADydHddHs9MaWYAAAAAAABJurvmaapx&#10;s7GZAQAAAAAA5Hm3maGZAQAAAAAAJNHMAAAAAAAAomlmAAAAAAAA0dZmxm2YYTMDAAAAAABI0t01&#10;z1ON40YzAwAAAAAAyDMMQ+32z3U8aWYAAAAAAACBNDMAAAAAAIBomhkAAAAAAEC0tZmx1cwAAAAA&#10;AAASLc2MQx1PLzYzAAAAAACAPMuZqbnGdTNDMwMAAAAAAEjyLgBuMwMAAAAAAEiimQEAAAAAAETT&#10;zAAAAAAAAKItzYyuLQiUAAAgAElEQVSptttRMwMAAAAAAMizNDPmGjcbmxkAAAAAAECe22bGGgDX&#10;zAAAAAAAAJLcmhnns80MAAAAAAAgT3fXPD9sZmhmAAAAAAAASTQzAAAAAACAaN2vNU9/1narmQEA&#10;AAAAAAQaht9rt3+u40kzAwAAAAAACKSZAQAAAAAAROvumqeHYYbNDAAAAAAAIEn3a13mqcZxo5kB&#10;AAAAAADk0cwAAAAAAACiaWYAAAAAAADRul81MwAAAAAAgFz3zQzNDAAAAAAAINC9mfFiMwMAAAAA&#10;AMjT3XWZpxrXzQzNDAAAAAAAIIlmBgAAAAAAEO3ezBg1MwAAAAAAgDxLM+NQx/PZZgYAAAAAAJBn&#10;OTM13zczNDMAAAAAAIAktwD4ZmMzAwAAAAAAyKOZAQAAAAAARBuGoXZ/HOqrZgYAAAAAAJBo3cwY&#10;NTMAAAAAAIBESzPjIQBuMwMAAAAAAEjS3TVPU23HjWYGAAAAAACQZxiG2u0PdTxpZgAAAAAAAIE0&#10;MwAAAAAAgGjrMEMzAwAAAAAAiNTdddHMAAAAAAAAUi3NjOc6nl5sZgAAAAAAAHnuZ6Y2mhkAAAAA&#10;AECedwFwmxkAAAAAAEASzQwAAAAAACDa8DTUl/1zHc+aGQAAAAAAQKDurss81XY9M6WZAQAAAAAA&#10;JOlr1/x4ZspmBgAAAAAAkGTdzBg3o2YGAAAAAACQ597MONvMAAAAAAAA8mhmAAAAAAAA0brXZsZo&#10;MwMAAAAAAMjT1655fgiAa2YAAAAAAABJhqehdvtDHU+aGQAAAAAAQKDurss016iZAQAAAAAAJOpe&#10;z0xpZgAAAAAAAIE0MwAAAAAAgGhPT0Pt/jjU8fTizBQAAAAAAJDn2t9tZjgzBQAAAAAAJOnuuswP&#10;AXDDDAAAAAAAIEl31zw9BMA1MwAAAAAAgCRPw1C7/aGOp7NmBgAAAAAAkEczAwAAAAAAiNbrMGOr&#10;mQEAAAAAAATq7rpMU40bzQwAAAAAACDQ0sx4ruNZMwMAAAAAAAh0b2Y4MwUAAAAAAARqAXAAAAAA&#10;ACCZZgYAAAAAABBtbWZ81cwAAAAAAAASrc2MUTMDAAAAAABI1N01TwLgAAAAAABAqO6uy2MAXDMD&#10;AAAAAABIsjYzjifNDAAAAAAAINDVmSkAAAAAACBZC4ADAAAAAADJ1mHGbTNDMwMAAAAAAEiyNDMO&#10;mhkAAAAAAECma3ddprm248aZKQAAAAAAII9mBgAAAAAAEK27a540MwAAAAAAgFBPw1C7w6GOZ80M&#10;AAAAAAAg0LvNDGemAAAAAACAJNfuuswC4AAAAAAAQKh1M2PcaGYAAAAAAACBNDMAAAAAAIBomhkA&#10;AAAAAEC0pZlhmAEAAAAAAIS6b2ZsNDMAAAAAAIA8T8NQu/1zHU+aGQAAAAAAQKDurnmeanRmCgAA&#10;AAAASKSZAQAAAAAARLs3M0bNDAAAAAAAII9mBgAAAAAAEG1tZmzHjTNTAAAAAABAnuvbmSkBcAAA&#10;AAAAIFJ/HwDXzAAAAAAAAJJoZgAAAAAAANH67czUduvMFAAAAAAAEEgAHAAAAAAAiHZ9G2aMG80M&#10;AAAAAAAg0NLMONTxrJkBAAAAAAAE6u66THNtR80MAAAAAAAgkGYGAAAAAAAQ7XobZmhmAAAAAAAA&#10;gW7NjJNmBgAAAAAAEGhpZkw1amYAAAAAAACJlmaGADgAAAAAABDq+n0AXDMDAAAAAABIopkBAAAA&#10;AABE6+6ap8mZKQAAAAAAIFN312UWAAcAAAAAAEJdu2ueHgLgmhkAAAAAAEASzQwAAAAAACBad9c8&#10;T7UdN85MAQAAAAAAeTQzAAAAAACAaEszY6rtVjMDAAAAAAAItDQznuurZgYAAAAAAJBobWY4MwUA&#10;AAAAAETq9cyUADgAAAAAAJDo+n0AXDMDAAAAAABI8jQM9WV/0MwAAAAAAAAydXddprm2mhkAAAAA&#10;AEAiAXAAAAAAACBavzUzbgFwzQwAAAAAACDJ8NbMOGpmAAAAAAAAiTQzAAAAAACAaGszwzADAAAA&#10;AACI9C4ArpkBAAAAAAAkGYahdpoZAAAAAABAqqWZMdV23DgzBQAAAAAA5FnOTAmAAwAAAAAAoTQz&#10;AAAAAACAaMMw1O6PQ309a2YAAAAAAACB3m1mODMFAAAAAAAk6e66zALgAAAAAABAqO6ueXoIgGtm&#10;AAAAAAAASYZhqN3+UMeTZgYAAAAAABBIMwMAAAAAAIi2nJma7memDDMAAAAAAIAk3a9/D4BrZgAA&#10;AAAAAEmG4ffa7Z/reHrRzAAAAAAAAPKszYzbZoYzUwAAAAAAQJK1mSEADgAAAAAARHrXzPj06dPP&#10;fiYAAAAAAICbpZlxqOP5xWYGAAAAAACQZ2lmzLXdaGYAAAAAAACBul9rnqbaamYAAAAAAACJursu&#10;80MAXDMDAAAAAABIcm9mnG1mAAAAAAAAeTQzAAAAAACAaLdmxlYzAwAAAAAACLRsZjwEwDUzAAAA&#10;AACAJLdmxkkzAwAAAAAACNT9WpdpqnF0ZgoAAAAAAAh0C4CPAuAAAAAAAEAgzQwAAAAAACDaMAy1&#10;++NQx9OLzQwAAAAAACDPfTPDmSkAAAAAACBQd9dlFgAHAAAAAABCdXfN00MAXDMDAAAAAABIMgxD&#10;7faaGQAAAAAAQCjNDAAAAAAAIFp312Waars2Mz5//vzuh377zx+L/9xv9YH+0D/2i36Y18K/z8f0&#10;N7/e6/j1npifxKfiFfADfC38Qx/q/xgAgI9tGH6v3eG5judzfa6qul6v737IrsYH8KH+yD/2y36o&#10;V8O/y8f0N7/e6/j1npifxKfiFfADfC38Qz4hAIAPo/u1/vr2V43rZoYzUwAAAAAAQJJbM2OjmQEA&#10;AAAAAAT6fzUzAAAAAAAAfpanp6G+7A91PL/872YGAAAAAADAz3Ltrr/++lbb0ZkpAAAAAAAgUF+7&#10;5nkWAAcAAAAAADJ1d83TdN/M0MwAAAAAAACSPD0Ntdsf6njSzAAAAAAAAAJpZgAAAAAAANHuZ6Y0&#10;MwAAAAAAgEDvAuCaGQAAAAAAQJJ7M+OsmQEAAAAAAOS5dte3v745MwUAAAAAAGTq7rpMkwA4AAAA&#10;AACQSTMDAAAAAACItjYzvp41MwAAAAAAgEDX7vr27dt9M8OZKQAAAAAAIEl312WearvRzAAAAAAA&#10;AAJ1d83zVFvNDAAAAAAAINHTMNRu/1xHzQwAAAAAACCRZgYAAAAAABDt3ZkpwwwAAAAAACDJLQA+&#10;bjQzAAAAAACAPLdmxulFMwMAAAAAAMjT3fXXt2/3zQxnpgAAAAAAgCTXt2aGADgAAAAAABBJMwMA&#10;AAAAAIj2NAz15Y+DZgYAAAAAAJBpaWZcauvMFAAAAAAAkGhpZswC4AAAAAAAQKburnl6CIBrZgAA&#10;AAAAAEmehqF2+0MdT2fNDAAAAAAAII9mBgAAAAAAEO36dmZKMwMAAAAAAIjUtwC4ZgYAAAAAABDo&#10;1sw4a2YAAAAAAACBuru+fbvUqJkBAAAAAAAkunbXZZpqu9HMAAAAAAAAAmlmAAAAAAAA0e7NjBfN&#10;DAAAAAAAIE9317fLpbajM1MAAAAAAECga3dd5kkAHAAAAAAAyLQ0M6b7ZoZmBgAAAAAAkGRpZjzX&#10;8aSZAQAAAAAABNLMAAAAAAAAot3PTGlmAAAAAAAAgd4FwDUzAAAAAACAJGsz4+vprJkBAAAAAADk&#10;WZsZozNTAAAAAABAonszQwAcAAAAAAAIpJkBAAAAAABEexqG+vLHob6eNTMAAAAAAIBASzNjrq1m&#10;BgAAAAAAkGhpZsw1amYAAAAAAACJrt11mababjQzAAAAAACAQE/DUF/2hzpqZgAAAAAAAIk0MwAA&#10;AAAAgGjdXfM0GWYAAAAAAACZrt8HwDUzAAAAAACAJE/DULv9oY6nF80MAAAAAAAgz72ZsXFmCgAA&#10;AAAAyKOZAQAAAAAARFuaGQ/DDM0MAAAAAAAgydLMeK7j6ayZAQAAAAAA5OnuulzmGp2ZAgAAAAAA&#10;EnV3XaZJABwAAAAAAMikmQEAAAAAAETTzAAAAAAAAKJ1d13mubZbzQwAAAAAACBQv52ZGjUzAAAA&#10;AACARMtmxlTbjWYGAAAAAAAQaFibGWfNDAAAAAAAINCtmTFqZgAAAAAAAIE0MwAAAAAAgGjdXZdp&#10;um9mfPr06Wc/EwAAAAAAwM3SzDjU8fSyNDNsZgAAAAAAAEmWZsZUW2emAAAAAACAREszQwAcAAAA&#10;AAAItTYzbgFwzQwAAAAAACCJZgYAAAAAABDt3sxwZgoAAAAAAAjU3TVPAuAAAAAAAECodwFwzQwA&#10;AAAAACDJvZlxtpkBAAAAAADkWZsZo2YGAAAAAACQSDMDAAAAAACItjQzJs0MAAAAAAAg09LMeK7j&#10;WTMDAAAAAAAI9G4zwzADAAAAAABI0t11maYaNTMAAAAAAIBEt82MjWYGAAAAAAAQSDMDAAAAAACI&#10;1t01T5oZAAAAAABAqO6uy2MA/Hq9/uxnAgAAAAAAuFmbGbcA+OfPn3/2MwEAAAAAANzcmhmnF2em&#10;AAAAAACAPPdmxsYwAwAAAAAAyKOZAQAAAAAARLtvZoyaGQAAAAAAQJ6lmXGo4+nszBQAAAAAAJCn&#10;u2uepxrXzQzDDAAAAAAAIMkyzJjvAXDNDAAAAAAAIEl310UzAwAAAAAASDUMQ33ZH+p41swAAAAA&#10;AAACdXdd5ofNDMMMAAAAAAAgyT0ArpkBAAAAAAAE6n6teZo1MwAAAAAAgEzD8Hvt9oc6njQzAAAA&#10;AACAQJoZAAAAAABAtOXM1MMwQzMDAAAAAABI8i4ArpkBAAAAAAAkWZoZz3U8vTgzBQAAAAAA5Lk3&#10;MzaGGQAAAAAAQB7NDAAAAAAAIJpmBgAAAAAAEG1tZnzVzAAAAAAAABKtZ6bG9cyUYQYAAAAAAJDk&#10;XQBcMwMAAAAAAEiyNjNuAXDNDAAAAAAAIMnazDiezs5MAQAAAAAAeTQzAAAAAACAaLczU9tRMwMA&#10;AAAAAMjT3XWZHgLgmhkAAAAAAECSYRhqtz9oZgAAAAAAAJmWM1NzbTUzAAAAAACARGsz4xYA18wA&#10;AAAAAACSaGYAAAAAAADRhqehvuwPdTy9ODMFAAAAAADk6WvXZX7YzDDMAAAAAAAAkqzNjK1mBgAA&#10;AAAAkGhpZsw1amYAAAAAAACJNDMAAAAAAIBomhkAAAAAAEC07q550swAAAAAAABCvQuAa2YAAAAA&#10;AABJnp6G2u2f63g+OzMFAAAAAADkufbSzBg3o2EGAAAAAACQp69rM2OjmQEAAAAAAOTRzAAAAAAA&#10;AKJpZgAAAAAAANGuvZ6Z0swAAAAAAAAC9RoAX4cZmhkAAAAAAECSezNjo5kBAAAAAADkeRremhkn&#10;zQwAAAAAACCQZgYAAAAAABDtfmZKMwMAAAAAAAjU3XWZpho1MwAAAAAAgERPw1C7w6G+nl6cmQIA&#10;AAAAAPIszYz5vplhmAEAAAAAACTRzAAAAAAAAKKtzYzbMEMzAwAAAAAASPI0DLXbH+p4PjszBQAA&#10;AAAA5LmuZ6Y2o2EGAAAAAACQZ21m3ALgmhkAAAAAAECSpZkxa2YAAAAAAACZNDMAAAAAAIBo65mp&#10;22aGYQYAAAAAAJDk2l3z9DDM0MwAAAAAAACSvAuAa2YAAAAAAABJlmbGcx1PmhkAAAAAAECg7q6L&#10;ZgYAAAAAAJBKMwMAAAAAAIi2NjO2mhkAAAAAAECiezPjxZkpAAAAAAAgT7+dmRrXzQzDDAAAAAAA&#10;IMn1+wC4ZgYAAAAAAJBEMwMAAAAAAIimmQEAAAAAAERbmxm3M1OGGQAAAAAAQJK1mXELgGtmAAAA&#10;AAAASe7NjFEzAwAAAAAAyLM0Mw51PJ+dmQIAAAAAAPIszYy5thvNDAAAAAAAIJBmBgAAAAAAEG3Z&#10;zJhqu9XMAAAAAAAAAt2aGSfNDAAAAAAAIFB31zxPtR01MwAAAAAAgEDX74cZmhkAAAAAAECS7q7L&#10;NN8D4JoZAAAAAABAEs0MAAAAAAAg2rtmhjNTAAAAAABAku6ueRIABwAAAAAAQt0D4JoZAAAAAABA&#10;oKWZ8VzH04vNDAAAAAAAIE9312Wealw3MzQzAAAAAACAJJoZAAAAAABAtHszY9TMAAAAAAAA8tya&#10;GeezzQwAAAAAACBPd9dlmmq7GTUzAAAAAACAPP12ZuoWALeZAQAAAAAAJNHMAAAAAAAAomlmAAAA&#10;AAAA0bq75ulhM0MzAwAAAAAASNLddXk8M2UzAwAAAAAASHL9PgCumQEAAAAAACRZmhmHOp40MwAA&#10;AAAAgEBLM2PWzAAAAAAAADJ1d83zn5oZAAAAAABApmt3Xaa5tpoZAAAAAABAonsz48VmBgAAAAAA&#10;kGc5MzXVuG5maGYAAAAAAABJ1mGGZgYAAAAAABBJMwMAAAAAAIj2NAz1ZX+o41kzAwAAAAAACNTd&#10;dXk8M6WZAQAAAAAAJOnumqepxs3GZgYAAAAAAJDn3WaGZgYAAAAAAJBkGIb6sn+u4/lsMwMAAAAA&#10;AMijmQEAAAAAAERbmxm3YYbNDAAAAAAAIEl31zxPNY4bzQwAAAAAACDPMAy12z/X8aSZAQAAAAAA&#10;BNLMAAAAAAAAomlmAAAAAAAA0TQzAAAAAACAaEsz41BfTy82MwAAAAAAgDzLman5vpmhmQEAAAAA&#10;ACR5FwC3mQEAAAAAACRZmxlbzQwAAAAAACDR2sw4amYAAAAAAACJNDMAAAAAAIBomhkAAAAAAEC0&#10;ZTPjYZihmQEAAAAAACS5NTPOZ5sZAAAAAABAnu6u+fHMlGYGAAAAAACQZGlmzDVuNjYzAAAAAACA&#10;PJoZAAAAAABANM0MAAAAAAAgmmYGAAAAAAAQ7d2ZKZsZAAAAAABAku7XusxTjeNGMwMAAAAAAMgz&#10;DL/Xbv9cx5NmBgAAAAAAEEgzAwAAAAAAiNb9qpkBAAAAAADkum9maGYAAAAAAACB7s2MF5sZAAAA&#10;AABAnu6uyzzVuG5maGYAAAAAAABJNDMAAAAAAIBomhkAAAAAAEC0pZlxqONZMwMAAAAAAAi0nJma&#10;72emNDMAAAAAAIAktwD4ZmMzAwAAAAAAyHNvZoyaGQAAAAAAQJ57M+NsMwMAAAAAAMizNDMmzQwA&#10;AAAAACDT0sx4CIDbzAAAAAAAAJJ099tmxkYzAwAAAAAAyDMMw9LMOGlmAAAAAAAAgbq75nmqUTMD&#10;AAAAAABIpJkBAAAAAABEW5oZf2pmAAAAAAAAmZZmxnMdTy82MwAAAAAAgDxrM+O2maGZAQAAAAAA&#10;JHkXALeZAQAAAAAAJOnuukyTZgYAAAAAAJBJMwMAAAAAAIjWr2/NjO2omQEAAAAAAOTpa9f8eGbK&#10;ZgYAAAAAAJCku+syTzVuRs0MAAAAAAAgz/A01Jf9cx3PZ5sZAAAAAABAnnUzYztqZgAAAAAAAIE0&#10;MwAAAAAAgGjdXfPjZoZmBgAAAAAAkGR4Gmq3P9TxpJkBAAAAAAAE6u66THONmhkAAAAAAECid2em&#10;bGYAAAAAAABJ+roOMzaaGQAAAAAAQJ53zQxnpgAAAAAAgCTdXfPkzBQAAAAAABCqu+syPwTADTMA&#10;AAAAAIAk7zYzNDMAAAAAAIAkT4NmBgAAAAAAEOzaXfM81XbcODMFAAAAAADk0cwAAAAAAACiLc2M&#10;PzUzAAAAAACATEsz47mOZ80MAAAAAAAg0L2Z4cwUAAAAAAAQqAXAAQAAAACAZN1dl2mqcaOZAQAA&#10;AAAABNLMAAAAAAAAomlmAAAAAAAA0bq75skwAwAAAAAACNXddXkMgGtmAAAAAAAASW7NjJNmBgAA&#10;AAAAEGhtZozOTAEAAAAAAIk0MwAAAAAAgGj9tplxG2ZoZgAAAAAAAEmWZsZBMwMAAAAAAMh07a7L&#10;NNd23DgzBQAAAAAA5GkBcAAAAAAAIJlmBgAAAAAAEE0zAwAAAAAAiNbdNU9TbbfOTAEAAAAAAIGu&#10;3XWZBcABAAAAAIBQ62bGuNHMAAAAAAAAAj0NQ+0OhzqeNTMAAAAAAIBAt2bGqJkBAAAAAAAEWpoZ&#10;hhkAAAAAAECo+2bGRjMDAAAAAADI8zQMtds/1/GkmQEAAAAAAATq7prnqUZnpgAAAAAAgESaGQAA&#10;AAAAQDTNDAAAAAAAINq9mfGimQEAAAAAAORZmxm3zQxnpgAAAAAAgCTXtzNTAuAAAAAAAECk/j4A&#10;rpkBAAAAAAAkuTczzpoZAAAAAABAHs0MAAAAAAAgWr81M7ZbzQwAAAAAACDQ9W0zY9xoZgAAAAAA&#10;AIGWZsahjmfNDAAAAAAAIFB312Waazs6MwUAAAAAAAQSAAcAAAAAAKJpZgAAAAAAANHWZsZXzQwA&#10;AAAAACDR0syYatTMAAAAAAAAEi3NDAFwAAAAAAAg1PX7ALhmBgAAAAAAkGRtZhxPmhkAAAAAAEAg&#10;zQwAAAAAACBa385MGWYAAAAAAACBrt01Tw8BcM0MAAAAAAAgiWYGAAAAAAAQ7X5mauPMFAAAAAAA&#10;kKe76zILgAMAAAAAAKE0MwAAAAAAgGhrM+PrWTMDAAAAAAAItDYznJkCAAAAAAAidXfNkwA4AAAA&#10;AAAQ6vp9AFwzAwAAAAAASLI0M57r60kzAwAAAAAACKSZAQAAAAAARLs3MwwzAAAAAACAQP3WzLgF&#10;wDUzAAAAAACAJMMw1Jf9oY6aGQAAAAAAQKLurss0OzMFAAAAAABkEgAHAAAAAACiaWYAAAAAAADR&#10;7s2MF80MAAAAAAAgz9LMeNjMcGYKAAAAAABIsjQzBMABAAAAAIBQ7wLgmhkAAAAAAECSYRhqtz/U&#10;8XTWzAAAAAAAAPJ0d83TVNutM1MAAAAAAECg7q7LLAAOAAAAAACEWjYzHgLgmhkAAAAAAEASzQwA&#10;AAAAACBad9c8TzWOmhkAAAAAAEAgzQwAAAAAACBa92vN06SZAQAAAAAAZBqG32u3f67j6UUzAwAA&#10;AAAAyLM2M5yZAgAAAAAAInV3zZMAOAAAAAAAEKr79e8BcM0MAAAAAAAgiWYGAAAAAAAQTTMDAAAA&#10;AACI1v1a8zTVVjMDAAAAAABI1N11mR8C4J8+ffrZzwQAAAAAAHCzNDMOdTyfbWYAAAAAAAB5lmbG&#10;XNuNZgYAAAAAABBIMwMAAAAAAIi2bGZMtd1qZgAAAAAAAIFuzYyTZgYAAAAAABCo+7Uu01SjM1MA&#10;AAAAAECiWwB8FAAHAAAAAAAC3ZoZo2YGAAAAAAAQSDMDAAAAAACI1v1a8/SwmWGYAQAAAAAAJOnu&#10;uswC4AAAAAAAQKjurnl6CIBrZgAAAAAAAEmGYXhrZrzYzAAAAAAAAPJ0d83zdN/MMMwAAAAAAACS&#10;vGtmfP78+d0P/fafPxb/ud/qA/2hf+wX/TCvhX+fj+lvfr3X8es9MT+JT8Ur4Af4WviHPtT/MQAA&#10;H9sw/F67/XN9PZ/rc1XV9Xp990N2NT6AD/VH/rFf9kO9Gv5dPqa/+fVex6/3xPwkPhWvgB/ga+Ef&#10;8gkBAHwY3a/117e/7psZzkwBAAAAAABJbs2MjWYGAAAAAAAQqLvrMk211cz44D7UrVnNDH4SH9Pf&#10;/Hqv49d7Yn4Sn4pXwA/wtfAPfaj/YwAAPrZh+L12h+c6amZ8cB/qj6yZwU/iY/qbX+91/HpPzE/i&#10;U/EK+AG+Fv4hnxAAwIehmQEAAAAAAES7NTMMMwAAAAAAgETdXfM01Xbc/O9mBgAAAAAAwM/y9DTU&#10;7v/Yu7ftRrFtTdRjIHu2dN2Hvepwt2vXYc9cGdmqXj9mRD6SHXNdzfCAfYEGQugE6ITg+7K5ZdgW&#10;EpJ1ADq9/398Dd++/3U4MwMAAAAAAOBeypTCf/zHPzedGcZMAQAAAAAAU5LKFD4+PgSAAwAAAAAA&#10;0yQzAwAAAAAAmDSZGQAAAAAAwKSVKYV//sc/w5sxUwAAAAAAwBSllMLP9pgpxQwAAAAAAGBKdgLA&#10;ZWYAAAAAAABTssnM+CEzAwAAAAAAmJ4ypfDPf/4zvL3JzAAAAAAAACYopRR+fryHty8yMwAAAAAA&#10;gAlKKYWPj/fwJjMDAAAAAACYot9eXsLvf/wZvv2QmQEAAAAAAExQzsx4fZWZAQAAAAAATJDMDAAA&#10;AAAAYNKazIw3mRkAAAAAAMAENZkZ3/+SmQEAAAAAAExPSin8xz//Gd5ejZkCAAAAAAAmqFyPmRIA&#10;DgAAAAAATFITAJ47M2RmAAAAAAAAUyIzAwAAAAAAmLQ6M+NneDNmCgAAAAAAmKI6M+NDADgAAAAA&#10;ADBNKaXw8d4KAJeZAQAAAAAATEmdmfE1fPv+Q2YGAAAAAAAwPTIzAAAAAACASZOZAQAAAAAATFrO&#10;zHiTmQEAAAAAAExRk5nxQ2YGAAAAAAAwQSml8M9//gyvMjMAAAAAAIApKlMKP9/fw9sXmRkAAAAA&#10;AMAEpSYAXGYGAAAAAAAwQTIzAAAAAACASUsphX/+/LnpzDBmCgAAAAAAmJIypfDz410AOAAAAAAA&#10;ME11ZsZ7eHv9IjMDAAAAAACYnjoz48/w7ftfMjMAAAAAAIDp2WRmfDFmCgAAAAAAmB6ZGQAAAAAA&#10;wKRtMjNeZWYAAAAAAADTkzMz/vH9h8wMAAAAAABgenJmhjFTAAAAAADAJG3GTAkABwAAAAAAJmgn&#10;AFxmBgAAAAAAMCUyMwAAAAAAgEmrMzM+wtubzAwAAAAAAGCC6syMj/AqMwMAAAAAAJiiMqXw8/09&#10;vH2RmQEAAAAAAEzQby8v4e9/fA3ffsjMAAAAAAAAJqjJzHiVmQEAAAAAAEyQzAwAAAAAAGDSypTC&#10;x/v7pjNDZgYAAAAAADAlv728hN//+Bq+ff9LZgYAAAAAADA9m8wMY6YAAAAAAIAJSt0xU4oZAAAA&#10;AADAlJTdAHCZGQAAAAAAwJTkzIx/yMwAAAAAAACmKKUUfv78CK/GTAEAAAAAAFOUUgo/398FgAMA&#10;AAAAANNUZ9A6Ub0AACAASURBVGa0AsBlZgAAAAAAAFNSZ2b8Gb59/yEzAwAAAAAAmB6ZGQAAAAAA&#10;wKSllMLH+3t4e5OZAQAAAAAATFBKKfz8eA9vX2RmAAAAAAAAE/SSMzN+yMwAAAAAAAAmqO7M+Ahv&#10;MjMAAAAAAIApSimFj4/38PoqMwMAAAAAAJigncyM1Wp173UCAAAAAABovLy8hN///Wv49uOvOjND&#10;ZwYAAAAAADAlTWeGMVMAAAAAAMAU1ZkZAsABAAAAAICJSimFn++tAHCZGQAAAAAAwJS8vLyE3//4&#10;Gr59l5kBAAAAAABMkMwMAAAAAABg0lJK4eP9XWYGAAAAAAAwTTsB4DIzAAAAAACAKdlkZvzQmQEA&#10;AAAAAExPzsx4NWYKAAAAAACYok1mhgBwAAAAAABggmRmAAAAAAAAk9ZkZvyQmQEAAAAAAExQ3Znx&#10;vunMUMwAAAAAAACmJKUUfr6/h1eZGQAAAAAAwBQ1nRlfZGYAAAAAAAATVGdm/CkzAwAAAAAAmCaZ&#10;GQAAAAAAwKTlzIymmFGW5b3XCQAAAAAAoJE7M5oA8Kenp3uvEwAAAAAAQKPJzPj+lzFTAAAAAADA&#10;9KSUwsf7e3jLnRmKGQAAAAAAwJSklMLPD5kZAAAAAADARMnMAAAAAAAAJu3l5SX8/u9fwz9kZgAA&#10;AAAAAFO06cx4VcwAAAAAAACmpy5mfGwCwGVmAAAAAAAAU5JSCj/fWwHgMjMAAAAAAIApeXl5Cb//&#10;8TV8+/7DmCkAAAAAAGB6ZGYAAAAAAACTlosZb28yMwAAAAAAgAlK6TN8vH/IzAAAAAAAAKbp5eU/&#10;ycwAAAAAAACmK6UUfn68bzozFDMAAAAAAIAp2QSAy8wAAAAAAAAmSGYGAAAAAAAwaZvMjL+MmQIA&#10;AAAAAKZnk5nxRTEDAAAAAACYnnrMVCsAXGYGAAAAAAAwJTsB4DIzAAAAAACAKakzM/6UmQEAAAAA&#10;AEzTzpgpxQwAAAAAAGBKdgLAZWYAAAAAAABTkjMzms4MmRkAAAAAAMCUbDIzfhgzBQAAAAAATE/O&#10;zHiVmQEAAAAAAEyRzAwAAAAAAGDSUkrh4/09vL3JzAAAAAAAACbo5eUl/P7HV5kZAAAAAADANKWU&#10;wsfHR3iTmQEAAAAAAExRXcxoBYDLzAAAAAAAAKYkpRR+vrcCwGVmAAAAAAAAUyIzAwAAAAAAmLQ8&#10;ZkpmBgAAAAAAMEk7xQyZGQAAAAAAwJTUmRkf4VVmBgAAAAAAMEUvv72Ev//xNXz7/pcxUwAAAAAA&#10;wPSkMoWfH+/hLXdmKGYAAAAAAABTIjMDAAAAAACYtJRS+HhvFTNkZgAAAAAAAFPy228v4fc//gzf&#10;fvwwZgoAAAAAAJieMtWZGa9fXhUzAAAAAACA6UllHjP1RWYGAAAAAAAwPTsB4DIzAAAAAACAKZGZ&#10;AQAAAAAATFqZ8pgpmRkAAAAAAMAEpRwAnosZMjMAAAAAAIAp2WRmfJGZAQAAAAAATM9vL+vMjO8y&#10;MwAAAAAAgAmSmQEAAAAAAEyazAwAAAAAAGDSUtOZITMDAAAAAACYoN9eXsLvX7+Gf3z/y5gpAAAA&#10;AABgeurMjI/wmjszFDMAAAAAAIApSSmFj49WALjMDAAAAAAAYEpSSuHn+/umM0NmBgAAAAAAMCUy&#10;MwAAAAAAgEmrMzNaY6YUMwAAAAAAgCnJmRnNmCmZGQAAAAAAwJTUmRkfm84MmRkAAAAAAMCU/Pby&#10;En7/42v49uOHMVMAAAAAAMD0lOsxU29fZGYAAAAAAAATJDMDAAAAAACYtJRS+Hh/D29vMjMAAAAA&#10;AIAJqjMz/gzfvsvMAAAAAAAAJiilFH5+vIe3V5kZAAAAAADABJV5zFQuZsjMAAAAAAAApmQnAFxm&#10;BgAAAAAAMCU5M+Mf3/8yZgoAAAAAAJietB4z1XRmKGYAAAAAAABTUnYDwGVmAAAAAAAAU5IzM95k&#10;ZgAAAAAAAFOUMzO+ycwAAAAAAACmSGYGAAAAAAAwaTIzAAAAAACASdtkZrzKzAAAAAAAAKanzsz4&#10;Gr79+GHMFAAAAAAAMD11ZsZHePvyqpgBAAAAAABMT87MaALAZWYAAAAAAABTIjMDAAAAAACYtN9e&#10;XsLv/y4zAwAAAAAAmKidzgzFDAAAAAAAYErKbjFDZgYAAAAAADAlKaXw8/1jEwAuMwMAAAAAAJiS&#10;315ewu9/fA3fvsvMAAAAAAAAJmgnM8OYKQAAAAAAYEpSSuHjXQA4AAAAAAAwUZsAcJkZAAAAAADA&#10;BNWZGX+Gb9//0pkBAAAAAABMT0op/Px4D6+5M0NmBgAAAAAAMCUyMwAAAAAAgEmTmQEAAAAAAExa&#10;k5nxQ2YGAAAAAAAwQSml8PP9Pbx9eZWZAQAAAAAATE9aj5lqAsB1ZgAAAAAAAFOyycx4lZkBAAAA&#10;AABMzyYz44fODAAAAAAAYHpkZgAAAAAAAJOWMzPe3l51ZgAAAAAAANNTdgPAZWYAAAAAAABTUmdm&#10;fA3fvv8ITyHozAAAAGA+iqIIMcZQFEX/heL11qe/81YipRTKMl1oXQAA7i+lFD7eP8Lbq8wMAAAA&#10;ZmZQEQMAgMlKKYWfH++bYobODAAAAObi8/Nzkfu5MU6ivQQA4GJkZgAAADBbMUYH9gEAZuC3l5fw&#10;+79/Df/4/pfODAAAAOZlqYUM+/YAwNykbmeGzAwAAADmQmYGAMA85GKGzAwAAABmR2YGAMA8lCmF&#10;n+8f4U1mBgAAAHMjMwMAYB5+e3kJv//xNXyTmQEAAMDcLLWQYd8eAJgbmRkAAADMlswMAIB5SCmF&#10;j3eZGQAAAMyQzAwAgHlIKYWf7QBwmRkAAADMhcwMAIB5eHl5CX//48/w7ccPnRkAAADMy1LHTNm3&#10;BwDmZqczQ2YGAAAAc6ErAwBgHnJmxuuXLzozAAAAmBeZGQAA85BSCh8f7+HtTWYGAAAAMyMzAwBg&#10;Hl5eXsLvf/wZvn2XmQEA/fm4BOABFHGZeRFtMjMAAOZBZgYAAMBcaUjQlQEAMBM5M+Pt9TU8heDs&#10;DYClqaoyhBivfqyjqqr1wQQHFADgVqqyCqtiFVKZ7r0qd/P5+RlWq9W9V+PmFHEAgLnJmRmvr19k&#10;ZgAs0o12dGOMCuYAcGvRCWsO6gMAzIPMDIAFq24c/OBgAgDcVgzx5p/3UyMzAwBgHtpjpmRmAMxM&#10;deK/e61VCFWInS8A4Ap0ZgAAMBM7AeA2dAHm4eHez6sHKqY/2EMLwHLlzIwlS2mZeSE6YgGAucmZ&#10;GW8yMwBmprX/+giFjRijLg0AuDSdGQ7qAwDMRJ2Z8TV8+/5XeArBhi5AX1VZv1/GIjb/vpS+YdlH&#10;d86r/L/q4XbiY6hCVYWbhZMDwFxNLTPj+em5+fevz183uU2ZGffxt+f6b/2vX7f5Oy/J03N9Eurn&#10;5+ed1wQAbqvOzPgIr7kzQ2YGwGnt4kVVViEW5x10bxcvYoy934uP7aTGGEOMMRSxxw5853ruvfML&#10;AFxGjHEyY6a66/H89LxV3LiWRzupY27+9vzcFDY4z9PzU1PICGG5hToAlqudmaEzA6BlSLfFuZ0Z&#10;7ffeoe/DVVWFqqqanZmqqsO9Y4hbo6aOs5MPAHNUVmUowjQOeB7axnl+er5ql8bn52dYraZR0Lml&#10;exZxVnsOsv/t+TmUZRk+F5phco52AQMAlqzuzGgFgMvMAAihTLfvUiuKYqtDY0hRo72z2izfY6RE&#10;VdVFj3r5+quqHm8sFQCwX5zQCQvHCgrX7NJw9vrtHdqWLIpCl8YA3U6MrqIoHMMBYFGazIwfP+pi&#10;hs4MgNtr7/C1d7hz18Uh+wofQ5aPcXeOdoytDo8Dy5+6XgBgGlar1SQO5vcddXWNosZST9K417ba&#10;89PTyeec0VPHnSpiAMBSpZTCR3vMlMwMYImqsh7NlHe8brnTm2+rnZnRHhnVZ9miKLaXj0Uzbipf&#10;T/c+5a6MEKp10Hb7tuL6usLOMu2RVO3bvLgJH3foG9AOAHP0tHra+9l/bFTU0ILKJUdPLfZz+8z7&#10;vFptFyV+9QzyHrJdKCR81zWKGE97CoQppVBVjv8A8FjqzIyP8D//+/8jMwNYpibv4g5vf91CRv53&#10;/nmfne/uZfLy+ecx7HZfbN9+XGdshNZ1lE2HRveBaZapyhBCtwgCAMxZs32x54B1u6PiEoWIVbEK&#10;qTw/X2GxmRlFEcIZo1Prbb1NMeO500nRt7jRx9+enxdf0DiniFEUxd4TU/cVMbL6tTz6JgHgLtqZ&#10;GU8h1JkZn5+f914vgJuLMYaqrEIsrt8S0O5oODTGKf/+mGPL5w6Ncn3GVffAQ1NI2VOMiE2nRs7S&#10;qHZ+vil2HL6P7WLNqftSVVWnFWTCrRnh+OMHAHPVN4PjEoWNoihCURRnF0amMGbrEa1Wxw+uPz8/&#10;bz0bzi1GLDUg/PkCnRjtYkZRTGO0HABcQzszQ2cGsBhNN8bA311Ku3PimFwEOHS5U3kaVaiagka3&#10;mHCsY6N1LQN/vrntzdleQwoZEy9g7Fm/uA5Nn/iqA7Aw3dyJS41tGtrhkA+wlmU5+gBrvi9j119m&#10;xm1cIgOjKIrwt6JYTJfGJQoZIdRnqcZYhNWq/2ssvx7LC3Q/AcCttDMzihBkZgC0XbJLoxuo3XcH&#10;c9/l+y6bA76bDI31V79Cxv716HP7eRRVXbQpQgi7o7Dy/x+5kNH8LkbTtgCgI6UUyrIMqwudKT42&#10;HHypxYxzZgid6sq4trkHhD8/P12skBFCXWQck3+hgwOAR9MeM1WEoDMDrq0qy1Cl+qv8dBbMrVVl&#10;Najz4tJjp+61M50LF/mA/G1GI1Wdr0Me4ACDz0YAHsSxA/7PT89hVYzPjihOjJjsijFe5WDp0ILG&#10;UscoxzMe+6kcF3h+ft7J6nh0lyxiXMKxXA0AmJqUPsPPj/fw+vqlLmY8PU3rgxXmZiL7BQxwkbFT&#10;sT7zqe94qX3ayw8tilRV3Z0xZtm8fGy6J3ZDy4cu3zwGsXiIrgwAmIuiKEZ1N4QQBn9cF0URUpmu&#10;VtDoez+cfT7c1LpZ5lLQuGYhw7EcAJbg5eU/hd//+DN8+/5DZwbcRPs1NrGdhLmryu0xT6OuY8SY&#10;qBC3dwj7hGG3Lzvotg6tQjv4e0ThIB4oOPR9PHeXXxdlZjSbyagpAO7tnK6La13/6MJJ3+vvceb+&#10;1A7M38rY7cenp+dJFoAevUvjFh0ZS+1CAmA52pkZTyHIzIBbWuh+1f3EcNbB5lhsDlZXZc+CRKuQ&#10;kXcoi6IYlHkxdJlDzhsttf3gxXUGR//n8OEHv13QaLo1AICrGpqfde1CybnyQe5fCwmO7mXktuOQ&#10;E2/u4dH+1s9PT5NvQh7bOQ5jFKtxnyfC6oEQNpkZ/+v//e86M+AW2vkLFxlfRG9jRyxlZSqb6yhW&#10;/Q64N4WMcvuA/ZD1uP/OxW4hoqrKgY/lgPUfEV4IAAzbl7vFmfe/Pm9/sHnf2fspLfMA2DmZGY/g&#10;Ebo0nm88+mnsqKnoZCJuZGwhozbxqiBwEyl9rjszZGbATagX3tc5Yd4xxq2ixNHripvf7ytaDenM&#10;uH+Reff2N4WMy25QNgWnRy1o2L4G4M5SSr267csbfNZee8TU0dtuHeiecpfBVY3MaHskUx49detC&#10;RjZm1NSj/d15PMVqdWYho36eFhPvEgSub5OZ8Vc9Zur+B81g5qpqM19qqTtWd1Sm83fcc3EiFjHE&#10;Iu4WK3IjQzyv++YWhYyhIya2re/kufO7Tl7/Y6hHZN17LQBYsipUoThxhnVZlqEsy0Gf/0+rp4cs&#10;CBRFEcpyaDfpfIzZOluthh2AL8uy6Tp2QLy2uvPjMPYE1fx6gUs7t4ixc32dgobxU7AsKaXw8+M9&#10;vObODB9ecDsL3a+ahHM6NLJ2UaMpOqyP64+5/nbhYkwho335vgcoqlA1geA5zHvY7ebLbq/v2CLM&#10;5vb3B47fTZ+/x4RWF4BlygeVY4xH9+vOy9F6PEstZly7JTylFD5TUsjoeNTnm/NaubRzuzGqqmoK&#10;pse+jEmDZUnpM3y81wHgMjPgBmRm3FfOuqjK6rIFjRibg9nHxkv1ceoAxKVtH9AY85hU4bKdGTGE&#10;WPeMhKqyZwUAA6SULp4R8aj7iPmgssyMfoYWJIoHPWh/bZ8p3b1c+Dkir+ZRizBM0yW6MerPnipU&#10;VXnyC1iOlFKTmfEUQt2SOGbGItDP1iQa24t3lQsa5xSVqqoKVVnt7PwNvc5uOPnQnYmq2qzD2HEK&#10;55zRsgk1z7dbtX7W/zrCeh3i3XcB9zhyV4yYAmAqjo2ayme4DnHP3ItLWexB2oF/66EjpmJRhJCS&#10;royOIsa7bxY+jXjdbvYllln843IOFTKGnbC32b981II6cB0yM+DW2pkZd9/MJYRwdkGje9w953IM&#10;PZCfL98e9dT3OtqXK4pi8Hv5ubtclzhIEOMkSxgA8HAOfS4PHyf52IZuT83NkL/00EIGhy31+QYh&#10;1EXOfZ8z1amO+z0vmyV9XgH9NWOm3l7rYobMDLgd27n3d+6orzy2qkzlejpS/UftuxPT3UBrFzX6&#10;XMehDbw+mRtVVedlbG7n/I3FqipDjEWIsVi3/A4syihnAMBVDcnLWBWXDW29l8UeXL7BgcC/PT9+&#10;586ljcm+g7moLnBMsRvwfQk6jmA+cgD4//4f/11mBtyCzIzpOidDo1gVIVT13zQXOHovWxRb7fl5&#10;ZNSYroz2dfRb/tBzcMhjsX3ZPLO0Hlu10IMHAHBH6cBBm6FBzY++b5i3hZZ6wt6QzIwxf+tfv4bn&#10;MixBmkBmBkxZDgbf+io2XwDHbDIzXmVmwC3IzLi/PFaqe7C/m6HR5CBUewoGe/52W5kX6+vJRYVD&#10;xYV8QOFQB8Op5btZG91ljz3H2stVoeqWJEJz50/aXGYzKit3aMRmpMW++7ZZsNjqyqh7Rtoj2QCA&#10;vg5lZoQw8KC1j+HHNuBvPaZ75VlXxn4TyMw4R+6whjEuEfwdwjWK0H33bYGpqzMzvoZvP37IzICb&#10;kJlxf0fe5ra6ZeI6S6L1Z6qquuARqk0nR7fDpimGhOOFiKOruC4AFEXRBHrvu55LtLEfHjcx/nrr&#10;9Sq3QsW3c0Fal8uFi/bye8orAEA/l8rMePQxUzIz+lmtnoR4X1DxwM+3/Dz4/FTMYKAenX+5QHHq&#10;PVkxDTimzsz4CG+vr/WYqaW24MI9PPB27kPrO06qKIpNwSLvDLcKGVVZHR0Vls/JymOnugcP2l0L&#10;p9Zj32WGFjLybeWsjKHybfU9ELKvoLG5niqEWOwtZDTLhxMhcXfQPIah2no81V0AmJLcuVmWZfM1&#10;9PPq0QsZbUstZvTdjlrs43MlU3o8Pz+NAuM28mdOVVV7/1+WZf2eVFWhKsvdr2rzBXBMzsx4/fJF&#10;ZwbcQj4YHkIea3Tf9eGwXKiIRQyhDM0BgPYoqr7XE4sYqrR9dmCf99vczdAtaIztyIgxjihkbLfk&#10;1us/rE233a7edJn0XX6rm+nO4oF/A8CEpLQ/M2NI+PcctDMzlth5EIsihHT6wOCYLmIOSykNyiu5&#10;pqcno8C4jRz83T4Brv3/sa6ZobE5mXtZn43w6FJK4eP9Pfzbm8wMuAmZGY+lqurui/YOcJnKUTt8&#10;3ZDvU9qdG91A8KEbhVVVbc3PHnYwo87P2L7PQ870y8sXrZ8PuHkAYJClFS04oMf24hKLPNcWHzwz&#10;A27lUvkao29//f5XlvtPAACm6eXlpc7M+C4zA25DZsZDudRZau3A8b6zQtuX6Z4xN3QG9Ln3Y1/+&#10;xbDrzYHiAAC3ITPjtNXq6errsTRzeL4JAedc5xYqcm7kbQgHh0eSUgofH+/h9XXdmSEzA64rrooQ&#10;8viiO6/Lko0J5B4b5t2+jjG33V1+7HWcc5bmpsNi/O1vlu+/bFPMGXFrlxCPfNeHM2MBuLbnM8fI&#10;/DowU38On2Gr1aqZ1b668xnA91Dff2cc31oqy7B68I6X1WolBJzBLtlpkfMXAbrqzIyP8P/9z/+h&#10;MwNuovUaq3MDuIdY1AFlp5rA83tibkGNMdbhz+Xwokb7upog7jOvo486Ynvce/umAFOEEKrO95sw&#10;79P3I/9+Hf498PbvMZfqIreoIQWAKzm3iNG9nnZRY1WsZjF+aEg37Bw5UfE+5nKOd1EohnE5TQD4&#10;Ict8mwZGyJkZb69fQhFCnZkBXM/W57cP7PvqsZcRYzcrYh0Mvs7ArloH+PtcV/ffuajRV3t9eo2p&#10;OqOQ0b29fd/nB3FMIbwKm0yQg8vHePtCxgWLjE3g+hz2aAGYjKIoLn6g+vnpuSlsjClkHOrwmIKl&#10;FjNOZWZcM1h30SaYmfE54dcnMxFj0wlXdb7KlDbjtpf6fgxcjMwMuLFzx9ZwH1W5OWhfrFqdFSEO&#10;+jPmUVUhtAPHyoNdGu3Lb61Pj66O3EXSS1Vfsl1kCc33+84vy50lm3m6x9dpz3pUZQixqP+/Z/nq&#10;Xl0NZ44T23+dl7sqAMjbH2VZXrSDIhdIxlzvpTpFLmnp+7an7v1iizxXVszmcV3264cR1u+5B585&#10;R96Tp1Zc1ZUE05UzM95eX+vODK2ocEML38G6t7E7cGWqw8jOOXhQVVXzfnvoeg4VMtrXceg+nFp2&#10;67K5zWTriHv7Z8evpx451V0+7Pl+j1zQ2Ls8ALBPKlNIKYXywvPE08iDN1PtysjbSfnEkaU5ta1r&#10;3/860gSfb0+jio22zRng6AipGIrV6ugXQF87AeBT+9CFqUqfadTB8K3DxTGGKpX7f3lAPoAdZzDH&#10;+O5aj3ffDIymcyGHuBex+fegm14XG/KZj+0MjHbY+Cnty47N4KhCFYqmwyKuO4DbGRfH7kMZYixa&#10;AW2bzo5Tq9Lcx1aHRjPgad2FXOV25Fu7UHfGHMJTAZiuSw6zyQWJMZ99U+zKaNs3NhTTXq4lhjCL&#10;B3fTRe4Mdfq5ZFGiLrbalwJ2pZTCz3VmxlMIdWbG5+fnvdcLJu9eO0TNgesLjxVYoq2/4cg/Z1VW&#10;Zxc0mgJVKwtjSGG5u3z+Wd91qC9fNqHem6s5fR318vU8qLz89nX0vP0Q1h0a/W/76lp/hzGvd4UM&#10;AK4u1jt053SMlmW51ZHxtJpfhuJiCxkntwcX+rhc2wQzM+DqenSCHb1E+0TDZt7w6SkBwPLUmRl/&#10;hm/f/9KZAY9isTtkV9R97xvyGLfzNIZeRzujoptXMcS5y+9ufA67jnYxpL0OfR/HOt1jPs/ruqPk&#10;3msBwNyVZRlW6znjY3IuUplmPWpo6fu2x+79avXkxKgrsa/GUrU/T7ZO0DuVpbHXst+/gcM2mRnr&#10;zow5b8zCOcaOlbqmqhUcbezUOHWXyybUO4QwqssihBBC3B1DNXRdznH+Dvs5y8fOaKkxr5V7JX4f&#10;Uc+6uvdaAMBBuaviXgemf33+muyYqXZmxhIP3E9t3+Xanp/v9zysO5zK5t/zCQGHnvJ44Gr/iX79&#10;nZdNeQ2VkVcwKSml8PH+Hv7+v/6Hzgw4Zqo7A82oopQEZ43Restr/sYj/tSxiFtzq5c2YiiPm9p0&#10;ZBRhyAbfeqnW9V1y7QBg/oYOtinLcudEtiIOP4A01UJGm8yMfZa1rXpLc8nMgMF6HE90zAI4V0op&#10;/Px4D69fXmVmwKOyc3ae7uNXDzzqFwBdVXVmxqnrHLNO1y4uV1VrsNPO+g6ZT7q57JgA8vq2u3+D&#10;GGJOAQcALm7fdsZqpgeZFrutfHRbcqGPyZVsvZ4mnJnx+fkrPA0sQMZYhKoywYMTzshu2qcsy+ns&#10;CorugEl5+e0l/P2PP8O3Hz90ZkBbSo+3wVatz64zeqq/HN5dlVWoQhWKoghFUYQylf0yL4q4M1pq&#10;X3FjqPw3vNR78r4MixjjumSw7zaGFDL23mI4tdW3HexW52ZsX8NUtl4BYH66n/85e2NOhmZ4zc2h&#10;rTB5Gdc15RFTQwsZ+Xny+fl4+8ZMS12c6PfayMWzqRyenO4rGpYpd2a8vb6GIgSZGRDCYxYyuhQm&#10;+2uKD9WmIFGsil5FiX0ZGaMzNzr6dIb0EVv/dX9+3jisHDh+6PXSIwMj7i9krK94/KoBwMIM/Uzv&#10;jpQas03w6/PX4GVuKW9HpZQWuW281CLOPbQf67TONYRF6fGcr8ry8Fe1+QI4JpV1ZkYTAO5Dl6Wb&#10;QyFjc4B906lhNuVhVVVtFQ7aHRZ5jFRVdgoLZ4Z9D1m3c5fPc6LLqgyxivW6Dz6/JIaqap9Nk/9/&#10;quByuEMj52wcvMXYHkMFABxz7mCbMcs/Ql5GCDIzuK0Yo+1XlifG+uToffuvrWDwIYqJdQxWzcnf&#10;jpvCPcnMgLU5FDEOiTGGqiyNnTrkwLZImcpQrNaPWW7eaBUHQrhuIaOtub2BG4ExxiYD5NwzMONO&#10;KGjf5dsdGjb8AGAKlnQS22ILGQv6G99b9/W00GccS3foPWfPzx/xZMt8PKUq053XBJatzsz4Gv4h&#10;M4OlmnMRo6ssS/Nx94hFDFXa3zlQlZuA72bucjGukNF+fx0TlN1eZugIqu7ly6r/zNL1NYT2bll1&#10;9vKXGaEFAIxz3qjJxyAzY9dq9TT4en79+ld4fv7b+Ss0Y+3HesqZGWMJAWeoc4sVQzI2gGVJKYWf&#10;7x/h9XXdmSEzgyVZUiEjhBBCVenQGKEpWqxHS/UNB9/nkqHeQ+TujPzvsddyKtT76NJNAWT8dQAA&#10;+43JzEjV5uzSocv/+vw1+TFT7cyMJZ7Qs297NaUUVgMPMipknFbEGNJ6Gz+V5ewKGvU+zL3Xgkm7&#10;wmjrqRTQ5vVqhseXUgofH+/h7//7f+rMgLlrDqQraAxW545sj5waJG4HbY7tTBjbndG+XKxDM3rZ&#10;nNHYfr7E9XOpf1GnXtdiz89sGgLAJZyTmfG0ehr8mTz1QkabzIyN5+fH+bs9KpkZLNKJ5/zBPI1m&#10;+QuvDzBbqayLGW+vX0IRQp2ZAUuwuK6MtVzQ0IU1TFPIGGjfeIMh+ReHxiO0r6PP9XQPcPQ94HFq&#10;57/3Our06wAAIABJREFU7e+sf+GgAgDcUfvze64ntC19zJRT6W9na5xsmN9x2SV2NjFcWZahLMtQ&#10;db7KtO4CXOp7MXBRL7+9hN//+Bq+fZeZwYIstZCR5R06GRr97cvH6JOB0Q0Kr6oqFEURiqKoN/RO&#10;7GTnYsJOqGCMzXXk693q2gib788fL7VvLFTcmp3br8ui6nwXQzRuCgDuYgmZGdlSixndv/CYvAz6&#10;aT/Wc32+1fsey3nfYIT1PuveZ8mRY42PGAZeOTkU7qadmVGEIDMDFkXxsjGq8yJuwsAPXmTP7/P7&#10;bFGc7k44lLFx6jpi678QDh+w6Nehsa+QU67Xrwhjzz2L6yQPAOD2ijj/E1ramRlLPGmvu41oX/96&#10;2hkZqXXC0rzYbueIE8WKY18AQ+TMjLccAD7PD13YWHpXRluMsW79XL/ul74h0Q7JPnnZdoZGUXde&#10;7CsqdDs6ul0x7XFRe5c/8J4cY2yuo71s87dsddwcO/Oy+V1V/6t7Pcc6RurMjKIpuIzJwMidGVWI&#10;IRzK4Kiq+7Ykx81a9l/mSusCAAeUVRnKAdu554xgeoTw7zaZGTWPwW3IzGCR1pMDLqEuvOZ9r/xa&#10;ut+xygN7xDdeCyBLKYWP97qYITOD2Ut5ViNb8g5eufTHp7N9dKzron68yubfW5kYJ7o1muXL/cv3&#10;lYsI3Y3GvoWMENYHMqrQKUr0y7TIBY36393L9y8K5XpN9/Z0bQBAf/nEgr5f7eWGHoB6lEKGzAwn&#10;Kt7K3DMz4BZy5kat/SryXgZs/PbSyczQesocDS1i9MlCeAQ7OQqnzpx/4Pt6Ce2RTn3GTtWdLVWI&#10;RQyx2BQ3qtSvQyHf3r5A8CHPu3wdZVnu/L1P7Ul1CxBDnwL18lXY7LbV/64OdVkcuP0q5OJF7hQJ&#10;9gIBgIt45O35c+xmZiy7C/ualpKZEYJjRlzO1smUB142dVbLwk+6BLaUzZipL8ZMMU9juzHy+J6H&#10;NrTFuapCmdJyx03FTYFiX+D3Ic1lW8sP0S1ijHnedc+wHDIyK4TdEVt9ixFb19AUZoavf1wv336+&#10;xjtHk+5LIhmi+ZvMc38WgIm4RJfEo42N6qudmXGp8SePpL0tJ/z7uooYQ1pv+6Wy3MrQgEUYsQ/b&#10;97hDUUzz+EQ95eDBjxnBA0ophZ8fH+H3//2/6jFTD3/wFlrGFDLqA7IhFEUMqzGh0BOQxwfkTIbm&#10;68Rycz2LqK9z5ilvPd7F8IJE9+911u3HOKiQsa3usBi6DvXrJoeB73aa9Fk+tJafw1Nx6a8nAK7v&#10;UgWI56fn8OvzV6/L9r3clMjMCMGYltvxfGORlvicd/wU7qKdmfEUQp2Z8fn5ee/1grON7ch4etpU&#10;/R81LLwZ3VOWIbbOQsv/ro60BufsjKV2Z+Qg76Fh1u2xVIfCwI/ZytwY0Z1xThEmjihenLr9urDR&#10;/z7EJmR7vV4hhji5kLcR19OM0bKhC8BlXbqTIhc0Tl3vI3VwyMzYGn50t9VYgrmMKYYpqMcnb7+F&#10;Te9lNbkVgsVoMjN+yMxgRnIhY8wOzKMWMA45VrjYuWwnv2GRG+LrKUmDOxNao6WKVTF41NTY8VJb&#10;6zBi+e0uju4O75Dr615+4OPXKV7cM/z7KrcsAwSAC7pWQeGRChVDLHKbNujFuCVlIzhffTyyfjXV&#10;u7ax8/19eE3DtGwyM16NmWJ+iqJY5Hzc0dYZG7EoBhVB5iSPiRq0TOfyORR8yG1e4723VwD3Opli&#10;t3PgnEJGXn7AY9BZPq5TPG7NhioAUzfXgsM1tDMzlrif294WXOL9v6V2RkYqS483y3PGc75MaR3y&#10;7XUDnJYEgDNHuYDR3oGZq9xBcU4nRdPBss5cCCGEsA5AX+KZbGUaFn69rwvjVGdGfsyvGTTfPDeO&#10;bBSeP/7oWAfHedd97wDwS2oKVst7OQFwQUV0ks4YS88wqO//vddiOeb+fCuKwkQPdp3xnH/UEddL&#10;PQEU7i2lFH6+v4fXL+vOjKenp3uvE5zt0huQ+WBzFapQrIqtfIR7ikURitVquwgx+sq6mQfz3gi/&#10;l3YR45qFjOb21gOcrmPoKKpdvbovbvQ8vPatxBidbATAWe69bfZo4d9Lz8zYvv/LfAxuZUmZGU6A&#10;BeCe6syMP2VmwDExxq0CRjmRXI18JkAsit6joQ5taM97k3u8WMSmy2LsTkq+jqYo1uqmGWLs7eeC&#10;RlltPz8G54Js3f6wgO/u8vWVFP1Cvqvq+gWNW9wGADyQfWHgjzriau4Hl09Z+v2/haUc3s8TED4/&#10;P++8JsxZHQAed/Z/7/V9rH8w9URyWAyZGdBTmcrma2qqshzU4hj35Ih47e+3NS4q1oWJoZ057QyN&#10;3PEytnA8epRY2JyZd84ObV6+qsavf779XoWMOVro3QbgfLbXhpGZsez7f0vtzIxSZgZLdOHnfL2/&#10;WTVf9/4+7HzvNQ73klIKH+91MUNmBouxWhUhTbAocW1VVW3mUe47oO3s9BDCppNiq3OliGePazo3&#10;jP6c5auq2pqzXYVqcCZK3JrTPWz5+rKb5Sf3NDszd6b/7Vz36gGYtypU4TN9hiIWZ29XHFKWZUhl&#10;CqviMWeY77P08akyM25r6c83FuoCz/n6hD/HJIHjUkrhZzsA/OnpScsgs7fEQkYI61bJ1miq5t/r&#10;DY+q6pVgMH97tp/a3RWnwr23lsuhz+X24zzUueHuXUUs6rFT+fcnr7+bqVIM6s7orv8kZ1i3W4mv&#10;sF7ziTMH4F6qqrpaESOEEFKZmu7Ra97OrUxye+OGZGbczpIyM+AcZUr7f+FlA/TUZGZ8l5kBi7Jv&#10;LFWMMZQpbbo3FioWMVRpNycjtB6yvjvHYwogO9cxsgiSszKqUHdltA+mxxDrn+WCxJ6unPr22meW&#10;VTsdFv0PEsRm+fo669ue3EGGdmHvguvUFLUA4Ey507Isy4sXHFbFKpRluTcbY1+GxqOYzHbGnSz9&#10;/t9Ceyt9CY/2mPw/CCHM6ljDkFHfwOXkzIxXmRlA5kN5Wy5ItL8vVkXvPZVugPyg2z6jmyOEsLeQ&#10;EUJowsDrwsSxO1J1/h+aAsjpZbMYtnfxcjdI3+UBgOwzfYbPdJ1O+mMFi0csZCw9M2Lp9/+W2pkZ&#10;qSxn34+rQMYO7zHAjbQzMxQzmJXPz8+QUgrpUBsje+WzbA62fy5ELlbEIm7Nva2qamf8wr73zara&#10;ZEpUZTW4MyMvf+j625fbd5l24Pe+8UYxxqagEcLhrJTuOKluAHgeW3B4HbcLGbvLH94Z2rrKR/9s&#10;sr8HwIWVVXnR7dxH7rw4ZekZBjIzbivGc5P2bu/z89e9V4FHd8E3mbIs11/J9BhgRzszowihzswA&#10;li3GGOIM5iSfqznwXnYOxofYbFTl8UHdg/m5G+Oc8VKnRkfkudndYksI9QiKIh5fPhc64oHL5Z/v&#10;2/nfLWhsPwZ5nNSx217f+v77Vl8ohHsdfLhQ63y1/g8ALi2fNJEudLBnjoWMyY2zvDGZGbfz6JkZ&#10;TwNf/3PI1GF6chGjVoWiWHmuATt+e3kJf//ja/j2/a+6mKHqyVyY4zlOtc5OeMSN8Gs4VIzI51sV&#10;q2LvBlYsYu9Cxr5iwLGuj/Zy3QJC++/W9/mfD7ZvX36Tk3H89tsjp9q/y98fX4d2QaOq6jWZy8zh&#10;qqpO3X0AOEtV1flY52y3lWUZfn3+mvV+4NK3aw+duLLPr1//uuKazNdctl/hVsqUtr/KFEKzN2gn&#10;CjisTCn8fP/YdGY4+MtcrFarxe+4jOZ9IIRwurhbps3vmwyN9Wiq9u9O6RYhhuZk7LtcWQ0/ILHZ&#10;0T1dyNi+/W5BY9jyce/l4oGf39Al3j+8BQFwRWVVn8V67X24Xw86gmbpmRGb+//Z+/4/P//tmqs0&#10;W0vLzAhBdwYdA99ji9Vq+6vY/QLYJ7UCwJ9CUMyApTNiquX4pKQ6dyKVIcTQjHtq/26Isiy3dgiG&#10;vhfnkVObHwxavN743BpBMLSrpOwEgg9f/9A6a/DuhQwAeBDndmWkMp28jkcfQSUzQ2bGLRnqxSJ5&#10;kwFuJBczmgBwmRnMyZJ3WsaomgPahFB3W7SDuPfJGRrtkVJjcjLGjIe65PLbf/f+y7eDzscsv7n5&#10;7U6MqtIgBAC9nLHplkdNPl5ccT8yM2Rm3MpWZsaDnhgmBByAR/Dby0v4/Y+v4dv3H3VnxpxnpbI8&#10;RVGEz8/Pxe7ADBU73QUMc07Ydwjnd8ad31k3vJuiPRLrIk+dqgx5Z9tTEQBOOyszY/3RP/ftv7nf&#10;v1OGZGYwzlZmRowPeVbO0BBwALgHmRnMnlmenCMW09/5vf8OerzwTrIOIQDo65zMjCZToUyXXKXJ&#10;kJkxPDODcbYyM1IyMJXl8R4D3EgzZurtVTGDecpZBp7bJyx8lvAhYx+TWNTPuSocHlOVRzTtjmnq&#10;Jy933466uA4AH//6qlpjD/JM6xiqUK0HT3nlAsBhl9h+O3Ydjxr+3SYzQ2bGLdXbsrAw3mSAG0kp&#10;hY/39/D6RWYGM1YURSiKQkHjAOOlLq8sy1CsiiZEvPvcy4Hd5zw3c9fRsb9d3pU6lf1xSnf5upBy&#10;+vYPzWeuCz3bhYzu7wGAHq6cmfHI4d8yM/L9L4LMjOvaysxY6PMNAG7ht5eX8PvXr+Hbjx91MUNm&#10;BnOVz2J3kLQlxocNqLulMc+bGOJ2QaOjPf6sz3V3L9POqjimrMq9Byj63p+6iHH0EqeuIYSwu67t&#10;IMq45zq6geB2CgFgP5kZp839/p2y9Pt/CzuZGQtgnDMA95A7M95ejZli5lar1fos+GVsXHJBY58y&#10;VQhlqgsa7Z2aPBqqb7dEdzRC30JGVlZlKFqZFsMb3zddGN2f911+90E8XMjoXioOuCUAWJqykplx&#10;iMwMmRm3stTMDAUNGt5jgBspUwo/P+oA8KcQFDOYt/oM+804x/r5vrziRn6d2/jsJ8YY4iqGMpWD&#10;zrTKHR1lWdaPdbX9uz5ywaP7t+r7Xp1vZ6eg0fP2N4WTcqugMfSEs+7yIZwuZHSuwBxWANjjEtP5&#10;534mucyMZd//W5OZwSJ5jwFuRGYGi5MzCkLYDsNbQiGvPTfYeKnh2juBQ4oJMWyPqRqSX5F3PrvL&#10;D7W17iPOFdveAT53+eHXYQccAA64YmbGo4d/y8xoZ2ZwTTIzAOA2fnt5Cb//8TX848ePujNDZgZL&#10;kQsa+cDyvgPVs9oQjVEnxrly4ausBnVWxM5os+7z7dTylzKmiNG9hnstP/9SIwCMc83MjEcO/26b&#10;1Tb9CEu//7ewlZlxt7UAgPlLKYWPj/fwbzIzWKoYY1itirBa1XkaRVF/D125S6IY+PzoFj+GFpWi&#10;QhQAcIDMjMNkZsjMuJWtzIyydCIOy+M9BriROjOjDgCXmcHinTrgXFblReYSX0vdBbC73s7Guox2&#10;ZkYs6gyNnE596DGuR3ptB3bvGx11yLHL3redPYaq2nTyXev2m/sYo9wMWID8Ugf6k5lx2tIzI2Is&#10;Fn3/b2GrM0NmBkvkPQa4kZyZ0QSAPz09hc/Pz3uvF9xdkQ9At3/4GSbXN1ytD/A6e/+2yrIMxapo&#10;Chr7RkdVVdV0cVTlsMyLdkj7oULGod/dQg70zgWNa41qi7GOCV/XjICZU8iAEa6YmfHoZjk6doCl&#10;3/+bkpkBADdRZ2b8Gb59/1GPmZKZAYf1PZv+ZmIMxWoVisLZVrcWQ2wKGoc6M/LP2oWMQ7qh4KeK&#10;U/m52NxG53k5Jh9j5zqqXEY4dPvlwUDJ+gzIyxTX8hpEp2zD7Pkog+GumZkxF3O/f6cs/f7fQrcz&#10;45F9fv669yoAwEE5M+NNZgacVqyKnTBnlmMnK6M68PO1WMRehYwQdnd6crHi1HtyLmhcY6epLkac&#10;uv1yPbqg+xjopQDGefBjQHBzMjMOa2dmLFHfzIxfv/51q1Wara3MjJQeeiv46el50OVNByCE4KQz&#10;4GbK9ZipV5kZ0E9RrEcL3ZGW8fupQtV0YsR4vFjRtyMjhPE7Abng0V0+hoFdRFW1pyBxfPndTqX2&#10;89FnCQDcgsyM0+Z+/045lZnx/Py3G67NPC05M8MxJEIIzkYBbia1AsCLEOrMDGD6lr5TdjdHttVz&#10;YWHIBn27q6JdpOo78u9QQHhZnVdwq3ouX6979/4Oeww2t1kPx6rCiRN77DABwIbMjIOWfgLQ0u//&#10;TbXHxd5xNeCeyrIMZVmGqvNlnD1wSTIz4FHZKbmLQyOlQlyPIRs58qndXVGWZe/r2Fc0KMty+EGJ&#10;TlFi6H2o16Nq/j14+bwO60qGpzcsz2pVhKIo1CthIJkZp839/p2y9Pt/C+2PriWNXSqKIqxWq3uv&#10;BlNRVSG0TvDLJ6st6TVxbXM9+QCG2GRmfJGZAY+kUnicpFjEs3JVTgV/79MtHozfWIwH/t1rLZpl&#10;xgd/x7qgcaHgcOAxOeYGw8jMOExmxub+28+/rnZmxueDZ2aEIAScEbzH3ET18O8ucD6ZGQAD5bFO&#10;zXinGEIRiyYjY0wxoz1q6tDoqGPLZaMPZjTFi/MOhgxdvn78YmgKIbm7o079GLUuwONpv5UVRVGP&#10;KPAWAL3IzDht7vfvlLGdw/S35MwMCCGEMOKkPIAxNp0ZMjPgodghuZ9YxFCsiqbwUBTFVth3VVa9&#10;ChrdOcb5+77zjbuFj6GFjKpah5kfLWQcXoftjJB92Rk9bj/UhYwYqq3iRQxVqPbctp1xAOiQmXHQ&#10;0jMjln7/b6qdmTGDx/vp6fneqwDsMdfPaxiizsz4Gr79kJkBj2UGG8lz0S5kdH92LBS8vaPT/X2f&#10;4kS3CDLUVvj4wULE9v3YXb5Yj5Uavg4x1mOlDnVgxGNNtE7ZBoAQwnUyM37NbMTMHA4un2Pp9/8W&#10;tjIzPN4sVBMA3snNcJwRuKSUUvj5/rHpzDBmCh6DzIwJ6LmfcqxLo+84qUPOWTaf1dFv7ua++3De&#10;aKr6Gk4UbM66duBR2PyE8WRmHCYzQ2bGrcwtMwMGy+8xVRWqstz64nKWkJmRT5g854t5EwAOj8oZ&#10;P3dXFEWowuEOipyncWg00rmFjEs4tTGUz6bZHWeVywzXX38FDZg/H2kwnsyM0+Z+/04xpvP6lp6Z&#10;ISuBEMLhs1McZwQuqFwXM16/rAPAn56ewufn573XCzhhaRvIk3Vku6wZ4bTO0ChT2fxsTCEjFxW6&#10;/x6zfDw+xKnRHYUV12HdVVWedftD1z+Gdlh4cOQTZibG2IwgKIpiEsVeeBTnHKRuMjM61/E8k3n5&#10;S8+MWPr9v6nWZ9YSx0z5zObSAeBlOXx/cwnyaMmymmPHi9MY6aedmfEUgswMeBg+2B9KVVV1J8eI&#10;oO6su/yggkAVQhHXy9ep3wNV64OLIYRQDr79ug6Rlx9XiAkx7p7V43UAs1CWVVit6h3glGyLwlBn&#10;Z2bM/DSZxR4QU8y4mTkefvv8/CUInLso16MPp1Ik2/8Oep/31SpUs//MhlPqzIz38J//7c2YKXgk&#10;Zk9OQ7EadvZJHHnGSvvMunzW8qDlW2deFqNnSMYm9Hv4xlvVWX7sKkQFDJg5L3EYRmbGYYvPzChy&#10;kVhmxrW1uzFSWc6yuHGMghmXHSXl+bRMS3vnZKw6M6MOAH8KQTGD8T4/P2+2EZPPCF+tVje5vUmy&#10;wTgZsYj1KKlDf5N1bkaoNs/dvm3/+fLtroz2CJZT11NV1U7Qd1z/Nyw8LI+HKtehWsOef/Xl8+3F&#10;MLiFNN9e7tDw/AeAEILMjD7mfv9OOZSZ8evXv8Lz89/usEbzM8fMDF0ZDNIaGbrPkBP6HiWDxQmm&#10;cB9lNwD86enp3usEvSx+p+TeK0Dj6HMxbn6fiw/tgkSf6+4WP/K/83Ucmy1fxGJnB7ZvEaNe1/Wd&#10;WId97xYlTi3fDgzfrMEYzTUousPsrFpdbvV72x1XBh7MWZkZe06K+PX56+x1moqlZ0acuv8KGRck&#10;M+Peq8AUVNXBrzKlUC60S46+lvfeyThNZsZ3mRk8mKXulDSWfv+nLq5zMtYjlapye2cyd1y033P3&#10;PaePdlysixQH37ePPEXyrM1jhY0c9r2/+NA3PDyvRPfymzU4uI7rfI3QOrut/fh5DcB8FUURyrJU&#10;u4Sezt0unsd55Ictdr9h4cWcW+p2Zji4z5IVF5igIQAcOKSdmWHMFA8lpbToTqKqLJs5uExPVVZN&#10;nkYuZByyb4enHRi+9/o7GRr7ChqnihX9OjTO+Uxoj6baU6jpUdBoQr9tyMIsxRiO5vjktwDgsLIq&#10;QxGGj4AMYTMGM5UprIr5jW9tZ2YscTxtLIoQUhlSSg8ztuVRFTGGtP7A+lzg462AQ6iqixQxtq9y&#10;GidbTykAfN68h9BPzsz4849/FwDOY1l8lX7p93/i+hQyyrLcGjfVfv89VsgIYbPDkIsYeYcpj3W6&#10;1+tjd6zU8XU5VMiop1vVyx3sWPF5BQDhafV0kQOn+TqeZzgnf+n7DYcyM7icOWZmDLG04g17XPA9&#10;pixTcGAbOKRMKXy8v4e311eZGTyWpW+QL/veT0/Rmvee/zh9OjK6xYisz8i/nSyM1uip/P0Q7cuP&#10;KWxvbn/czkxVVetkjhDyg3jseT71HcWlv0fBJahZwnW1tz/mlJWRycxY9v2/qYVnZkAI9T5sPSa0&#10;ak68M8oeuDSZGVzMrTeSF79RvvT7P0GxiIO7InKHRR4XNaazoh0IvumMGKjK67L+JoSR9yWEEIbP&#10;N62bOepRF01HRugGhx+43XDZDI1LvrLa5Za+wesA0MelOii619PeH5zL2daL3W9QzLgZmRkQmvec&#10;Zv905Nip4kHGHlaOn17YobxO2FaPmXoP//Xf3oyZ4rGklO69Cnflg3Oamq6IE10ZXfnAQS5qDNXN&#10;0BiuLhxsOivG7PTGMzoz1oWLrULG7V11V9/HKwzm+Bvsd618i1+fv0IqU0jlPLaz25kZS5Tz9coy&#10;2c+/snY3xmdKs9ns+5xhxxZXsuc9plzoey9jzeWdk2tLKYWfH+/h9fVVADj9TGFn4NiOSVVVyxiX&#10;5gjPJJVl2XQ5DNEdDTV0LED7DLA8aqqsytB7EFOsz4LYXMcmg+PYemxffuuctIPB34fW38YLLFAV&#10;Qhnq981uIbYexed9Afa5VsfEqlg1YeBFcyC8HLZNMQHdkzsW25nQ7NvvZmb8+vWv8Pz8t9uv00y1&#10;P62KiY9CHeJphhk6XMnok+r2m9LUmLm8nmEu6syMj/CWixlPT0/h8/Pz3usFnOADdaLOOO7WHjF1&#10;KgC8KxcztgoaPZ8lm8ttdng3/z8+cqr+2XZuR73DfP6Bg/bIq1schLj2LTQFJy9eaBwaJlfPWVbI&#10;gH2uGdBdFEUoiiL8+vwViqIIKaVQVvUBpcmOS+ys1vPz5vFZemZEs2W30Pt/U63t9qU+3kVRTOoA&#10;NI+rfIjuwNu/zouR2ZSPwwmO9NPOzChCmFb1E8ZYzMbjUu7nwox5/na7Mro/P5SjUVXVZq5paHd1&#10;1D+pv9+/wbR7nd3lQzi2gdeEfR9at86yJws7Z74ebvpqsn0GW7ov75RKhQw44FZnSeeCyVy2q+dy&#10;PwZbeDHnlrqZGUtkygc59FsA+PXNs7DhPYR+cmbG25sxU8zEUp7DVVk2c3CZjmJVhDL132A7FBDY&#10;93l8avkirkPBD24Y1OOg9hUD6jFRRYixqC/TWW5zTvW+6z61/uvbi0UIO9cd6p/lDbQej8WhM7v7&#10;FDmWubsJ09J+mcfY62UPi3OPQNSmYzQWDxkG3h5NuxoZRPvIYlGEkMpQlmnnBBUjpi6riDGk9YfX&#10;Z0oP+Xo5l+DzhVufrBa6J6uNKO4tPQC8b6Hi0OXKffvXMCMppfDx/h7+z9d/FwAOD2WhZ/w8qips&#10;b9TlgwN93nO7I6Tyz04tX4WqnnHdyePI/y5iUR/JP/Jcahcx2l0em6DvYZ8Z7eXrAVdHxlfl9Y27&#10;c5439/Gw2OOI6K1fRfnv5qQT2LZabXbGiqLwEQd73PrgaB4xVVX19sQjn1271DPlj2VmcFlzzcyA&#10;Qfbte1WVIPALO1WsKGIx084NqJXdAHCZGTy6pWyoL+NePqZcZMj/L1ZFiCFudWz0PSDRdFh0ZtCW&#10;5elw7bpUsOnQGHqGxvb4qmJPoPfwQsaQ12e+aJVvqd1psf53r2s70KFxz9eQ/Aw4rp7V/7gHTuHS&#10;7nGW6mq1CiHVB03yQZFHKmi088eWsn/QJTPjhpwUytKdGQDeZ/927oZ0ZLQ/m09d3+N0asjMoJ86&#10;M+PP8I/vP+pixiNtoHI5aWaV8r73J8bbn+V2MQv/oH8UMcZQlVWIxSbUe2hXRtZdvvfthyrEsOkI&#10;qNbdEH2CPOvbyaHecV0XGP7cy8vlUO8Y+x/HbzZput0afZZtd6V4zcAkHXppGjcFtVvlZOyzWq1C&#10;+VmGNOUw1q1pJjE8PT3tXGSxB8gWXsy5pa3OjFYhbUmWeJ/p51ShoirLEOJ0n0P71/yy76tDOyl0&#10;XrBkOTPjv/7nfzNmiuV55IDRqiwd5ZmoWOxu2OSujBjjqB2cXGiOI894KauyKWiM2fCpx021RxQM&#10;fe5tCiKHQsVPrED9/xj7d2Q8Ai9hOMrxN7i/1YPMLg9hd182b7cs9YS9nK9XlinY6LiuovWBlVJa&#10;5KOtaLZwJ/Zvq7I8+AW1Jb5zMkbOzHh7/SIAnOV56O2t9UFdHkM3t2Lo2INzA/W6nRhjbn+95Ojb&#10;P2fj5Nydo/r+bxs69urS+nbHALBcU+ggLorHDP8mbGVmmG15Xe0tujinE29CCJ+fv+7aIcaDiHG3&#10;cDxw//VRgr+zSxVirt1lMWbkNExZWmdmvMnMYJkedzPzcdd8GYpVEcq03U6bR0TV4bb1xl7fosLZ&#10;xYx1fkZV1SOniliMOJD+uAfe942ZuvfZYzIz4DTn2MDm4JCCwnAyM2pLvf835QMLer0OitVjFSy4&#10;rVFTHFicl5eX8Pc/voZvMjNYoofern/olV+OJsB7VdTZGa1w8Hao974ugXb495hCRlUHZGwVLqa/&#10;cIMSAAAgAElEQVSzMzusU6MK4477H3vc2r+7y+MylT8FTNS5RVyYg7JMzZmqVVk2Y4MYZjrbPzd2&#10;oJjz69e/wvPz3+6xRrM158yMvl0Zc7rPnGdMwaJ7LLK7HXjP72P9g+1iTZ6Uccbz/pa5F+1jD1Ol&#10;kEFfKaXw8/0j/Lf/8m/GTLE8ZVmFR90nrHKI1lJ3zh5ALOrA7VjUIeBtZVk2Yxtyx8Y+eaNj7E54&#10;bindKZSsQ8HvN+ZoswanL3mB4/7r+9++nkq6MAAPoM47iGH1qButd9TOzFhiZ0ssihBSuS6KLe/+&#10;31IRY0jr7cqU0iILj05CWLiqukDXxWbPr+qMReo+t279/c5+4wM+1a/5Gp3ae95FCyNGdE1ODgD/&#10;P3/+oZjB8jx0HUAhY/LqYlPYKWTk3+Ud67xR0e3OyIWOcwoZVTi8/DULGn3GOsT2Ghy4/DmFjPZo&#10;qe51NL9bFzRunZ8hKwM29p2VVo/hu8PKwETdq7Pg1+ev8GxW/uOSmXEzc87MgF6OfE6d7Ahoxu+e&#10;l9PIcY73MhebzIwvMjNYosfdzHzcNSdrFzS6bZ9jDlq0D8j3Xb5d0GgvP+bg/vbtF6HXRmhVhqp1&#10;2e0l+t/+vmJIDv3edy3NWSkDH69zNRuQXsAQQggHzzTPZxCn5EwoCKE+Q7WKqxBuOGqqLMuwKlaT&#10;H0txSHvUz1LHTB3KzDBi6gruPb4UJiB/XrT3KYecnVLvE6errBtXYtoBdyAzAx6QDeTHsa8ro63d&#10;6tlt/x965kSMcSdwvM9B802exub2xzzF6tsetmC9TLUuaOz5ff8rGrx8s5F9w9dTc5vONpqM+45b&#10;W56i8z51ymp1+KCtQsf1rYoiJPsGk1GW6abztdOjHFDqvIXHGMNqPepktaqLMWVZNj9bkvr+p1CW&#10;KaxWT/denVlbrVahXJ8UmspykWPhHmEmP1dUVSEWRajKstd+7KGRVDkn6lFUD/Scv8prtHWCINxK&#10;nZnxHv7bf/nPoQhB2xHz0WeH5VGf78cyFnhMJ2d09lh+p5Ax7AqGXX7P7XcSKQZewe5GVa88jdZr&#10;YewmVI4iv8Vrqlr/x3T4e9zOaj1W7xLqrjY7TtdmW2N6qlCFz/R51QOGZVmGX5+/rnb91/b09LSV&#10;lRHCck8E2r7/Xs/XtNVhHZb5aCtk0D2wX6xWB7/m4JxCxi1PTsiu9Rqd+2fsEt/Pp67OzPgIb6+v&#10;MjPo5xHeqPo+jx/grhz20Cu/HFWo6hDwE3+vc8O4zg7zatZv3HXEiyw/fNndTpSYv+n1XrUZ+1Tn&#10;Z1xzHIWD5izRtc5MzZ1sq1WUr3FlRYyh9ABPRlVV9fikUF0l1LpsnVE7p6yMR9h/uYqt7ZqFPgY3&#10;IjODxYvxrM+k9oH2S3+2XcuhsY9Tff0/yuMKp+QA8NdczJCZwT55x2l+b35T/Zg57XHXfGFOHP9p&#10;j5i6azGjXpsLLR9DVd32TMhqT3vrqFDvMzJDjlHIYGmWOF5jrrx7TU/OsriGoihmFfq99BP1WikO&#10;d1yLhZCZAQeVZXn0dVGVZQjx8UZMAffx8vISfl9nZhQhaA3ksDk+Nx55B+eR131JiiPz3pvLnDm7&#10;8jKFjMuq8zduuCPX3Ti2Ewl3M78TH5bNu+k0pTJdrVA+l0JGCJuDymXPGe5zs7n/aZH3/5baB2rT&#10;Qp9vLNyx53xV1VkaB74AhsiZGW+vX4yZ4rC8cZbSgwQBhn6ZGXBv+aDfvjNVcnfAqS6BKb1v1+tS&#10;hRiLVpHlsl0OO7cZNgfbBo+NunLRY7M+V70ZRsqzass9mS2Mc49CRr5N46ZYmqqqQkrpYtu8c+rI&#10;6IoxLvps+fr+33stliOGMLsTaz4/f4Wnmb4/cDllWQ7PYjxzPNUUdAsyvR6BeJ/cjBAOn6g87F1r&#10;c+k48xy7GIu9GZ/cT87M+L9/flXMYHkeehvzoVeeEDYH2Pe97+aftf8/Zic8hlhHTl8xC2Lr9pr7&#10;VG4VNC49tinrxo43t7/5QX0m0J7b92kHlzOFndC8DinZ2biEp/UB8jl25s5FHgPLaYstZMjMuJmt&#10;7UqZGSzRer9rn7kEfnc9WlfJxbfpjvzN4ZpSSuHj/T28vcnMYJEedzPzcdd8mbpdFu3/75N/l0dQ&#10;7dsJ7zNeqqzKUMSiGUXRvnw+E6TvmIrubR07MFCvWy5oFGFf6aBal1rG6hYytm4/HC9o2OSCy5na&#10;wdTVqlDQuKCiKEL5QJ250Lb0E/VkZtyQzAwYXbTI+7tV53V0ye/PcfAVfebB/Nwdfq8OjbMt6DP2&#10;2LEHbk9mBov2yDs4j7zuS9Ntu8xFij5/w7IsDx4o7PscyAWNYt0pkf9drf8bYuiYhqppx9w9I/Ba&#10;hYzWjW82sOxUcoJzKMeZ6gGbGEMoZt7yfkvFRP/O2B48RWbGbmbGr1//uucqzVb783Cpz7cQjHpe&#10;tHOe81W13m/M19H+vrrI95f/OvM+38FUt9thqHrM1Ht4fX2tixlL/dAFuJYYYyhWRdMZ0Pcs5lw4&#10;OOd9OV9HPusjH7AdWsSo1z2HevcraGwKH60NvpGqzr/7bIY169gasZBHXkHXtYJ0526qO0W5YDzR&#10;1QNuTGaGzIxbmmNmRh99T9ZiecqyDGVKB782tvrrOUDeH0uXUgo/PwSAM8Aj7Aj0fR4/wF057KFX&#10;fpnaGRljMiS2xiSdsXzO0Bj/Wj4/A2Po8nG9TBh4/9uXaS+vY4MYoh2BM01tvFSXYPDzpLIMMawf&#10;RzORJ+sRtsunYLGPk8yMm9na/5xhZobwb06KsZn0kp//VQi9tx+K4vG6es7NzMjvFHmSQh/5st39&#10;mFPLX+OkvrkHfzNddWbGR3h7lZnBEXksztQPXAz3uG++j7vmy9UedTBmp7p9YG7o8jHGTVfGqEJE&#10;pyhwxvXk0VNDlt9XiBi9fGjNUO38nOWoQtVs9CtqDPdI2wM5e8ix+GGqqgqr1SqkBY9L4fFVWwfz&#10;l0dmxu203yWN5mOx8n7agV/PNQh8rGqdIplPsjpVkDh0mT7LwZzIzKC3OT43Hnnn/JHXfenGHARs&#10;74SPWr61EzsuYKwdppZDvYfsqLULCWOWb1/VBXcQ7WzCYsjQGMejNm22B4/L208ppUU+VvsyM7iO&#10;dgFDEZhFaodvr7s6i9Vq62t2LrAv2TfHckj3BsxdzsxoOjN86LJPe0fgUQgfY2rGdmS0R0uNsS8n&#10;I4Y4KCMgZ19sznAsWnkepzokNo3G7eVD7+U7j0GMW+Om2r8/cgWdNQkKGQvX3hnY16rNYY/UlZHl&#10;7gzTkvp5+v/Ze7+myXHszO8AzLdnpHC1NibzlcNe93wB2yutP//acsTU1pR849XMyB9Ac2VtWN3V&#10;mm7NViYBX4AgARAgARL8A/D5KVpTbyYIgEwSBM7BOY8xh+KcEwlhpY8AoDSgmTFoZry9fXNsZy4A&#10;M+aqAFwGRxsyZcxV8wutjHi+iZr/TPI/43o9EhN9EePYkDLOUQLmYfp6Y814ClSaqR/or//j30IA&#10;HFyPoueYRXceEMVN8OYcGTr3Zej7kOC3Dmmdwlf3IEouovrnuA88x4evg5SddLhbt5OTeHCKTGO1&#10;gncdAIso0ZGhqTNdZn586VE45xg3T8qVDfQpXPY6QTNjN9y5KK42APNoYXA1Vp3TkbEnZsqptWzt&#10;yIBeBjiStn31AuCcSGlmAHAdyh2Ay+050MxpPswtvLWWTahs72gITGKmJjeDPjYP1j04JPxlXEeG&#10;ezzrXCr+vtEQTeFoXTB3a/WMgU1Pjd32YZgDJgjbnqcWR8BVbZo5wKUDpQHNDMVVz39PoJkBwDSi&#10;bUf/meuxWuaZa9Dr87UODSEFIjJA1fzFX/wl/S//4W/pP/0f/6dKM4XwcXAlSo5EkrIzA2OyXAyc&#10;89E9px0ao91cxu86dZ8KIbz19scunMQMO/hmHAVSGPoXvrLTx7PZ7yOYcUzgCQEAgHiCcXYrUx6C&#10;bcDvMY2ZKveKhjL7/JGCd0s4Y9R2z2MrBBwa4HrMvI9iNDNKG6eklNk3yJXghGAXfJ/2MK5sIEf3&#10;4+JozYxf//v/EWmmACgOTJKrw03rNDUmDymbpGVkCjlIprBTTmnHxIyjoc8/bfdX9mHCcUhifYSG&#10;efyUo6OPrBhCSPD+AmBDajICcs7x+pwgdGkwxoKSgWYGw7i3I9DMAJfkivf8hnOjJVHjQgroAIJL&#10;0LYv+vIDBMBBAiUsBGLv4wJOJUzRnd8XKaSV01G0y4S4ibrUTg23/k6py5fuQH9m1pUqFm46MYjU&#10;RGZOE8M6npRjwBT6TrtGnQOC6f7E9187LXpxb/XHrD/E57C5ejoJsA6d/AwA4AdPx/nA+26ay88L&#10;oJmxG5bGHOFqA5CCWvse3YtUztdh7QCBQwPUTtu29OOXH+ivtTOjaRpq2/bofoGToXPz17QzU3G+&#10;F1As5fZ8X0QrRuJUaxe0ViSEkMSa+Pqm2jafL9c5EYM+XghBxOJEvu2+8a7t5c4eIrboeBWM0Z1/&#10;iiOk1wWhQWMjqWUAFJj0h6nv3W+fU9vit3fRKQxNGGNIRwuK5arODGhm7Ifp7MX1BiAOIUTvdD3z&#10;hom9n+i1Wn6ccaxtQNUozYy/of/0d3+HNFNgmhoXsCXf7yX3fW+kkN5/56iPSDlM1uIuetakQ+Cc&#10;E+v+b1lflkyeTJHuJccb13TJ8XgeANiEGh0ZLrA52QgpSWBMLQbMB6cxNSOueK2ufv57YmpktELg&#10;eoPrEXnPhwTAiwSTSAAOQWlmfKH//v0daaZAGHMiXApNhMAUKBPLOdGNWTr1kxR2RIOVzimDI8OK&#10;yOCDZoWu2+yPENOpnnQ/zT5qp+GUqHeoX6beBudqNwaTKm1OyDHSl2ec1u+H6ff/xR9h6GuYGhly&#10;RjPDZZHjB5NPACa5giNDwzkjkeEdUQvumFrjhhZwLaCZAc2MPYFmBrgkkfd8jBB4KcjE+dGec+tR&#10;dIfn59lrfidPFiXiXgpJSzdkgqPoNTP+498iMgNcj6LnmEV3fhlSyJFDQi9O9YvYl++ecZbFkWH1&#10;pWuHcaZSOhk5ibVjZcqRwRjrRGht7Qxzse06KEZ98Ih9m9eDM973M1QHZ6oPS3QCbLFv8/i4uvo+&#10;eQwMnQsmuU+x4F0HANCkOo+vQONZbOMKnZMrG+hjgGYGNDP2ApoZAIA9KC191NkcGS5wZJSJqZnB&#10;ibCbHVyNcqeZ5fZ8GXPOCO04cHc7SCmzpIEKtaca6T8c6XOEkFJaOyFcp4UZYRFagGuHiM8Ixxgj&#10;IUW/IyMYmbHCPKUcJ8sjOrTjZSoCQ9L42gAAtueIqAxoV5wXlb4QgHK5qjMDmhn7cQXNjNfreXQX&#10;QKUIIRAFCg4Bjowy+Yu/+Ev6n//D39D//nd/hzRT4HqUfL+nikOXxJIoCiklyVYSb7jlUOCcb+LM&#10;IBq0MngzdijEnoOetLm/pTbga2dGyGExdw9rh8Yap0UYNyIjd+3bRmcA4MJoWZQSyEPTHLuYYKz8&#10;1M3gepQ8l90DM1XulVLnaezzx6bFLeGMUds9j60QloYGAGfAXG/6xkOxVutl7bElPjKFTx5j7Anr&#10;27jeuxfkx72PbjdO/+7f/Yre3v8azgwAwPEsTQflplpyv9uCUJuiFVFtuimmfJPKKafV3HjNqEuB&#10;dUpHxvzx6vRkn1LNvRaD2sY0cqisWgcgAGAdnHPsCASgYqCZAc2MPbn6/QaO49BMK4n3vHD0WIt0&#10;uBZuP4X9F5TO436vw5nxfD6t9C9LphCSiG5vt2x9qomQwfVsxN7HRc8xi+78QE4tC8YYiVb0mhW5&#10;6w+hxcCJaHEUyNSuCP25acxfEpmT9/g4h82a4/uNLtJ2aKjvphRJ7DZJizBK7LkHCkZ2GjYN7hBF&#10;Ce/5rSh8g102hBCj+4Dh4pwSGEyngWYGNDP2wtLMuOr9BnahltTwNQmBg2mUbsZ5xsWxALhEBEmh&#10;vD86Z0bTNNQ6HtKiiN2qO8F5HrHzoJ0Ytbw4B8r9tcvt+cAWjoZDFg87NGnu8Fq6e1gbbsUCR4Tq&#10;gzp+mSPDDg2MPbx3fqQclPF4UCeSpOXIKE1ID2yDNt5Du4NISEnmkk4IQQKODFAwVzUuQzNjPyzN&#10;jMN6AWphZHfBTQUKZRAAP+c8EgLgZfO439WapfTIjFjx3SlKvwZbUWP6hZJ/aykldkieBNMpwzfK&#10;+W7mMF27a9rdjR6HEfG26HhT3HzBWGLudlvQOp4V4AIHBggBm98YODLOS8lz2T0wNSOueK3c838+&#10;vx7co3oxNTLatdoD4BJobUTGGDVNY/1XJLjniwOOblA6H3/7uY40Uyd19hWPOREuhWInASkU+vLZ&#10;KvVTKHXSlmLpjLEsTtSYdnyi4HPn1TtAdFQFSWLd/8VEaNjpGfr9fZSqmWEen/Jb9O+k7phVV9pM&#10;c1XoswPW43PmuZ8JKSAGDi7FbWbO5H6vN7jAyQFK4eoaBtDM2Jer329gYM4mUdV9suJc9LziyqlO&#10;j2AP++/Zox4qegIvSTWaGdpQt4qaXihgkqJ/6oI7L0l2us75z8F1LDDOiDbagC2l9Dsy2HYOFF1n&#10;St2mI2OUO9pxFvjbcx0XOp9fjIj38vzB/aErHBl9647mRsnPD1hGSkQSZ/ySkRtYQIJY9L3CiehV&#10;0EaXGqnKELYBV9fMsM//mtdgL6CZcV3mNgRchal5pBAiOAJdZX1WyzybVXIeoA6gmWFQ9xAKbMr9&#10;tcvtOW0SQTXliN1sIRuojnO+mR6IeQ5TouFmGaJB2NgUAOeMR+4895UZHBo6bZR7fVXfdJ/Trwdj&#10;RHLFnd6Lf1t1suB3oF6WpFa7qkMDqDFcpfY7uif7sNYIc2saODTA6bm6cfnq578HF3llXJZbczu6&#10;C0Vgpibv113dZ5PPSLfOdY93nYRH/c26PlqTwwXj6uj8jKviRoXP/e2uU6KOz+R0Vb+pefzEr8vc&#10;P+ZHS8a4kZraPSbdtjBVX+p1X715HizC/f2kVM/TX337bR2RGYyz1TOJ0q8BiKfk31pKObxUT4ra&#10;gcEsZwLjjHjDSWQWWDUjJEQrbKP9Bu2pyod2zfq30s0wESJOhDuUKsdMNxV2aMxNFOYjNNQkcJng&#10;+Oo4O9Pxs6YeUBxD3uo8vzxSToHayL2LlHdGiLZCfbWzU/Jcdg/MVLm17IpNwT5/7B7fEs4Ytd3z&#10;KIS45P1WK8v0BuuCMR5/T3fPQdL7ScrRXNs9/ui/R7tcTL+Gc21iViCj8038O7m+ifPbb7xaMmdx&#10;j1k77xnXxxL/JqJT2+GINrR/bFKxL1V8aE2hrv/z+d/on//ff6b/6+8/1yEADlsDuBSnH0CHlEgx&#10;UQRLkN3Ep29DSMuR0fdlw5RPuk2zD7kx01b5Ulj5oiLc3R5u+T5aw/tGikshZToq3N9XR2RMXXtJ&#10;LBh9wSIHdNn3ZVweSRWuBWfMEuBcXx8nzjh2tIKq2CIdBue8i/jDswLOydU1DKCZsS+M1bl393Z7&#10;O7oL4ABiHRlCiEuKgMemXRIZNnzotUmu6HHOE5xUHXLjjSt2FMV29a2xE5xdB+QKtG1LP3z//9Ff&#10;/dVflRWZ8Xq+NqubMUatU78kJbrLL54PUYsPn53Y+7joSf3JO29GR1ifdzuVdLREjoVlaLlg1p07&#10;1ZQeE3TdIeFxX19Wt+1pr3deGOcZJfBtOAxsh8n8saYouTtJiNUMYV2MiCRGJMVwX0dmgerTRXVh&#10;v24A6szBp3+OQDxbG1FrTztVwrsdnJv+HhICwuA7cmUDfQzQzIBmxl5AM6NO9votg4Zu3Xym1+rU&#10;fM/+zn/ebj/dUqn2MrO+kueiUqh1rPtz6XFhidNgikXRQom3sj4nb1Wjc8n7nOR2FmzhfLBSkFn/&#10;OAebzcSzVzy9iTb02/3lX/539L/+zf9G/8O//58q0czYkgtPSrQTo6nOmVPub3r2nvsmfltEZzDG&#10;Ji+GlJJIDqmfdDqotRNTNyrDh9nmWkFwVytjrpx2ZEQv4qX9oojtqt2v9OOJBocGWcfHOiS738Fp&#10;NKr5C4/pYBl64VCzUwPUzR4ipZxzODTA6bi6cfnq578H1oYaN7c+KJatYmyOsrnpdpfYdZSemDkH&#10;dq5N4jjTR3IwVqwjw4pSkOOcCPq8cqaeE1JkTX3m61t/XhjHvEgpoJ2RjVAmkbh7/HG/V5JmakPE&#10;xZ08OcLizkbJ93vJfe/1JTKN/6ZjwYf5uamtkaPNENburAxthlI5me1ZeS8Z7zUx4jAjNNKfdTsq&#10;Y8FYYR6z6Hjp/ze4BEektsEEtn54pvfFGbg1zS6ODJOmUMNEaZQ8H9wDUzPiitfq6ue/J+ZcpG1b&#10;ZL+uhK02sDRNQ03T7JYCjzHWt7nZBtWIMUa0bf9fXx5jEwBgIR8/fS4rzdQRXHlHizkRLoX6okjO&#10;iWjbTth7MFrMakZ0jxLnvBcJX8zMoX2kQiuINzzPGKczIU2cJ2Osb3NKu2KO2MiK/jydnRVTOhtO&#10;BaQdGuvGumURKMxof0nEhLrG3U8Tk95KR61ceFwHy9EppyAMXje1TIn3dmIQDe93zhgiNMApgGYG&#10;NDP2pFbNjCuy9S8ZvVu/hBsqYpC5Str2q79zAFhDSlqwx6OLzLjdbuOK8vWpaDAY1UfMT3raX/1U&#10;96OhTTHjyFBh18YHC20ckiQxPkwSYhwoou0M/WyZ41bKoc1Uke+lKbbMiVDs8V4h7DlnyMI7XUWE&#10;6BfOsQarMz0RYB9yC36nta0cld4wb9yMxVNqugOXIxwZmvj80Hhg1oD1yTTQzIBmxl5AM6NOsGkF&#10;LKH0MSBW1ByAvKQ/N32aKV8qIQzfytCXarwEJTD/sJz1Vz/D61EKMatZET62E8NqBhHttArSijMa&#10;+rnWSNWnyZpvdFhELkhXsmQB7tUqCfxASk9Edvk9lzl3hjaXPykyw9181ucUXIORQwM3JDgBRzoy&#10;TOb7gQcGbE/phqW1bCF+CmxGmhkAgFmEEP1/tVCLI6CW8wAlkb4meH/cz5Fm6vV6nXpN075ek9+r&#10;nds1CmXXydH3+xrWCkqvbt/n+BSCYj0bUsrByL7AFh4dkWE1mtbGuNHE8rq9FT+T/p2FdhxFYqab&#10;0mLgftY5IhjjSgBr4b0ou0Q9a8GS8XocFZEBQAmcxZGhQbqp7Sh5LrsHZqrcWiKuUhjO/0Wcn2tc&#10;qA3OGLXd83jV+w1cnKXvo4pS/1bnAGCsnryroEo+fvp8EgHw0p8T5MYDF0A7MqRU+/lT73mdOklH&#10;OKQcL7soAsaXRUvpNlP1M6SU/aIktr86tZTeacI5Hwl1zx2f2qaJFqzjbHyuUkq1m5zR4smjTi21&#10;pG/qd5x3ZIS+1feepBO8t8DunNWRgQzZ4AyczZGhOetzWzy4rFFcPX85NDP25cpJvWp7zjC3SyBl&#10;450jAl6D8686RwYAB5AaSfrQkRm3242ez+cmnYohZre5zlsvxVBWH8c6z6GMLO+2J0kttiRJuzyF&#10;y5u9VXbBel94pkH3zKQYi4vloL6bERmMcyNCYl1oqO/5ys1S3QqTJVoZRF2kRMLAbF6L1KgM3e5U&#10;6qglouTDuLkktRQjKVXkDmPxGhtWK+auHeN6xFybq+fMroUzG0O1KDgAR3JaR0YnCA7yA0PbNFd/&#10;/0MzYz8szYwC1stbIISob5MRHptNqEUIvPZnXaUUZ6ttPQDMMeXEkMYa2y33uHfOjLMsNKSU1Nya&#10;3nD+eqr0TowzYsT6NE7689vbzZqkmuWbRomat88hRVRza/qBp32+lJH+1hA3du2Y5W9vb/2/21dX&#10;vmmo0XV06adqnShrJwbSZ52HI+41MyIji/OBGY5Izki2c7v0jbIZNGx4w2ejQ7QzdG3UmDY2aIPO&#10;3LUzdxDm+q3NNlVMREpkyvDiUFUsETM3Xzzxx/cODec6xFwVqR0gzDb3VLbMAidBOyzh1ABHcFZH&#10;hoZzTpyIXm17dFfABal1jRYLNDO2Z6SZUZtRP5LanBlwGAMAwJZMb5KVnnW1SnOu5jXvj/s50kyZ&#10;Irnta7zYEa0Yie9KKb1ldXmXUHnxakl4Pg9dE+FZjAkhqvVansXRlZOj7/c1HH2fmVE6i/ui8wRp&#10;5uaKMs9vZo4LMcLcUkjl+Fhxzc10U6lptdZgppqy6k0256+MaFlr3HWuQ9Kywk2xlXo8ACArbUHz&#10;iasbQLfgzBFWJVLyXHYPTM2MK14rUzPjiue/J+bY1rYtNs5UAjaoJIAxBgCQzLpx4zefPp9DAFyf&#10;h554vZ624Lbv81BZ/V0bqKP11OF+PqqD2eVHguDdDuC1zAmNTyGltCJJcmAuBEoBUSR5EEKMDL/M&#10;uM/XOFX6tE9CORV01EJoB0y2qAyj+ph0S7zpIhJWmMDNFFcx6a5yGNCioi+kNu3HCa/pVFHLtTIW&#10;Hu+UjY0KctMCmseDsoABtB6aykPyj+DsURkuEATPCIbGKKCZAc2MPWEM+/lr4Wq/pBCyW2eNv5t9&#10;bS/ReDRsCSWkMwcAnIs+MuN2ux3akdINTDk0M9Y4Mqhr/3Wg7klJFL2o2avvHuFo1XzG9nfM/6MW&#10;F8yOsmD+sUelk+vSxniivNagxcDd9nQfzb/XouvRQuD6bzVRndauUOXN9ASsWxDHCajnOX5cLvX+&#10;c+swNZYAyA0WY/VQwry0OEcGno+sXM3Qlgo0M/T5c4Lna1sszYyL3m9VcqGfUqVCFkQk+zWY+V/u&#10;hboQQq3FCtFlBQCcj8e9c2bUmEpoT452ZJj9yFUXOCd7TZJ94ly9MTzDeKEMyoOwtnYeeMtm0sog&#10;shf/ocmTeY2zREowdroxVjs0QtEi9k4+exK77JqMHTi7GAs9fZ1qF4vQc1FiVAYWZQCE4ZwX+Vyf&#10;EYw1cVz9vX7189+DkWYGqIIrOYy3fJ+Ith39pzeV1SIGDgBYwrox9v3xq3OkmcohtHskQgjiRMQW&#10;DMhbOB9ez2f2lFM1cfT9vgYpRC9ivwWibYMTC940JNo260RdSrnrZNFMb3Um9DUVQuQT/sSNEXkA&#10;ACAASURBVO4GVdb9n516KlZBYjjGFFyK7oGRFqo/nvFuEjvzHHYRFG7KqJSrM1lWi4QDAIBDTFrA&#10;IyndIYB0U+toeF4D0NutvjWDmSr3io4fUzODZ75fgA1njNpuPLvq/VYjQoqR9mDNDKm6x/OLIXIj&#10;wMT7HA4LAICf9ZoZpxAAL9mRQUSLNTM2i6JgzCtUDkAM7r2j0i6picgWO476VE6etE+Ms6ypnrSB&#10;StfJGzvtkZSyd3TkTjGlozN0qilfCoRc11enUzLbYGT+baZ/8k3U7X4MOafj3Am6vD6foT/6t57J&#10;Yd3lHHbL6B7MESoju7r9X+Z7EQ3prLJVeTlKN9YCAPxwzmHsW8GtueH6JQDNDH7p898baGbUA37J&#10;BDDGAAA2Qs1jxvPe9/tdRWbcbjd6Hqi3ECvqelaWaGZsmQ6KEakdb0JkWfDIQvIZxjrlSr7Xtpos&#10;6NRRvmvT76zfIFXSSCCbTF2HwRC+RZtSyFGEhvl3znbNyAvzWTLPM2dUhtmu3lmkz9uMlKCRk4PR&#10;vMtguYVeO0TkxAJhLlbHdKmEcmIHj9fRGL7yJY8LlVG6I0M/42dLLwfiOXyTzwSlaWWEOHv0y1nZ&#10;Y83UipYYsSLm/iGgmXHt898TaGbUydV+S9GndPa9l+ff1XrOm3rVJCFtIgBgjM+BYX72eHTODCy4&#10;13EmR4aG0bDDfukLQjsxmkoWzjWwx8RKEqn0PntNLBg5RvZuAbZ1Kqiu+t7Iz5nhuNnGwKLrN4XA&#10;t3LamG1qh4YvXHqcPmp74xKbaIPFRH9ISbJzSrglp47ujWc7LVCG9nZpDgAAiqHhDQkhSEylrgAW&#10;W6eDEkJQK9TaIXcqq6O4mkHS5ernvweWZsZhvQC5uVKaKZVGauX6T2trphzDynaaAwDWkZbC3Ob9&#10;cT9HmqnSJ1pCiE12redAtO0q50mNjq6j7/c1SCGypsMh8vzGUo7a2PT+doXAdxoOdJvaabKVA8Nq&#10;U0rrevei6jvck9UZjDzXLFVTgxaUByCF0uc3AIBrUvJcmcjWzCj9XJZgamZc8fz3xIwmbYVAhlFw&#10;PTDGAAB25jefPp9DAHyEnhM43dL5880d3Lzp0qcIYY2jKmTNX14IJ8kJI7ULvcul35cnFZkg5FRS&#10;FIrWzBBtu0kqmRDDeUwLO88d3xakv3GJKJLcqYhG1XeRCllbmWjfSTXBGLN0K7Z4XswIDMaZFQWy&#10;pVNjlA7pIEOnKeI2aGEsrcuOqkk9JytSIjJowhUFJyfKJfbYPUB0Rho1Gf8551VuCADHUdPzoeGM&#10;1+ds34C9dq/2v0cltxo0M6CZsTVWZAY0M6rhSr+k/X5ZIACOCAsAQCJr5ybv9y4y43a7ZenQUszd&#10;yYwzut1udp+YcmQ0TUNv3wwh1s2toaZpVCokp/zt7WYZ7yUR8aYh3jR0e7tZ7fGuDrf87e1Nlb8Z&#10;5Rmj5naz2ovVzDjKacSI9ksZVAAlT+r3doRp9rh3txTEDrZJhkD2TtdWi3/vvcDealKuwgO11kbc&#10;vaKvgRLkdo+Pb7svenFjBQDgGtQ4yknsY45iL8NaPy8q/G67umbE1c9/V6CZUSX4LQEA4LycUjMj&#10;JEDsm1SHXjLeOibq9taR2L8YDnNm4GVcD5l/S1/6KEnH7F53cwRtFZVhtUuOKLaQi6IL1rBntFZP&#10;HwmxVj8ifTwcHBiBfnWOjqm6+rHUidDASAdAPIwxEkJgN51DNwydktp+Kx29BIfGeTDfv6eL3J9B&#10;99d8Tq6+Brr6+e+BG5lx2hcIABvSC4B3747a5isAgP2xs4nYY8rjfj9HmilzotW+WuLf2B0V7Xix&#10;LbuUUM1tnFZItGKUUklKSW3b0o3bUSjtqyV+a6J3oqs6nP4JQZyI2EyKo6ZpDknZFNu/q3D0/b4G&#10;KUSWKJtJDQyPoXjPqIU9F16j9ipe80mSvVOYEctgPBryAQ7GD06pKauYcTwxnmxJrPgnA5VwVqPg&#10;GfsEAPCz1/Pa8IZa0dKrXa63txtuOmIj1YmZKvcSKWgdzPOHUXFbOGPUds8nrnc9XEkAfDV6c5yx&#10;IQ0AALbk428/n0MA3MTMXd9/FjIEBKxYoTQ1Phsp47bhbM6Q6v0+0vh6yA5souy7+UHdMM5HDpM9&#10;0pQxzkbP7tZjk6/NvTeIcs77tEtbwRgbTcinU0hMRUQwMh0Zuv5BeyNc73C8bsU5XnvfDQ2O0PnQ&#10;yrzE53nrgZrRz/eZwE7dMMLRXzsTHL/btdnp5z/beJXC7XYbGZKvPt5dXTNkD6CZAQBZ9rRUnVYA&#10;AHB1efTfSvuLj8q868iM2+1Gz+dzr36OsPLHS6LX078byPxciX5Legl/2dapQ9fdOnWQ7KI2xLh8&#10;X5YZ5YmofTllu3NwPz8L4f7Fp8cqYZdJ7AKs5El9jr6HojL6KIVud4VZbktnhhsdodNLMc5Ittss&#10;ql3NCrPNPejb3SHFixJzZ/3jLqQgRqw/f380jBzVQcSc8L7Qb6MdFuPvGWP9pyz0vd7dM7MgXPJL&#10;mekzyh0FAFhHycbKPcD12Z880YJ1s7dmRsObIub+Ia6uGXH1898Vc1Pkgd3YktfrSbfb23zBikBU&#10;xoB6F4wzk5jZHJa+L9Rm35Ud3J1hMzR0aQHIg5tGyv3b/eyUmhngPGgnRm3h2eW9MA227vzEDq7N&#10;FkbMicgyN/7Thqmn3CqdNom2XQSa59XnDd/gXE3Nod5Y1Dfhdzr46nCjMaaxHRqDM0SnuQrX0ct5&#10;GLWsxTJOFj0A1A2MLgBcEzgyzkNtzryrv1eufv57YD4xZ4zGBOCMmM6QMz8xkxvr4MgA4DAe9/s5&#10;0kxhonVeanR0CXHmV+Y0k1oXEYgZzZap+jcLGTV+DimkipbqfiPe8M22OUnnPjDb3GpM0g5CPeaa&#10;Y+/5dkD6rkHKs+OW7RxEkXVs8gvgXQMA5lwznPXylDtzmQc7YOfZUzNjz/a2wtSMuCLm+Zf+W54d&#10;MwXgq22rHquvhJD12UA2Y+kYc9YJVyRr7TIAgOV8/O3ncwiAg3NS4kKgtiiS3MxqwnQGdfPlrNIU&#10;DcdvFSmhnQkjrYxc2/MNzJRSUgznI1qhnBmcEYntBckZY5ummpJS9kYiIYWVWkqS+o4xbuQkNM9V&#10;XXj1nY6ySL8epk6GlGm6QTpFXv/3gt9CGiHQtLPAPACgROIi1vbECVgEV2RvzYxKbrirv/OhmbE9&#10;0MyoE/ySCXTrWSLq01XPrW3Pt4kPAHA2TI0MN+1UH5lxu9327ZUDnClgT0qe1K/p+9zuAd40QYH7&#10;Pu1S7okH66IvPOg2eZNfIDuojbFVFIg+l5nw880iQhwnhLu49eUkJNLOB96XX9I/ffwiR4iqYFYQ&#10;PPb4kp99AHJx7oiw4znjnJRzXvVvdcZrfjb21swo3ZB3dc0I9/zf3r45sjt1s3LTDTgn+C0TkXJ4&#10;FqSczQYBAAAmyQLg0MwAV6TouckWERFkT9hcpwfrPmNG1MvaiAUpJTF+wG6xmeYsA39GAfKp8zSj&#10;XUZRKRvj/o7u39oJsdzL4zpM4s7NiqYYKiDqnFqx9425v7rkxx6AXGiDOOZ9fvT1adtzXZ+towSP&#10;RF/zV/s6uCeAqD7HUq3PTSxXP/89sDQzdp7Hn4UrnjOwWZqO+uzz0ZgRFNoZAOTHzB7iA5oZ4JJc&#10;UTNj8jhpplkK76LQ3wUjOJI7NfO1kLZ2RgbMlFJEKq1UqM3czDkqthiH5/OQW8HxEWVTfndTMFz/&#10;twBzp8+SyBCCI2OWcodEkIA59tW+038tzYbaSeCcnP33hmZGGiWmys0JNDP2A5oZ5Y8XPqCZkcDq&#10;318W9h8AIDe+TCHuZ+bfHz99PoczAwAQyQaLbXM3wVwEgWbtiGFqVhDRyIHgi1JgPO9uJ9exodu1&#10;UrA002mhcqN3365Nq6V0TjoH1dRknDHy62WMajT+N2qPinOcWdP88axLDcXMfhkOjZjrg7caADZn&#10;N9YCACaAZsYirj7uQTNje6CZUSf4JRNYMMYIIdRGycLtkIjKAOAYHjrN1O12o+fzeVhHRqlOSI5e&#10;IKaRT5edSs0yVd7bHuOjFCY6z7wvFQtNTFZ836u0OoO48lx9qeUnz2+mv3PUlt6g5HNZ0nPRtt5z&#10;Np8founojf4ZE4JYt6N3cZSIo50wFQkxSsG00kQd1MrYgRjnRK5nbZwqKr7duD74BXLVsdPppFg/&#10;wk9EqbjHmJoZEQvzKZeLVBWN6gagRhB9sRxuzMFE4YttMI+eZ5w15cVumhlaa6FwQx40M659/rti&#10;boKq+HrrsfEq8wo8O2no+0Ov3SEADgDYkvf7yTQzpJR0u916g+PrqfLnMs6IE+9TzbyeLyKmnDDm&#10;i8Ys3zRK1Pz1dXDSNG9D+fb5IiklNbfGMo6Z5W9vb/2/21dXvml6J0P7svP7hr5njFmpeV7d9c5V&#10;3u3vq3NMzZWfoz++spd50aezSIDZf4ze/b60/aWZf5JFoA3jOm84iVYsq4ObjptpB4poRT/e6DaX&#10;9N2sM8aZ0Z8n5ySEWOTckCSJSRbt+Rr6xmZyE2oHhnT+dvsfcZ6dQ4MmokJ83R8czdPOislT7xwi&#10;oTauBqP1TkJwTrBQBCAe/d69OrW9D2pbw0QDZ8ZuuJEZtWW8aDs9I8wpwCTdfa/vfzM9NQAA5Obx&#10;OKFmxstjcBetGEdeCDnKd2+Wd5FSkniN86a2L394W+iazOVe9X0vhLB2sZvnm6O829+Y8rHUmGv2&#10;ipoZueqVOiSU1kU5DBodEe1Kp9zCZlO1MMw21y4GY8dYKaW1s2Vxe93SKm++V/ccVkbJeNwOOgXV&#10;sriQ+CRYpYc0bwIuSVXAgJWXmnfbgjKAZkYal9fM0BvZoJmxObVrZvjymF8BaGYkoJ2nnBN1m3L1&#10;fwAAsAUfP31WkRlnmuT4DKSTO8sTPvdtIVftxS9S5wwE3h3Gzg540+CWo7xLavkQJS4Emtpfmom/&#10;51SKKWIsyUBjpfrp/k7ZwecLeY+5P0e7nKIt1jY60iLaqWG0wTgj2S4bJ1N2aZlll+7uYjREoKQ8&#10;/1IKYoxb0RnbpKgyc3J36f26nquoibj+6mJDXXFJMWDkHdBXzE7jdWSPQC5qSw95JP1u1APTTUlS&#10;G12wMzY/t9ut/3efWmylbtUm7PQ4m+dd0vxfwxiznpOrj4PQzNie2jUzeJde+GrU90tuiDHupo43&#10;Z4+IjFpbXvD5AGAPzIwhrmP9lJoZQeO+77PQ6OIzlgYmc0NaFDYq76863ZkxattMcxIqb/49V97t&#10;b0z5C1PyNcnV80UppoaDlY5Lv+iPr8rW6EgzFOhxIkfapznMPlpC5UvSPq0wiCxpS08mhUxNxxU1&#10;XaNxail9H8S3NxjPhXJo9J9HHd4jU24+YOFbpPUONFxSAEYcadqu+ZHUKRWPwHRkaPQ71BcpfiR7&#10;a2YUsSvZuW3ejPTAV9eMuPr578pFNDNClOj0jMGn4QryIYQwclYf25d0DFsjHBkAZEFvrDX/JqLR&#10;Z/rv9/uvVJqps3hEGWNeA2doh1QwRY2nLKNxKh3dnq+eUL72uQVXbO732fKp0SgJ9V+doi9JYue9&#10;URldPTHC3946aVgk6WiH6L4s9p8wIrnMMSBpcEikOlCIDMG7hHPVLEnFZY4zqbtDU6NezLJm8XBI&#10;udsfs7346+M7L0aSpFyeAarkx3pvphZneGcAEODAnfq1P5dn1GnwOTquwBl/izXU/uwEgTNjN9zI&#10;DACuiBCi35wQY1u8YrQPACCeOdtSH5lxdCi1++LXQt4uvs9DZdsMn/efOfOSKSHttm3p5gzOQgji&#10;RMS6FEiupsXa8kTTmhm+8ldGCEmlXhIzImJ5JQuVu0MkVLM0KkMjhSTW2NEZ8wctcyqYxx9FqiDp&#10;IJC98Po6HvGZ1oxjmPFZbNuqLFt7gZFOJz+mxjsAgIi69DWMUXvABqBWpEbalQVnfPdIgJjryTkn&#10;xtgpdh7vqZnRipY440WnbjVT5ZZ8HkthnBO1gtq2hdFwYzhj1HbP5+uC17tG0XOQiI6UT9yEB00N&#10;UBPqMTh+rr5ZDwIV5xr/fTYo9zPz74+fPp9DALwmYjUwcpZ3wQ6RaYq+JCkaCBMGF+0QESsW6H3E&#10;QsSkXUqZZ7cfIyvFVMrYFe388B1rRGfEtCmligZZ2mbsrhazfK5xfMhNOL6+Ks0WJzsiw7wnI64N&#10;kUotxcx0U3JIGdX9rlPnI7XOhhlhFNU6QMg8AMvgPG7834qan9y9owGapok2cJ9mjbTTDTDoUO3T&#10;3tZcfR0EzYztqV0z46rguUnETLcGJwUAIECuecnjcafbr7/7jv7wj/8PPQMRCyCNbJoZqRoYG2pm&#10;1CckWu655Og5yySMaB47d48wxlaleurrIUaSdaHzkaLcS9JDWW0mOk0kTWsApbRLZEdnzF1jonUi&#10;zvMC5GmOC5eh7nG76vtOQ8PY3eOec+/0cL7T/1qoDw8M9hYEr+v9AgBIwdwQ8Wq3X4top1RsZMZp&#10;UvHurJnBiJ3m3FMxHY9Xfb9c/fx35eKaGadx+GYGbqkEGFsckSRKjzyVEroZAESQ+zl/v3dppo4U&#10;/64N32A2qZmRWn5HzQwpJTVNU/YLxkPRp7Py92RdygSidK0MuxtKBJy6+qbuEdO4nwvTEDFplLB0&#10;INb1IVqAXBKxRkVlLG3TPS5mR3DOaxy6vup/Yt0F45RTc30cBKiZ16GhozGm6tKtlvyYbwYuzCEg&#10;BQMAceyRbupqKWBS0VEyrTg+tdYsEwLgmtrWMNHAmbEbbmQG3vd1IKQgnqAHCNIwBcDPrNU0Z3mD&#10;IwMQHSqrd1kej7tKM/Xttx+O7ks1+PQ0hBCW4djStEgtH0gLNKWZsYYz5AnOjVgRGXA0sQ6IULk1&#10;Doyp+iY1KYz8gWtSPZn16egO3vBJ4+xajQ6rWeF/xsaNrm6qJ3VXZD4jkF4Er5mgrbjmc46bmcNj&#10;lDvKHQXqAoYWAOK4ypjV8HOlp2ArdpzmZE/NjBowNTOuSJ9OVrQwrm+MGY3xatvLjNUazOMALLkA&#10;gL35+OmzjswoM8WUlLIX55NSWOOo2g3OlWCyucNYh5c7denPrfIULh8iVgODZSzvklo+RIkLgZgc&#10;yEXPuSI779uAbd5XOZwaZoSHXjT5oiRMR0eOCe9o15PnZHV6nKwhwmYmt8BSRZIak6TIE42iz3Uq&#10;CsVyZGY435hdZUpXQ7kM5s4zOoqmb9+YE+vojMi+W/VQZ/wz0u6ZqalKHgZq4QoL4CPTtAghko2w&#10;U/3NZdA1na5Tux7dvuRo36xzUX3WALUv9T8t50rrpMmpSbWKnW4Afa6c8yocG1d4z3gZJlLXvQY7&#10;YY4OHJoZ1YDnJgE2Tks4N8c6wyYBAEC5PB5dmqmXJzqgBJpbYwyEnF7aKcMY3W43IiJ6fTUWrkb5&#10;9vlSzpCmIcaHiZ5Z/maEK7evoXxfh+e6eUPNCtfMqI9yr0lszznnvbh3bxA3UkzlRPsSXA0LbbjO&#10;GR1htevU76Kf0xztmufAOOsdFiPj/Ab2jpi8x9oAtEWqKb/zJCb2QQ9FpkZLXNu+tFJEC59cs1GM&#10;h+BCnNKRIUQ/cjSBOoWwN6c0K3WPfPUuqbMV4lCjtpCSrrL0Z8ROnXbiCI7QzCiZq2tGDHtCrnn+&#10;uxLIjnAVTuHs3YDSx8DdqfQ+ACCWK47/MWx1XR73O92EEPT169fyLj6byJnu+zhQPibXflT5ie+n&#10;jsihsTF1DPL4jSntVrdI6DxvGsuhocmdaorIb/hWkSDZmxrq7mzqjLORhoWOBlmjW+FvePinOXlX&#10;zqLByZETV2jd/WyLsduuk3WRGGT8xsz6PFzPyn6Q4TLpIjSSzteMyvD9DabBpVrEGXaWL3E+bL0r&#10;vjXqnnJkEKnHtN840o3va50anPO+riU0nNOroEjVUtG/+1Zi4Poei31GmGfHac3U5kQqbn2bi4s7&#10;c/bk6poZVztf4IdHZMcw0VGPxY9REAC/FIxxr+Ou+Pt4BUvfe+oYOZnW3LQ1ueXeH3e6/fN//a9R&#10;4rJnQwpJggQ1t/HAKVoxGlClkCRkS83bzfq8bV8qOsPdfRwwSLavlxWxEfO9EII4EbGuT65mxtry&#10;RBOaGTP9vSJCSCr1nWOmdEpls0FWdsb8JuwszG3g75vuIiXcQXSrc5VC9g4UUwi874vnGmRru5vw&#10;uU6UbcN0+7gbWh52su63Z4SFEiibvYwbOcaCLceTkAPDxfU55orMyFHXzZhbCiFIYGwqjiXp187A&#10;npoZbQU6C2aq3JgUtLXBOCdqBQnR9vf78/mV3t6+Obhn9cEZo7Z7Xl5tW+T4AsZAADyBpYZMncbx&#10;xHbgwNbpnXsBTsWFHRchjnDmfPz0mfjXr1/pzTHwF4G2r/m+8u1aZuS98VzvmlXeV/fMBMUbaTHx&#10;4yaXT7xRruwlDFH0JVnw+0tDc0BssKuUGVFPjLN+p8Ueu/t0G71Dg4YJUfaoDJo2SrrOjZyYu1e0&#10;89l0ZGy1s8WNBBlSTJH1uZ91/dFXub/eEynFwl1gzp8lP/wZiDz90+SILxDfDm5cyzBmpIQZlQHA&#10;lkakWGOjODi1mMVOz8Xwzt2nva257Hvf0Myo5sc8KdDMqJPLjh1LSLxWQohq0lIhKgOANEw7gxlt&#10;4Wb8GDKD8L6cWeZxv9Pt1999R3/4wz9u3efsMGIkhaSX8Ieht46oOSNGJKX1OdPispKoFePyfVlm&#10;l/dpZcx9Lz2fLypPAa0OxpLKp1BFCKBFuecS03OdRopxrl6wpujxVhELUhJJstthuj/bTVb0OKCd&#10;KKb+zYaNDtoZDe//TbTd9R2Jqu/2PIbblXLKWbQmksPWdF96rq4u/Mg5sqLuIpDLz28q/eJpDHsg&#10;ihjB69Wi2Il9mWpj70xwptZQKNKtvz7dnK13Iu/Wy2uSY0ME53zVPa2PNevQDo69x0JoZqQBzQzF&#10;Vc9/VzAvqpLSx8C9GTaksNnMAYheug7K+HyeZ8ntiZxJcwTyE5aK4JN/u5/1AuDPQgXAwbZIKanx&#10;pOAqnaJPJ7LzOnTTFuDeLuczY6xPs8QzpgSJQZIkRna7UmzngGPUOU7I1ufYA582yZYGFWW7E5ZH&#10;fPhufN6qf5yWmvlU4Mfy5YMVxeF817tXsGsO7MTWGhRzxLS9Vf9aIfq0Uqbo99SzFxrK2laM0kP5&#10;PkvVQtBRIYPR09MnM5WUlMRdDR6wHSe+vDU7daGZUQkeZw5STG2Dq5lRG6/Xk243pKwGM3Rjjn4/&#10;6mwQqVoaoB6GXfTnnFcoswMcGaXyfr8TJyL69sOHo/sCTkpbodil2DBSYGuSHBIHLLbdNEtbpV2y&#10;kMcI7h5xrucxoPhNkykTAukza+ZYBE7VcZrrB8C10E/l1BOoUhYuf0w7H358n1ic4YkHnMc1Gq3O&#10;RI7ru8U7U6d73Js9NTP2bG8r9P1zJfF2E9Y7k1s6qyGpFsx3hOm8B2Uj5DXHjkUYm8mIMeJN0/8H&#10;AABb8JvffqbbD1++0E8//5Q0MW9Fi9C7C2CK55VCjMhf0faHmc6Ltj3WwMKOSUt2yDkf0SRjlnip&#10;mSJlW4akTeH0UjHmSrdWRiRFd193kS6jBFFzPZqOyLB6qKOU1EHWZ2B/6kthOI4KWGL0PLPxzZeS&#10;KkVQOebXTr0lzD6l307z45VVItP9yrqxCqkWwsxFCGhNjSMMTocY+qGZAVKAZsZuuJEZuNp1UNv8&#10;dC1qrhWIs13g5D/zXNckat6KuZyXs0c94Akvm/f7nW4//vgj/eIXv6Dn82l9OTVNb9sWvz4omHJv&#10;3qSeHzAJO2QKf9DPeZVJrs59Ok5txbpbzKdMEVFvlyCMzImOlNG/p1lMib/HEev4ANtzlWeoFtYs&#10;POOfz2WvrpQUVTHH2WWMaAzz88i++cCdH6bXpMiwv3mLMeaoiAVoZqQBzQzFVc9/VwqPYpojlGJK&#10;j9W1UvoYmBP1W9tzwDVXZyQAXtylHjoMRwYAx9BrZqQuUH3GLQBKoejb9uydH23U2H+skEJWvYg1&#10;z2mv6xsnQL5gQZNB7VeadUTUV+M9USL4HfIydz1zX+9tjMTb1j/V3t4V6LEbjNG7O1/tefX8av7t&#10;tBOpxHvUpyt22XdNxfPgs2E+JZzz4p6bpfRjdcXaq3h+FJzzXmcshJSyH4NjBMBFQZk/QlzOkbHg&#10;eYAAOAih3pXT139worLRePx+75wZqS/dpmmq98aDehFCUqnvHilE9ItTCkFs51yVUkhbEHuvDEhm&#10;W2wQ6d602U7wHBAt36Mcl1IK1AUWh/mZc2rmdnqm1sdIPe1zmhmqbiI1uU2ony3TzKCId4Up5O5q&#10;Zix9z7S7pQgsl1tzIyFEMI2Uiu2bvoZbambsnSJjT82MVrRFpZg14ZxbDo2UNHg1wTgnagUJ0V7y&#10;/PeEM0Zt93y2bXs5A+ftdju6C0Q0v5qYep94y0tBnDje1R1NY//OVnSFlH0K39h3FfQ0CmTxJkTY&#10;jMFaxjaj3/z28zJnBuOMGt7Q61mvJx7US9FzkhTjjjOZ1pOMTSdljqAqY4ykiE8dtLhZbre5Rw5t&#10;7qYu2UEvxN3pst/OSfP68t5LvvpUPRWkzJOkWQec66egxN28NTBnrIoxZsUavNYYxpqIY6fSQm15&#10;bPC8jPs5Rpcrqq2DRKRrouHNYTm3r6CZkSPN1+Y4XXx786fDuSTQzNgNaGYAQNZcCY4KQGTuqj8n&#10;ks6v61Ej9sYwbnwuRn9PlXm/3+n26+++o9//4R+LDBE0w4mlEJYFrE89YhgXfZ/19eiwULM8hcsT&#10;XWd3aSkpxeIXl+c/lxApPXd3pe0S0tn9BKIVxDgbhftvjY4MUee6zQtUGjuGRSuIGPXXV6e42uqc&#10;zd9UX9stQ9rVkKnHTxUmOv2b6v3XU3Wa3gqmtDM6DQ493s6NsVYLCzQw3N3VIA/6WvrelyCeXEbu&#10;nA6MqbK+z02nxVQbpvMhVM7noIg5LnTs+LjwGMA4V0LdgeOxBNqfm7E7VP0G4bRUqS0nKwAAIABJ&#10;REFU0MxIR59fw5uiHW5XW6u5QDNjRzCnrBIOI6eF3jygo1qtzUsrBMCLf2Y6OyIYc3ZHQeF3XrGE&#10;nnn3fvHdP+ZnvWbGtx8+0L98/33OPu7G7U0vauxIkds3anfO6+vTW741yvKG9x5ks/zN2OHTGs4e&#10;/XlboANoCWcJH81Fyca1RYZyKUm07S67JHhjpOPo0jAx3kVnbNgmEfXOi80X/JLs9FJmnnfOiDbc&#10;hDBywm4+AXRD+vTfIaeFnPjORNdplpN6i8T2URaI5gAAgNPDGIvOTuBL/bRFiiFrg9SO6JQnW6I3&#10;SLSi3aW9LdH3w1XTTKnzb7s0U9glvSXMmLe2QhAv3ThbKSnvE6JuzD25MXZP9C5pdas7q+0l70Md&#10;BSi3z+CwhoDZdedeAABcPn76rGapzwKN8lPCQr4Fhs/wJ7v8fj6DYKiOK5m+pIzPewjOg5Syd1y4&#10;kRi8aTa5h937ZIiY2tooPf6od2rwbdLd+IQlzfPcYpSIeRb3eFbV+erJp25zLKUVmuSpCauRJsuo&#10;t6+7i9yIicpgxrExLpS+D9b5gLXsHYEFALgG7nvt1qRtrqlpXNojMsN6PxZurDEjM2q6D2Kxz//g&#10;zlwItWkdF/yMwKaxnNwpHY9KEbkFiMoA4Bge91/R7cuXL/TTTz8R546hP6EiIcT+k14WXqR4P2d2&#10;Xn2rbKB8dN2Vos+1JBHAmHzWRf+EEZ13X6o6DLQXD18s3jTVLdY/X3os0DstGOWPzjBTzBF1USDO&#10;bknGWHbHgqTBiSraIdWTlIMQqU43lRPrXA3HrN5xuNUEfQjlk6P2p8dCf4SG+k26f3t+m7nx1dV6&#10;Hx1PU66UvpEyTTRzJ38Qc78ZNDQAAEvRKSNjnBj9u3ljI8mSjT5ZxsGdNTOIEbXi5PN/zyXV0SXm&#10;35fESrN10WuwE9DMKAMzLaFJSBj8smOHBzWm2tfOEgBnbEgbReqZmIqIu2K0HKiH3tZEFNwY7y3P&#10;3M/jjvUdR7HtevacTh03GSkVc+wEucfU98edbl9+/JF++ctf0PNpp2NKcmZ0eeP3hNGEMc2zc5rp&#10;fOyjosyyflnlvVXjxVY+5f6Gcz13jczW/dr9mzcNibbNdi+rCUsoCJONDO7ZnqEpi7bZv4zpmMxx&#10;wRfp5XOorGWq//pzX3qNtW0STe3mM9NNTZVx69Pja7pRJ9aWP+fQKPfpBwAAkEJNc/a9NTOK2Dk7&#10;IQB+dSe6GWNj8nx+pbe3b/buTt0g4rdoQhvfStEMPQ06bdTB3QBgS6QUk/YgzxFee0qMIyN07Pzm&#10;z2FTivPFckfGRLt7OzE0j8dduVjXTljfvnmbL5QZKWVQtFx6zkdKSeI13mEk2tYrihz6UTYXUAab&#10;U/ICJyXVkPscSCH6+zdrSKTRJVd0W0rZf++LjFpDcGCUQz94w7MOoPr6+iIvzM+2Old3rN72XjZy&#10;mWZgjSOjryOhXLlPOQAAgKWYEbpbGOSXpC3KMQ/x7Rzeglp2zJrzppLn/UsZzr+95Pnvifl8txe9&#10;30oGsTTLsN5rOkUw50SM7aLTCQC4Nr/5z5+VAHiOl+7eqST0AGqKfpvftc7nfcok43Nr8uEp33/m&#10;RG1cRfgblId2UriOjNHzmfFZNQ33Xj2JDdM+6VRPVn+cc5Uks01Utdh4CCkkMc6ynmsw0qZDR77o&#10;NnOcq5mWwG2yT6sVaZwZyspFu5ys+zbhWF0SGhnnAr8BAGBLzjbmq3dmhnr2iszo5i6c8ajUrWfn&#10;qpoZGlczA1EZ28KIkuaqAJSC6xh273LtCJ8bb/v0VIwZ+XJy9jQvodwT1l+VbAIA8zC25Lf2ZQda&#10;dlx8i76QjogDLbNLXPuptqG+KSlJRZ+Er6k0NvK45d51ZEYOJ0Rza+j2libMB8ARFD3HjMhPP3e8&#10;aNssL10puyVvN3xM6UT0eTQzpV1yHYzecl1/OOckaZ2YvXmsG32i+zFyYLD1Y6urj+Fr1/fvtW3G&#10;dFtG7BJV/edkpqRKuSaSSN3z+r9EzOOvbMw4mqsbkwAA+7BHVEGqZkaTKFoeYq8xVBZgXErhsu8e&#10;aGbshrvpBle7Di47dnhQjgxBamXlFSuar8PNhlJJBBMcGQCkEZpHu7Yln63J/Oz9cafbr7/7jn7/&#10;hz/Qy5OCCQCicnJGxi8uz38uIWJ6HtLD6D/LqOvAaD6lkmVw58wbTZHUJosUFDebyLErUgucT/Td&#10;1AjRwqVriDXM6GeUM07CyeW4hCGqZuq3msm5SNqDrl9YjBizHUuzuRcXLgotMUbzs9y6LXthCH3N&#10;5bPcm9T3QynvEwDAedDO/Jh34hZO/qVwriIbmqahto3bBHA0g7Bl2eP01VP9hPdPgy05esw5EnPT&#10;lTtW+75LLe9+Z34uhbDWt+Z3Qggrat+tLxRJX/oYmJNZAfCYOiqI9AMAnIfH/a7STH348C19//33&#10;R/cHnJTbra6Im6ULHN6sN06vJcoQGLk7gnHu1ZdJ7g/FXVPRCpWmaae5oRTK6Ms42/e322D9HKOV&#10;MmhS7DX5npLZVo4M2xniiobPOaPYEIacAUZE0gxpBmAGIQXxReHEAICciEnHuk1r7PzUmwty4qbQ&#10;nMJsf226qb2M8w1vqBWtGv+o3PHPjGqtRQckBVMzQzvVwDYwY24phCB+UYdGKApfa5yqDXCOA8JT&#10;3vrOeXbbVqf6to8RUlgbf0Lf+eZ0jPypgTEHnMZK64y1FQBgZ37zqdPMeL2eR/cFnJCr72pyOdqR&#10;EcvcFNraFc/YjEl6oh0t9EU0a5fOfS/NRWWYxgZt3NfRHIvy+XWHxEaVrF08+yIXQu26GiFr9TpM&#10;58NUm7qMPw8knzmevMeZBZbmHZZGHlav0cm4XkXuoDtZl2Ou4dly2MeCRSwAx2Luzm0iDLJuOsbj&#10;N+OUN4/W84dadiVfPc2hq5kBtuWqmhnWWB3Ygd8Y47EVeeGUD0VlhNqwyjPujfwgIrolpvyrZQzc&#10;CtiJAABridEgCZV5f9zp9uXHH+mnn34m7qSKWTM8CbE+zUltmCGPOtwxZ3l9DFthnHbpBc/bclKQ&#10;xYgVLpljnsaRMSeqFUgxZVdhGHM5J9m2yRdl0EKIN/DrMpzzxWOEJPVczKaY6hsdnoulRn6d1kr/&#10;OwUdEZJ63JLFt/QY75fVsdaAy8h9g1gOkrk+RNwZU2Ocm07N/ExKae0eKi3l0RlSTC25XiVdYwDA&#10;eeCcJ0UH6BSPW5KqmWEcuardvTUzahm3azmPZKCZsRvuho0rXu2psdfnVOacEwXKh77zpToyP3ev&#10;u+7P4gizi/2QQmg9jLgTt1Z7CeOssgF4KisKo8NSQjcDgATCm1355N/uZ4/HnW5fvnyhX/7yF/R8&#10;2tEZa6bcTdPQ8+vzchNIKSXxpulfnm0XVkmMUdM0Vshz1vIdt7c3IiJ6PZ/97uOp8tcl7b48jSOD&#10;uhDdjELPjDHiTRPlBLH6YRn448pLKYlEpz2R6HGTUqp0UYmGdkZsd4O1GymRitvfmLqsSBRDOyP1&#10;3O2Ii+geG5oYY0fG9JEquHv894xDjpJvIXWc+dsUtOBMSWsCAADgfJQyfNfynqnNKZMKNDP2w9Jp&#10;u+j9VjLQzNAC3/o6xLwD0q+NqbFR0ltm7kzhyADgGN7vd+WqdsPwchCzQ75GhCeKQQphaROYg16O&#10;8kTOrpCI8lem5IWalHK1zkVfV+Ae25JefK1Jb09HYySPV3JwSKW2q50oROlOrb7NBdd26WLIGgd2&#10;n4QviHpxIzgS6rjOEgMAAMBZWJq2aK2Rc0/NDKIuz3zBmNHlJc/7l2JqZlzx/PfE1MhoLaMwKIHQ&#10;eqn0MXBXAve8aNv+v2I8+gCAIug1M7Z46WqjYZu44zsFKaVymjBl6HTPg3Fu7TjXkQojYzBjxLkS&#10;5rPKU7h8V+G4U6FzNT938rdnKW+SWh4Uga0Dka++rtKUA4dFUiuSb7FeCHwha430MiqRUX6WRIjE&#10;ppjTMMZ6wbplESLMEe2ex05vlZ5SS0d1TGlszB+vSEl3VgLufTqK0CjnVIrGXNBCRwNchbbbRVnK&#10;5iSdEvUM/R1SrjDPZ+rdLsQ5NxtBM6MuoJmxL1qP8Iro3f2MsdFGLt93qeWH79TYaQrbSyFIGNFY&#10;5jGtaC1x8NhNZrWMgTHY1yTuvM1Ii9A97+qhAABALt4fXWTGVjsIeMO3c2SQWmDxRi0Omps9WDZv&#10;N8tgqhwTnHjDqXlTuRu1UCxvODHOR+Vvb29d3Xb5pmmCiyXf+br5M+eMb6nlXUoVW92LlEvSvk66&#10;2Fz5zGpDt45yiInMkHKNrPSwoNT3JONpxnatP7GkXYuEk9BjQqpwuD7P/vomLKZjRL+3JK1N1uUu&#10;XJaTWY2pvH8oU2/rXuy7QmPF1CKqf5aIlRWrXSDYmQdq4NW29IqM1BVC9LuLz+AYmENIQW23+3yP&#10;/sZoZswZy5Zoe0AzYxm1nEcy0MzYDTsq+ppXWzlohaX5qXm9XiSEUHYb05HRGcO9jgzPd0IIattX&#10;14YtAC6kUJvVHGeJfjf0dqOUcfeKPyQAABTC43Gn26+/+45+9/s/FCXyTKQMPYwH3jI+BwH5d0qE&#10;6ggZkmLElb39CQqdZCi/4PMUShHJjTeMn/9cpmCMqUkeX+8s9DnNpup0NTuWNO9GRszdX9LYsb/m&#10;fAeNkMEpEqrPTC+1BlOzI9ZAkPOZjXV+rlnsSilo0MtIGy/UdVHHE+NJaab08Us4u8M3ZTdYf2+d&#10;7zQAACdDCBFlaC8JzvipLIg+sVsfyhjHThehUUuKnNqcMqnoX9F3/s/nV3p7+2bfDlUMNDPOLQA+&#10;BzQzFELoMTOu/FqNSADAtVHjhySf0PdQxkiL75R7v99Vmqlvv/1A33//wza93AgpJbWvlm5v4xek&#10;SgvVjMrLV0v8G8f7/2qJ35rR5CM0OIu2nXw5+r6XQiix2m7HmNlWVHnO+x02ofZHmhkz5VOIXZiV&#10;QjUvXr0rfVUVQ8oqxvmsHodZfrF2hxxSTfGGz2tgSDXRlO06p5oUklhjRIWI6ftgyDcsskxoOZ8/&#10;V9MRkJpiyqqncxgpOe14IbclaaJ0iijVd77w+ZJEUpJc4NBYDGOnzN+6+F5boogOALgUQkqPKQik&#10;MEr3Z7Bkvsx5E+XQ2FMzo61AZ8HUzCjNQZcD+/ztNTEcGXnhjFHbPS+tEJaGBjg/obWSTtt7FbTR&#10;MG7od1Yrhb8vAAD74ptjKjvU9JhrlvnNp89qTfN8vjbo4vYEjW7MXyaU0sk0aq7dNR3u04rIidRd&#10;xJl2HZe+kKmZPk1UhogqKaajFMw2c+S+7A0BM84Eu911USh92qeZiAzvsWs1Oox0XnPkWHAzsiMy&#10;5p7jpToVw65H83PR3Zvx44eZfmwPR8aZozKutgusNK60qAX1oN8/nDG6FZA2qlSWvE+WpJvamnUJ&#10;Rc8HNDOgmbEnV9bMqJGzjc9bEbtODTJxz5si4DnsFgCAsrFtMfNRGYxxb7n3x51uP/74I/3888/E&#10;nZQquaeysYbLWLQx9+VxxDBi1Dqf9ztUjM/7ya2U3vL9Z8yp4zXh/InUwOjbDpV3jJFT5V1Sy4cw&#10;d/WUQky+5KrmmBl+X0tQnDH7/ulwP1sclWF1QP2PjljwGXKlCsvIZ+Rl9r9D56q1MpTAeb4bZjKt&#10;VeiZX0B0egWtWTHTPxe3nHkvaY+5dniczYhwtv70rIissHYKn/T0QrhOLxXnswa7BklylRPCPVbI&#10;8ViljX9wdoCj8Rkk9NOQwyiz2uARgY4sPKsRyaeZ0TTjCO8U1Dtz+tpCMyONWs5jMdDM2A1oZpQN&#10;55z4xWMWVwuAT9WNTRQAlMP6hfh8E8FN/nzyb/ezx/1Otx++fKFf/vIX9Hw+rYLZz6Ehr+OhNmrU&#10;zKiPeq7JKD9o0yQ7GlTEQku8E0YL7prIbdSXhjaFY8jVn2vjYC5nKCPW5wxX5zq+VrkFuN36fOmj&#10;ttw5OFmv9d36a6ydzDrllFunFvzeOgIj5Bfoc0hv2no6StMpc50FjP3eENP1ta6uIYQWA3d3LsOJ&#10;Ac6AFu32kSMiY6r+ZYT6Wl5q07XjbdM09Hpt7yiKobao7BLehVswpZkB8gLNDAAAAFVQ0BTw/XFX&#10;bug9dlpdBZ8hWAphGZhdzYy15Yk8mhkz5a9MTQu1nOfS3yszjrGc44Xuv46EsL7LHM01VDz9dQ7h&#10;b2+zkbsEc/2mkqR3F7nJ8N3SNkPHSe8uU8YGPZ+lNccwtamg+mVmPcNbFuBoAFchNLblSi3FiKg5&#10;abTEnribD3Lpyrm6Bi57ambs2d5WmNHlpZ/LEq5+/ntiamTkd/oCUAC45wEAO/ObT5+VAPheL93b&#10;242EEN7d0LWQTTNjT40NUCS9c6GLqtCsTe3DPULgW95Hc/3NJcDt1sk5V0LgUvb1m//OmWLKdGT4&#10;Ukrp8N41ot8mozo6EXVXuHSL33U6RZmMDvDpHRJ6PGNpd4HXoSHl+fLMZRTuLm28D0YUrq95dQ0+&#10;4BgBZ0alyti2fqJ8zpFS0c6Ms6bBWgs0M+oCmhn7cmXNDOE4ckKpn0XbWpFDvrFU1zU11uoynDFr&#10;I6dLK9RmvWbCYRzT3tVxf1/rLo+45/u0VLjGAIAMvD/u+zoziCiY2qUaAhoYW5ZP7c/VSbkkV1kA&#10;TRmglYbEMAHMekWYisBgDSPGWe9AYIz1ERJbiCLrc2OMqQgQ3QQbl8ndJuc8KEKdu039O9rpn9zr&#10;unT8n0+qOKSb6j9Z0IzubzzScIDYVV3jeQYAAFAa0+9HaGakUct5LAaaGbsBzQxlqNaR+zqVr6+M&#10;uVmuCUS1mdqkIb0FZVjvxGEDTgohRJ8edCp94asd2ptyeFwZ83or0u5yM/sDHBkAgBw87ne6/fq7&#10;7+h3v/9DUSLPGmui6uy47YVQJVlGWY1PbLcXG9bl9cJCjsu7dZj98AmESyGo9e12z1SeMTb6fKp8&#10;CmcU8fUR75SLO5dinG45oweEGO1umdrtshZGjCRzdBVIbuLA6NvsHBisGRwaGj3Byp3iyhJb7xwL&#10;+nMzfdcWDhQhBXHGiTPeT+oZrVvgm+cxVY/6bvm1XOpuGY353Vgoad15AwAAAFug0kwxEuLY9Vht&#10;KXKu+s6HZsZ+QDMj7MBwy1DEmjLk5BjVNROLGCvsXaJO0974rnesADgRRMABAGPUfNPd+OqWMaUX&#10;7HJ9ZMa3Hz7Q9z/8sE0vN+btm7f+36bA+K37/PXVFjbXn7dP0+vP+0HWLH97G+o2HQL687VOglLI&#10;lQ/4LNS2UHMnEktEwIeqJLGJOkTb5p+oG93njYrc0g6NnKmeXEQriDd8M42MKXyREkcg5XbXNwc6&#10;AxMz/g0AAABcjT01M1pRvs6CqRlxxZ3A9vnDkLglnDFqu+elFcLS0ADgEhT+vgAA7ItvjqnsUtPz&#10;NbPMbz59Vi7W5+s5edAZMfPMj77z7OOVUo6MllMhyP4LfK2B+mrnCxRmKKh5B8gNIgeGNm3Be58g&#10;+F7kFDh3CY05Wzs1hOHVtlI/LWgzFOGWC6kC5Gy9DIpJamXUocua/evyGJ9tXDuzMwkAAMC1gGZG&#10;XYQ0M57Pr/t35gJc/X4DFwX3PAAgEtuWNB+VwRj3lnvcf0W3f/3Xf6Wff/434q6hP1Nng51bmcbF&#10;zKnv+87zYfBz7wAcGpQvNFibu3pKISQ2ZlLjT+gTlU6dTIfEobeelDPXwLyhboVbrxYCt77beP+/&#10;2eYRC57hdxaLHoYhqkT0f6egYm78479KDzj8HqNUfmQ7ObyOaF95+wSQSxsAAMApGc2JjM/3oJb3&#10;Yy3nsZgZzYy3t2927lC9bL3JpxRMEW0imhTuJqJJMegYsWhVj1pVTKVENrU8Jvve1XXFSK4Y9PXW&#10;40lqImFzsyCuMQDXJfSedB0WPgeG+dn7406373/4gX7xi2/o5aRM2nxfTkP07FI6LX3xhy/EWFCX&#10;qT/GZR2HiFU+oU1QEpX9hrnvSUMLoTd8bxitoHHb3DLFlMZ1XGzdpmmk0BO5LbQygm2aL4WFbZqR&#10;HVKKZMcZ65cLnreM6cgItB10TNPYkUHkGIYwfgMAADgxR0cPHt1+bq66boNmxn745p5XwxQAZxMO&#10;ilQB8NAmRVOQekokPFkAHNoOXmwB8PTEvzHOKQAASOHxuKs0U0dNXE29i1SklNS+/BEDPuFmKSUJ&#10;T3nxar2fh66JKChKAfiJud+3TDWUHSlHuSpXiXZ39e3hwLDbzS+8Pdtkp1uxN0e0aaaayod/x9/8&#10;UcqhMVVrEDmfBGO2R1jcAwAAOCEhfYM9NTP2bG8rzOjy0s9lCVc//z0xNTLaLjoBgEvhuedF2/b/&#10;QVMDAJCbj5/+XgmAH/nSffvmzRLujkVP0nzHMsYsgW+zvPm5uVvFV77/jDl1XET4+9IU9M7VO8+Z&#10;57M19RHbOuGS3ab6x04NXhx1b8hV0RlEKkJD7dQZUpTF7gIcHBpS544yujMfddenm/Kkogod50Zo&#10;HC3AfpY+AAAAOAsHR2aUNAGO4OoaBiHNDLANV73fOOezO+4550QRm+1CERujumi+PT5Thmg6agMo&#10;fNe7j7Yg8q4nQxEzAACQg8f9V8dGZgBwBLXOMXNHUpiT0q3HCOU8ccLh2Q5jk9sm7TMe+lLhbd2e&#10;lWJqobFCp5hiTDu9RJdySkVoxJ6LiojpezeZOip0vDqUmR/O+sL6NmbSVQEAAABHEIoMhmZGGrWc&#10;x1L0+av/veY12AtoZgAAAAD78v640+3X331H//C735eVVgfsSik7h+ON0NPn0nrSlBVBwCif47fj&#10;TbNb2iktkM05J9GmazKkYOpz8IYTb7g3Td0W6PNkjFl5ZnOT+/opB4Zb3xLniEpnxhibTDk10ZHF&#10;AuYAAAAAGFPbBje888HWQDNDYa5lpJSTwt0+DUFfXaHvrfZoOr1yrAD4XHsAAADOw+NxV2mmvv32&#10;W/rhhx+O7g84KbeIcM+SqG2h1uMYd3nTFKXxMuyad5wLGzpRzEWu2eZe2h2m6PmW96WbMGxID5Ve&#10;07geucSnoMS+pV6IVPpMAgAAABnYUzOjFeXrLJiaEVc0TlppOQO/5fP5ld7evtmrS9XCGaO2u8Zt&#10;t1HpipjrtZATUafq7gXqPdfKTOc95aTo1zETaZG1uPdU4mRTANyOYgfRFP6+AACUx8f//FmlmXo9&#10;n0f3BZyQ0hcyS3gFROXPjjaG53Je+CahjPPdUzAR0Sbpo6WUfV7ofvLtNrvBubo7lczomd13Dyam&#10;dRoiPLRoOkutRtVFpBwZ5GpgJFbkNryxQwgAAACondreo1fVMDAJnT4cGflhO+oNngk3sqHx6CW4&#10;m9Oa2y1OZ2O2Pb82g1nG15+U9sAMgUHGFAEvaYMlAOD8PB53uv3rn/5EP//bvxHnToqaHTsiWl/a&#10;EnA05q6mUoiZrEzdasXfh07/dXRGqh6BFu3SqaWmdsasxUyDZI4FUkhifJtFKGOMWDfmMWK9I6NP&#10;/cQZyTb/KGhOkk1RajMyI/f52g6Drg0lSKILxNbU16ecG+njttJG6RwZzltGC4LPRWn0hhbnuqVo&#10;YCC/MQAAgJLYTTODtpmL7A00M6TxbyIh2qDRF6wDc0oIgAM/EAEHAIRQ707Z6a+GypgRf3a598ed&#10;bt9//z394hff0MsI6SPa35kBwH4EQl8ruA9zTKFdx4UpHaiNxzkn66bDwv1f/b0eI3K1qx0ZriPV&#10;3U+1lV6HvchUbXC+TUqt0DmlpJpS16C/C/oIjeS+MN7dT/5jB4eGHxXVYX9vO2vmnwFppGM7w5Lz&#10;qgtfADTIVQ3APFtuKjGpMTIDEJ1jxlMnlmYGMzYLAQAAAMDC3gBgZiwRo7+nyjzud+WuPnriyjgm&#10;WGA/fPd7DY4Moi4dkGMQX7oroq/HSF/FOF8kurwUrV2x1xihUnV1QnFNXsOBGYnhspUuiGn2F4bj&#10;YpleRh7mIi/W6GdEuVhg2ADgVEgJ2w8AZ6Hpdu8fvTZcixldXvq5LMHShBPtpvpzV4cb17ptW6jA&#10;getxwTEWAHAsHz99VgLgh0/y3OaZMsLN9Uulw+Fqt7iQ9m5nIuLdjm7TiOgV92WdkbYzZPblSeW3&#10;9/YDOy/AybDSFjnfRe9YJ//OWGtnmyM0vgZTQ8Inuq3OpYsEyNCkHgM07o69LYS4zXMUYjo1k47O&#10;WLuT0E2vICkQYRLRzjg6Je36DMezRampdB1ENCnyp9EODV+5mOdgCxibizkB4HoIKcj1q/oMbojW&#10;AFchlKrl9dpP2/DwNWFmoJmhwDXYh5o1M4QQVjR56HtNKPWz3iAniWbrCn1vluGMTUautUK110yk&#10;WYtpD0zAmJq/TdkIuu9wfQG4NqH5iJtGypd+yvzs8bgrZ8ZZdmtoQ2PTNPR6vmbLN00zGCY5Dccw&#10;oluXb1HvspakdlrzpiFqiNrna3CGcG7l7Nflb29vfVvt69UbJfVO9/Y130dwPq4wnx8ZoGMdED7h&#10;b51aqvt7iQ5HsDk+6GP4u8N67QxJkkiuXJAZh05p9fTaGTnOcaaOLRwoajEVelHYabXiHAz6+9R+&#10;2kaEZI2NrmXlDIh3RJzJkQEAsJFSkvCMeaF9IwCA/YBmRh2488qLXoZduIJmhhCiXxuFnA/anjRV&#10;xsweENLGMO0roewCyvmgdR3DZXRU+pQuxqsd2ptyeIAZDE1DH9DPAADk5P1xp9uvv/uO/uF3vz+F&#10;Q0MbLl8izkkQSj3jm0iwwOeh2V1wKlLpJGWKrXQDchNvELbPpZYUUxr1HAlixqSBN80o/VToWCIa&#10;lWWM9Q4MlsHIL2W8uLfe0c65J6oqkRjDuk+vY835rjHmL8GNAJAeB8SyZ1omH2eXTz+ekfNcLxIc&#10;N6LoChjHAKgVIQRRovOW6d1+hAgNAPagxsgMQITtHNtxBc2MOYFvCIADOCsAAHvyuHeRGd9++EA/&#10;fPlydH+SkFJS27Z9BIaJaMVoQO3LOy9R8WqJ35rRZDc0mRdte7kFte8al0xzaS+DAAAdBElEQVRt&#10;C7UQom2TJxZziz4pJclMURl6q7wQYjr9jtTPNFcRGiscGoOzZr4OHRGyZv1nGu/n0keZO572uEeF&#10;FMQZ78L1tmrPko9f1o6+ZmuuSaWLSwBKoTU0mFIQWjcJdjgAdqHhDbWifJ0JUzPjaus2ovF8Xs8x&#10;QX44Y9R2z8tV7zdwcQp/XwAAyuPjp8/KXf0sNF1S0AAa2AntK88YIxLx4aFX2uFT+kImhterPboL&#10;mzHSg5gwkvc72Gfq6//LOVGfuc3cfMdL7ksppTdCIab8muy3S4XLpZSrnj/dZxEp9K0EeEMRHPq3&#10;Zt7chZP9GOU+TE8zZRwcfU366xfppAYAbEeO507K86REBaBmBo2qY/uRC2hmKELX4Pn8unNP6qZm&#10;zQwAgmCMBQDszONxp9uf/vQn+vnnnw+d6C0RvNV55n3aGoyUJoZbnpzPTcFkX/nW0OCw6phx/vhy&#10;s0+JAOcor4/p9Q0iys9h7moqhZDYmMneaX+OQN8HMnInlumgiNXDkN3/W3IJVXus//dsW1ISieXO&#10;ASLDwB+RNsqXaiq2r0TDs6jCzePSOpnfayHwJZjLqLlUWkovIxyZ4f8uNsJiqc6G05KTIir1WqaI&#10;hwNwBfTYYs6BiLZJ4ySEyBj3xTbfXSzMzS0k8zruASiAHBs5zgA0M8aaGW03v0fkQF6uoJlBZG8o&#10;CGlimEwJdxPRpCC0KSY9Vw8jmnxXx6SqVHOVIa0xSMf8PXzopwTXFwBApN+d5sZZX5nhveKWe9zv&#10;dPuX77+nX/7yF/RyDPR77l8VX+vYbacExRtqukFaOz0YY8SbIZWVHuxzlddowfLX8xlV/urUppXh&#10;YxSdEXJ2JTh4JBFRZ1ASrYjWFh+OX6jB0h3Cm3TtjFTniaZPNbWEhMOYx1Dv+61S6hIJwt6Mcetl&#10;MeC7zto9OvUbLEwp5atJR2QY+hdzRgoruVXFC0sAUjGNDbtEKmVM8abGwyxVeVGCosPfjHOlP4WF&#10;N7gQtUUwYg6gaNuWGo82wNvbNwf0pi6uoJkhREtCyCgBcMaYd3PhEgHw0CZFUwCcBzQvFgmAQ/dh&#10;Od19H7r7oakBACByNwBw43Mx+nuqzPvjrtJMHT1xXbPb+mwITxSD+/I2J9Y5yhOFd4WEyl+dKzgy&#10;iJSQt3UvcT72PGhDcXSlgzGZNzw97EcOmhUi4XeQQiaVz4F1nom4zsiU9szjt2Xp2D933PJ3ipzU&#10;T5n3nC2NRAMAnJ8tp6tu3cpYUp9RCoApGq4MTqXf+2Z0eennsgTfHFIIrAm3gBvXum3bXTeE7kf8&#10;zBoOxAtywTEWAHAsHz99VgLgh0/yKhr/vC9wxoIGuCzlU/sDLoGVQsTcXeoxCKekmNI75ft0H4nW&#10;Y8aH/MWx96dbTpLsUlxFNtwVi0kx5dKLjydESqxJZbYkGsNNE5MS/TJ4uJdFgtikRWRIext0V8P4&#10;hnLT4bgpo1JTSV0lJQAAKcSkYkitr4TpnRuRYSIJqVnAtZD97lpZxb0PzQwTXIetqVUzIxSREfu9&#10;LkMRY0koYmNUF823x2fKEE1HbYBICn9PAAD2I5wG3dVaHY8p5mcPHZkBUcV8+H4c5nw+Z0hLLd99&#10;kVYeXAZTP4NIhXl6xZ4TtWtYn6IorrwW1e4N04mpoojU4lq0yokSp+shidjwHKxxBsZGkEk5pKZK&#10;jSTpUyotYFnqruVOF09lFOvIUALd1DswYhfY5iJRt7TYkQEDB7gYmOuN6ceiqTLd/+L6gSugNTOk&#10;lNQ0TbEGKmhmjAe2q16LrcG6GwAAANiXx/1Ot19/9x39w+9+X+QizZqoOrvNfROL0GTDFM62yusl&#10;rPQ7F4JRFaOPJiY2GcoTTZgCM0yq1u/W3ofDI4xOTB9V0P3Nm6Z3biz5bdUxstOUiNewWLtfiRHr&#10;b/aYhSoj1keOLInK6CqxnoG55yGnwLwWAk8WvE5s1hQsT33eh+cu/jhTgLzPqZ/Q7qiU5x0w1zYA&#10;V0EaqQHnYIxli9A4+xs5Jd2kkNJKJQJAreixQqebKh288wdwLbbhCpoZAMwhZuwKbhYBAABYw/vj&#10;rtJMffjwgb58+XJ0fxbx9s1b/+/XcxBwunWfv74+rfL689YoyxveixKZ5bWgNpEtRqU/9wlqi7Yd&#10;DdJCCOJExLo2XE2LteWJpjUz1r40bhHhnqAMRNv29/oRoqbKocIWRWW48IbPRj5IKRcJhtuVdP1u&#10;mGpzxvGrozLWtNmn8Epg3SJVp3ZKSxOl2u1SW3kFxOcO5roSoiXH62MBAFnIuSkgfTTZl1Sb05nP&#10;BYBcNLyhVpSvM2FqZlzReBbSzOCVOKnOBGeM2u55uer9Bi6O8b6YfHdgzQYAyMTHT5/p9k9//CP9&#10;+c//Rm9vg8E6Nc/x3qK8RIOR0vtdoLxrvDV3I/vKe+tI2CFtfJiumZFSf2p/IiklIgPE0QtSGw6N&#10;HMhOj0MKOXnPMDZEVaxqT0qSrex1LKYwU0MtvZdHqZ8mNEK0s6b/94o2Y5FS9gsnIcWi6Jel0STm&#10;OS6K5jCPYbyrL7qa8W44AIBFTGQXiENKSa0Q1MBQBSpmeD8f249cQDPDBNdha2rVzABgLTltDwAA&#10;8Lj/SkVmuDuNOedJzoypHQjtq509fslie2py6v04UJ7xgKMhxfkw873e76yZMwAy5/Mog2Fq+QjM&#10;XU2l0OBFGYVraI8R/g7XRURC6UTI1j9yTDkOU3F1LHzpo3K219fZnaMZEeLWrx2sUqxzZJgptDjn&#10;k7tcrOuxypGRvgtTpxvTrcfWwRijLkanO7dhHI7MFtW3qJH6YFo37gFQG6XvsN6KJZcFIwuoHZ1i&#10;t3STLDQzfJvyBM2JJoN0rqCZ4bMVLSmzpK65ehhNZxuISZ0Z0x6YgMULgAshPOmCs/doY4bQ3iMy&#10;XQBQA+rdKckn9D2UGcZmt9xDp5m63W708qRMykFzmzcui6+qk1JKam6D2JyZNsrH5A5w97PQ54ka&#10;FIucGYmRGVPlj9DMAHXBGFN6GZEi2vMV2n/6IhLMqIwcKaaklL2WTegZMkW4tzhPtz+xAuFLmFqU&#10;9xE3h+/ANkNWpn9j7cggMp03rM/7MmeEcINjUkXAfXUAAPJyVheKEAIpzQEIUJvzs1bj8lK0LhIM&#10;tvmoXTOjbV/9PJ1zHnQ+mJoJvs2FQoher5GIqAmksTbTeIfKqPd456RowmVEV+YWKENE9GqNVOIT&#10;5cA6hBD9s1HSEzL1BoEjA4B07A0A3PhcjP6eKvP+uKvtGUdPXM2JZkwkB1EX7h+IGPClvQqVb1/+&#10;vLChazIXpeD73n15W+ebWF4E2p/SzADAi5SrRMCHegxRr4YH3/q5F5TRTpFMzUoh+zZ9Ke5Mp0KW&#10;9iJ2euUbu3P9NpLm3ASmI8P+ortuM/cJnBAAlMGZn9Olr6Oj58sAbI0W/pZS0vP1nCl9Xszo8is+&#10;t6F54+v1vOT12BLurOtru7pTu2b95c/89gebEDOmYNwBAGTk46e/V5EZZ5rUpOxuDu7BTYmC4Cwp&#10;lHo3zYyFaa7WlgfXwExlJDsNDSnEIp0HvQmp3+nlWJullGrTPflTQi3tP9GQ+knt9hjOy3Q25EiV&#10;0LdnaGL4vs/dnr6mI92ODr07ap2+TXx6qPi0DRNpsTzfDddXEDFupJzyRPn46jTT7AXK6Pp0+RJG&#10;Rv3s6EuG8Xx7hBHOyhMX8MCm1/LpHLxrZpqMnST1Q0XPYK+P142zp7i+4HBMzYy35u3YzmQAmhk2&#10;jGWKygY9bmRGbVc3FI2xpAxFvGdC0RijumZSpnHOiUekVUM0Rga6iK8poJlxTcw0QWfAHZ8lpTts&#10;wTrC2ZX45N/uZ4/7r9QIn2sncQ5iJ1hmGpnxd576GPOuQVXuds8O6NyaGY6mRc7ybn+vkLsTrKdf&#10;4Gl9lZVpp/T0nTdjjYetjCT62TXrtyOTMo9tnrFlT2dw74DK2uZ8XTq8fJ9FsD9STv83h8810x9b&#10;iFFDSqnubd3V83e5CkxHBiNm/Q3WcZ4tM4qlQ2gNj6KUkl5tS8IYF8E+CCHo9XpaKVnOBjQz6iA0&#10;X+IbpkS9LFh3A6Ceg8B/2CxxTc7myHCBI6NsHo873X793Xf0X/7hd6eIzlC5/CW9RJx+h2iF31gp&#10;iVpHb4OR2sXdGnXr9ogktU49jIw6mFFeSiuXo+8cYj7LWd7oou+AYF2xrNv1vR9SSnq9XkX09Uyo&#10;Z0Osyvuonw1v1IKxcMr924xy/zInSiJ3e8T6aJBeZJwPBvIceiBWe8b5cc69xo+tx+7h+ZeLxoIU&#10;56q6j4i6MBsi1sVxaIdbZJu9Q8Mx1BU9MrByxuIakF1CNCEFIjRANagc4vY7Q3aGBuTR3xYh2v4d&#10;LkRLTXPrta7ONK6fYT2YkzNd2zPA2HjDEViHeTV5IJK6dExdPhkwTpuaGaEyZl19imIIgBeBcFJT&#10;u1kD5iIv3OOrQUpoZwQ4u6OgsjvxcrxrAfBvv/1AX778eHR/qqBtW7o5A5oQgjgRsW6QdzUz1pYn&#10;mtbMWPtSvkWEe56FrYTsr4Dp0JALdwyKVhBvuIrOcAz7uQ39bp0+HYst2bs9l70mg8NEZNnvp4/f&#10;e3cGIyJpRtqVtLjE7Gp3fFEY8nTxBOUSn8xuH5YOCTUaqYiIWpEnBSQI425GaFu9+eZcaX8a3lAr&#10;yteZMDUzfGLEtTOlmcH59a7HlnDGqO2el1eGdfcRvF5Put3CaeWEaElPTuecC0Th+09vCNWji88I&#10;bG4anTISS0NrLzSCanHvqUgzUwAcm1fC6OutbnXniiZoZnjfLed5BY5I3EYMANiJ33z6TLd/+uMf&#10;6c9//jO9vQ0GazdKYY6zhkofQVADY8vyqf2JpMRdwKX192ysjdAgGhwaRMoYuOXEUO8K0dESbj+2&#10;uB+klL0+xx7t+Vib4kpJcKce60/VN4U5hqjdgPPXqDcyroiqGHJ+bxelsxUwoO8P0kmNKdEYswc1&#10;G0XLGCHLRBkCfZzvqpuaGTVQyrt/T3BN8lKDZsa8I0MR0sZwIxvmyhClaGP4+mS2538vm2Vi392Y&#10;+/iZtfXNjCk12woRlQHAMbzfu8iM0cul4UnmlKkdyu0rNIEfEJXsCOt3Ab08Ka486alyldffpZSP&#10;wdzVBK7D0qiM3sCu8y1ztstW3KkUV7WgnQKc8/7fS8dNRszazRRqTzkvzP3UjFL3V6vfRvR1xTs0&#10;1v2Wpb5PesFvADIRSk83d0wuhBAqXdzqXd6MRJcWdG3/zOOFEFEbCnmhYwo4B6FnUEpBnJ8r+hma&#10;GXUwPeZKpJXLSeWaGZw3s9E8EACvG9/1FkJY976Z9stbR8WbQUAYbQc4C25PJMnTp8MCfhZpZtze&#10;0gb85jY/cMkndqICcDbWpJzq9SQ20pKYbV9sF1WktXZYM9S/eXtWhMOKdpSPYnYHjWrDdVz0B1O6&#10;Q0N2gRZ2REmNiz4AgKLV744M6WoOT3lTWqo6ABbiPmvP15PeJnZtnx3MM8DWXEEzA4BZdBopz1dw&#10;ZFyTIcX0OcdECICXzUNHZnz74QN9+TFOM+P1HO/yX5qOKNUxAgDYj8Upp8yN/Dtipreqsj1jF93i&#10;9FK9kPZcmqmQw2KZQ8M6lnGdRyrx+HXongMA9uFsOhlrqCWCeIpafqvSOFtKV1czo1RHBjQzwvdU&#10;2+s6wIiTgxo0MwBYBRx4AICd+fjbz3T7l++/p59+/umQF68IaXPo+dfMuCilSjegU5mY46gkIs6Z&#10;lcdeSklMp2lx2lNeOWmXp0B5AC6CdmgIIaKfAVPHYtdxxeigJL+uRdHtGaQ4M6yyWg+7+z8pRSBK&#10;Yzo9wbRDY/z5MAYL5cxgKgXZFkYcqbU2nLr7XlWeDgAAF5a4U1SnCqjdIBObYorIMIwKQU2l1wWj&#10;ISCCZsZ1GF+X5/Mrvb19c0BfyqYGzYw51PtyiKoOaWKYc42QE1F06atlRF2h73UZIpVmeGrzXdtp&#10;fjQTqbJi2rs6+nornLs84rqVqpsR8zxDN8PP2aMeahyrS0J2m1un7hNp6Fq65d7vd7r96U9/IsYY&#10;NY39c+7pX9WDm5SSeMP7l58vCsSkuTXGwMmH8ozRrUtvpR0mklSIm95J3T5ffXusc4i45W9vw26k&#10;9vXqnSc6VG6pFgUAJdBrM7Qt8abpJ5+xC0NzUrP1zkPGmCUAzjkPO0s3aG/rAdNM2ZWClEqA3YzC&#10;MBcjbgqrhJqJiJE/XVT4YvQaGp1DY5y3UsWMLEWqRlS9vnMyHB0lAqMMSKXUxeOWpDgxNHqsq1k7&#10;AwacYzjbuA7NjDqYc2D7rgscGQspfJPM6/WcFABv27bPez8l7m1uhAg6KExR7oA2hmlfCaUnUu9x&#10;MVtGdGWmdDFe7dDelMPjypjXW5Nyp7v6GiOKe2yMzXKYOwGQhLTemaa9UIz+niqzSDNjS3Qu+peI&#10;cxKEJgy+jxmRbXycqyOxzZo5w71hcsXfYAtiflcdzeQ/LmzA9v1GW91HI8fCxm0yPnYs8EY5TzZp&#10;z+PI0KK+o/YCUW3SWWgNRgoVr+DWM/eMDUYC3kXFxRsNtKi4JEaSGFEvRs6THRnDDtLEMaFzaJwt&#10;vUe/gz4ULHOerl4GfvJdRWfmXDMHMEXNTppz4I9knBPVPYKzzfnXcqZ3PKiT0jUzphwZRDrCAgLg&#10;VyZFAHwo7x5fH0t0RQG4OmEbPp/82/1skWbGWZBSUvtqvbobKpd9E1W+fbVKpNy5qKGJSNu2dKt0&#10;QA5xi5hU7MUL0TBZSRHkWiPetae2xFFtBtvbaE2TMjGcMsi6Lwp3500Y7Qzg1mexsM6hQfr4YMqr&#10;UOvkLT9bg47OKDhCA4ASOLNmxtLHvzQjlY+G80GcHeyC2oDQjj5X71t+KoO7q5lRKtDMmNuUou49&#10;sB5oZoDLU/j7AgBQHh8/fabbP/3xj/Tn//ZnejOM/G1iepaj0hiEdmNbedKtf/vrMDUx5iZ/Z1pw&#10;bM3Zdi23bXuq/pTM2X5bUBamDtHAAh2PwFi95HhXI8NHH/nQOTTwDAAAkqhgzCjdSF0moWt+vvvJ&#10;p5nxfD2LFwIHLrguubiCZgYAs3RjLZx5AIA9eH90kRmuM6JpeNJuuqkd0O1rvBPJRQiRPNmcS0nV&#10;OnobrBOcNT/Xn0kpqRXj8n1ZZpSn62hlmLuaQF30xuhsjkhM3U9Fws/BSBsv0o37OmVUKkM7y4xq&#10;3n5G9v0Mho2Rsaj3zbCJHIdwQh6BkMKKbBJSWLnkJUmkoiqQpfb8Ep6+fk7fhZ+4hgWvM4MxEkLA&#10;CLERIQeSm0ZyEFg9zijUp4007vYSHRnQzJjXzNCbxPDcr8S41rWm7HNtRSFNjLkyupy5epira1oA&#10;XKcSD9/DppbHXJm5cjUjhB4zYyZIzI6+TRAAr2ZMxsYQAA7lcV+gmeFL6zRFc5sP7ZVPDAYAAFA6&#10;RxoPSpGUCGpizHwHjkcLScrTJk86F7hK+6MET7srr0XLnTK+30UIUa0R7gyE1lhCtNR0+doHkV3F&#10;UXoatY1v1RjOUplZ17ftq7/3TJ7PrxACT8SNzCgp+m1O/JtI3St601NIG0ONX8MawJfazRQAlxQn&#10;AB4qYwuAh8ukCoBfVT/D1GGMu33TIpBMfQ3/hoqEynYmpK7LOIdmBgAH8tCRGR8+fKAfIzUzXs9x&#10;VMLS3aKpjhEAAABboaMzOC0zQ7JuEbd8YieJJYuAD62X49CYpIqTqBfWqb2AeaCZURb1ntm50Wso&#10;9f60Pz8CaGbUAeOcaCZttBDtyGkGR0Y6tWtmMMZJyuksDaYT57IOxCtT+PsCAFAeHz99ptv3339P&#10;P/300yEvXpGozQEAAGBbBmeEMkX6FyW2mVItYPQiZqkzxBAFX7gg6nt19gXVlMPipF0GCjgyLs5Z&#10;x5QM1HtmZXLUrebTzCiZ084DTgCuTR5K1syYi8ogomA0xpIyFGFvCkVjjOqaEbDnnBOPELm/ajSG&#10;if3bxd3BZrSFTlXpr++6qbsAAGG0/YhNpGs2N8m65d4fd7r965/+RJwzcgeuPZfrRwmIAwAA0Jhi&#10;3FOTzvF+a3tBLL1lYjCFvZcsBovZFeZ0zy+o7jns7Od1QWrVy6h94bl0E2FT8XWp/Tc/K/q6u+P/&#10;YWmmun40TvuliYDr84gxstZITGSNL80UWICjmXHF+w0AkjJKOwOUy5Q2DaiHre0N5vzEtDlJKUZ/&#10;T5V53H+lNDP+7//yD5t2GAAAwHkxBbnnRb1jrIAZhb13PH5LtHtmqo9n7n/NxDokSnRcHLmojGr7&#10;gFs+/pow4/+XgdqJuvx7sA0xu59VKiS/AyPm+BxMGf5LcmQQqet5xfRSmiud/9vbsfdm0zSBJxeA&#10;eoHTIs64n/M65V6HxPQNDoy17L+KWBofuMYOkXJsqKy7mda3udb87PG4qzXNt99+G904AAAAAAAA&#10;AAAAAAAAAADAXnz89PfKmfF6Po/uCwAAAAAAAAAAAAAAAAAAwIjH41fKmfF8vY7uCwAAAAAAAAAA&#10;AAAAAAAAwIj3e5dm6onIDAAAAAAAAAAAAAAAAAAAnBBDM+PD0X0BAAAAAAAAAAAAAAAAAAAY0Wtm&#10;PJ9IMwUAAAAAAAAAAAAAAAAAgPPRa2a8XkgzBQAAAAAAAAAAAAAAAACA82FoZiAyAwAAAAAAAAAA&#10;AAAAAAAA52PQzPgAzQwAAAAAAAAAAAAAAAAAAJyPj58+d5EZL0RmAAAAAAAAAAAAAAAAAADgfDyG&#10;NFPQzAAAAAAAAAAAAAAAAAAAwPl412mmXojMAAAAAAAAAAAAAAAAAADACekjM6CZAQAAAAAAAAAA&#10;AAAAAACAM/Kb30IzAwAAAAAAAAAAAAAAAAAAJ+YdmhkAAAAAAAAAAAAAAAAAwP/f3h3kxA0EUQA1&#10;EgoLsBdM+wSJcv87xBrgLEl2ZOVeZBFsj4SEFAEz3/Z7B4DqLs+qVfVJJjMDAAAAAACINmdmtDIz&#10;AAAAAACAQHNmRq3WTAEAAAAAAHlOMjOsmQIAAAAAAPKUKTOjs2YKAAAAAAAINBxf1kyNAsABAAAA&#10;AIBAZVkzJTMDAAAAAADI009rpqrJDAAAAAAAIFAp9zIzAAAAAACAXMPxacrMsGYKAAAAAADIc5KZ&#10;Yc0UAAAAAACQp5/WTFWTGQAAAAAAQKB5MqNtu0vXAgAAAAAA8Mrw8JKZUUeTGQAAAAAAQJ4lM6PK&#10;zAAAAAAAAPKUKTNjNJkBAAAAAAAE6qfJjK5rL10LAAAAAADAK8PD45SZYc0UAAAAAACQR2YGAAAA&#10;AAAQrZSDzAwAAAAAACCXzAwAAAAAACDacHycJjOsmQIAAAAAAPLMa6ZqtWYKAAAAAADIswSAm8wA&#10;AAAAAAAC9dNkRtfKzAAAAAAAAPL8mDMzqskMAAAAAAAgzzyZMY4yMwAAAAAAgDxzZkY1mQEAAAAA&#10;AASSmQEAAAAAAEQ7ycywZgoAAAAAAMhzkplhzRQAAAAAAJBHZgYAAAAAABCtlPt/jxmtzAwAAAAA&#10;ACDQcHx6mcwYZWYAAAAAAAB5lswMa6YAAAAAAIBA5XA/BYCbzAAAAAAAAPKUaTKj62RmAAAAAAAA&#10;eebMjHG0ZgoAAAAAAMjTT2umqswMAAAAAAAg0LxmSmYGAAAAAACQqBxkZgAAAAAAAMGGh0eZGQAA&#10;AAAAQK55MqNWa6YAAAAAAIA8/ZKZYTIDAAAAAADIs2RmtDIzAAAAAACAPEtmRjWZAQAAAAAA5CmH&#10;Q3N9d3fb3N3eNjc3Xy5dz7tdXbqA1XBT5/LmTW+mDZs5yPr9Rytyu5Zb2S6duR0f9+98R9FW0p6r&#10;tRS6Z1rER4n4liKKeFN+hUHOeln77MwuTn2WQ+7iJj/N/m5vfydO9ykd+dQ2v++Pf//2tbnuy6Fp&#10;mqZ5fv7zERVF8NMizfYfNTZxiO3YxKMGcVb3sayuYMJ4zFgBLWJz1vFRr6PKAGe/qH12ZtOn9ii2&#10;Km6QTQl90Pj563fzFxrdbhiQ/uFFAAAAAElFTkSuQmCCUEsBAi0AFAAGAAgAAAAhALGCZ7YKAQAA&#10;EwIAABMAAAAAAAAAAAAAAAAAAAAAAFtDb250ZW50X1R5cGVzXS54bWxQSwECLQAUAAYACAAAACEA&#10;OP0h/9YAAACUAQAACwAAAAAAAAAAAAAAAAA7AQAAX3JlbHMvLnJlbHNQSwECLQAUAAYACAAAACEA&#10;1l2NcsUEAADJFAAADgAAAAAAAAAAAAAAAAA6AgAAZHJzL2Uyb0RvYy54bWxQSwECLQAUAAYACAAA&#10;ACEAqiYOvrwAAAAhAQAAGQAAAAAAAAAAAAAAAAArBwAAZHJzL19yZWxzL2Uyb0RvYy54bWwucmVs&#10;c1BLAQItABQABgAIAAAAIQBhiBw94QAAAAoBAAAPAAAAAAAAAAAAAAAAAB4IAABkcnMvZG93bnJl&#10;di54bWxQSwECLQAKAAAAAAAAACEAAc99Hrj9AAC4/QAAFAAAAAAAAAAAAAAAAAAsCQAAZHJzL21l&#10;ZGlhL2ltYWdlMS5wbmdQSwUGAAAAAAYABgB8AQAAFg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top:4209;width:11906;height:12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V8vEAAAA2wAAAA8AAABkcnMvZG93bnJldi54bWxEj81qwzAQhO+FvoPYQm+NnByc2rUcQqGk&#10;pQdjOw+wWOsfaq2MpcTO20eFQo/DzHzDZIfVjOJKsxssK9huIhDEjdUDdwrO9cfLKwjnkTWOlknB&#10;jRwc8seHDFNtFy7pWvlOBAi7FBX03k+plK7pyaDb2Ik4eK2dDfog507qGZcAN6PcRVEsDQ4cFnqc&#10;6L2n5qe6GAXF+dSVi52SXfzVWr//bvd1XSj1/LQe30B4Wv1/+K/9qRUkMfx+CT9A5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LV8vEAAAA2wAAAA8AAAAAAAAAAAAAAAAA&#10;nwIAAGRycy9kb3ducmV2LnhtbFBLBQYAAAAABAAEAPcAAACQAwAAAAA=&#10;">
                  <v:imagedata r:id="rId9" o:title=""/>
                </v:shape>
                <v:rect id="Rectangle 48" o:spid="_x0000_s1028" style="position:absolute;top:4065;width:297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xbsAA&#10;AADbAAAADwAAAGRycy9kb3ducmV2LnhtbERPy4rCMBTdC/5DuII7TceFOB1jGRRFwY06MMzu0tw+&#10;aHNTkqjVrzcLYZaH815mvWnFjZyvLSv4mCYgiHOray4V/Fy2kwUIH5A1tpZJwYM8ZKvhYImptnc+&#10;0e0cShFD2KeooAqhS6X0eUUG/dR2xJErrDMYInSl1A7vMdy0cpYkc2mw5thQYUfrivLmfDUKNk1C&#10;blcUv9tNcfzD52XtD6eHUuNR//0FIlAf/sVv914r+Ixj4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SxbsAAAADbAAAADwAAAAAAAAAAAAAAAACYAgAAZHJzL2Rvd25y&#10;ZXYueG1sUEsFBgAAAAAEAAQA9QAAAIUDAAAAAA==&#10;" fillcolor="#d15f27" stroked="f"/>
                <v:rect id="Rectangle 47" o:spid="_x0000_s1029" style="position:absolute;left:2973;top:4065;width:297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WnsQA&#10;AADcAAAADwAAAGRycy9kb3ducmV2LnhtbESPQW/CMAyF70j7D5En7QYpPSDUERBiYuK2raDtajVe&#10;W9E4pQkl+/fzAYmbrff83ufVJrlOjTSE1rOB+SwDRVx523Jt4HTcT5egQkS22HkmA38UYLN+mqyw&#10;sP7GXzSWsVYSwqFAA02MfaF1qBpyGGa+Jxbt1w8Oo6xDre2ANwl3nc6zbKEdtiwNDfa0a6g6l1dn&#10;IL2PPL98pLf8oikvf/anz+/F2ZiX57R9BRUpxYf5fn2wgp8Jvj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Fp7EAAAA3AAAAA8AAAAAAAAAAAAAAAAAmAIAAGRycy9k&#10;b3ducmV2LnhtbFBLBQYAAAAABAAEAPUAAACJAwAAAAA=&#10;" fillcolor="#27aae1" stroked="f"/>
                <v:rect id="Rectangle 46" o:spid="_x0000_s1030" style="position:absolute;left:5952;top:4065;width:297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oRb8A&#10;AADcAAAADwAAAGRycy9kb3ducmV2LnhtbERPTYvCMBC9L/gfwgje1tS6iFSjiLBgb7tV8Do0Y1ps&#10;JiXJ1vrvzcLC3ubxPme7H20nBvKhdaxgMc9AENdOt2wUXM6f72sQISJr7ByTgicF2O8mb1sstHvw&#10;Nw1VNCKFcChQQRNjX0gZ6oYshrnriRN3c95iTNAbqT0+UrjtZJ5lK2mx5dTQYE/Hhup79WMV+Hoo&#10;TTidP8jwKg/Xr7Lql6VSs+l42ICINMZ/8Z/7pNP8LIffZ9IF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zahFvwAAANwAAAAPAAAAAAAAAAAAAAAAAJgCAABkcnMvZG93bnJl&#10;di54bWxQSwUGAAAAAAQABAD1AAAAhAMAAAAA&#10;" fillcolor="#f3bc48" stroked="f"/>
                <v:rect id="Rectangle 45" o:spid="_x0000_s1031" style="position:absolute;left:8927;top:4065;width:297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C9sAA&#10;AADcAAAADwAAAGRycy9kb3ducmV2LnhtbERPTYvCMBC9L+x/CLPgbU1WVKQaRQRR91YVvQ7NbFts&#10;JiWJtv77jbCwt3m8z1msetuIB/lQO9bwNVQgiAtnai41nE/bzxmIEJENNo5Jw5MCrJbvbwvMjOs4&#10;p8cxliKFcMhQQxVjm0kZiooshqFriRP347zFmKAvpfHYpXDbyJFSU2mx5tRQYUubiorb8W41nDb2&#10;O+a3qd/uWHXXa364nNcTrQcf/XoOIlIf/8V/7r1J89UYXs+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9C9sAAAADcAAAADwAAAAAAAAAAAAAAAACYAgAAZHJzL2Rvd25y&#10;ZXYueG1sUEsFBgAAAAAEAAQA9QAAAIUDAAAAAA==&#10;" fillcolor="#959840" stroked="f"/>
                <w10:wrap anchorx="page" anchory="page"/>
              </v:group>
            </w:pict>
          </mc:Fallback>
        </mc:AlternateContent>
      </w:r>
      <w:r w:rsidR="0097443C" w:rsidRPr="001319CA">
        <w:rPr>
          <w:noProof/>
          <w:sz w:val="20"/>
          <w:lang w:val="pl-PL" w:eastAsia="pl-PL" w:bidi="ar-SA"/>
        </w:rPr>
        <w:drawing>
          <wp:inline distT="0" distB="0" distL="0" distR="0">
            <wp:extent cx="1184278" cy="166687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7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7"/>
        <w:rPr>
          <w:rFonts w:ascii="Times New Roman"/>
          <w:sz w:val="24"/>
          <w:lang w:val="pl-PL"/>
        </w:rPr>
      </w:pPr>
    </w:p>
    <w:p w:rsidR="008624F2" w:rsidRPr="001319CA" w:rsidRDefault="0097443C" w:rsidP="000E56C0">
      <w:pPr>
        <w:spacing w:before="234" w:line="225" w:lineRule="auto"/>
        <w:ind w:left="4140" w:right="351" w:hanging="3740"/>
        <w:jc w:val="right"/>
        <w:rPr>
          <w:b/>
          <w:sz w:val="78"/>
          <w:lang w:val="pl-PL"/>
        </w:rPr>
      </w:pPr>
      <w:r w:rsidRPr="001319CA">
        <w:rPr>
          <w:b/>
          <w:bCs/>
          <w:color w:val="FCFEFF"/>
          <w:sz w:val="78"/>
          <w:lang w:val="pl-PL"/>
        </w:rPr>
        <w:t>PRZEWODNIK DLA WYSTAWCÓW</w:t>
      </w:r>
    </w:p>
    <w:p w:rsidR="008624F2" w:rsidRPr="001319CA" w:rsidRDefault="008624F2">
      <w:pPr>
        <w:spacing w:line="225" w:lineRule="auto"/>
        <w:jc w:val="right"/>
        <w:rPr>
          <w:sz w:val="78"/>
          <w:lang w:val="pl-PL"/>
        </w:rPr>
        <w:sectPr w:rsidR="008624F2" w:rsidRPr="001319C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700" w:right="359" w:bottom="0" w:left="480" w:header="720" w:footer="720" w:gutter="0"/>
          <w:cols w:space="720"/>
        </w:sectPr>
      </w:pPr>
    </w:p>
    <w:p w:rsidR="008624F2" w:rsidRPr="001319CA" w:rsidRDefault="008624F2">
      <w:pPr>
        <w:pStyle w:val="Tekstpodstawowy"/>
        <w:spacing w:before="9"/>
        <w:rPr>
          <w:rFonts w:ascii="Times New Roman"/>
          <w:sz w:val="19"/>
          <w:lang w:val="pl-PL"/>
        </w:rPr>
      </w:pPr>
    </w:p>
    <w:p w:rsidR="008624F2" w:rsidRPr="001319CA" w:rsidRDefault="00913D9F">
      <w:pPr>
        <w:pStyle w:val="Tekstpodstawowy"/>
        <w:ind w:left="178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659880" cy="288290"/>
                <wp:effectExtent l="9525" t="9525" r="7620" b="6985"/>
                <wp:docPr id="9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0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WPROWADZENIE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width:524.4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VYKQIAAEMEAAAOAAAAZHJzL2Uyb0RvYy54bWysU8tu2zAQvBfoPxC815KFxpEEy0Fq10WB&#10;9AEk/QCKoiSiFJclaUvp13dJ2U6QtpeiOghLcjmcndld30yDIkdhnQRd0eUipURoDo3UXUW/Pezf&#10;5JQ4z3TDFGhR0Ufh6M3m9av1aEqRQQ+qEZYgiHblaCrae2/KJHG8FwNzCzBC42ELdmAel7ZLGstG&#10;RB9UkqXpKhnBNsYCF87h7m4+pJuI37aC+y9t64QnqqLIzce/jf86/JPNmpWdZaaX/ESD/QOLgUmN&#10;j16gdswzcrDyN6hBcgsOWr/gMCTQtpKLWANWs0xfVHPfMyNiLSiOMxeZ3P+D5Z+PXy2RTUWLjBLN&#10;BvToQUyevIOJXBVBn9G4EtPuDSb6CffR51irM3fAvzuiYdsz3Ylba2HsBWuQ3zLcTJ5dnXFcAKnH&#10;T9DgO+zgIQJNrR2CeCgHQXT06fHiTeDCcXO1uiryHI84nmV5nhXRvISV59vGOv9BwEBCUFGL3kd0&#10;drxzPrBh5TklPOZAyWYvlYoL29VbZcmRYZ/s97titYoFvEhTmoxYW3adprMCf8V4u7xOi+2fMAbp&#10;seOVHCqap+ELSawMur3XTYw9k2qOkbPSJyGDdrOKfqonTAzq1tA8oqQW5s7GScSgB/uTkhG7uqLu&#10;x4FZQYn6qNGWMALnwJ6D+hwwzfFqRT0lc7j186gcjJVdj8iz8Rpu0bpWRlWfWJx4YqdGsU9TFUbh&#10;+TpmPc3+5hcAAAD//wMAUEsDBBQABgAIAAAAIQDkw9AJ3AAAAAUBAAAPAAAAZHJzL2Rvd25yZXYu&#10;eG1sTI9PS8NAEMXvgt9hGcGL2I2ShhKzKSoUBP9hLXidZsdsMDsbsts2fnunXvQyMLzHe79XLSff&#10;qz2NsQts4GqWgSJugu24NbB5X10uQMWEbLEPTAa+KcKyPj2psLThwG+0X6dWSQjHEg24lIZS69g4&#10;8hhnYSAW7TOMHpO8Y6vtiAcJ972+zrJCe+xYGhwOdO+o+VrvvJQMG7t6Co/5R+Ge73Qxf3nwrxfG&#10;nJ9NtzegEk3pzwxHfEGHWpi2Ycc2qt6ADEm/96hl+UJ2bA3k8xx0Xen/9PUPAAAA//8DAFBLAQIt&#10;ABQABgAIAAAAIQC2gziS/gAAAOEBAAATAAAAAAAAAAAAAAAAAAAAAABbQ29udGVudF9UeXBlc10u&#10;eG1sUEsBAi0AFAAGAAgAAAAhADj9If/WAAAAlAEAAAsAAAAAAAAAAAAAAAAALwEAAF9yZWxzLy5y&#10;ZWxzUEsBAi0AFAAGAAgAAAAhAFFrRVgpAgAAQwQAAA4AAAAAAAAAAAAAAAAALgIAAGRycy9lMm9E&#10;b2MueG1sUEsBAi0AFAAGAAgAAAAhAOTD0AncAAAABQEAAA8AAAAAAAAAAAAAAAAAgwQAAGRycy9k&#10;b3ducmV2LnhtbFBLBQYAAAAABAAEAPMAAACMBQAAAAA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0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WPROWADZENIE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8624F2">
      <w:pPr>
        <w:pStyle w:val="Tekstpodstawowy"/>
        <w:spacing w:before="6"/>
        <w:rPr>
          <w:rFonts w:ascii="Times New Roman"/>
          <w:sz w:val="13"/>
          <w:lang w:val="pl-PL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3"/>
        <w:gridCol w:w="2268"/>
      </w:tblGrid>
      <w:tr w:rsidR="008624F2" w:rsidRPr="001319CA">
        <w:trPr>
          <w:trHeight w:val="340"/>
        </w:trPr>
        <w:tc>
          <w:tcPr>
            <w:tcW w:w="8113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ADRES CENTRUM WYSTAWOWEGO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8"/>
              <w:rPr>
                <w:lang w:val="pl-PL"/>
              </w:rPr>
            </w:pPr>
            <w:r w:rsidRPr="001319CA">
              <w:rPr>
                <w:lang w:val="pl-PL"/>
              </w:rPr>
              <w:t>Strona 4</w:t>
            </w:r>
          </w:p>
        </w:tc>
      </w:tr>
      <w:tr w:rsidR="008624F2" w:rsidRPr="001319CA">
        <w:trPr>
          <w:trHeight w:val="340"/>
        </w:trPr>
        <w:tc>
          <w:tcPr>
            <w:tcW w:w="8113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Mapa Centrum Wystawowego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8"/>
              <w:rPr>
                <w:lang w:val="pl-PL"/>
              </w:rPr>
            </w:pPr>
            <w:r w:rsidRPr="001319CA">
              <w:rPr>
                <w:lang w:val="pl-PL"/>
              </w:rPr>
              <w:t>Strona 4</w:t>
            </w:r>
          </w:p>
        </w:tc>
      </w:tr>
      <w:tr w:rsidR="008624F2" w:rsidRPr="001319CA">
        <w:trPr>
          <w:trHeight w:val="340"/>
        </w:trPr>
        <w:tc>
          <w:tcPr>
            <w:tcW w:w="8113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Harmonogram wystawy i godziny otwarcia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8"/>
              <w:rPr>
                <w:lang w:val="pl-PL"/>
              </w:rPr>
            </w:pPr>
            <w:r w:rsidRPr="001319CA">
              <w:rPr>
                <w:lang w:val="pl-PL"/>
              </w:rPr>
              <w:t>Strona 5</w:t>
            </w:r>
          </w:p>
        </w:tc>
      </w:tr>
      <w:tr w:rsidR="008624F2" w:rsidRPr="001319CA">
        <w:trPr>
          <w:trHeight w:val="337"/>
        </w:trPr>
        <w:tc>
          <w:tcPr>
            <w:tcW w:w="8113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Dane kontaktowe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8"/>
              <w:rPr>
                <w:lang w:val="pl-PL"/>
              </w:rPr>
            </w:pPr>
            <w:r w:rsidRPr="001319CA">
              <w:rPr>
                <w:lang w:val="pl-PL"/>
              </w:rPr>
              <w:t>Strona 8</w:t>
            </w:r>
          </w:p>
        </w:tc>
      </w:tr>
      <w:tr w:rsidR="008624F2" w:rsidRPr="001319CA">
        <w:trPr>
          <w:trHeight w:val="340"/>
        </w:trPr>
        <w:tc>
          <w:tcPr>
            <w:tcW w:w="8113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Zatwierdzeni dostawcy usług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8"/>
              <w:rPr>
                <w:lang w:val="pl-PL"/>
              </w:rPr>
            </w:pPr>
            <w:r w:rsidRPr="001319CA">
              <w:rPr>
                <w:lang w:val="pl-PL"/>
              </w:rPr>
              <w:t>Strona 9</w:t>
            </w:r>
          </w:p>
        </w:tc>
      </w:tr>
      <w:tr w:rsidR="008624F2" w:rsidRPr="001319CA">
        <w:trPr>
          <w:trHeight w:val="340"/>
        </w:trPr>
        <w:tc>
          <w:tcPr>
            <w:tcW w:w="8113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Lista kontrol</w:t>
            </w:r>
            <w:ins w:id="0" w:author="Katarzyna Blonska" w:date="2019-11-18T14:55:00Z">
              <w:r w:rsidR="005804ED">
                <w:rPr>
                  <w:b/>
                  <w:bCs/>
                  <w:lang w:val="pl-PL"/>
                </w:rPr>
                <w:t>n</w:t>
              </w:r>
            </w:ins>
            <w:r w:rsidRPr="001319CA">
              <w:rPr>
                <w:b/>
                <w:bCs/>
                <w:lang w:val="pl-PL"/>
              </w:rPr>
              <w:t>a do formularza zamówienia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8"/>
              <w:rPr>
                <w:lang w:val="pl-PL"/>
              </w:rPr>
            </w:pPr>
            <w:r w:rsidRPr="001319CA">
              <w:rPr>
                <w:lang w:val="pl-PL"/>
              </w:rPr>
              <w:t>Strona 10</w:t>
            </w:r>
          </w:p>
        </w:tc>
      </w:tr>
    </w:tbl>
    <w:p w:rsidR="008624F2" w:rsidRPr="001319CA" w:rsidRDefault="00913D9F">
      <w:pPr>
        <w:pStyle w:val="Tekstpodstawowy"/>
        <w:spacing w:before="8"/>
        <w:rPr>
          <w:rFonts w:ascii="Times New Roman"/>
          <w:sz w:val="17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424180</wp:posOffset>
                </wp:positionH>
                <wp:positionV relativeFrom="paragraph">
                  <wp:posOffset>160655</wp:posOffset>
                </wp:positionV>
                <wp:extent cx="6623685" cy="288290"/>
                <wp:effectExtent l="14605" t="8255" r="10160" b="8255"/>
                <wp:wrapTopAndBottom/>
                <wp:docPr id="9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1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SEKCJA 1. INFORMACJE 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33.4pt;margin-top:12.65pt;width:521.55pt;height:22.7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ZWKwIAAEoEAAAOAAAAZHJzL2Uyb0RvYy54bWysVNtu2zAMfR+wfxD0vtjxOjcx4hRdsgwD&#10;ugvQ7gNkWbaFyaImKbGzry8lJ2l3exnmB4GSqMPDQ9Krm7FX5CCsk6BLOp+llAjNoZa6LenXh92r&#10;BSXOM10zBVqU9CgcvVm/fLEaTCEy6EDVwhIE0a4YTEk7702RJI53omduBkZovGzA9szj1rZJbdmA&#10;6L1KsjTNkwFsbSxw4RyebqdLuo74TSO4/9w0TniiSorcfFxtXKuwJusVK1rLTCf5iQb7BxY9kxqD&#10;XqC2zDOyt/I3qF5yCw4aP+PQJ9A0kouYA2YzT3/J5r5jRsRcUBxnLjK5/wfLPx2+WCLrki5RHs16&#10;rNGDGD15CyO5yoI+g3EFut0bdPQjnmOdY67O3AH/5oiGTcd0K26thaETrEZ+8/AyefZ0wnEBpBo+&#10;Qo1x2N5DBBob2wfxUA6C6EjkeKlN4MLxMM+z1/niDSUc77LFIkO+IQQrzq+Ndf69gJ4Eo6QWax/R&#10;2eHO+cn17BKCOVCy3kml4sa21UZZcmDYJ7vddpnnJ/Sf3JQmA+aWXafppMBfMa7m1+ly8yeMXnrs&#10;eCX7ki7S8AUnVgTd3uk62p5JNdmYntInIYN2k4p+rMZYs6hyELmC+ojKWpgaHAcSjQ7sD0oGbO6S&#10;uu97ZgUl6oPG6oRJOBv2bFRng2mOT0vqKZnMjZ8mZm+sbDtEnuqv4RYr2Mgo7hOLE11s2Fie03CF&#10;iXi+j15Pv4D1IwAAAP//AwBQSwMEFAAGAAgAAAAhAGO8Z8XgAAAACQEAAA8AAABkcnMvZG93bnJl&#10;di54bWxMj0FPAjEUhO8m/ofmmXgx0IJSYN0uURMSEwUiknAt2+d24/Z1sy2w/nvLSY+Tmcx8ky96&#10;17ATdqH2pGA0FMCQSm9qqhTsPpeDGbAQNRndeEIFPxhgUVxf5Toz/kwfeNrGiqUSCplWYGNsM85D&#10;adHpMPQtUvK+fOd0TLKruOn0OZW7ho+FkNzpmtKC1S2+WCy/t0eXRtqdWb77t4e9tKtnLifrV7e5&#10;U+r2pn96BBaxj39huOAndCgS08EfyQTWKJAykUcF48k9sIs/EvM5sIOCqZgCL3L+/0HxCwAA//8D&#10;AFBLAQItABQABgAIAAAAIQC2gziS/gAAAOEBAAATAAAAAAAAAAAAAAAAAAAAAABbQ29udGVudF9U&#10;eXBlc10ueG1sUEsBAi0AFAAGAAgAAAAhADj9If/WAAAAlAEAAAsAAAAAAAAAAAAAAAAALwEAAF9y&#10;ZWxzLy5yZWxzUEsBAi0AFAAGAAgAAAAhAI8YllYrAgAASgQAAA4AAAAAAAAAAAAAAAAALgIAAGRy&#10;cy9lMm9Eb2MueG1sUEsBAi0AFAAGAAgAAAAhAGO8Z8XgAAAACQEAAA8AAAAAAAAAAAAAAAAAhQQA&#10;AGRycy9kb3ducmV2LnhtbFBLBQYAAAAABAAEAPMAAACSBQAAAAA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1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SEKCJA 1. INFORMACJE OGÓLNE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24F2" w:rsidRPr="001319CA" w:rsidRDefault="008624F2">
      <w:pPr>
        <w:pStyle w:val="Tekstpodstawowy"/>
        <w:spacing w:before="7"/>
        <w:rPr>
          <w:rFonts w:ascii="Times New Roman"/>
          <w:sz w:val="18"/>
          <w:lang w:val="pl-PL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2268"/>
      </w:tblGrid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1.01 Usługi audiowizualne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11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1.02 Identyfikatory dla wystawców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11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1.03 Identyfikatory dla zleceniobiorców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11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1.04 Transparenty/oznakowanie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11</w:t>
            </w:r>
          </w:p>
        </w:tc>
      </w:tr>
      <w:tr w:rsidR="008624F2" w:rsidRPr="001319CA">
        <w:trPr>
          <w:trHeight w:val="337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1.05 Centrum biznesowe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11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1.06 Parking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1.08 Dzieci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1.09 Usługi gastronomiczne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12</w:t>
            </w:r>
          </w:p>
        </w:tc>
      </w:tr>
      <w:tr w:rsidR="008624F2" w:rsidRPr="001319CA">
        <w:trPr>
          <w:trHeight w:val="338"/>
        </w:trPr>
        <w:tc>
          <w:tcPr>
            <w:tcW w:w="8166" w:type="dxa"/>
            <w:tcBorders>
              <w:bottom w:val="single" w:sz="6" w:space="0" w:color="000000"/>
            </w:tcBorders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1.10 Usługi sprzątania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13</w:t>
            </w:r>
          </w:p>
        </w:tc>
      </w:tr>
      <w:tr w:rsidR="008624F2" w:rsidRPr="001319CA">
        <w:trPr>
          <w:trHeight w:val="338"/>
        </w:trPr>
        <w:tc>
          <w:tcPr>
            <w:tcW w:w="8166" w:type="dxa"/>
            <w:tcBorders>
              <w:top w:val="single" w:sz="6" w:space="0" w:color="000000"/>
            </w:tcBorders>
          </w:tcPr>
          <w:p w:rsidR="008624F2" w:rsidRPr="001319CA" w:rsidRDefault="0097443C">
            <w:pPr>
              <w:pStyle w:val="TableParagraph"/>
              <w:spacing w:before="36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1.11 Dostawy - termin budowy/rozbiórki stoiska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8624F2" w:rsidRPr="001319CA" w:rsidRDefault="0097443C">
            <w:pPr>
              <w:pStyle w:val="TableParagraph"/>
              <w:spacing w:before="38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13</w:t>
            </w:r>
          </w:p>
        </w:tc>
      </w:tr>
      <w:tr w:rsidR="008624F2" w:rsidRPr="001319CA">
        <w:trPr>
          <w:trHeight w:val="338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1.12 Dostawy - terminy wydarzeń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13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1.13 Dokumentacja i przedmioty zabronione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14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1.14 Postępowanie w sytuacjach kryzysowych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14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1.15 Przepisy bezpieczeństwa pożarowego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1.16 Usługi pierwszej pomocy medycznej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1.17 Dystrybucja ulotek i broszur w trakcie wydarzenia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15</w:t>
            </w:r>
          </w:p>
        </w:tc>
      </w:tr>
      <w:tr w:rsidR="008624F2" w:rsidRPr="001319CA">
        <w:trPr>
          <w:trHeight w:val="337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1.18 Rezerwacja miejsc hotelowych i biletów lotniczych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1.19 Wynajem kwiatów i roślin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1.20 Hostessy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16</w:t>
            </w:r>
          </w:p>
        </w:tc>
      </w:tr>
      <w:tr w:rsidR="008624F2" w:rsidRPr="001319CA">
        <w:trPr>
          <w:trHeight w:val="341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1.21 Transport, wysyłka i obsługa na miejscu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16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sz w:val="20"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1.22 Wynajem sprzętu/zasilanie elektryczne i dodatkowe elementy konstrukcyjne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16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1.23 Występy artystyczne i pokazy na żywo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16</w:t>
            </w:r>
          </w:p>
        </w:tc>
      </w:tr>
      <w:tr w:rsidR="008624F2" w:rsidRPr="001319CA">
        <w:trPr>
          <w:trHeight w:val="338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1.24 Utracone mienie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16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1.25 Utrzymanie stoisk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5"/>
              <w:rPr>
                <w:lang w:val="pl-PL"/>
              </w:rPr>
            </w:pPr>
            <w:r w:rsidRPr="001319CA">
              <w:rPr>
                <w:lang w:val="pl-PL"/>
              </w:rPr>
              <w:t>Strona 17</w:t>
            </w:r>
          </w:p>
        </w:tc>
      </w:tr>
    </w:tbl>
    <w:p w:rsidR="008624F2" w:rsidRPr="001319CA" w:rsidRDefault="008624F2">
      <w:pPr>
        <w:rPr>
          <w:lang w:val="pl-PL"/>
        </w:rPr>
        <w:sectPr w:rsidR="008624F2" w:rsidRPr="001319CA">
          <w:headerReference w:type="default" r:id="rId17"/>
          <w:footerReference w:type="default" r:id="rId18"/>
          <w:pgSz w:w="11910" w:h="16840"/>
          <w:pgMar w:top="2200" w:right="360" w:bottom="840" w:left="480" w:header="303" w:footer="654" w:gutter="0"/>
          <w:pgNumType w:start="1"/>
          <w:cols w:space="720"/>
        </w:sectPr>
      </w:pPr>
    </w:p>
    <w:p w:rsidR="008624F2" w:rsidRPr="001319CA" w:rsidRDefault="008624F2">
      <w:pPr>
        <w:pStyle w:val="Tekstpodstawowy"/>
        <w:spacing w:before="6"/>
        <w:rPr>
          <w:rFonts w:ascii="Times New Roman"/>
          <w:sz w:val="21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2268"/>
      </w:tblGrid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1.26 Marketing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17</w:t>
            </w:r>
          </w:p>
        </w:tc>
      </w:tr>
      <w:tr w:rsidR="008624F2" w:rsidRPr="001319CA">
        <w:trPr>
          <w:trHeight w:val="338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1.27 Poziom hałasu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17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1.28 Osoby o specjalnych potrzebach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17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1.29 Usługi PR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17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1.30 Wykonywanie zdjęć i nagrań wideo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18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1.31 Sala modlitw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18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1.32 Loterie fantowe/pozwolenie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18</w:t>
            </w:r>
          </w:p>
        </w:tc>
      </w:tr>
      <w:tr w:rsidR="008624F2" w:rsidRPr="001319CA">
        <w:trPr>
          <w:trHeight w:val="337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1.33 Polityka dotycząca palenia wyrobów tytoniowych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18</w:t>
            </w:r>
          </w:p>
        </w:tc>
      </w:tr>
      <w:tr w:rsidR="008624F2" w:rsidRPr="001319CA">
        <w:trPr>
          <w:trHeight w:val="341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1.34 Przechowywanie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18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1.35 Usługi telekomunikacyjne i przesyłania danych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19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1.36 Usługi transportowe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19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1.37 Pokaz samochodów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19</w:t>
            </w:r>
          </w:p>
        </w:tc>
      </w:tr>
    </w:tbl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913D9F">
      <w:pPr>
        <w:pStyle w:val="Tekstpodstawowy"/>
        <w:rPr>
          <w:rFonts w:ascii="Times New Roman"/>
          <w:sz w:val="15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372110</wp:posOffset>
                </wp:positionH>
                <wp:positionV relativeFrom="paragraph">
                  <wp:posOffset>140970</wp:posOffset>
                </wp:positionV>
                <wp:extent cx="6623685" cy="288290"/>
                <wp:effectExtent l="10160" t="7620" r="14605" b="8890"/>
                <wp:wrapTopAndBottom/>
                <wp:docPr id="8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2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SEKCJA 2. INFORMACJE DOTYCZĄCE WYSYŁKI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29.3pt;margin-top:11.1pt;width:521.55pt;height:22.7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3dLgIAAEoEAAAOAAAAZHJzL2Uyb0RvYy54bWysVNuO0zAQfUfiHyy/06RhybZR09XSUoS0&#10;XKRdPsBxnMTC8RjbbbJ8PWOnKcvtBZEHa2zPHM+cM5PNzdgrchLWSdAlXS5SSoTmUEvdlvTzw+HF&#10;ihLnma6ZAi1K+igcvdk+f7YZTCEy6EDVwhIE0a4YTEk7702RJI53omduAUZovGzA9szj1rZJbdmA&#10;6L1KsjTNkwFsbSxw4Rye7qdLuo34TSO4/9g0TniiSoq5+bjauFZhTbYbVrSWmU7ycxrsH7LomdT4&#10;6AVqzzwjRyt/g+olt+Cg8QsOfQJNI7mINWA1y/SXau47ZkSsBclx5kKT+3+w/MPpkyWyLukKldKs&#10;R40exOjJaxjJ1TLwMxhXoNu9QUc/4jnqHGt15g74F0c07DqmW3FrLQydYDXmFyOTJ6ETjgsg1fAe&#10;anyHHT1EoLGxfSAP6SCIjjo9XrQJuXA8zPPsZb56RQnHu2y1ytZRvIQVc7Sxzr8V0JNglNSi9hGd&#10;ne6cxzrQdXYJjzlQsj5IpeLGttVOWXJi2CeHw36d56F0DPnJTWkyYG3ZdZpODPwV42p5na53f8Lo&#10;pceOV7JHytPwTT0YeHuj69iPnkk12ZiA0phHIDJwN7Hox2qMmmWzPhXUj8ishanBcSDR6MB+o2TA&#10;5i6p+3pkVlCi3mlUJ0zCbNjZqGaDaY6hJfWUTObOTxNzNFa2HSJP+mu4RQUbGckNGU5ZnNPFho0E&#10;nocrTMTTffT68QvYfgcAAP//AwBQSwMEFAAGAAgAAAAhALOuVsLfAAAACQEAAA8AAABkcnMvZG93&#10;bnJldi54bWxMj09Lw0AUxO+C32F5ghexmwS7LTGbokJB8B/WgtfX7DMbzL4N2W0bv73bkx6HGWZ+&#10;U60m14sDjaHzrCGfZSCIG286bjVsP9bXSxAhIhvsPZOGHwqwqs/PKiyNP/I7HTaxFamEQ4kabIxD&#10;KWVoLDkMMz8QJ+/Ljw5jkmMrzYjHVO56WWSZkg47TgsWB3qw1Hxv9i6NDFuzfvZPN5/KvtxLNX99&#10;dG9XWl9eTHe3ICJN8S8MJ/yEDnVi2vk9myB6DfOlSkkNRVGAOPl5li9A7DSohQJZV/L/g/oXAAD/&#10;/wMAUEsBAi0AFAAGAAgAAAAhALaDOJL+AAAA4QEAABMAAAAAAAAAAAAAAAAAAAAAAFtDb250ZW50&#10;X1R5cGVzXS54bWxQSwECLQAUAAYACAAAACEAOP0h/9YAAACUAQAACwAAAAAAAAAAAAAAAAAvAQAA&#10;X3JlbHMvLnJlbHNQSwECLQAUAAYACAAAACEAQg+t3S4CAABKBAAADgAAAAAAAAAAAAAAAAAuAgAA&#10;ZHJzL2Uyb0RvYy54bWxQSwECLQAUAAYACAAAACEAs65Wwt8AAAAJAQAADwAAAAAAAAAAAAAAAACI&#10;BAAAZHJzL2Rvd25yZXYueG1sUEsFBgAAAAAEAAQA8wAAAJQFAAAAAA=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2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SEKCJA 2. INFORMACJE DOTYCZĄCE WYSYŁKI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24F2" w:rsidRPr="001319CA" w:rsidRDefault="008624F2">
      <w:pPr>
        <w:pStyle w:val="Tekstpodstawowy"/>
        <w:spacing w:before="1"/>
        <w:rPr>
          <w:rFonts w:ascii="Times New Roman"/>
          <w:sz w:val="14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2268"/>
      </w:tblGrid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2.01 Instrukcje dotyczące wysyłki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20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2.02 Wymagane dokumenty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20</w:t>
            </w:r>
          </w:p>
        </w:tc>
      </w:tr>
      <w:tr w:rsidR="008624F2" w:rsidRPr="001319CA">
        <w:trPr>
          <w:trHeight w:val="338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2.03 Wstępne zawiadomienia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2.04 Ramy czasowe/Terminy dostaw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2.05 Wstępne ramy czasowe ponownego eksportu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2.06 Oznakowanie skrzyń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23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2.07 Ładunki zabronione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23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2.08 Wysyłki kurierskie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24</w:t>
            </w:r>
          </w:p>
        </w:tc>
      </w:tr>
      <w:tr w:rsidR="008624F2" w:rsidRPr="001319CA">
        <w:trPr>
          <w:trHeight w:val="337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2.09 Cło/Depozyty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24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2.10 Karnet ATA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24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2.11 Ponowny eksport/Import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2.12 Przesyłki podręczne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2.13 Ubezpieczenie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26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8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2.14 Podatek od towarów i usług (VAT)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26</w:t>
            </w:r>
          </w:p>
        </w:tc>
      </w:tr>
      <w:tr w:rsidR="008624F2" w:rsidRPr="001319CA">
        <w:trPr>
          <w:trHeight w:val="338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39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2.15 Dopłaty za przechowywanie/przywóz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1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26</w:t>
            </w:r>
          </w:p>
        </w:tc>
      </w:tr>
      <w:tr w:rsidR="008624F2" w:rsidRPr="001319CA">
        <w:trPr>
          <w:trHeight w:val="421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81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2.16 Uwagi do cennika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84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27</w:t>
            </w:r>
          </w:p>
        </w:tc>
      </w:tr>
    </w:tbl>
    <w:p w:rsidR="008624F2" w:rsidRPr="001319CA" w:rsidRDefault="008624F2">
      <w:pPr>
        <w:rPr>
          <w:lang w:val="pl-PL"/>
        </w:rPr>
        <w:sectPr w:rsidR="008624F2" w:rsidRPr="001319CA"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before="8"/>
        <w:rPr>
          <w:rFonts w:ascii="Times New Roman"/>
          <w:sz w:val="11"/>
          <w:lang w:val="pl-PL"/>
        </w:rPr>
      </w:pPr>
    </w:p>
    <w:p w:rsidR="008624F2" w:rsidRPr="001319CA" w:rsidRDefault="00913D9F">
      <w:pPr>
        <w:pStyle w:val="Tekstpodstawowy"/>
        <w:ind w:left="146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623685" cy="288290"/>
                <wp:effectExtent l="9525" t="9525" r="15240" b="6985"/>
                <wp:docPr id="8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Pr="008C3FD3" w:rsidRDefault="006B68D7">
                            <w:pPr>
                              <w:spacing w:before="69"/>
                              <w:ind w:left="143"/>
                              <w:rPr>
                                <w:b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 xml:space="preserve">SEKCJA 3. </w:t>
                            </w:r>
                            <w:r>
                              <w:rPr>
                                <w:b/>
                                <w:bCs/>
                                <w:color w:val="525252"/>
                                <w:lang w:val="pl"/>
                              </w:rPr>
                              <w:t>PRZEPISY I WYTYCZNE DOTYCZĄCE BUDOWY STOISK INDYWIDUALNYCH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" o:spid="_x0000_s1029" type="#_x0000_t202" style="width:521.5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cHLQIAAEoEAAAOAAAAZHJzL2Uyb0RvYy54bWysVNtu2zAMfR+wfxD0vthxV9cx4hRdsgwD&#10;ugvQ7gNkWY6FyaImKbGzrx8lJ2nRbS/D/CBQEnlEnkN6eTv2ihyEdRJ0ReezlBKhOTRS7yr67XH7&#10;pqDEeaYbpkCLih6Fo7er16+WgylFBh2oRliCINqVg6lo570pk8TxTvTMzcAIjZct2J553Npd0lg2&#10;IHqvkixN82QA2xgLXDiHp5vpkq4iftsK7r+0rROeqIpibj6uNq51WJPVkpU7y0wn+SkN9g9Z9Exq&#10;fPQCtWGekb2Vv0H1kltw0PoZhz6BtpVcxBqwmnn6opqHjhkRa0FynLnQ5P4fLP98+GqJbCpa5JRo&#10;1qNGj2L05B2M5LoI/AzGlej2YNDRj3iOOsdanbkH/t0RDeuO6Z24sxaGTrAG85uHyORZ6ITjAkg9&#10;fIIG32F7DxFobG0fyEM6CKKjTseLNiEXjod5nl3lxTUlHO+yosgWUbyEledoY53/IKAnwaioRe0j&#10;OjvcOx+yYeXZJTzmQMlmK5WKG7ur18qSA8M+2W43izyPBbxwU5oMWFt2k6YTA3/FeDu/SRfrP2H0&#10;0mPHK9kj5Wn4ghMrA2/vdRNtz6SabMxZ6RORgbuJRT/WY9TsKsQGkmtojsishanBcSDR6MD+pGTA&#10;5q6o+7FnVlCiPmpUJ0zC2bBnoz4bTHMMrainZDLXfpqYvbFy1yHypL+GO1SwlZHcpyxO6WLDRs5P&#10;wxUm4vk+ej39Ala/AAAA//8DAFBLAwQUAAYACAAAACEA4OGvqt0AAAAFAQAADwAAAGRycy9kb3du&#10;cmV2LnhtbEyPQUvDQBCF74L/YRnBi7SbahokzaaoUBC0im3B6zQ7zQazsyG7beO/77YXvTwY3vDe&#10;94r5YFtxoN43jhVMxgkI4srphmsFm/Vi9AjCB2SNrWNS8Ese5uX1VYG5dkf+osMq1CKGsM9RgQmh&#10;y6X0lSGLfuw64ujtXG8xxLOvpe7xGMNtK++TJJMWG44NBjt6MVT9rPY2lnQbvXh3b+l3ZpbPMpt+&#10;vNrPO6Vub4anGYhAQ/h7hjN+RIcyMm3dnrUXrYI4JFz07CXpwwTEVkE6TUGWhfxPX54AAAD//wMA&#10;UEsBAi0AFAAGAAgAAAAhALaDOJL+AAAA4QEAABMAAAAAAAAAAAAAAAAAAAAAAFtDb250ZW50X1R5&#10;cGVzXS54bWxQSwECLQAUAAYACAAAACEAOP0h/9YAAACUAQAACwAAAAAAAAAAAAAAAAAvAQAAX3Jl&#10;bHMvLnJlbHNQSwECLQAUAAYACAAAACEAJvpnBy0CAABKBAAADgAAAAAAAAAAAAAAAAAuAgAAZHJz&#10;L2Uyb0RvYy54bWxQSwECLQAUAAYACAAAACEA4OGvqt0AAAAFAQAADwAAAAAAAAAAAAAAAACHBAAA&#10;ZHJzL2Rvd25yZXYueG1sUEsFBgAAAAAEAAQA8wAAAJEFAAAAAA==&#10;" fillcolor="#ffd966" strokecolor="#41709c" strokeweight="1pt">
                <v:textbox inset="0,0,0,0">
                  <w:txbxContent>
                    <w:p w:rsidR="006B68D7" w:rsidRPr="008C3FD3" w:rsidRDefault="006B68D7">
                      <w:pPr>
                        <w:spacing w:before="69"/>
                        <w:ind w:left="143"/>
                        <w:rPr>
                          <w:b/>
                          <w:lang w:val="pl-PL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 xml:space="preserve">SEKCJA 3. </w:t>
                      </w:r>
                      <w:r>
                        <w:rPr>
                          <w:b/>
                          <w:bCs/>
                          <w:color w:val="525252"/>
                          <w:lang w:val="pl"/>
                        </w:rPr>
                        <w:t>PRZEPISY I WYTYCZNE DOTYCZĄCE BUDOWY STOISK INDYWIDUALNYCH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8624F2">
      <w:pPr>
        <w:pStyle w:val="Tekstpodstawowy"/>
        <w:spacing w:before="1"/>
        <w:rPr>
          <w:rFonts w:ascii="Times New Roman"/>
          <w:lang w:val="pl-PL"/>
        </w:rPr>
      </w:pPr>
    </w:p>
    <w:tbl>
      <w:tblPr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2268"/>
      </w:tblGrid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3.01 Korytarze i przejścia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29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3.02 Wysokość sufitów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29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3.03 Sprzątanie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29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3.04 Konstrukcje złożone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30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3.05 Materiały budowlane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30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3.06 Zniszczenia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3.07 Zarządzanie planem wystawy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3.08 Przepisy bezpieczeństwa pożarowego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32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3.09 Obciążenie podłogi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33</w:t>
            </w:r>
          </w:p>
        </w:tc>
      </w:tr>
      <w:tr w:rsidR="008624F2" w:rsidRPr="001319CA">
        <w:trPr>
          <w:trHeight w:val="339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3.10 Zasilanie elektryczne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33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3.11 Przepisy dotyczące bezpieczeństwa i higieny pracy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33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3.12 Eksponaty o dużej wadze i wielkogabarytowe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34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3.13 Ubezpieczenie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34</w:t>
            </w:r>
          </w:p>
        </w:tc>
      </w:tr>
      <w:tr w:rsidR="008624F2" w:rsidRPr="001319CA">
        <w:trPr>
          <w:trHeight w:val="339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3.14 Prawo pracy (</w:t>
            </w:r>
            <w:proofErr w:type="spellStart"/>
            <w:r w:rsidRPr="001319CA">
              <w:rPr>
                <w:b/>
                <w:bCs/>
                <w:lang w:val="pl-PL"/>
              </w:rPr>
              <w:t>ZEA</w:t>
            </w:r>
            <w:proofErr w:type="spellEnd"/>
            <w:r w:rsidRPr="001319CA">
              <w:rPr>
                <w:b/>
                <w:bCs/>
                <w:lang w:val="pl-PL"/>
              </w:rPr>
              <w:t>)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34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3.15 Sprzęt dźwigowy i prace związane z podnoszeniem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3.16 Przepisy dotyczące projektowania stoisk na antresolach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35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3.17 Gwarancja należytego wykonania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37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1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3.18 Podesty i sceny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39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3.19 Montaż konstrukcji i zawieszanie transparentów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40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3.20 Stoiska indywidualne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40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3.21 Wytyczne dotyczące zgłoszenia projektu stoiska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41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3.22 Toalety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41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3.23 Woda, odpady i sprężone powietrze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41</w:t>
            </w:r>
          </w:p>
        </w:tc>
      </w:tr>
      <w:tr w:rsidR="008624F2" w:rsidRPr="001319CA">
        <w:trPr>
          <w:trHeight w:val="340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40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3.24 Ścianki działowe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43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42</w:t>
            </w:r>
          </w:p>
        </w:tc>
      </w:tr>
    </w:tbl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913D9F">
      <w:pPr>
        <w:pStyle w:val="Tekstpodstawowy"/>
        <w:spacing w:before="10"/>
        <w:rPr>
          <w:rFonts w:ascii="Times New Roman"/>
          <w:sz w:val="27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ragraph">
                  <wp:posOffset>234950</wp:posOffset>
                </wp:positionV>
                <wp:extent cx="6623685" cy="288290"/>
                <wp:effectExtent l="13335" t="6350" r="11430" b="10160"/>
                <wp:wrapTopAndBottom/>
                <wp:docPr id="8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2"/>
                              <w:ind w:left="2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SEKCJA 4.</w:t>
                            </w:r>
                            <w:r>
                              <w:rPr>
                                <w:b/>
                                <w:bCs/>
                                <w:color w:val="525252"/>
                                <w:lang w:val="pl"/>
                              </w:rPr>
                              <w:t xml:space="preserve"> STOISKO SZKIELETOWE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31.8pt;margin-top:18.5pt;width:521.55pt;height:22.7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sCLQIAAEoEAAAOAAAAZHJzL2Uyb0RvYy54bWysVNtu2zAMfR+wfxD0vthxMzcx4hRdsgwD&#10;ugvQ7gNkWbaFyaImKbG7rx8lJ2nRbS/D/CBQEnlEnkN6fTP2ihyFdRJ0SeezlBKhOdRStyX99rB/&#10;s6TEeaZrpkCLkj4KR282r1+tB1OIDDpQtbAEQbQrBlPSzntTJInjneiZm4ERGi8bsD3zuLVtUls2&#10;IHqvkixN82QAWxsLXDiHp7vpkm4iftMI7r80jROeqJJibj6uNq5VWJPNmhWtZaaT/JQG+4cseiY1&#10;PnqB2jHPyMHK36B6yS04aPyMQ59A00guYg1YzTx9Uc19x4yItSA5zlxocv8Pln8+frVE1iVdLijR&#10;rEeNHsToyTsYydUq8DMYV6DbvUFHP+I56hxrdeYO+HdHNGw7pltxay0MnWA15jcPkcmz0AnHBZBq&#10;+AQ1vsMOHiLQ2Ng+kId0EERHnR4v2oRcOB7meXaVL99SwvEuWy6zVRQvYcU52ljnPwjoSTBKalH7&#10;iM6Od86HbFhxdgmPOVCy3kul4sa21VZZcmTYJ/v9bpXnsYAXbkqTAWvLrtN0YuCvGIv5dbra/gmj&#10;lx47XskeKU/DF5xYEXh7r+toeybVZGPOSp+IDNxNLPqxGqNmixAbSK6gfkRmLUwNjgOJRgf2JyUD&#10;NndJ3Y8Ds4IS9VGjOmESzoY9G9XZYJpjaEk9JZO59dPEHIyVbYfIk/4ablHBRkZyn7I4pYsNGzk/&#10;DVeYiOf76PX0C9j8AgAA//8DAFBLAwQUAAYACAAAACEAwcXxe+AAAAAJAQAADwAAAGRycy9kb3du&#10;cmV2LnhtbEyPS2vDMBCE74X+B7GFXkoj51EluJZDWwgU+iIP6FWxtpaptTKWkrj/vptTexxmmPmm&#10;WA6+FUfsYxNIw3iUgUCqgm2o1rDbrm4XIGIyZE0bCDX8YIRleXlRmNyGE63xuEm14BKKudHgUupy&#10;KWPl0Js4Ch0Se1+h9yax7Gtpe3Pict/KSZYp6U1DvOBMh08Oq+/NwfNIt7Or1/Ay+1Tu7VGqu/dn&#10;/3Gj9fXV8HAPIuGQ/sJwxmd0KJlpHw5ko2g1qKnipIbpnC+d/XGm5iD2GhaTGciykP8flL8AAAD/&#10;/wMAUEsBAi0AFAAGAAgAAAAhALaDOJL+AAAA4QEAABMAAAAAAAAAAAAAAAAAAAAAAFtDb250ZW50&#10;X1R5cGVzXS54bWxQSwECLQAUAAYACAAAACEAOP0h/9YAAACUAQAACwAAAAAAAAAAAAAAAAAvAQAA&#10;X3JlbHMvLnJlbHNQSwECLQAUAAYACAAAACEAPwLrAi0CAABKBAAADgAAAAAAAAAAAAAAAAAuAgAA&#10;ZHJzL2Uyb0RvYy54bWxQSwECLQAUAAYACAAAACEAwcXxe+AAAAAJAQAADwAAAAAAAAAAAAAAAACH&#10;BAAAZHJzL2Rvd25yZXYueG1sUEsFBgAAAAAEAAQA8wAAAJQFAAAAAA=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2"/>
                        <w:ind w:left="210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SEKCJA 4.</w:t>
                      </w:r>
                      <w:r>
                        <w:rPr>
                          <w:b/>
                          <w:bCs/>
                          <w:color w:val="525252"/>
                          <w:lang w:val="pl"/>
                        </w:rPr>
                        <w:t xml:space="preserve"> STOISKO SZKIELETOWE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11"/>
        <w:rPr>
          <w:rFonts w:ascii="Times New Roman"/>
          <w:sz w:val="16"/>
          <w:lang w:val="pl-PL"/>
        </w:rPr>
      </w:pPr>
    </w:p>
    <w:tbl>
      <w:tblPr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6"/>
        <w:gridCol w:w="2268"/>
      </w:tblGrid>
      <w:tr w:rsidR="008624F2" w:rsidRPr="001319CA">
        <w:trPr>
          <w:trHeight w:val="421"/>
        </w:trPr>
        <w:tc>
          <w:tcPr>
            <w:tcW w:w="8166" w:type="dxa"/>
          </w:tcPr>
          <w:p w:rsidR="008624F2" w:rsidRPr="001319CA" w:rsidRDefault="0097443C">
            <w:pPr>
              <w:pStyle w:val="TableParagraph"/>
              <w:spacing w:before="79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4.01 Stoisko szkieletowe</w:t>
            </w:r>
          </w:p>
        </w:tc>
        <w:tc>
          <w:tcPr>
            <w:tcW w:w="2268" w:type="dxa"/>
          </w:tcPr>
          <w:p w:rsidR="008624F2" w:rsidRPr="001319CA" w:rsidRDefault="0097443C">
            <w:pPr>
              <w:pStyle w:val="TableParagraph"/>
              <w:spacing w:before="81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Strona 43</w:t>
            </w:r>
          </w:p>
        </w:tc>
      </w:tr>
    </w:tbl>
    <w:p w:rsidR="008624F2" w:rsidRPr="001319CA" w:rsidRDefault="008624F2">
      <w:pPr>
        <w:rPr>
          <w:lang w:val="pl-PL"/>
        </w:rPr>
        <w:sectPr w:rsidR="008624F2" w:rsidRPr="001319CA"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after="1"/>
        <w:rPr>
          <w:rFonts w:ascii="Times New Roman"/>
          <w:sz w:val="24"/>
          <w:lang w:val="pl-PL"/>
        </w:rPr>
      </w:pPr>
    </w:p>
    <w:p w:rsidR="008624F2" w:rsidRPr="001319CA" w:rsidRDefault="00913D9F">
      <w:pPr>
        <w:pStyle w:val="Tekstpodstawowy"/>
        <w:ind w:left="269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623685" cy="288290"/>
                <wp:effectExtent l="9525" t="9525" r="15240" b="6985"/>
                <wp:docPr id="8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1"/>
                              <w:ind w:left="1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CENTRUM WYSTAWOWE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031" type="#_x0000_t202" style="width:521.5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mmLQIAAEoEAAAOAAAAZHJzL2Uyb0RvYy54bWysVNuO0zAQfUfiHyy/06SBpm3UdLW0FCEt&#10;F2mXD3Acp7FwPMZ2m5Sv37HTdlcLvCDyYI3tmeOZc2ayuhk6RY7COgm6pNNJSonQHGqp9yX9/rB7&#10;s6DEeaZrpkCLkp6Eozfr169WvSlEBi2oWliCINoVvSlp670pksTxVnTMTcAIjZcN2I553Np9UlvW&#10;I3qnkixN86QHWxsLXDiHp9vxkq4jftMI7r82jROeqJJibj6uNq5VWJP1ihV7y0wr+TkN9g9ZdExq&#10;fPQKtWWekYOVv0F1kltw0PgJhy6BppFcxBqwmmn6opr7lhkRa0FynLnS5P4fLP9y/GaJrEu6yCjR&#10;rEONHsTgyXsYyGwe+OmNK9Dt3qCjH/AcdY61OnMH/IcjGjYt03txay30rWA15jcNkcmz0BHHBZCq&#10;/ww1vsMOHiLQ0NgukId0EERHnU5XbUIuHA/zPHubL2aUcLzLFotsGcVLWHGJNtb5jwI6EoySWtQ+&#10;orPjnfMhG1ZcXMJjDpSsd1KpuLH7aqMsOTLsk91uu8zzWMALN6VJj7Vl8zQdGfgrxrvpPF1u/oTR&#10;SY8dr2SHlKfhC06sCLx90HW0PZNqtDFnpc9EBu5GFv1QDVGzWYgNJFdQn5BZC2OD40Ci0YL9RUmP&#10;zV1S9/PArKBEfdKoTpiEi2EvRnUxmOYYWlJPyWhu/DgxB2PlvkXkUX8Nt6hgIyO5T1mc08WGjZyf&#10;hytMxPN99Hr6BawfAQAA//8DAFBLAwQUAAYACAAAACEA4OGvqt0AAAAFAQAADwAAAGRycy9kb3du&#10;cmV2LnhtbEyPQUvDQBCF74L/YRnBi7SbahokzaaoUBC0im3B6zQ7zQazsyG7beO/77YXvTwY3vDe&#10;94r5YFtxoN43jhVMxgkI4srphmsFm/Vi9AjCB2SNrWNS8Ese5uX1VYG5dkf+osMq1CKGsM9RgQmh&#10;y6X0lSGLfuw64ujtXG8xxLOvpe7xGMNtK++TJJMWG44NBjt6MVT9rPY2lnQbvXh3b+l3ZpbPMpt+&#10;vNrPO6Vub4anGYhAQ/h7hjN+RIcyMm3dnrUXrYI4JFz07CXpwwTEVkE6TUGWhfxPX54AAAD//wMA&#10;UEsBAi0AFAAGAAgAAAAhALaDOJL+AAAA4QEAABMAAAAAAAAAAAAAAAAAAAAAAFtDb250ZW50X1R5&#10;cGVzXS54bWxQSwECLQAUAAYACAAAACEAOP0h/9YAAACUAQAACwAAAAAAAAAAAAAAAAAvAQAAX3Jl&#10;bHMvLnJlbHNQSwECLQAUAAYACAAAACEAzWu5pi0CAABKBAAADgAAAAAAAAAAAAAAAAAuAgAAZHJz&#10;L2Uyb0RvYy54bWxQSwECLQAUAAYACAAAACEA4OGvqt0AAAAFAQAADwAAAAAAAAAAAAAAAACHBAAA&#10;ZHJzL2Rvd25yZXYueG1sUEsFBgAAAAAEAAQA8wAAAJEFAAAAAA=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1"/>
                        <w:ind w:left="1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CENTRUM WYSTAWOWE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8624F2">
      <w:pPr>
        <w:pStyle w:val="Tekstpodstawowy"/>
        <w:spacing w:before="1"/>
        <w:rPr>
          <w:rFonts w:ascii="Times New Roman"/>
          <w:sz w:val="18"/>
          <w:lang w:val="pl-PL"/>
        </w:rPr>
      </w:pPr>
    </w:p>
    <w:p w:rsidR="008624F2" w:rsidRPr="001319CA" w:rsidRDefault="0097443C">
      <w:pPr>
        <w:pStyle w:val="Tekstpodstawowy"/>
        <w:spacing w:before="93" w:line="252" w:lineRule="auto"/>
        <w:ind w:left="367" w:right="340"/>
        <w:jc w:val="both"/>
        <w:rPr>
          <w:lang w:val="pl-PL"/>
        </w:rPr>
      </w:pPr>
      <w:r w:rsidRPr="001319CA">
        <w:rPr>
          <w:lang w:val="pl-PL"/>
        </w:rPr>
        <w:t>Wielokrotnie nagrodzone Krajowe Centrum Wystawowe w Abu Zabi (</w:t>
      </w:r>
      <w:proofErr w:type="spellStart"/>
      <w:r w:rsidRPr="001319CA">
        <w:rPr>
          <w:lang w:val="pl-PL"/>
        </w:rPr>
        <w:t>ADNEC</w:t>
      </w:r>
      <w:proofErr w:type="spellEnd"/>
      <w:r w:rsidRPr="001319CA">
        <w:rPr>
          <w:lang w:val="pl-PL"/>
        </w:rPr>
        <w:t>) udostępnia organizatorom wystaw, konferencji i wydarzeń na żywo łącznie 133.000 m</w:t>
      </w:r>
      <w:r w:rsidRPr="001319CA">
        <w:rPr>
          <w:vertAlign w:val="superscript"/>
          <w:lang w:val="pl-PL"/>
        </w:rPr>
        <w:t>2</w:t>
      </w:r>
      <w:r w:rsidRPr="001319CA">
        <w:rPr>
          <w:lang w:val="pl-PL"/>
        </w:rPr>
        <w:t xml:space="preserve"> powierzchni. Otwarte w 2007 r. Centrum składa się z wielofunkcyjnego centrum konferencyjnego z 6.000 miejsc, dwóch dużych </w:t>
      </w:r>
      <w:proofErr w:type="spellStart"/>
      <w:r w:rsidRPr="001319CA">
        <w:rPr>
          <w:lang w:val="pl-PL"/>
        </w:rPr>
        <w:t>sal</w:t>
      </w:r>
      <w:proofErr w:type="spellEnd"/>
      <w:r w:rsidRPr="001319CA">
        <w:rPr>
          <w:lang w:val="pl-PL"/>
        </w:rPr>
        <w:t xml:space="preserve"> konferencyjnych </w:t>
      </w:r>
      <w:r w:rsidR="00C17428" w:rsidRPr="001319CA">
        <w:rPr>
          <w:lang w:val="pl-PL"/>
        </w:rPr>
        <w:t>z</w:t>
      </w:r>
      <w:r w:rsidRPr="001319CA">
        <w:rPr>
          <w:lang w:val="pl-PL"/>
        </w:rPr>
        <w:t xml:space="preserve"> 1.600 miejsc łącznie i 21 </w:t>
      </w:r>
      <w:proofErr w:type="spellStart"/>
      <w:r w:rsidRPr="001319CA">
        <w:rPr>
          <w:lang w:val="pl-PL"/>
        </w:rPr>
        <w:t>sal</w:t>
      </w:r>
      <w:proofErr w:type="spellEnd"/>
      <w:r w:rsidRPr="001319CA">
        <w:rPr>
          <w:lang w:val="pl-PL"/>
        </w:rPr>
        <w:t xml:space="preserve"> spotkań </w:t>
      </w:r>
      <w:r w:rsidR="00C17428" w:rsidRPr="001319CA">
        <w:rPr>
          <w:lang w:val="pl-PL"/>
        </w:rPr>
        <w:t>z</w:t>
      </w:r>
      <w:r w:rsidRPr="001319CA">
        <w:rPr>
          <w:lang w:val="pl-PL"/>
        </w:rPr>
        <w:t xml:space="preserve"> 20 do 240 miejsc</w:t>
      </w:r>
      <w:r w:rsidR="00C17428" w:rsidRPr="001319CA">
        <w:rPr>
          <w:lang w:val="pl-PL"/>
        </w:rPr>
        <w:t>ami</w:t>
      </w:r>
      <w:r w:rsidRPr="001319CA">
        <w:rPr>
          <w:lang w:val="pl-PL"/>
        </w:rPr>
        <w:t>. Na terenie Centrum znajduje się dodatkowo 11 hal wystawowych o całkowitej powierzchni wystawienniczej 55.000 m</w:t>
      </w:r>
      <w:r w:rsidRPr="001319CA">
        <w:rPr>
          <w:vertAlign w:val="superscript"/>
          <w:lang w:val="pl-PL"/>
        </w:rPr>
        <w:t>2</w:t>
      </w:r>
      <w:r w:rsidRPr="001319CA">
        <w:rPr>
          <w:lang w:val="pl-PL"/>
        </w:rPr>
        <w:t>. Wystawa towarzysząca 10. edycji Światowego Forum Miejskiego (</w:t>
      </w:r>
      <w:proofErr w:type="spellStart"/>
      <w:r w:rsidRPr="001319CA">
        <w:rPr>
          <w:lang w:val="pl-PL"/>
        </w:rPr>
        <w:t>WUF</w:t>
      </w:r>
      <w:proofErr w:type="spellEnd"/>
      <w:r w:rsidRPr="001319CA">
        <w:rPr>
          <w:lang w:val="pl-PL"/>
        </w:rPr>
        <w:t xml:space="preserve"> 10) będzie odbywać się w halach 7-10 na parterze Centrum.</w:t>
      </w:r>
    </w:p>
    <w:p w:rsidR="008624F2" w:rsidRPr="001319CA" w:rsidRDefault="008624F2">
      <w:pPr>
        <w:pStyle w:val="Tekstpodstawowy"/>
        <w:spacing w:before="2"/>
        <w:rPr>
          <w:sz w:val="23"/>
          <w:lang w:val="pl-PL"/>
        </w:rPr>
      </w:pPr>
    </w:p>
    <w:p w:rsidR="008624F2" w:rsidRPr="001319CA" w:rsidRDefault="0097443C">
      <w:pPr>
        <w:pStyle w:val="Tekstpodstawowy"/>
        <w:spacing w:line="252" w:lineRule="auto"/>
        <w:ind w:left="367" w:right="340"/>
        <w:jc w:val="both"/>
        <w:rPr>
          <w:lang w:val="pl-PL"/>
        </w:rPr>
      </w:pPr>
      <w:proofErr w:type="spellStart"/>
      <w:r w:rsidRPr="001319CA">
        <w:rPr>
          <w:lang w:val="pl-PL"/>
        </w:rPr>
        <w:t>ADNEC</w:t>
      </w:r>
      <w:proofErr w:type="spellEnd"/>
      <w:r w:rsidRPr="001319CA">
        <w:rPr>
          <w:lang w:val="pl-PL"/>
        </w:rPr>
        <w:t xml:space="preserve"> jest jednym z najłatwiej dostępnych centrów wystawowych na świecie. Dojazd do położonego w samym sercu Abu Zabi Centrum z Międzynarodowego Portu Lotniczego w Abu Zabi, który jest siedzibą linii lotniczych </w:t>
      </w:r>
      <w:proofErr w:type="spellStart"/>
      <w:r w:rsidRPr="001319CA">
        <w:rPr>
          <w:lang w:val="pl-PL"/>
        </w:rPr>
        <w:t>Etihad</w:t>
      </w:r>
      <w:proofErr w:type="spellEnd"/>
      <w:r w:rsidRPr="001319CA">
        <w:rPr>
          <w:lang w:val="pl-PL"/>
        </w:rPr>
        <w:t xml:space="preserve"> Airways, zajmuje jedynie 20 minut. Centrum jest także łatwo dostępne z dwóch portów lotniczych w Dubaju: dojazd z Międzynarodowego Portu Lotniczego w Dubaju zajmuje 90 minut, a z Międzynarodowego Portu Lotniczego Al </w:t>
      </w:r>
      <w:proofErr w:type="spellStart"/>
      <w:r w:rsidRPr="001319CA">
        <w:rPr>
          <w:lang w:val="pl-PL"/>
        </w:rPr>
        <w:t>Maktoum</w:t>
      </w:r>
      <w:proofErr w:type="spellEnd"/>
      <w:r w:rsidRPr="001319CA">
        <w:rPr>
          <w:lang w:val="pl-PL"/>
        </w:rPr>
        <w:t xml:space="preserve"> 60 minut.</w:t>
      </w:r>
    </w:p>
    <w:p w:rsidR="008624F2" w:rsidRPr="001319CA" w:rsidRDefault="008624F2">
      <w:pPr>
        <w:pStyle w:val="Tekstpodstawowy"/>
        <w:spacing w:before="1"/>
        <w:rPr>
          <w:sz w:val="23"/>
          <w:lang w:val="pl-PL"/>
        </w:rPr>
      </w:pPr>
    </w:p>
    <w:p w:rsidR="008624F2" w:rsidRPr="001319CA" w:rsidRDefault="0097443C">
      <w:pPr>
        <w:pStyle w:val="Tekstpodstawowy"/>
        <w:spacing w:line="252" w:lineRule="auto"/>
        <w:ind w:left="367" w:right="343"/>
        <w:jc w:val="both"/>
        <w:rPr>
          <w:lang w:val="pl-PL"/>
        </w:rPr>
      </w:pPr>
      <w:r w:rsidRPr="001319CA">
        <w:rPr>
          <w:lang w:val="pl-PL"/>
        </w:rPr>
        <w:t xml:space="preserve">Na terenie Centrum można skorzystać z oferty wielu restauracji, kawiarni, sklepów, hoteli, obiektów biznesowych, a także przestrzeni przeznaczonych na organizację wydarzeń plenerowych. Można także podziwiać zapierające dech w piersi nabrzeże. Na delegatów czeka oferta ponad 1.800 pokoi w hotelach trzy-, cztero- i pięciogwiazdkowych </w:t>
      </w:r>
      <w:r w:rsidR="0043316C" w:rsidRPr="001319CA">
        <w:rPr>
          <w:lang w:val="pl-PL"/>
        </w:rPr>
        <w:t>zapewniających</w:t>
      </w:r>
      <w:r w:rsidRPr="001319CA">
        <w:rPr>
          <w:lang w:val="pl-PL"/>
        </w:rPr>
        <w:t xml:space="preserve"> wiele udogodnień, z których można dojść pieszo do </w:t>
      </w:r>
      <w:r w:rsidR="0043316C" w:rsidRPr="001319CA">
        <w:rPr>
          <w:lang w:val="pl-PL"/>
        </w:rPr>
        <w:t>C</w:t>
      </w:r>
      <w:r w:rsidRPr="001319CA">
        <w:rPr>
          <w:lang w:val="pl-PL"/>
        </w:rPr>
        <w:t>entrum. Oferta zakwaterowania jest dostępna dla osób o różnych budżetach.</w:t>
      </w:r>
    </w:p>
    <w:p w:rsidR="008624F2" w:rsidRPr="001319CA" w:rsidRDefault="008624F2">
      <w:pPr>
        <w:pStyle w:val="Tekstpodstawowy"/>
        <w:rPr>
          <w:sz w:val="24"/>
          <w:lang w:val="pl-PL"/>
        </w:rPr>
      </w:pPr>
    </w:p>
    <w:p w:rsidR="008624F2" w:rsidRPr="001319CA" w:rsidRDefault="0097443C" w:rsidP="00D44263">
      <w:pPr>
        <w:pStyle w:val="Tekstpodstawowy"/>
        <w:spacing w:before="1"/>
        <w:ind w:left="367" w:right="360"/>
        <w:jc w:val="both"/>
        <w:rPr>
          <w:b/>
          <w:lang w:val="pl-PL"/>
        </w:rPr>
      </w:pPr>
      <w:r w:rsidRPr="001319CA">
        <w:rPr>
          <w:lang w:val="pl-PL"/>
        </w:rPr>
        <w:t xml:space="preserve">Więcej informacji i regulamin Centrum można znaleźć na stronie internetowej pod następującym adresem: </w:t>
      </w:r>
      <w:proofErr w:type="spellStart"/>
      <w:r w:rsidRPr="001319CA">
        <w:rPr>
          <w:b/>
          <w:bCs/>
          <w:color w:val="0088FF"/>
          <w:lang w:val="pl-PL"/>
        </w:rPr>
        <w:t>https</w:t>
      </w:r>
      <w:proofErr w:type="spellEnd"/>
      <w:r w:rsidRPr="001319CA">
        <w:rPr>
          <w:b/>
          <w:bCs/>
          <w:color w:val="0088FF"/>
          <w:lang w:val="pl-PL"/>
        </w:rPr>
        <w:t>://</w:t>
      </w:r>
      <w:proofErr w:type="spellStart"/>
      <w:r w:rsidRPr="001319CA">
        <w:rPr>
          <w:b/>
          <w:bCs/>
          <w:color w:val="0088FF"/>
          <w:lang w:val="pl-PL"/>
        </w:rPr>
        <w:t>adnec.ae</w:t>
      </w:r>
      <w:proofErr w:type="spellEnd"/>
      <w:r w:rsidRPr="001319CA">
        <w:rPr>
          <w:b/>
          <w:bCs/>
          <w:color w:val="0088FF"/>
          <w:lang w:val="pl-PL"/>
        </w:rPr>
        <w:t>/</w:t>
      </w:r>
      <w:r w:rsidRPr="001319CA">
        <w:rPr>
          <w:b/>
          <w:bCs/>
          <w:lang w:val="pl-PL"/>
        </w:rPr>
        <w:t>.</w:t>
      </w:r>
    </w:p>
    <w:p w:rsidR="008624F2" w:rsidRPr="001319CA" w:rsidRDefault="008624F2">
      <w:pPr>
        <w:pStyle w:val="Tekstpodstawowy"/>
        <w:rPr>
          <w:b/>
          <w:sz w:val="20"/>
          <w:lang w:val="pl-PL"/>
        </w:rPr>
      </w:pPr>
    </w:p>
    <w:p w:rsidR="008624F2" w:rsidRPr="001319CA" w:rsidRDefault="00913D9F">
      <w:pPr>
        <w:pStyle w:val="Tekstpodstawowy"/>
        <w:rPr>
          <w:b/>
          <w:sz w:val="29"/>
          <w:lang w:val="pl-PL"/>
        </w:rPr>
      </w:pPr>
      <w:r>
        <w:rPr>
          <w:noProof/>
          <w:lang w:val="pl-PL" w:eastAsia="pl-PL"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479425</wp:posOffset>
                </wp:positionH>
                <wp:positionV relativeFrom="paragraph">
                  <wp:posOffset>243205</wp:posOffset>
                </wp:positionV>
                <wp:extent cx="6623685" cy="288290"/>
                <wp:effectExtent l="12700" t="14605" r="12065" b="11430"/>
                <wp:wrapTopAndBottom/>
                <wp:docPr id="8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2"/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ADRES I MAPA CENTRUM WYSTAWOWEGO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37.75pt;margin-top:19.15pt;width:521.55pt;height:22.7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9TKwIAAEoEAAAOAAAAZHJzL2Uyb0RvYy54bWysVNtu2zAMfR+wfxD0vthxNzcx4hRdsgwD&#10;ugvQ7gNkWbaFyaImKbGzry8lJ2nRbS/D/CBQEnl0eEh6dTP2ihyEdRJ0SeezlBKhOdRStyX9/rB7&#10;s6DEeaZrpkCLkh6Fozfr169WgylEBh2oWliCINoVgylp570pksTxTvTMzcAIjZcN2J553No2qS0b&#10;EL1XSZameTKArY0FLpzD0+10SdcRv2kE91+bxglPVEmRm4+rjWsV1mS9YkVrmekkP9Fg/8CiZ1Lj&#10;oxeoLfOM7K38DaqX3IKDxs849Ak0jeQi5oDZzNMX2dx3zIiYC4rjzEUm9/9g+ZfDN0tkXdIFyqNZ&#10;jzV6EKMn72EkV9dBn8G4At3uDTr6Ec+xzjFXZ+6A/3BEw6ZjuhW31sLQCVYjv3mITJ6FTjgugFTD&#10;Z6jxHbb3EIHGxvZBPJSDIDoSOV5qE7hwPMzz7CpfvKOE4122WGTLWLyEFedoY53/KKAnwSipxdpH&#10;dHa4cz6wYcXZJTzmQMl6J5WKG9tWG2XJgWGf7HbbZZ7HBF64KU0GzC27TtNJgb9ivJ1fp8vNnzB6&#10;6bHjleyD5OELTqwIun3QdbQ9k2qykbPSJyGDdpOKfqzGWLNIMohcQX1EZS1MDY4DiUYH9hclAzZ3&#10;Sd3PPbOCEvVJY3XCJJwNezaqs8E0x9CSekomc+OnidkbK9sOkaf6a7jFCjYyivvE4kQXGzZqfhqu&#10;MBHP99Hr6RewfgQAAP//AwBQSwMEFAAGAAgAAAAhAOxOds7hAAAACQEAAA8AAABkcnMvZG93bnJl&#10;di54bWxMj0FLw0AUhO9C/8PyCl6k3cSYNKTZFBUKglVpLXjdZl+zwezbkN228d+7PelxmGHmm3I1&#10;mo6dcXCtJQHxPAKGVFvVUiNg/7me5cCcl6RkZwkF/KCDVTW5KWWh7IW2eN75hoUScoUUoL3vC85d&#10;rdFIN7c9UvCOdjDSBzk0XA3yEspNx++jKONGthQWtOzxWWP9vTuZMNLv1XpjXx++Mv32xLP0/cV8&#10;3AlxOx0fl8A8jv4vDFf8gA5VYDrYEynHOgGLNA1JAUmeALv6cZxnwA4C8mQBvCr5/wfVLwAAAP//&#10;AwBQSwECLQAUAAYACAAAACEAtoM4kv4AAADhAQAAEwAAAAAAAAAAAAAAAAAAAAAAW0NvbnRlbnRf&#10;VHlwZXNdLnhtbFBLAQItABQABgAIAAAAIQA4/SH/1gAAAJQBAAALAAAAAAAAAAAAAAAAAC8BAABf&#10;cmVscy8ucmVsc1BLAQItABQABgAIAAAAIQAU/n9TKwIAAEoEAAAOAAAAAAAAAAAAAAAAAC4CAABk&#10;cnMvZTJvRG9jLnhtbFBLAQItABQABgAIAAAAIQDsTnbO4QAAAAkBAAAPAAAAAAAAAAAAAAAAAIUE&#10;AABkcnMvZG93bnJldi54bWxQSwUGAAAAAAQABADzAAAAkwUAAAAA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2"/>
                        <w:ind w:left="1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ADRES I MAPA CENTRUM WYSTAWOWEGO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624F2" w:rsidRPr="001319CA" w:rsidRDefault="0097443C">
      <w:pPr>
        <w:pStyle w:val="Tekstpodstawowy"/>
        <w:spacing w:before="167" w:line="249" w:lineRule="exact"/>
        <w:ind w:left="376"/>
        <w:jc w:val="both"/>
        <w:rPr>
          <w:lang w:val="pl-PL"/>
        </w:rPr>
      </w:pPr>
      <w:r w:rsidRPr="001319CA">
        <w:rPr>
          <w:lang w:val="pl-PL"/>
        </w:rPr>
        <w:t>Krajowe Centrum Wystawowe w Abu Zabi (</w:t>
      </w:r>
      <w:proofErr w:type="spellStart"/>
      <w:r w:rsidRPr="001319CA">
        <w:rPr>
          <w:lang w:val="pl-PL"/>
        </w:rPr>
        <w:t>ADNEC</w:t>
      </w:r>
      <w:proofErr w:type="spellEnd"/>
      <w:r w:rsidRPr="001319CA">
        <w:rPr>
          <w:lang w:val="pl-PL"/>
        </w:rPr>
        <w:t>)</w:t>
      </w:r>
    </w:p>
    <w:p w:rsidR="008624F2" w:rsidRPr="001319CA" w:rsidRDefault="0097443C">
      <w:pPr>
        <w:pStyle w:val="Tekstpodstawowy"/>
        <w:spacing w:line="249" w:lineRule="exact"/>
        <w:ind w:left="376"/>
        <w:jc w:val="both"/>
        <w:rPr>
          <w:lang w:val="pl-PL"/>
        </w:rPr>
      </w:pPr>
      <w:r w:rsidRPr="001319CA">
        <w:rPr>
          <w:lang w:val="pl-PL"/>
        </w:rPr>
        <w:t xml:space="preserve">Skr. poczt. 5546 - ul. </w:t>
      </w:r>
      <w:proofErr w:type="spellStart"/>
      <w:r w:rsidRPr="001319CA">
        <w:rPr>
          <w:lang w:val="pl-PL"/>
        </w:rPr>
        <w:t>Mussafah</w:t>
      </w:r>
      <w:proofErr w:type="spellEnd"/>
      <w:r w:rsidRPr="001319CA">
        <w:rPr>
          <w:lang w:val="pl-PL"/>
        </w:rPr>
        <w:t xml:space="preserve"> Szpital Wojskowy </w:t>
      </w:r>
      <w:proofErr w:type="spellStart"/>
      <w:r w:rsidRPr="001319CA">
        <w:rPr>
          <w:lang w:val="pl-PL"/>
        </w:rPr>
        <w:t>Zayed</w:t>
      </w:r>
      <w:proofErr w:type="spellEnd"/>
    </w:p>
    <w:p w:rsidR="008624F2" w:rsidRPr="001319CA" w:rsidRDefault="0097443C">
      <w:pPr>
        <w:pStyle w:val="Tekstpodstawowy"/>
        <w:spacing w:before="2"/>
        <w:ind w:left="376"/>
        <w:jc w:val="both"/>
        <w:rPr>
          <w:lang w:val="pl-PL"/>
        </w:rPr>
      </w:pPr>
      <w:r w:rsidRPr="001319CA">
        <w:rPr>
          <w:lang w:val="pl-PL"/>
        </w:rPr>
        <w:t xml:space="preserve">Abu Zabi, </w:t>
      </w:r>
      <w:proofErr w:type="spellStart"/>
      <w:r w:rsidRPr="001319CA">
        <w:rPr>
          <w:lang w:val="pl-PL"/>
        </w:rPr>
        <w:t>ZEA</w:t>
      </w:r>
      <w:proofErr w:type="spellEnd"/>
      <w:r w:rsidRPr="001319CA">
        <w:rPr>
          <w:lang w:val="pl-PL"/>
        </w:rPr>
        <w:t xml:space="preserve"> | Telefon: +971 (0)2 444 6900 | Faks: +971 (0)2 444 6135</w:t>
      </w:r>
    </w:p>
    <w:p w:rsidR="008624F2" w:rsidRPr="001319CA" w:rsidRDefault="0097443C">
      <w:pPr>
        <w:pStyle w:val="Tekstpodstawowy"/>
        <w:spacing w:before="8"/>
        <w:rPr>
          <w:sz w:val="18"/>
          <w:lang w:val="pl-PL"/>
        </w:rPr>
      </w:pPr>
      <w:r w:rsidRPr="001319CA">
        <w:rPr>
          <w:noProof/>
          <w:lang w:val="pl-PL" w:eastAsia="pl-PL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1499869</wp:posOffset>
            </wp:positionH>
            <wp:positionV relativeFrom="paragraph">
              <wp:posOffset>161444</wp:posOffset>
            </wp:positionV>
            <wp:extent cx="4579820" cy="323240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820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4F2" w:rsidRPr="001319CA" w:rsidRDefault="008624F2">
      <w:pPr>
        <w:rPr>
          <w:sz w:val="18"/>
          <w:lang w:val="pl-PL"/>
        </w:rPr>
        <w:sectPr w:rsidR="008624F2" w:rsidRPr="001319CA"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before="2" w:after="1"/>
        <w:rPr>
          <w:rFonts w:ascii="Times New Roman"/>
          <w:sz w:val="20"/>
          <w:lang w:val="pl-PL"/>
        </w:rPr>
      </w:pPr>
    </w:p>
    <w:p w:rsidR="008624F2" w:rsidRPr="001319CA" w:rsidRDefault="00913D9F">
      <w:pPr>
        <w:pStyle w:val="Tekstpodstawowy"/>
        <w:ind w:left="269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623685" cy="288290"/>
                <wp:effectExtent l="9525" t="9525" r="15240" b="6985"/>
                <wp:docPr id="7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0"/>
                              <w:ind w:left="1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HARMONOGRAM WYSTAWY I GODZINY OTWARCIA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033" type="#_x0000_t202" style="width:521.5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gMLgIAAEoEAAAOAAAAZHJzL2Uyb0RvYy54bWysVNuO0zAQfUfiHyy/06SBTduo6WppKUJa&#10;LtIuH+A4TmPheIztNilfz9hpyrKIF0QerLE9czxzzkzWt0OnyElYJ0GXdD5LKRGaQy31oaRfH/ev&#10;lpQ4z3TNFGhR0rNw9Hbz8sW6N4XIoAVVC0sQRLuiNyVtvTdFkjjeio65GRih8bIB2zGPW3tIast6&#10;RO9UkqVpnvRga2OBC+fwdDde0k3EbxrB/eemccITVVLMzcfVxrUKa7JZs+JgmWklv6TB/iGLjkmN&#10;j16hdswzcrTyD6hOcgsOGj/j0CXQNJKLWANWM0+fVfPQMiNiLUiOM1ea3P+D5Z9OXyyRdUkXqJRm&#10;HWr0KAZP3sJAbvLAT29cgW4PBh39gOeoc6zVmXvg3xzRsG2ZPog7a6FvBasxv3mITJ6EjjgugFT9&#10;R6jxHXb0EIGGxnaBPKSDIDrqdL5qE3LheJjn2et8eUMJx7tsucxWUbyEFVO0sc6/F9CRYJTUovYR&#10;nZ3unQ/ZsGJyCY85ULLeS6Xixh6qrbLkxLBP9vvdKo+lY8hvbkqTHmvLFmk6MvBXjDfzRbraRhKe&#10;YXTSY8cr2ZV0mYZv7MHA2ztdx370TKrRxgSUvhAZuBtZ9EM1jJpN+lRQn5FZC2OD40Ci0YL9QUmP&#10;zV1S9/3IrKBEfdCoTpiEybCTUU0G0xxDS+opGc2tHyfmaKw8tIg86q/hDhVsZCQ3SD1mcUkXGzZy&#10;fhmuMBFP99Hr1y9g8xMAAP//AwBQSwMEFAAGAAgAAAAhAODhr6rdAAAABQEAAA8AAABkcnMvZG93&#10;bnJldi54bWxMj0FLw0AQhe+C/2EZwYu0m2oaJM2mqFAQtIptwes0O80Gs7Mhu23jv++2F708GN7w&#10;3veK+WBbcaDeN44VTMYJCOLK6YZrBZv1YvQIwgdkja1jUvBLHubl9VWBuXZH/qLDKtQihrDPUYEJ&#10;ocul9JUhi37sOuLo7VxvMcSzr6Xu8RjDbSvvkySTFhuODQY7ejFU/az2NpZ0G714d2/pd2aWzzKb&#10;frzazzulbm+GpxmIQEP4e4YzfkSHMjJt3Z61F62COCRc9Owl6cMExFZBOk1BloX8T1+eAAAA//8D&#10;AFBLAQItABQABgAIAAAAIQC2gziS/gAAAOEBAAATAAAAAAAAAAAAAAAAAAAAAABbQ29udGVudF9U&#10;eXBlc10ueG1sUEsBAi0AFAAGAAgAAAAhADj9If/WAAAAlAEAAAsAAAAAAAAAAAAAAAAALwEAAF9y&#10;ZWxzLy5yZWxzUEsBAi0AFAAGAAgAAAAhADea+AwuAgAASgQAAA4AAAAAAAAAAAAAAAAALgIAAGRy&#10;cy9lMm9Eb2MueG1sUEsBAi0AFAAGAAgAAAAhAODhr6rdAAAABQEAAA8AAAAAAAAAAAAAAAAAiAQA&#10;AGRycy9kb3ducmV2LnhtbFBLBQYAAAAABAAEAPMAAACSBQAAAAA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0"/>
                        <w:ind w:left="1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HARMONOGRAM WYSTAWY I GODZINY OTWARCIA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8624F2">
      <w:pPr>
        <w:pStyle w:val="Tekstpodstawowy"/>
        <w:spacing w:before="9" w:after="1"/>
        <w:rPr>
          <w:rFonts w:ascii="Times New Roman"/>
          <w:sz w:val="10"/>
          <w:lang w:val="pl-PL"/>
        </w:rPr>
      </w:pPr>
    </w:p>
    <w:tbl>
      <w:tblPr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410"/>
        <w:gridCol w:w="1702"/>
        <w:gridCol w:w="3941"/>
      </w:tblGrid>
      <w:tr w:rsidR="008624F2" w:rsidRPr="001319CA">
        <w:trPr>
          <w:trHeight w:val="414"/>
        </w:trPr>
        <w:tc>
          <w:tcPr>
            <w:tcW w:w="10458" w:type="dxa"/>
            <w:gridSpan w:val="4"/>
            <w:shd w:val="clear" w:color="auto" w:fill="ADAAAA"/>
          </w:tcPr>
          <w:p w:rsidR="008624F2" w:rsidRPr="001319CA" w:rsidRDefault="0097443C" w:rsidP="002E7CBA">
            <w:pPr>
              <w:pStyle w:val="TableParagraph"/>
              <w:spacing w:before="76"/>
              <w:ind w:left="1080" w:right="145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UWAGI DOTYCZĄCE TERMINU BUDOWY</w:t>
            </w:r>
          </w:p>
        </w:tc>
      </w:tr>
      <w:tr w:rsidR="008624F2" w:rsidRPr="001319CA">
        <w:trPr>
          <w:trHeight w:val="268"/>
        </w:trPr>
        <w:tc>
          <w:tcPr>
            <w:tcW w:w="240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410" w:type="dxa"/>
            <w:shd w:val="clear" w:color="auto" w:fill="DBDBDB"/>
          </w:tcPr>
          <w:p w:rsidR="008624F2" w:rsidRPr="001319CA" w:rsidRDefault="008624F2">
            <w:pPr>
              <w:pStyle w:val="TableParagraph"/>
              <w:spacing w:line="248" w:lineRule="exact"/>
              <w:ind w:left="205" w:right="195"/>
              <w:jc w:val="center"/>
              <w:rPr>
                <w:rFonts w:ascii="Calibri"/>
                <w:b/>
                <w:lang w:val="pl-PL"/>
              </w:rPr>
            </w:pPr>
          </w:p>
        </w:tc>
        <w:tc>
          <w:tcPr>
            <w:tcW w:w="1702" w:type="dxa"/>
            <w:shd w:val="clear" w:color="auto" w:fill="DBDBDB"/>
          </w:tcPr>
          <w:p w:rsidR="008624F2" w:rsidRPr="001319CA" w:rsidRDefault="008624F2">
            <w:pPr>
              <w:pStyle w:val="TableParagraph"/>
              <w:spacing w:line="248" w:lineRule="exact"/>
              <w:ind w:left="107" w:right="91"/>
              <w:jc w:val="center"/>
              <w:rPr>
                <w:rFonts w:ascii="Calibri"/>
                <w:b/>
                <w:lang w:val="pl-PL"/>
              </w:rPr>
            </w:pPr>
          </w:p>
        </w:tc>
        <w:tc>
          <w:tcPr>
            <w:tcW w:w="3941" w:type="dxa"/>
            <w:shd w:val="clear" w:color="auto" w:fill="DBDBDB"/>
          </w:tcPr>
          <w:p w:rsidR="008624F2" w:rsidRPr="001319CA" w:rsidRDefault="008624F2">
            <w:pPr>
              <w:pStyle w:val="TableParagraph"/>
              <w:spacing w:line="248" w:lineRule="exact"/>
              <w:ind w:left="1643" w:right="1633"/>
              <w:jc w:val="center"/>
              <w:rPr>
                <w:rFonts w:ascii="Calibri"/>
                <w:b/>
                <w:lang w:val="pl-PL"/>
              </w:rPr>
            </w:pPr>
          </w:p>
        </w:tc>
      </w:tr>
      <w:tr w:rsidR="008624F2" w:rsidRPr="006B68D7">
        <w:trPr>
          <w:trHeight w:val="2417"/>
        </w:trPr>
        <w:tc>
          <w:tcPr>
            <w:tcW w:w="240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2410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sz w:val="27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05" w:right="196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1-5 lutego 2020 r.</w:t>
            </w:r>
          </w:p>
        </w:tc>
        <w:tc>
          <w:tcPr>
            <w:tcW w:w="1702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sz w:val="27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104" w:right="91"/>
              <w:jc w:val="center"/>
              <w:rPr>
                <w:rFonts w:ascii="Calibri" w:hAnsi="Calibri"/>
                <w:lang w:val="pl-PL"/>
              </w:rPr>
            </w:pPr>
            <w:r w:rsidRPr="001319CA">
              <w:rPr>
                <w:rFonts w:ascii="Calibri" w:hAnsi="Calibri"/>
                <w:lang w:val="pl-PL"/>
              </w:rPr>
              <w:t>08:00-19:00</w:t>
            </w:r>
          </w:p>
        </w:tc>
        <w:tc>
          <w:tcPr>
            <w:tcW w:w="3941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270"/>
              <w:jc w:val="both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Dostęp do stoisk indywidualnych na czas budowy - jeżeli muszą Państwo pracować w porze nocnej, prosimy o poinformowanie</w:t>
            </w:r>
            <w:r w:rsidR="00D44263" w:rsidRPr="001319CA">
              <w:rPr>
                <w:sz w:val="21"/>
                <w:lang w:val="pl-PL"/>
              </w:rPr>
              <w:t xml:space="preserve"> </w:t>
            </w:r>
            <w:r w:rsidRPr="001319CA">
              <w:rPr>
                <w:sz w:val="21"/>
                <w:lang w:val="pl-PL"/>
              </w:rPr>
              <w:t>zespołu operacyjnego na miejscu. Po godz. 19</w:t>
            </w:r>
            <w:r w:rsidR="00D44263" w:rsidRPr="001319CA">
              <w:rPr>
                <w:sz w:val="21"/>
                <w:lang w:val="pl-PL"/>
              </w:rPr>
              <w:t>:00</w:t>
            </w:r>
            <w:r w:rsidRPr="001319CA">
              <w:rPr>
                <w:sz w:val="21"/>
                <w:lang w:val="pl-PL"/>
              </w:rPr>
              <w:t xml:space="preserve"> są Państwo zobowiązani do noszenia opaski na ręce.</w:t>
            </w:r>
          </w:p>
          <w:p w:rsidR="008624F2" w:rsidRPr="001319CA" w:rsidRDefault="008624F2">
            <w:pPr>
              <w:pStyle w:val="TableParagraph"/>
              <w:spacing w:before="11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269"/>
              <w:jc w:val="both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 xml:space="preserve">Koszt pracy w porze nocnej na stoisku wynosi każdorazowo </w:t>
            </w:r>
            <w:r w:rsidRPr="001319CA">
              <w:rPr>
                <w:color w:val="FF0000"/>
                <w:sz w:val="21"/>
                <w:lang w:val="pl-PL"/>
              </w:rPr>
              <w:t xml:space="preserve">1.000 </w:t>
            </w:r>
            <w:proofErr w:type="spellStart"/>
            <w:r w:rsidRPr="001319CA">
              <w:rPr>
                <w:color w:val="FF0000"/>
                <w:sz w:val="21"/>
                <w:lang w:val="pl-PL"/>
              </w:rPr>
              <w:t>AED</w:t>
            </w:r>
            <w:proofErr w:type="spellEnd"/>
            <w:r w:rsidRPr="001319CA">
              <w:rPr>
                <w:sz w:val="21"/>
                <w:lang w:val="pl-PL"/>
              </w:rPr>
              <w:t xml:space="preserve"> za godzinę.</w:t>
            </w:r>
          </w:p>
        </w:tc>
      </w:tr>
      <w:tr w:rsidR="008624F2" w:rsidRPr="006B68D7">
        <w:trPr>
          <w:trHeight w:val="2649"/>
        </w:trPr>
        <w:tc>
          <w:tcPr>
            <w:tcW w:w="240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2410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77"/>
              <w:ind w:left="205" w:right="195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6 lutego 2020 r.</w:t>
            </w:r>
          </w:p>
        </w:tc>
        <w:tc>
          <w:tcPr>
            <w:tcW w:w="1702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77"/>
              <w:ind w:left="104" w:right="91"/>
              <w:jc w:val="center"/>
              <w:rPr>
                <w:rFonts w:ascii="Calibri" w:hAnsi="Calibri"/>
                <w:lang w:val="pl-PL"/>
              </w:rPr>
            </w:pPr>
            <w:r w:rsidRPr="001319CA">
              <w:rPr>
                <w:rFonts w:ascii="Calibri" w:hAnsi="Calibri"/>
                <w:lang w:val="pl-PL"/>
              </w:rPr>
              <w:t>08:00-19:00</w:t>
            </w:r>
          </w:p>
        </w:tc>
        <w:tc>
          <w:tcPr>
            <w:tcW w:w="3941" w:type="dxa"/>
          </w:tcPr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 w:rsidP="00D44263">
            <w:pPr>
              <w:pStyle w:val="TableParagraph"/>
              <w:ind w:left="216" w:right="434"/>
              <w:jc w:val="both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Dostęp do stoisk indywidualnych na czas budowy - jeżeli muszą Państwo pracować w porze nocnej, prosimy o poinformowanie zespołu operacyjnego na miejscu. Po godz. 19</w:t>
            </w:r>
            <w:r w:rsidR="00D44263" w:rsidRPr="001319CA">
              <w:rPr>
                <w:sz w:val="21"/>
                <w:lang w:val="pl-PL"/>
              </w:rPr>
              <w:t>:00</w:t>
            </w:r>
            <w:r w:rsidRPr="001319CA">
              <w:rPr>
                <w:sz w:val="21"/>
                <w:lang w:val="pl-PL"/>
              </w:rPr>
              <w:t xml:space="preserve"> są Państwo zobowiązani do noszenia opaski na ręce.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434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 xml:space="preserve">Koszt pracy w porze nocnej na stoisku wynosi każdorazowo </w:t>
            </w:r>
            <w:r w:rsidRPr="001319CA">
              <w:rPr>
                <w:color w:val="FF0000"/>
                <w:sz w:val="21"/>
                <w:lang w:val="pl-PL"/>
              </w:rPr>
              <w:t xml:space="preserve">3.000 </w:t>
            </w:r>
            <w:proofErr w:type="spellStart"/>
            <w:r w:rsidRPr="001319CA">
              <w:rPr>
                <w:color w:val="FF0000"/>
                <w:sz w:val="21"/>
                <w:lang w:val="pl-PL"/>
              </w:rPr>
              <w:t>AED</w:t>
            </w:r>
            <w:proofErr w:type="spellEnd"/>
            <w:r w:rsidRPr="001319CA">
              <w:rPr>
                <w:sz w:val="21"/>
                <w:lang w:val="pl-PL"/>
              </w:rPr>
              <w:t xml:space="preserve"> za godzinę.</w:t>
            </w:r>
          </w:p>
        </w:tc>
      </w:tr>
      <w:tr w:rsidR="008624F2" w:rsidRPr="006B68D7">
        <w:trPr>
          <w:trHeight w:val="710"/>
        </w:trPr>
        <w:tc>
          <w:tcPr>
            <w:tcW w:w="2405" w:type="dxa"/>
          </w:tcPr>
          <w:p w:rsidR="008624F2" w:rsidRPr="001319CA" w:rsidRDefault="0097443C">
            <w:pPr>
              <w:pStyle w:val="TableParagraph"/>
              <w:spacing w:before="96"/>
              <w:ind w:left="107" w:right="190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PRZEKAZANIE STOISK SZKIELETOWYCH</w:t>
            </w:r>
          </w:p>
        </w:tc>
        <w:tc>
          <w:tcPr>
            <w:tcW w:w="2410" w:type="dxa"/>
          </w:tcPr>
          <w:p w:rsidR="008624F2" w:rsidRPr="001319CA" w:rsidRDefault="008624F2">
            <w:pPr>
              <w:pStyle w:val="TableParagraph"/>
              <w:spacing w:before="6"/>
              <w:rPr>
                <w:rFonts w:ascii="Times New Roman"/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175" w:right="196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6 lutego 2020 r.</w:t>
            </w:r>
          </w:p>
        </w:tc>
        <w:tc>
          <w:tcPr>
            <w:tcW w:w="1702" w:type="dxa"/>
          </w:tcPr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8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08:00-19:00</w:t>
            </w:r>
          </w:p>
        </w:tc>
        <w:tc>
          <w:tcPr>
            <w:tcW w:w="3941" w:type="dxa"/>
          </w:tcPr>
          <w:p w:rsidR="008624F2" w:rsidRPr="001319CA" w:rsidRDefault="0097443C">
            <w:pPr>
              <w:pStyle w:val="TableParagraph"/>
              <w:spacing w:before="110"/>
              <w:ind w:left="108" w:right="312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Wszystkie stoiska szkieletowe będą przygotowane dla wystawców.</w:t>
            </w:r>
          </w:p>
        </w:tc>
      </w:tr>
      <w:tr w:rsidR="008624F2" w:rsidRPr="001319CA">
        <w:trPr>
          <w:trHeight w:val="3028"/>
        </w:trPr>
        <w:tc>
          <w:tcPr>
            <w:tcW w:w="240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2410" w:type="dxa"/>
          </w:tcPr>
          <w:p w:rsidR="008624F2" w:rsidRPr="001319CA" w:rsidRDefault="0097443C">
            <w:pPr>
              <w:pStyle w:val="TableParagraph"/>
              <w:spacing w:line="250" w:lineRule="exact"/>
              <w:ind w:left="175" w:right="196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7 lutego 2020 r.</w:t>
            </w:r>
          </w:p>
        </w:tc>
        <w:tc>
          <w:tcPr>
            <w:tcW w:w="1702" w:type="dxa"/>
          </w:tcPr>
          <w:p w:rsidR="008624F2" w:rsidRPr="001319CA" w:rsidRDefault="0097443C">
            <w:pPr>
              <w:pStyle w:val="TableParagraph"/>
              <w:spacing w:line="250" w:lineRule="exact"/>
              <w:ind w:left="71" w:right="9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08:00-12:00</w:t>
            </w:r>
          </w:p>
        </w:tc>
        <w:tc>
          <w:tcPr>
            <w:tcW w:w="3941" w:type="dxa"/>
          </w:tcPr>
          <w:p w:rsidR="008624F2" w:rsidRPr="001319CA" w:rsidRDefault="0097443C">
            <w:pPr>
              <w:pStyle w:val="TableParagraph"/>
              <w:spacing w:line="239" w:lineRule="exact"/>
              <w:ind w:left="216"/>
              <w:rPr>
                <w:b/>
                <w:sz w:val="21"/>
                <w:lang w:val="pl-PL"/>
              </w:rPr>
            </w:pPr>
            <w:r w:rsidRPr="001319CA">
              <w:rPr>
                <w:b/>
                <w:bCs/>
                <w:sz w:val="21"/>
                <w:lang w:val="pl-PL"/>
              </w:rPr>
              <w:t>Wyłącznie dekorowanie i sprzątanie</w:t>
            </w:r>
          </w:p>
          <w:p w:rsidR="008624F2" w:rsidRPr="001319CA" w:rsidRDefault="008624F2">
            <w:pPr>
              <w:pStyle w:val="TableParagraph"/>
              <w:spacing w:before="11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274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Wszyscy zleceniobiorcy i wykonawcy są zobowiązani do opuszczenia hal do godz. 12</w:t>
            </w:r>
            <w:r w:rsidR="00D44263" w:rsidRPr="001319CA">
              <w:rPr>
                <w:lang w:val="pl-PL"/>
              </w:rPr>
              <w:t>:00</w:t>
            </w:r>
            <w:r w:rsidRPr="001319CA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26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Wjazd dla samochodów</w:t>
            </w:r>
            <w:r w:rsidR="00306F44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 xml:space="preserve">dostawczych, dostawców materiałów, materiałów ekspozycyjnych, zleceniobiorców i wystawców na teren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zostanie zamknięty o godz. 12:00.</w:t>
            </w:r>
          </w:p>
        </w:tc>
      </w:tr>
      <w:tr w:rsidR="008624F2" w:rsidRPr="006B68D7">
        <w:trPr>
          <w:trHeight w:val="1771"/>
        </w:trPr>
        <w:tc>
          <w:tcPr>
            <w:tcW w:w="10458" w:type="dxa"/>
            <w:gridSpan w:val="4"/>
          </w:tcPr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 w:right="455"/>
              <w:rPr>
                <w:lang w:val="pl-PL"/>
              </w:rPr>
            </w:pPr>
            <w:r w:rsidRPr="001319CA">
              <w:rPr>
                <w:lang w:val="pl-PL"/>
              </w:rPr>
              <w:t>Pudła, palety, opakowania, odpady i wszelkie pozostałe przedmioty, z wyłączeniem dekoracji lub produktów wystawowych, należy usunąć z terenu Centrum do dnia 6 lutego 2019 r. W przypadku niespełnienia powyższego wymogu pozostawione materiały mogą zostać usunięte i zutylizowane.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Prosimy mieć na uwadze, że wszelkie terminy i godziny mogą ulec zmianie.</w:t>
            </w:r>
          </w:p>
        </w:tc>
      </w:tr>
    </w:tbl>
    <w:p w:rsidR="008624F2" w:rsidRPr="001319CA" w:rsidRDefault="008624F2">
      <w:pPr>
        <w:rPr>
          <w:lang w:val="pl-PL"/>
        </w:rPr>
        <w:sectPr w:rsidR="008624F2" w:rsidRPr="001319CA">
          <w:headerReference w:type="default" r:id="rId20"/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7"/>
        <w:rPr>
          <w:rFonts w:ascii="Times New Roman"/>
          <w:sz w:val="23"/>
          <w:lang w:val="pl-PL"/>
        </w:rPr>
      </w:pPr>
    </w:p>
    <w:p w:rsidR="008624F2" w:rsidRPr="001319CA" w:rsidRDefault="0097443C">
      <w:pPr>
        <w:ind w:left="364"/>
        <w:rPr>
          <w:b/>
          <w:lang w:val="pl-PL"/>
        </w:rPr>
      </w:pPr>
      <w:r w:rsidRPr="001319CA">
        <w:rPr>
          <w:b/>
          <w:bCs/>
          <w:u w:val="thick"/>
          <w:lang w:val="pl-PL"/>
        </w:rPr>
        <w:t>WAŻNA INFORMACJA</w:t>
      </w:r>
    </w:p>
    <w:p w:rsidR="008624F2" w:rsidRPr="001319CA" w:rsidRDefault="008624F2">
      <w:pPr>
        <w:pStyle w:val="Tekstpodstawowy"/>
        <w:spacing w:before="4"/>
        <w:rPr>
          <w:b/>
          <w:sz w:val="14"/>
          <w:lang w:val="pl-PL"/>
        </w:rPr>
      </w:pPr>
    </w:p>
    <w:p w:rsidR="008624F2" w:rsidRPr="001319CA" w:rsidRDefault="0097443C" w:rsidP="00D44263">
      <w:pPr>
        <w:pStyle w:val="Tekstpodstawowy"/>
        <w:spacing w:before="94" w:line="253" w:lineRule="exact"/>
        <w:ind w:left="364"/>
        <w:rPr>
          <w:lang w:val="pl-PL"/>
        </w:rPr>
      </w:pPr>
      <w:r w:rsidRPr="001319CA">
        <w:rPr>
          <w:lang w:val="pl-PL"/>
        </w:rPr>
        <w:t>Szczegółowe informacje dotyczące zarządzania ruchem zostaną udostępnione w późniejszym czasie. W przypadku dalszych pytań prosimy o kontakt</w:t>
      </w:r>
      <w:r w:rsidR="00D44263" w:rsidRPr="001319CA">
        <w:rPr>
          <w:lang w:val="pl-PL"/>
        </w:rPr>
        <w:t xml:space="preserve"> pod następującym adresem poczty elektronicznej</w:t>
      </w:r>
      <w:r w:rsidRPr="001319CA">
        <w:rPr>
          <w:lang w:val="pl-PL"/>
        </w:rPr>
        <w:t>:</w:t>
      </w:r>
      <w:r w:rsidR="00D44263" w:rsidRPr="001319CA">
        <w:rPr>
          <w:lang w:val="pl-PL"/>
        </w:rPr>
        <w:t xml:space="preserve"> </w:t>
      </w:r>
      <w:proofErr w:type="spellStart"/>
      <w:r w:rsidRPr="001319CA">
        <w:rPr>
          <w:color w:val="0462C1"/>
          <w:sz w:val="24"/>
          <w:u w:val="single"/>
          <w:lang w:val="pl-PL"/>
        </w:rPr>
        <w:t>oc.</w:t>
      </w:r>
      <w:r w:rsidR="005804ED">
        <w:fldChar w:fldCharType="begin"/>
      </w:r>
      <w:r w:rsidR="005804ED" w:rsidRPr="005804ED">
        <w:rPr>
          <w:lang w:val="pl-PL"/>
          <w:rPrChange w:id="1" w:author="Katarzyna Blonska" w:date="2019-11-18T14:55:00Z">
            <w:rPr/>
          </w:rPrChange>
        </w:rPr>
        <w:instrText xml:space="preserve"> HYPERLINK "mailto:wuf@adnec.ae" \h </w:instrText>
      </w:r>
      <w:r w:rsidR="005804ED">
        <w:fldChar w:fldCharType="separate"/>
      </w:r>
      <w:r w:rsidRPr="001319CA">
        <w:rPr>
          <w:color w:val="0462C1"/>
          <w:u w:val="single"/>
          <w:lang w:val="pl-PL"/>
        </w:rPr>
        <w:t>wuf@adnec.ae</w:t>
      </w:r>
      <w:proofErr w:type="spellEnd"/>
      <w:r w:rsidR="005804ED">
        <w:rPr>
          <w:color w:val="0462C1"/>
          <w:u w:val="single"/>
          <w:lang w:val="pl-PL"/>
        </w:rPr>
        <w:fldChar w:fldCharType="end"/>
      </w:r>
      <w:r w:rsidRPr="001319CA">
        <w:rPr>
          <w:lang w:val="pl-PL"/>
        </w:rPr>
        <w:t>.</w:t>
      </w:r>
    </w:p>
    <w:p w:rsidR="008624F2" w:rsidRPr="001319CA" w:rsidRDefault="008624F2">
      <w:pPr>
        <w:pStyle w:val="Tekstpodstawowy"/>
        <w:spacing w:before="3"/>
        <w:rPr>
          <w:sz w:val="13"/>
          <w:lang w:val="pl-PL"/>
        </w:rPr>
      </w:pPr>
    </w:p>
    <w:p w:rsidR="008624F2" w:rsidRPr="001319CA" w:rsidRDefault="0097443C">
      <w:pPr>
        <w:pStyle w:val="Tekstpodstawowy"/>
        <w:spacing w:before="94"/>
        <w:ind w:left="364" w:hanging="3"/>
        <w:rPr>
          <w:lang w:val="pl-PL"/>
        </w:rPr>
      </w:pPr>
      <w:r w:rsidRPr="001319CA">
        <w:rPr>
          <w:lang w:val="pl-PL"/>
        </w:rPr>
        <w:t xml:space="preserve">Kierowcy ciężarówek i pozostałych pojazdów są zobowiązani do zgłoszenia się i przedstawienia ochronie </w:t>
      </w:r>
      <w:proofErr w:type="spellStart"/>
      <w:r w:rsidRPr="001319CA">
        <w:rPr>
          <w:lang w:val="pl-PL"/>
        </w:rPr>
        <w:t>ADNEC</w:t>
      </w:r>
      <w:proofErr w:type="spellEnd"/>
      <w:r w:rsidRPr="001319CA">
        <w:rPr>
          <w:lang w:val="pl-PL"/>
        </w:rPr>
        <w:t xml:space="preserve"> przepustki </w:t>
      </w:r>
      <w:proofErr w:type="spellStart"/>
      <w:r w:rsidRPr="001319CA">
        <w:rPr>
          <w:b/>
          <w:bCs/>
          <w:lang w:val="pl-PL"/>
        </w:rPr>
        <w:t>WUF</w:t>
      </w:r>
      <w:proofErr w:type="spellEnd"/>
      <w:r w:rsidRPr="001319CA">
        <w:rPr>
          <w:b/>
          <w:bCs/>
          <w:lang w:val="pl-PL"/>
        </w:rPr>
        <w:t xml:space="preserve"> 10</w:t>
      </w:r>
      <w:r w:rsidRPr="001319CA">
        <w:rPr>
          <w:lang w:val="pl-PL"/>
        </w:rPr>
        <w:t xml:space="preserve"> w celu ustalenia kolejności wjazdu. Na teren Centrum nie zostaną wpuszczone żadne pojazdy kierujące się tam bezpośrednio.</w:t>
      </w:r>
    </w:p>
    <w:p w:rsidR="008624F2" w:rsidRPr="001319CA" w:rsidRDefault="008624F2">
      <w:pPr>
        <w:pStyle w:val="Tekstpodstawowy"/>
        <w:spacing w:before="2"/>
        <w:rPr>
          <w:lang w:val="pl-PL"/>
        </w:rPr>
      </w:pPr>
    </w:p>
    <w:p w:rsidR="008624F2" w:rsidRPr="001319CA" w:rsidRDefault="0097443C">
      <w:pPr>
        <w:pStyle w:val="Tekstpodstawowy"/>
        <w:ind w:left="364"/>
        <w:rPr>
          <w:lang w:val="pl-PL"/>
        </w:rPr>
      </w:pPr>
      <w:r w:rsidRPr="001319CA">
        <w:rPr>
          <w:lang w:val="pl-PL"/>
        </w:rPr>
        <w:t>W zależności od dostępności kierowcom zostanie wyznaczony czas 30 min</w:t>
      </w:r>
      <w:r w:rsidR="007A1F38" w:rsidRPr="001319CA">
        <w:rPr>
          <w:lang w:val="pl-PL"/>
        </w:rPr>
        <w:t>ut</w:t>
      </w:r>
      <w:r w:rsidRPr="001319CA">
        <w:rPr>
          <w:lang w:val="pl-PL"/>
        </w:rPr>
        <w:t xml:space="preserve"> na wjazd i wyjazd.</w:t>
      </w:r>
    </w:p>
    <w:p w:rsidR="008624F2" w:rsidRPr="001319CA" w:rsidRDefault="008624F2">
      <w:pPr>
        <w:pStyle w:val="Tekstpodstawowy"/>
        <w:rPr>
          <w:lang w:val="pl-PL"/>
        </w:rPr>
      </w:pPr>
    </w:p>
    <w:p w:rsidR="008624F2" w:rsidRPr="001319CA" w:rsidRDefault="0097443C">
      <w:pPr>
        <w:pStyle w:val="Tekstpodstawowy"/>
        <w:ind w:left="364" w:right="816"/>
        <w:jc w:val="both"/>
        <w:rPr>
          <w:lang w:val="pl-PL"/>
        </w:rPr>
      </w:pPr>
      <w:r w:rsidRPr="001319CA">
        <w:rPr>
          <w:lang w:val="pl-PL"/>
        </w:rPr>
        <w:t xml:space="preserve">Wszyscy zleceniobiorcy, w tym kierowcy, muszą zostać zarejestrowani i posiadać identyfikator </w:t>
      </w:r>
      <w:proofErr w:type="spellStart"/>
      <w:r w:rsidRPr="001319CA">
        <w:rPr>
          <w:lang w:val="pl-PL"/>
        </w:rPr>
        <w:t>ADNEC</w:t>
      </w:r>
      <w:proofErr w:type="spellEnd"/>
      <w:r w:rsidRPr="001319CA">
        <w:rPr>
          <w:lang w:val="pl-PL"/>
        </w:rPr>
        <w:t xml:space="preserve"> dla zleceniobiorców. Żeby uzyskać przepustkę, należy przedłożyć dowód osobisty wydany w </w:t>
      </w:r>
      <w:proofErr w:type="spellStart"/>
      <w:r w:rsidRPr="001319CA">
        <w:rPr>
          <w:lang w:val="pl-PL"/>
        </w:rPr>
        <w:t>ZEA</w:t>
      </w:r>
      <w:proofErr w:type="spellEnd"/>
      <w:r w:rsidRPr="001319CA">
        <w:rPr>
          <w:lang w:val="pl-PL"/>
        </w:rPr>
        <w:t xml:space="preserve"> i kopię wizy zleceniobiorcy. Na teren Centrum nie zostaną wpuszczone osoby nieposiadające identyfikatora </w:t>
      </w:r>
      <w:proofErr w:type="spellStart"/>
      <w:r w:rsidRPr="001319CA">
        <w:rPr>
          <w:lang w:val="pl-PL"/>
        </w:rPr>
        <w:t>ADNEC</w:t>
      </w:r>
      <w:proofErr w:type="spellEnd"/>
      <w:r w:rsidRPr="001319CA">
        <w:rPr>
          <w:lang w:val="pl-PL"/>
        </w:rPr>
        <w:t xml:space="preserve"> dla zleceniobiorców.</w:t>
      </w:r>
    </w:p>
    <w:p w:rsidR="008624F2" w:rsidRPr="001319CA" w:rsidRDefault="008624F2">
      <w:pPr>
        <w:pStyle w:val="Tekstpodstawowy"/>
        <w:spacing w:before="2"/>
        <w:rPr>
          <w:lang w:val="pl-PL"/>
        </w:rPr>
      </w:pPr>
    </w:p>
    <w:p w:rsidR="008624F2" w:rsidRPr="001319CA" w:rsidRDefault="0097443C" w:rsidP="007A1F38">
      <w:pPr>
        <w:pStyle w:val="Tekstpodstawowy"/>
        <w:ind w:left="364" w:right="810"/>
        <w:jc w:val="both"/>
        <w:rPr>
          <w:lang w:val="pl-PL"/>
        </w:rPr>
      </w:pPr>
      <w:r w:rsidRPr="001319CA">
        <w:rPr>
          <w:color w:val="FF0000"/>
          <w:lang w:val="pl-PL"/>
        </w:rPr>
        <w:t>Zleceniobiorcy zagraniczni są zobowiązani do przedłożenia kopi</w:t>
      </w:r>
      <w:r w:rsidR="007A1F38" w:rsidRPr="001319CA">
        <w:rPr>
          <w:color w:val="FF0000"/>
          <w:lang w:val="pl-PL"/>
        </w:rPr>
        <w:t>i</w:t>
      </w:r>
      <w:r w:rsidRPr="001319CA">
        <w:rPr>
          <w:color w:val="FF0000"/>
          <w:lang w:val="pl-PL"/>
        </w:rPr>
        <w:t xml:space="preserve"> ważnego paszportu i wizy (o ile jest wymagana).</w:t>
      </w:r>
    </w:p>
    <w:p w:rsidR="008624F2" w:rsidRPr="001319CA" w:rsidRDefault="008624F2">
      <w:pPr>
        <w:pStyle w:val="Tekstpodstawowy"/>
        <w:spacing w:before="2"/>
        <w:rPr>
          <w:lang w:val="pl-PL"/>
        </w:rPr>
      </w:pPr>
    </w:p>
    <w:p w:rsidR="008624F2" w:rsidRPr="001319CA" w:rsidRDefault="0097443C">
      <w:pPr>
        <w:spacing w:before="1"/>
        <w:ind w:left="364"/>
        <w:jc w:val="both"/>
        <w:rPr>
          <w:b/>
          <w:lang w:val="pl-PL"/>
        </w:rPr>
      </w:pPr>
      <w:r w:rsidRPr="001319CA">
        <w:rPr>
          <w:b/>
          <w:bCs/>
          <w:color w:val="2E5395"/>
          <w:u w:val="thick" w:color="2E5395"/>
          <w:lang w:val="pl-PL"/>
        </w:rPr>
        <w:t>Dostęp dla zleceniobiorców i pojazdów</w:t>
      </w:r>
    </w:p>
    <w:p w:rsidR="008624F2" w:rsidRPr="001319CA" w:rsidRDefault="008624F2">
      <w:pPr>
        <w:pStyle w:val="Tekstpodstawowy"/>
        <w:spacing w:before="1"/>
        <w:rPr>
          <w:b/>
          <w:sz w:val="14"/>
          <w:lang w:val="pl-PL"/>
        </w:rPr>
      </w:pPr>
    </w:p>
    <w:p w:rsidR="008624F2" w:rsidRPr="001319CA" w:rsidRDefault="0097443C">
      <w:pPr>
        <w:pStyle w:val="Tekstpodstawowy"/>
        <w:spacing w:before="93"/>
        <w:ind w:left="364" w:right="830"/>
        <w:jc w:val="both"/>
        <w:rPr>
          <w:lang w:val="pl-PL"/>
        </w:rPr>
      </w:pPr>
      <w:r w:rsidRPr="001319CA">
        <w:rPr>
          <w:color w:val="2E5395"/>
          <w:lang w:val="pl-PL"/>
        </w:rPr>
        <w:t xml:space="preserve">Prosimy mieć na uwadze, że od dnia 1 września 2019 r. wstęp zleceniobiorców i pojazdów na teren </w:t>
      </w:r>
      <w:proofErr w:type="spellStart"/>
      <w:r w:rsidRPr="001319CA">
        <w:rPr>
          <w:color w:val="2E5395"/>
          <w:lang w:val="pl-PL"/>
        </w:rPr>
        <w:t>ADNEC</w:t>
      </w:r>
      <w:proofErr w:type="spellEnd"/>
      <w:r w:rsidRPr="001319CA">
        <w:rPr>
          <w:color w:val="2E5395"/>
          <w:lang w:val="pl-PL"/>
        </w:rPr>
        <w:t xml:space="preserve"> podlega opłacie.</w:t>
      </w:r>
    </w:p>
    <w:p w:rsidR="008624F2" w:rsidRPr="001319CA" w:rsidRDefault="008624F2">
      <w:pPr>
        <w:pStyle w:val="Tekstpodstawowy"/>
        <w:spacing w:before="5"/>
        <w:rPr>
          <w:lang w:val="pl-PL"/>
        </w:rPr>
      </w:pPr>
    </w:p>
    <w:p w:rsidR="008624F2" w:rsidRPr="001319CA" w:rsidRDefault="0097443C">
      <w:pPr>
        <w:pStyle w:val="Tekstpodstawowy"/>
        <w:ind w:left="364"/>
        <w:rPr>
          <w:lang w:val="pl-PL"/>
        </w:rPr>
      </w:pPr>
      <w:r w:rsidRPr="001319CA">
        <w:rPr>
          <w:color w:val="2E5395"/>
          <w:lang w:val="pl-PL"/>
        </w:rPr>
        <w:t>Ustala się następujące opłaty:</w:t>
      </w:r>
    </w:p>
    <w:p w:rsidR="008624F2" w:rsidRPr="001319CA" w:rsidRDefault="008624F2">
      <w:pPr>
        <w:pStyle w:val="Tekstpodstawowy"/>
        <w:spacing w:before="5"/>
        <w:rPr>
          <w:lang w:val="pl-PL"/>
        </w:rPr>
      </w:pPr>
    </w:p>
    <w:tbl>
      <w:tblPr>
        <w:tblW w:w="0" w:type="auto"/>
        <w:tblInd w:w="7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1"/>
        <w:gridCol w:w="2645"/>
      </w:tblGrid>
      <w:tr w:rsidR="008624F2" w:rsidRPr="001319CA">
        <w:trPr>
          <w:trHeight w:val="278"/>
        </w:trPr>
        <w:tc>
          <w:tcPr>
            <w:tcW w:w="66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8624F2" w:rsidRPr="001319CA" w:rsidRDefault="0097443C">
            <w:pPr>
              <w:pStyle w:val="TableParagraph"/>
              <w:spacing w:before="7" w:line="251" w:lineRule="exact"/>
              <w:ind w:left="2539" w:right="2528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color w:val="FFFFFF"/>
                <w:lang w:val="pl-PL"/>
              </w:rPr>
              <w:t>OPIS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8624F2" w:rsidRPr="001319CA" w:rsidRDefault="0097443C">
            <w:pPr>
              <w:pStyle w:val="TableParagraph"/>
              <w:spacing w:before="7" w:line="251" w:lineRule="exact"/>
              <w:ind w:left="667" w:right="667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color w:val="FFFFFF"/>
                <w:lang w:val="pl-PL"/>
              </w:rPr>
              <w:t>STAWKA (</w:t>
            </w:r>
            <w:proofErr w:type="spellStart"/>
            <w:r w:rsidRPr="001319CA">
              <w:rPr>
                <w:b/>
                <w:bCs/>
                <w:color w:val="FFFFFF"/>
                <w:lang w:val="pl-PL"/>
              </w:rPr>
              <w:t>AED</w:t>
            </w:r>
            <w:proofErr w:type="spellEnd"/>
            <w:r w:rsidRPr="001319CA">
              <w:rPr>
                <w:b/>
                <w:bCs/>
                <w:color w:val="FFFFFF"/>
                <w:lang w:val="pl-PL"/>
              </w:rPr>
              <w:t>)</w:t>
            </w:r>
          </w:p>
        </w:tc>
      </w:tr>
      <w:tr w:rsidR="008624F2" w:rsidRPr="001319CA">
        <w:trPr>
          <w:trHeight w:val="254"/>
        </w:trPr>
        <w:tc>
          <w:tcPr>
            <w:tcW w:w="6611" w:type="dxa"/>
            <w:tcBorders>
              <w:top w:val="nil"/>
            </w:tcBorders>
            <w:shd w:val="clear" w:color="auto" w:fill="D9E1F3"/>
          </w:tcPr>
          <w:p w:rsidR="008624F2" w:rsidRPr="001319CA" w:rsidRDefault="0097443C">
            <w:pPr>
              <w:pStyle w:val="TableParagraph"/>
              <w:spacing w:line="234" w:lineRule="exact"/>
              <w:ind w:left="108"/>
              <w:rPr>
                <w:b/>
                <w:lang w:val="pl-PL"/>
              </w:rPr>
            </w:pPr>
            <w:r w:rsidRPr="001319CA">
              <w:rPr>
                <w:b/>
                <w:bCs/>
                <w:u w:val="thick"/>
                <w:lang w:val="pl-PL"/>
              </w:rPr>
              <w:t>Dostęp zleceniobiorców</w:t>
            </w:r>
          </w:p>
        </w:tc>
        <w:tc>
          <w:tcPr>
            <w:tcW w:w="2645" w:type="dxa"/>
            <w:tcBorders>
              <w:top w:val="nil"/>
            </w:tcBorders>
            <w:shd w:val="clear" w:color="auto" w:fill="D9E1F3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>
        <w:trPr>
          <w:trHeight w:val="254"/>
        </w:trPr>
        <w:tc>
          <w:tcPr>
            <w:tcW w:w="6611" w:type="dxa"/>
          </w:tcPr>
          <w:p w:rsidR="008624F2" w:rsidRPr="001319CA" w:rsidRDefault="0097443C">
            <w:pPr>
              <w:pStyle w:val="TableParagraph"/>
              <w:spacing w:line="234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1 dzień (per </w:t>
            </w:r>
            <w:proofErr w:type="spellStart"/>
            <w:r w:rsidRPr="001319CA">
              <w:rPr>
                <w:b/>
                <w:bCs/>
                <w:lang w:val="pl-PL"/>
              </w:rPr>
              <w:t>pax</w:t>
            </w:r>
            <w:proofErr w:type="spellEnd"/>
            <w:r w:rsidRPr="001319CA">
              <w:rPr>
                <w:b/>
                <w:bCs/>
                <w:lang w:val="pl-PL"/>
              </w:rPr>
              <w:t>)</w:t>
            </w:r>
          </w:p>
        </w:tc>
        <w:tc>
          <w:tcPr>
            <w:tcW w:w="2645" w:type="dxa"/>
          </w:tcPr>
          <w:p w:rsidR="008624F2" w:rsidRPr="001319CA" w:rsidRDefault="0097443C">
            <w:pPr>
              <w:pStyle w:val="TableParagraph"/>
              <w:spacing w:line="234" w:lineRule="exact"/>
              <w:ind w:left="840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20</w:t>
            </w:r>
          </w:p>
        </w:tc>
      </w:tr>
      <w:tr w:rsidR="008624F2" w:rsidRPr="001319CA">
        <w:trPr>
          <w:trHeight w:val="256"/>
        </w:trPr>
        <w:tc>
          <w:tcPr>
            <w:tcW w:w="6611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6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3 dni (per </w:t>
            </w:r>
            <w:proofErr w:type="spellStart"/>
            <w:r w:rsidRPr="001319CA">
              <w:rPr>
                <w:b/>
                <w:bCs/>
                <w:lang w:val="pl-PL"/>
              </w:rPr>
              <w:t>pax</w:t>
            </w:r>
            <w:proofErr w:type="spellEnd"/>
            <w:r w:rsidRPr="001319CA">
              <w:rPr>
                <w:b/>
                <w:bCs/>
                <w:lang w:val="pl-PL"/>
              </w:rPr>
              <w:t>)</w:t>
            </w:r>
          </w:p>
        </w:tc>
        <w:tc>
          <w:tcPr>
            <w:tcW w:w="2645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6" w:lineRule="exact"/>
              <w:ind w:left="840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50</w:t>
            </w:r>
          </w:p>
        </w:tc>
      </w:tr>
      <w:tr w:rsidR="008624F2" w:rsidRPr="001319CA">
        <w:trPr>
          <w:trHeight w:val="253"/>
        </w:trPr>
        <w:tc>
          <w:tcPr>
            <w:tcW w:w="6611" w:type="dxa"/>
          </w:tcPr>
          <w:p w:rsidR="008624F2" w:rsidRPr="001319CA" w:rsidRDefault="0097443C">
            <w:pPr>
              <w:pStyle w:val="TableParagraph"/>
              <w:spacing w:line="234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5 dni (per </w:t>
            </w:r>
            <w:proofErr w:type="spellStart"/>
            <w:r w:rsidRPr="001319CA">
              <w:rPr>
                <w:b/>
                <w:bCs/>
                <w:lang w:val="pl-PL"/>
              </w:rPr>
              <w:t>pax</w:t>
            </w:r>
            <w:proofErr w:type="spellEnd"/>
            <w:r w:rsidRPr="001319CA">
              <w:rPr>
                <w:b/>
                <w:bCs/>
                <w:lang w:val="pl-PL"/>
              </w:rPr>
              <w:t>)</w:t>
            </w:r>
          </w:p>
        </w:tc>
        <w:tc>
          <w:tcPr>
            <w:tcW w:w="2645" w:type="dxa"/>
          </w:tcPr>
          <w:p w:rsidR="008624F2" w:rsidRPr="001319CA" w:rsidRDefault="0097443C">
            <w:pPr>
              <w:pStyle w:val="TableParagraph"/>
              <w:spacing w:line="234" w:lineRule="exact"/>
              <w:ind w:left="840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80</w:t>
            </w:r>
          </w:p>
        </w:tc>
      </w:tr>
      <w:tr w:rsidR="008624F2" w:rsidRPr="001319CA">
        <w:trPr>
          <w:trHeight w:val="256"/>
        </w:trPr>
        <w:tc>
          <w:tcPr>
            <w:tcW w:w="6611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6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 miesiące</w:t>
            </w:r>
          </w:p>
        </w:tc>
        <w:tc>
          <w:tcPr>
            <w:tcW w:w="2645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6" w:lineRule="exact"/>
              <w:ind w:left="842" w:right="835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300</w:t>
            </w:r>
          </w:p>
        </w:tc>
      </w:tr>
      <w:tr w:rsidR="008624F2" w:rsidRPr="001319CA">
        <w:trPr>
          <w:trHeight w:val="253"/>
        </w:trPr>
        <w:tc>
          <w:tcPr>
            <w:tcW w:w="6611" w:type="dxa"/>
          </w:tcPr>
          <w:p w:rsidR="008624F2" w:rsidRPr="001319CA" w:rsidRDefault="0097443C">
            <w:pPr>
              <w:pStyle w:val="TableParagraph"/>
              <w:spacing w:line="234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Rok</w:t>
            </w:r>
          </w:p>
        </w:tc>
        <w:tc>
          <w:tcPr>
            <w:tcW w:w="2645" w:type="dxa"/>
          </w:tcPr>
          <w:p w:rsidR="008624F2" w:rsidRPr="001319CA" w:rsidRDefault="0097443C">
            <w:pPr>
              <w:pStyle w:val="TableParagraph"/>
              <w:spacing w:line="234" w:lineRule="exact"/>
              <w:ind w:left="842" w:right="835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500</w:t>
            </w:r>
          </w:p>
        </w:tc>
      </w:tr>
      <w:tr w:rsidR="008624F2" w:rsidRPr="001319CA">
        <w:trPr>
          <w:trHeight w:val="254"/>
        </w:trPr>
        <w:tc>
          <w:tcPr>
            <w:tcW w:w="6611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4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Zleceniobiorcy (w trakcie i poza dniami otwarcia)</w:t>
            </w:r>
          </w:p>
        </w:tc>
        <w:tc>
          <w:tcPr>
            <w:tcW w:w="2645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4" w:lineRule="exact"/>
              <w:ind w:left="842" w:right="835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200</w:t>
            </w:r>
          </w:p>
        </w:tc>
      </w:tr>
      <w:tr w:rsidR="008624F2" w:rsidRPr="001319CA">
        <w:trPr>
          <w:trHeight w:val="256"/>
        </w:trPr>
        <w:tc>
          <w:tcPr>
            <w:tcW w:w="6611" w:type="dxa"/>
          </w:tcPr>
          <w:p w:rsidR="008624F2" w:rsidRPr="001319CA" w:rsidRDefault="0097443C">
            <w:pPr>
              <w:pStyle w:val="TableParagraph"/>
              <w:spacing w:line="236" w:lineRule="exact"/>
              <w:ind w:left="108"/>
              <w:rPr>
                <w:b/>
                <w:lang w:val="pl-PL"/>
              </w:rPr>
            </w:pPr>
            <w:r w:rsidRPr="001319CA">
              <w:rPr>
                <w:b/>
                <w:bCs/>
                <w:u w:val="thick"/>
                <w:lang w:val="pl-PL"/>
              </w:rPr>
              <w:t>Dostęp dla pojazdów</w:t>
            </w:r>
          </w:p>
        </w:tc>
        <w:tc>
          <w:tcPr>
            <w:tcW w:w="264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>
        <w:trPr>
          <w:trHeight w:val="253"/>
        </w:trPr>
        <w:tc>
          <w:tcPr>
            <w:tcW w:w="6611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4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Pojazdy (30 minut)</w:t>
            </w:r>
          </w:p>
        </w:tc>
        <w:tc>
          <w:tcPr>
            <w:tcW w:w="2645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4" w:lineRule="exact"/>
              <w:ind w:left="840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20</w:t>
            </w:r>
          </w:p>
        </w:tc>
      </w:tr>
      <w:tr w:rsidR="008624F2" w:rsidRPr="001319CA">
        <w:trPr>
          <w:trHeight w:val="256"/>
        </w:trPr>
        <w:tc>
          <w:tcPr>
            <w:tcW w:w="6611" w:type="dxa"/>
          </w:tcPr>
          <w:p w:rsidR="008624F2" w:rsidRPr="001319CA" w:rsidRDefault="0097443C">
            <w:pPr>
              <w:pStyle w:val="TableParagraph"/>
              <w:spacing w:line="236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Pojazdy typu pick-up 3 t (45 minut)</w:t>
            </w:r>
          </w:p>
        </w:tc>
        <w:tc>
          <w:tcPr>
            <w:tcW w:w="2645" w:type="dxa"/>
          </w:tcPr>
          <w:p w:rsidR="008624F2" w:rsidRPr="001319CA" w:rsidRDefault="0097443C">
            <w:pPr>
              <w:pStyle w:val="TableParagraph"/>
              <w:spacing w:line="236" w:lineRule="exact"/>
              <w:ind w:left="840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30</w:t>
            </w:r>
          </w:p>
        </w:tc>
      </w:tr>
      <w:tr w:rsidR="008624F2" w:rsidRPr="001319CA">
        <w:trPr>
          <w:trHeight w:val="253"/>
        </w:trPr>
        <w:tc>
          <w:tcPr>
            <w:tcW w:w="6611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4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7,5 t (60 minut)</w:t>
            </w:r>
          </w:p>
        </w:tc>
        <w:tc>
          <w:tcPr>
            <w:tcW w:w="2645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line="234" w:lineRule="exact"/>
              <w:ind w:left="840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40</w:t>
            </w:r>
          </w:p>
        </w:tc>
      </w:tr>
      <w:tr w:rsidR="008624F2" w:rsidRPr="001319CA">
        <w:trPr>
          <w:trHeight w:val="256"/>
        </w:trPr>
        <w:tc>
          <w:tcPr>
            <w:tcW w:w="6611" w:type="dxa"/>
          </w:tcPr>
          <w:p w:rsidR="008624F2" w:rsidRPr="001319CA" w:rsidRDefault="0097443C">
            <w:pPr>
              <w:pStyle w:val="TableParagraph"/>
              <w:spacing w:line="236" w:lineRule="exact"/>
              <w:ind w:left="82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40 naczepy 18,5 t/ciężarówki naczepowe (60 minut)</w:t>
            </w:r>
          </w:p>
        </w:tc>
        <w:tc>
          <w:tcPr>
            <w:tcW w:w="2645" w:type="dxa"/>
          </w:tcPr>
          <w:p w:rsidR="008624F2" w:rsidRPr="001319CA" w:rsidRDefault="0097443C">
            <w:pPr>
              <w:pStyle w:val="TableParagraph"/>
              <w:spacing w:line="236" w:lineRule="exact"/>
              <w:ind w:left="840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50</w:t>
            </w:r>
          </w:p>
        </w:tc>
      </w:tr>
      <w:tr w:rsidR="008624F2" w:rsidRPr="001319CA">
        <w:trPr>
          <w:trHeight w:val="508"/>
        </w:trPr>
        <w:tc>
          <w:tcPr>
            <w:tcW w:w="6611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before="2" w:line="252" w:lineRule="exact"/>
              <w:ind w:left="828" w:right="83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Poza wyznaczonym czasem (bez względu na wielkość pojazdu)</w:t>
            </w:r>
          </w:p>
        </w:tc>
        <w:tc>
          <w:tcPr>
            <w:tcW w:w="2645" w:type="dxa"/>
            <w:shd w:val="clear" w:color="auto" w:fill="D9E1F3"/>
          </w:tcPr>
          <w:p w:rsidR="008624F2" w:rsidRPr="001319CA" w:rsidRDefault="0097443C">
            <w:pPr>
              <w:pStyle w:val="TableParagraph"/>
              <w:spacing w:before="122"/>
              <w:ind w:left="842" w:right="83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20/godz.</w:t>
            </w:r>
          </w:p>
        </w:tc>
      </w:tr>
    </w:tbl>
    <w:p w:rsidR="008624F2" w:rsidRPr="001319CA" w:rsidRDefault="008624F2">
      <w:pPr>
        <w:pStyle w:val="Tekstpodstawowy"/>
        <w:rPr>
          <w:sz w:val="24"/>
          <w:lang w:val="pl-PL"/>
        </w:rPr>
      </w:pPr>
    </w:p>
    <w:p w:rsidR="008624F2" w:rsidRPr="001319CA" w:rsidRDefault="008624F2">
      <w:pPr>
        <w:pStyle w:val="Tekstpodstawowy"/>
        <w:rPr>
          <w:sz w:val="24"/>
          <w:lang w:val="pl-PL"/>
        </w:rPr>
      </w:pPr>
    </w:p>
    <w:p w:rsidR="008624F2" w:rsidRPr="001319CA" w:rsidRDefault="0097443C">
      <w:pPr>
        <w:pStyle w:val="Tekstpodstawowy"/>
        <w:spacing w:before="192"/>
        <w:ind w:left="364" w:right="825"/>
        <w:jc w:val="both"/>
        <w:rPr>
          <w:lang w:val="pl-PL"/>
        </w:rPr>
      </w:pPr>
      <w:r w:rsidRPr="001319CA">
        <w:rPr>
          <w:lang w:val="pl-PL"/>
        </w:rPr>
        <w:t>Prosimy upewnić się, że stoiska, wykończenie i kabiny będą kompletne i gotowe na chwilę otwarcia wystawy, ponieważ po przeprowadzeniu kontroli bezpieczeństwa zostanie wprowadzony bezwzględny zakaz wstępu do hal wystawowych.</w:t>
      </w:r>
    </w:p>
    <w:p w:rsidR="008624F2" w:rsidRPr="001319CA" w:rsidRDefault="008624F2">
      <w:pPr>
        <w:pStyle w:val="Tekstpodstawowy"/>
        <w:spacing w:before="1"/>
        <w:rPr>
          <w:lang w:val="pl-PL"/>
        </w:rPr>
      </w:pPr>
    </w:p>
    <w:p w:rsidR="008624F2" w:rsidRPr="001319CA" w:rsidRDefault="0097443C">
      <w:pPr>
        <w:pStyle w:val="Tekstpodstawowy"/>
        <w:ind w:left="364" w:right="825"/>
        <w:jc w:val="both"/>
        <w:rPr>
          <w:lang w:val="pl-PL"/>
        </w:rPr>
      </w:pPr>
      <w:r w:rsidRPr="001319CA">
        <w:rPr>
          <w:lang w:val="pl-PL"/>
        </w:rPr>
        <w:t xml:space="preserve">Prosimy mieć na uwadze, że zleceniobiorcy SĄ ZOBOWIĄZANI do wniesienia odpowiedniego </w:t>
      </w:r>
      <w:r w:rsidRPr="001319CA">
        <w:rPr>
          <w:lang w:val="pl-PL"/>
        </w:rPr>
        <w:lastRenderedPageBreak/>
        <w:t>depozytu z tytułu gwarancji należytego wykonania przed rozpoczęciem prac. Por. sekcję 3.</w:t>
      </w:r>
    </w:p>
    <w:p w:rsidR="008624F2" w:rsidRPr="001319CA" w:rsidRDefault="008624F2">
      <w:pPr>
        <w:pStyle w:val="Tekstpodstawowy"/>
        <w:spacing w:before="11"/>
        <w:rPr>
          <w:sz w:val="21"/>
          <w:lang w:val="pl-PL"/>
        </w:rPr>
      </w:pPr>
    </w:p>
    <w:p w:rsidR="008624F2" w:rsidRPr="001319CA" w:rsidRDefault="0097443C" w:rsidP="007A1F38">
      <w:pPr>
        <w:pStyle w:val="Tekstpodstawowy"/>
        <w:ind w:left="364" w:right="810"/>
        <w:jc w:val="both"/>
        <w:rPr>
          <w:lang w:val="pl-PL"/>
        </w:rPr>
      </w:pPr>
      <w:r w:rsidRPr="001319CA">
        <w:rPr>
          <w:lang w:val="pl-PL"/>
        </w:rPr>
        <w:t>Prosimy o kontakt z Działem Operacyjnym na miejscu, jeżeli zamierzają Państwo prowadzi</w:t>
      </w:r>
      <w:r w:rsidR="007A1F38" w:rsidRPr="001319CA">
        <w:rPr>
          <w:lang w:val="pl-PL"/>
        </w:rPr>
        <w:t>ć</w:t>
      </w:r>
      <w:r w:rsidRPr="001319CA">
        <w:rPr>
          <w:lang w:val="pl-PL"/>
        </w:rPr>
        <w:t xml:space="preserve"> prace w porze nocnej.</w:t>
      </w:r>
    </w:p>
    <w:p w:rsidR="008624F2" w:rsidRPr="001319CA" w:rsidRDefault="008624F2">
      <w:pPr>
        <w:jc w:val="both"/>
        <w:rPr>
          <w:lang w:val="pl-PL"/>
        </w:rPr>
        <w:sectPr w:rsidR="008624F2" w:rsidRPr="001319CA">
          <w:headerReference w:type="default" r:id="rId21"/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before="8" w:after="1"/>
        <w:rPr>
          <w:rFonts w:ascii="Times New Roman"/>
          <w:sz w:val="26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4"/>
        <w:gridCol w:w="2835"/>
        <w:gridCol w:w="2950"/>
      </w:tblGrid>
      <w:tr w:rsidR="008624F2" w:rsidRPr="001319CA">
        <w:trPr>
          <w:trHeight w:val="417"/>
        </w:trPr>
        <w:tc>
          <w:tcPr>
            <w:tcW w:w="10459" w:type="dxa"/>
            <w:gridSpan w:val="3"/>
            <w:shd w:val="clear" w:color="auto" w:fill="ADAAAA"/>
          </w:tcPr>
          <w:p w:rsidR="008624F2" w:rsidRPr="001319CA" w:rsidRDefault="0097443C">
            <w:pPr>
              <w:pStyle w:val="TableParagraph"/>
              <w:spacing w:before="76"/>
              <w:ind w:left="3449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DNI I GODZINY OTWARCIA</w:t>
            </w:r>
          </w:p>
        </w:tc>
      </w:tr>
      <w:tr w:rsidR="008624F2" w:rsidRPr="001319CA">
        <w:trPr>
          <w:trHeight w:val="268"/>
        </w:trPr>
        <w:tc>
          <w:tcPr>
            <w:tcW w:w="4674" w:type="dxa"/>
          </w:tcPr>
          <w:p w:rsidR="008624F2" w:rsidRPr="001319CA" w:rsidRDefault="0097443C">
            <w:pPr>
              <w:pStyle w:val="TableParagraph"/>
              <w:spacing w:line="248" w:lineRule="exact"/>
              <w:ind w:left="2072" w:right="2062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DATA</w:t>
            </w:r>
          </w:p>
        </w:tc>
        <w:tc>
          <w:tcPr>
            <w:tcW w:w="2835" w:type="dxa"/>
            <w:shd w:val="clear" w:color="auto" w:fill="DBDBDB"/>
          </w:tcPr>
          <w:p w:rsidR="008624F2" w:rsidRPr="001319CA" w:rsidRDefault="0097443C" w:rsidP="007A1F38">
            <w:pPr>
              <w:pStyle w:val="TableParagraph"/>
              <w:spacing w:line="248" w:lineRule="exact"/>
              <w:ind w:left="315" w:right="540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GODZINY</w:t>
            </w:r>
          </w:p>
        </w:tc>
        <w:tc>
          <w:tcPr>
            <w:tcW w:w="2950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733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INFORMACJE DOTYCZ</w:t>
            </w:r>
            <w:r w:rsidRPr="001319CA">
              <w:rPr>
                <w:rFonts w:ascii="Calibri"/>
                <w:b/>
                <w:bCs/>
                <w:lang w:val="pl-PL"/>
              </w:rPr>
              <w:t>Ą</w:t>
            </w:r>
            <w:r w:rsidRPr="001319CA">
              <w:rPr>
                <w:rFonts w:ascii="Calibri"/>
                <w:b/>
                <w:bCs/>
                <w:lang w:val="pl-PL"/>
              </w:rPr>
              <w:t xml:space="preserve">CE </w:t>
            </w:r>
            <w:r w:rsidR="007A1F38" w:rsidRPr="001319CA">
              <w:rPr>
                <w:rFonts w:ascii="Calibri"/>
                <w:b/>
                <w:bCs/>
                <w:lang w:val="pl-PL"/>
              </w:rPr>
              <w:t>WST</w:t>
            </w:r>
            <w:r w:rsidR="007A1F38" w:rsidRPr="001319CA">
              <w:rPr>
                <w:rFonts w:ascii="Calibri"/>
                <w:b/>
                <w:bCs/>
                <w:lang w:val="pl-PL"/>
              </w:rPr>
              <w:t>Ę</w:t>
            </w:r>
            <w:r w:rsidR="007A1F38" w:rsidRPr="001319CA">
              <w:rPr>
                <w:rFonts w:ascii="Calibri"/>
                <w:b/>
                <w:bCs/>
                <w:lang w:val="pl-PL"/>
              </w:rPr>
              <w:t>PU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 w:val="restart"/>
          </w:tcPr>
          <w:p w:rsidR="008624F2" w:rsidRPr="001319CA" w:rsidRDefault="0097443C">
            <w:pPr>
              <w:pStyle w:val="TableParagraph"/>
              <w:spacing w:before="108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Sobota, 8 lutego 2020 r.</w:t>
            </w: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07:30-19:00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Wystawcy</w:t>
            </w:r>
          </w:p>
        </w:tc>
      </w:tr>
      <w:tr w:rsidR="008624F2" w:rsidRPr="001319CA">
        <w:trPr>
          <w:trHeight w:val="230"/>
        </w:trPr>
        <w:tc>
          <w:tcPr>
            <w:tcW w:w="467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0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08:30-18:00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0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Zwiedzający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 w:val="restart"/>
          </w:tcPr>
          <w:p w:rsidR="008624F2" w:rsidRPr="001319CA" w:rsidRDefault="0097443C">
            <w:pPr>
              <w:pStyle w:val="TableParagraph"/>
              <w:spacing w:before="11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Niedziela, 9 lutego 2020 r.</w:t>
            </w: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07:30-19:00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Wystawcy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08:30-18:00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Zwiedzający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 w:val="restart"/>
          </w:tcPr>
          <w:p w:rsidR="008624F2" w:rsidRPr="001319CA" w:rsidRDefault="0097443C">
            <w:pPr>
              <w:pStyle w:val="TableParagraph"/>
              <w:spacing w:before="108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Poniedziałek, 10 lutego 2020 r.</w:t>
            </w: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07:30-19:00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Wystawcy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08:30-18:00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Zwiedzający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 w:val="restart"/>
          </w:tcPr>
          <w:p w:rsidR="008624F2" w:rsidRPr="001319CA" w:rsidRDefault="0097443C">
            <w:pPr>
              <w:pStyle w:val="TableParagraph"/>
              <w:spacing w:before="108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Wtorek, 11 lutego 2020 r.</w:t>
            </w: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07:30-19:00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Wystawcy</w:t>
            </w:r>
          </w:p>
        </w:tc>
      </w:tr>
      <w:tr w:rsidR="008624F2" w:rsidRPr="001319CA">
        <w:trPr>
          <w:trHeight w:val="229"/>
        </w:trPr>
        <w:tc>
          <w:tcPr>
            <w:tcW w:w="467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0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08:30-18:00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0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Zwiedzający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 w:val="restart"/>
          </w:tcPr>
          <w:p w:rsidR="008624F2" w:rsidRPr="001319CA" w:rsidRDefault="0097443C">
            <w:pPr>
              <w:pStyle w:val="TableParagraph"/>
              <w:spacing w:before="110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Środa, 12 lutego 2020 r.</w:t>
            </w: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07:30-19:00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Wystawcy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3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08:30-18:00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3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Zwiedzający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 w:val="restart"/>
          </w:tcPr>
          <w:p w:rsidR="008624F2" w:rsidRPr="001319CA" w:rsidRDefault="0097443C">
            <w:pPr>
              <w:pStyle w:val="TableParagraph"/>
              <w:spacing w:before="108"/>
              <w:ind w:left="107"/>
              <w:rPr>
                <w:lang w:val="pl-PL"/>
              </w:rPr>
            </w:pPr>
            <w:r w:rsidRPr="001319CA">
              <w:rPr>
                <w:lang w:val="pl-PL"/>
              </w:rPr>
              <w:t>Czwartek, 13 lutego 2020 r.</w:t>
            </w: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07:30-19:00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Wystawcy</w:t>
            </w:r>
          </w:p>
        </w:tc>
      </w:tr>
      <w:tr w:rsidR="008624F2" w:rsidRPr="001319CA">
        <w:trPr>
          <w:trHeight w:val="232"/>
        </w:trPr>
        <w:tc>
          <w:tcPr>
            <w:tcW w:w="467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835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08:30-18:00</w:t>
            </w:r>
          </w:p>
        </w:tc>
        <w:tc>
          <w:tcPr>
            <w:tcW w:w="2950" w:type="dxa"/>
          </w:tcPr>
          <w:p w:rsidR="008624F2" w:rsidRPr="001319CA" w:rsidRDefault="0097443C">
            <w:pPr>
              <w:pStyle w:val="TableParagraph"/>
              <w:spacing w:line="21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Zwiedzający</w:t>
            </w:r>
          </w:p>
        </w:tc>
      </w:tr>
      <w:tr w:rsidR="008624F2" w:rsidRPr="006B68D7">
        <w:trPr>
          <w:trHeight w:val="2279"/>
        </w:trPr>
        <w:tc>
          <w:tcPr>
            <w:tcW w:w="10459" w:type="dxa"/>
            <w:gridSpan w:val="3"/>
          </w:tcPr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 w:rsidP="007A1F38">
            <w:pPr>
              <w:pStyle w:val="TableParagraph"/>
              <w:spacing w:before="1" w:line="244" w:lineRule="auto"/>
              <w:ind w:left="215" w:right="346"/>
              <w:rPr>
                <w:lang w:val="pl-PL"/>
              </w:rPr>
            </w:pPr>
            <w:r w:rsidRPr="001319CA">
              <w:rPr>
                <w:lang w:val="pl-PL"/>
              </w:rPr>
              <w:t>Wystawcy będą wpuszczani od godz. 07:30 pod warunkiem posiadania właściwego identyfikatora uprawniającego do wstępu na teren Centrum.</w:t>
            </w:r>
          </w:p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 w:right="1079"/>
              <w:rPr>
                <w:lang w:val="pl-PL"/>
              </w:rPr>
            </w:pPr>
            <w:r w:rsidRPr="001319CA">
              <w:rPr>
                <w:lang w:val="pl-PL"/>
              </w:rPr>
              <w:t>Zleceniobiorcom zabrania się prowadzenia prac w godzinach otwarcia wystawy. Prowadzenie prac w godzinach otwarcia podlega karze.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lang w:val="pl-PL"/>
              </w:rPr>
            </w:pPr>
          </w:p>
          <w:p w:rsidR="008624F2" w:rsidRPr="001319CA" w:rsidRDefault="0097443C" w:rsidP="007A1F38">
            <w:pPr>
              <w:pStyle w:val="TableParagraph"/>
              <w:spacing w:before="1" w:line="248" w:lineRule="exact"/>
              <w:ind w:left="215" w:right="616"/>
              <w:rPr>
                <w:lang w:val="pl-PL"/>
              </w:rPr>
            </w:pPr>
            <w:r w:rsidRPr="001319CA">
              <w:rPr>
                <w:lang w:val="pl-PL"/>
              </w:rPr>
              <w:t>Wystawcy, którzy zamierzają prowadzić prace poza godzinami otwarcia wystawy, są zobowiązani do uprzedniego uzyskania zgody Działu Operacyjnego na miejscu.</w:t>
            </w:r>
          </w:p>
        </w:tc>
      </w:tr>
    </w:tbl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1"/>
        <w:rPr>
          <w:rFonts w:ascii="Times New Roman"/>
          <w:sz w:val="10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410"/>
        <w:gridCol w:w="1702"/>
        <w:gridCol w:w="3941"/>
      </w:tblGrid>
      <w:tr w:rsidR="008624F2" w:rsidRPr="001319CA">
        <w:trPr>
          <w:trHeight w:val="415"/>
        </w:trPr>
        <w:tc>
          <w:tcPr>
            <w:tcW w:w="10458" w:type="dxa"/>
            <w:gridSpan w:val="4"/>
            <w:shd w:val="clear" w:color="auto" w:fill="ADAAAA"/>
          </w:tcPr>
          <w:p w:rsidR="008624F2" w:rsidRPr="001319CA" w:rsidRDefault="0097443C" w:rsidP="00ED7E35">
            <w:pPr>
              <w:pStyle w:val="TableParagraph"/>
              <w:spacing w:before="76"/>
              <w:ind w:left="1380" w:right="2326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SPECYFIKACJA</w:t>
            </w:r>
          </w:p>
        </w:tc>
      </w:tr>
      <w:tr w:rsidR="008624F2" w:rsidRPr="001319CA">
        <w:trPr>
          <w:trHeight w:val="268"/>
        </w:trPr>
        <w:tc>
          <w:tcPr>
            <w:tcW w:w="240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410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205" w:right="195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DATA</w:t>
            </w:r>
          </w:p>
        </w:tc>
        <w:tc>
          <w:tcPr>
            <w:tcW w:w="1702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102" w:right="91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GODZINY</w:t>
            </w:r>
          </w:p>
        </w:tc>
        <w:tc>
          <w:tcPr>
            <w:tcW w:w="3941" w:type="dxa"/>
            <w:shd w:val="clear" w:color="auto" w:fill="DBDBDB"/>
          </w:tcPr>
          <w:p w:rsidR="008624F2" w:rsidRPr="001319CA" w:rsidRDefault="0097443C" w:rsidP="00ED7E35">
            <w:pPr>
              <w:pStyle w:val="TableParagraph"/>
              <w:spacing w:line="248" w:lineRule="exact"/>
              <w:ind w:left="1643" w:right="886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UWAGI</w:t>
            </w:r>
          </w:p>
        </w:tc>
      </w:tr>
      <w:tr w:rsidR="008624F2" w:rsidRPr="006B68D7">
        <w:trPr>
          <w:trHeight w:val="1081"/>
        </w:trPr>
        <w:tc>
          <w:tcPr>
            <w:tcW w:w="2405" w:type="dxa"/>
            <w:vMerge w:val="restart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3941" w:type="dxa"/>
            <w:tcBorders>
              <w:bottom w:val="nil"/>
            </w:tcBorders>
          </w:tcPr>
          <w:p w:rsidR="008624F2" w:rsidRPr="001319CA" w:rsidRDefault="0097443C">
            <w:pPr>
              <w:pStyle w:val="TableParagraph"/>
              <w:spacing w:line="237" w:lineRule="auto"/>
              <w:ind w:left="108" w:right="572"/>
              <w:jc w:val="both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Eksponaty o istotnej wartości oraz towary/materiały podręczne należy usunąć dnia 14 lutego 2020 r.</w:t>
            </w:r>
          </w:p>
        </w:tc>
      </w:tr>
      <w:tr w:rsidR="008624F2" w:rsidRPr="006B68D7">
        <w:trPr>
          <w:trHeight w:val="956"/>
        </w:trPr>
        <w:tc>
          <w:tcPr>
            <w:tcW w:w="2405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7" w:lineRule="auto"/>
              <w:ind w:left="929" w:right="366" w:hanging="539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Pi</w:t>
            </w:r>
            <w:r w:rsidRPr="001319CA">
              <w:rPr>
                <w:rFonts w:ascii="Calibri"/>
                <w:lang w:val="pl-PL"/>
              </w:rPr>
              <w:t>ą</w:t>
            </w:r>
            <w:r w:rsidRPr="001319CA">
              <w:rPr>
                <w:rFonts w:ascii="Calibri"/>
                <w:lang w:val="pl-PL"/>
              </w:rPr>
              <w:t>tek, 14 lutego 2020 r.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29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99" w:right="91"/>
              <w:jc w:val="center"/>
              <w:rPr>
                <w:rFonts w:ascii="Calibri" w:hAnsi="Calibri"/>
                <w:lang w:val="pl-PL"/>
              </w:rPr>
            </w:pPr>
            <w:r w:rsidRPr="001319CA">
              <w:rPr>
                <w:rFonts w:ascii="Calibri" w:hAnsi="Calibri"/>
                <w:lang w:val="pl-PL"/>
              </w:rPr>
              <w:t>08:00-23:59</w:t>
            </w:r>
          </w:p>
        </w:tc>
        <w:tc>
          <w:tcPr>
            <w:tcW w:w="3941" w:type="dxa"/>
            <w:tcBorders>
              <w:top w:val="nil"/>
              <w:bottom w:val="nil"/>
            </w:tcBorders>
          </w:tcPr>
          <w:p w:rsidR="008624F2" w:rsidRPr="001319CA" w:rsidRDefault="0097443C">
            <w:pPr>
              <w:pStyle w:val="TableParagraph"/>
              <w:spacing w:before="112"/>
              <w:ind w:left="108" w:right="574"/>
              <w:jc w:val="both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Wystawcy i zleceniobiorcy są zobowiązani do zabezpieczenia swoich materiałów.</w:t>
            </w:r>
          </w:p>
        </w:tc>
      </w:tr>
      <w:tr w:rsidR="008624F2" w:rsidRPr="006B68D7">
        <w:trPr>
          <w:trHeight w:val="1083"/>
        </w:trPr>
        <w:tc>
          <w:tcPr>
            <w:tcW w:w="2405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3941" w:type="dxa"/>
            <w:tcBorders>
              <w:top w:val="nil"/>
            </w:tcBorders>
          </w:tcPr>
          <w:p w:rsidR="008624F2" w:rsidRPr="001319CA" w:rsidRDefault="0097443C" w:rsidP="00306F44">
            <w:pPr>
              <w:pStyle w:val="TableParagraph"/>
              <w:spacing w:before="113"/>
              <w:ind w:left="108" w:right="434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Organizator i Centrum nie ponoszą odpowiedzialności</w:t>
            </w:r>
            <w:r w:rsidR="00306F44" w:rsidRPr="001319CA">
              <w:rPr>
                <w:sz w:val="21"/>
                <w:lang w:val="pl-PL"/>
              </w:rPr>
              <w:t xml:space="preserve"> </w:t>
            </w:r>
            <w:r w:rsidRPr="001319CA">
              <w:rPr>
                <w:sz w:val="21"/>
                <w:lang w:val="pl-PL"/>
              </w:rPr>
              <w:t>za rzeczy</w:t>
            </w:r>
            <w:r w:rsidR="00306F44" w:rsidRPr="001319CA">
              <w:rPr>
                <w:sz w:val="21"/>
                <w:lang w:val="pl-PL"/>
              </w:rPr>
              <w:t xml:space="preserve"> </w:t>
            </w:r>
            <w:r w:rsidRPr="001319CA">
              <w:rPr>
                <w:sz w:val="21"/>
                <w:lang w:val="pl-PL"/>
              </w:rPr>
              <w:t>pozostawione</w:t>
            </w:r>
            <w:r w:rsidRPr="001319CA">
              <w:rPr>
                <w:sz w:val="21"/>
                <w:lang w:val="pl-PL"/>
              </w:rPr>
              <w:tab/>
              <w:t xml:space="preserve"> w</w:t>
            </w:r>
            <w:r w:rsidR="00306F44" w:rsidRPr="001319CA">
              <w:rPr>
                <w:sz w:val="21"/>
                <w:lang w:val="pl-PL"/>
              </w:rPr>
              <w:t xml:space="preserve"> </w:t>
            </w:r>
            <w:r w:rsidRPr="001319CA">
              <w:rPr>
                <w:sz w:val="21"/>
                <w:lang w:val="pl-PL"/>
              </w:rPr>
              <w:t>halach</w:t>
            </w:r>
            <w:r w:rsidR="00306F44" w:rsidRPr="001319CA">
              <w:rPr>
                <w:sz w:val="21"/>
                <w:lang w:val="pl-PL"/>
              </w:rPr>
              <w:t xml:space="preserve"> </w:t>
            </w:r>
            <w:r w:rsidRPr="001319CA">
              <w:rPr>
                <w:sz w:val="21"/>
                <w:lang w:val="pl-PL"/>
              </w:rPr>
              <w:t>na noc.</w:t>
            </w:r>
          </w:p>
        </w:tc>
      </w:tr>
      <w:tr w:rsidR="008624F2" w:rsidRPr="001319CA">
        <w:trPr>
          <w:trHeight w:val="311"/>
        </w:trPr>
        <w:tc>
          <w:tcPr>
            <w:tcW w:w="2405" w:type="dxa"/>
            <w:vMerge w:val="restart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3941" w:type="dxa"/>
            <w:tcBorders>
              <w:bottom w:val="nil"/>
            </w:tcBorders>
          </w:tcPr>
          <w:p w:rsidR="008624F2" w:rsidRPr="001319CA" w:rsidRDefault="0097443C">
            <w:pPr>
              <w:pStyle w:val="TableParagraph"/>
              <w:spacing w:before="4"/>
              <w:ind w:left="223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Rozbiórka stoisk</w:t>
            </w:r>
          </w:p>
        </w:tc>
      </w:tr>
      <w:tr w:rsidR="008624F2" w:rsidRPr="006B68D7">
        <w:trPr>
          <w:trHeight w:val="655"/>
        </w:trPr>
        <w:tc>
          <w:tcPr>
            <w:tcW w:w="2405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8624F2" w:rsidRPr="001319CA" w:rsidRDefault="0097443C">
            <w:pPr>
              <w:pStyle w:val="TableParagraph"/>
              <w:spacing w:before="21"/>
              <w:ind w:left="808" w:right="366" w:hanging="418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Sobota, 15 lutego 2020 r.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8624F2" w:rsidRPr="001319CA" w:rsidRDefault="0097443C">
            <w:pPr>
              <w:pStyle w:val="TableParagraph"/>
              <w:spacing w:before="156"/>
              <w:ind w:left="99" w:right="91"/>
              <w:jc w:val="center"/>
              <w:rPr>
                <w:rFonts w:ascii="Calibri" w:hAnsi="Calibri"/>
                <w:lang w:val="pl-PL"/>
              </w:rPr>
            </w:pPr>
            <w:r w:rsidRPr="001319CA">
              <w:rPr>
                <w:rFonts w:ascii="Calibri" w:hAnsi="Calibri"/>
                <w:lang w:val="pl-PL"/>
              </w:rPr>
              <w:t>00:00-18:00</w:t>
            </w:r>
          </w:p>
        </w:tc>
        <w:tc>
          <w:tcPr>
            <w:tcW w:w="3941" w:type="dxa"/>
            <w:tcBorders>
              <w:top w:val="nil"/>
              <w:bottom w:val="nil"/>
            </w:tcBorders>
          </w:tcPr>
          <w:p w:rsidR="008624F2" w:rsidRPr="001319CA" w:rsidRDefault="0097443C">
            <w:pPr>
              <w:pStyle w:val="TableParagraph"/>
              <w:tabs>
                <w:tab w:val="left" w:pos="909"/>
                <w:tab w:val="left" w:pos="2329"/>
                <w:tab w:val="left" w:pos="2741"/>
              </w:tabs>
              <w:spacing w:before="180" w:line="240" w:lineRule="exact"/>
              <w:ind w:left="216" w:right="576"/>
              <w:rPr>
                <w:sz w:val="21"/>
                <w:lang w:val="pl-PL"/>
              </w:rPr>
            </w:pPr>
            <w:r w:rsidRPr="001319CA">
              <w:rPr>
                <w:sz w:val="21"/>
                <w:lang w:val="pl-PL"/>
              </w:rPr>
              <w:t>Ze wszystkich hal wystawowych należy usunąć</w:t>
            </w:r>
            <w:r w:rsidR="00306F44" w:rsidRPr="001319CA">
              <w:rPr>
                <w:sz w:val="21"/>
                <w:lang w:val="pl-PL"/>
              </w:rPr>
              <w:t xml:space="preserve"> </w:t>
            </w:r>
            <w:r w:rsidRPr="001319CA">
              <w:rPr>
                <w:sz w:val="21"/>
                <w:lang w:val="pl-PL"/>
              </w:rPr>
              <w:t>materiały z rozbiórki</w:t>
            </w:r>
            <w:r w:rsidR="00306F44" w:rsidRPr="001319CA">
              <w:rPr>
                <w:sz w:val="21"/>
                <w:lang w:val="pl-PL"/>
              </w:rPr>
              <w:t>/</w:t>
            </w:r>
            <w:r w:rsidRPr="001319CA">
              <w:rPr>
                <w:sz w:val="21"/>
                <w:lang w:val="pl-PL"/>
              </w:rPr>
              <w:t>eksponaty</w:t>
            </w:r>
            <w:r w:rsidR="00306F44" w:rsidRPr="001319CA">
              <w:rPr>
                <w:sz w:val="21"/>
                <w:lang w:val="pl-PL"/>
              </w:rPr>
              <w:t>.</w:t>
            </w:r>
          </w:p>
        </w:tc>
      </w:tr>
      <w:tr w:rsidR="008624F2" w:rsidRPr="006B68D7">
        <w:trPr>
          <w:trHeight w:val="233"/>
        </w:trPr>
        <w:tc>
          <w:tcPr>
            <w:tcW w:w="2405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16"/>
                <w:lang w:val="pl-PL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8624F2" w:rsidRPr="001319CA" w:rsidRDefault="008624F2">
            <w:pPr>
              <w:pStyle w:val="TableParagraph"/>
              <w:rPr>
                <w:rFonts w:ascii="Times New Roman"/>
                <w:sz w:val="16"/>
                <w:lang w:val="pl-PL"/>
              </w:rPr>
            </w:pPr>
          </w:p>
        </w:tc>
        <w:tc>
          <w:tcPr>
            <w:tcW w:w="3941" w:type="dxa"/>
            <w:tcBorders>
              <w:top w:val="nil"/>
            </w:tcBorders>
          </w:tcPr>
          <w:p w:rsidR="008624F2" w:rsidRPr="001319CA" w:rsidRDefault="008624F2" w:rsidP="00306F44">
            <w:pPr>
              <w:pStyle w:val="TableParagraph"/>
              <w:spacing w:line="213" w:lineRule="exact"/>
              <w:rPr>
                <w:sz w:val="21"/>
                <w:lang w:val="pl-PL"/>
              </w:rPr>
            </w:pPr>
          </w:p>
        </w:tc>
      </w:tr>
      <w:tr w:rsidR="008624F2" w:rsidRPr="006B68D7">
        <w:trPr>
          <w:trHeight w:val="1609"/>
        </w:trPr>
        <w:tc>
          <w:tcPr>
            <w:tcW w:w="10458" w:type="dxa"/>
            <w:gridSpan w:val="4"/>
          </w:tcPr>
          <w:p w:rsidR="008624F2" w:rsidRPr="001319CA" w:rsidRDefault="0097443C">
            <w:pPr>
              <w:pStyle w:val="TableParagraph"/>
              <w:spacing w:before="88"/>
              <w:ind w:left="215" w:right="494"/>
              <w:rPr>
                <w:lang w:val="pl-PL"/>
              </w:rPr>
            </w:pPr>
            <w:r w:rsidRPr="001319CA">
              <w:rPr>
                <w:lang w:val="pl-PL"/>
              </w:rPr>
              <w:lastRenderedPageBreak/>
              <w:t xml:space="preserve">Na wystawców/zleceniobiorców prowadzących prace w halach po godz. 18:00 zostanie nałożona kara pieniężna w wysokości </w:t>
            </w:r>
            <w:r w:rsidRPr="001319CA">
              <w:rPr>
                <w:color w:val="FF0000"/>
                <w:lang w:val="pl-PL"/>
              </w:rPr>
              <w:t xml:space="preserve">5.000 </w:t>
            </w:r>
            <w:proofErr w:type="spellStart"/>
            <w:r w:rsidRPr="001319CA">
              <w:rPr>
                <w:color w:val="FF0000"/>
                <w:lang w:val="pl-PL"/>
              </w:rPr>
              <w:t>AED</w:t>
            </w:r>
            <w:proofErr w:type="spellEnd"/>
            <w:r w:rsidRPr="001319CA">
              <w:rPr>
                <w:color w:val="FF0000"/>
                <w:lang w:val="pl-PL"/>
              </w:rPr>
              <w:t xml:space="preserve"> za godzinę na każde stoisko.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 w:right="455"/>
              <w:rPr>
                <w:lang w:val="pl-PL"/>
              </w:rPr>
            </w:pPr>
            <w:r w:rsidRPr="001319CA">
              <w:rPr>
                <w:lang w:val="pl-PL"/>
              </w:rPr>
              <w:t xml:space="preserve">Z hal wystawowych należy usunąć wyposażenie stoisk i odpady. Pozostawienie odpadów na stoisku podlega karze pieniężnej w wysokości </w:t>
            </w:r>
            <w:r w:rsidRPr="001319CA">
              <w:rPr>
                <w:color w:val="FF0000"/>
                <w:lang w:val="pl-PL"/>
              </w:rPr>
              <w:t xml:space="preserve">10.000 </w:t>
            </w:r>
            <w:proofErr w:type="spellStart"/>
            <w:r w:rsidRPr="001319CA">
              <w:rPr>
                <w:color w:val="FF0000"/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>.</w:t>
            </w:r>
          </w:p>
        </w:tc>
      </w:tr>
    </w:tbl>
    <w:p w:rsidR="008624F2" w:rsidRPr="001319CA" w:rsidRDefault="008624F2">
      <w:pPr>
        <w:rPr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before="5" w:after="1"/>
        <w:rPr>
          <w:rFonts w:ascii="Times New Roman"/>
          <w:sz w:val="14"/>
          <w:lang w:val="pl-PL"/>
        </w:rPr>
      </w:pPr>
    </w:p>
    <w:p w:rsidR="008624F2" w:rsidRPr="001319CA" w:rsidRDefault="00913D9F">
      <w:pPr>
        <w:pStyle w:val="Tekstpodstawowy"/>
        <w:ind w:left="257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623685" cy="288290"/>
                <wp:effectExtent l="9525" t="9525" r="15240" b="6985"/>
                <wp:docPr id="7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1"/>
                              <w:ind w:left="1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DANE KONTAKTOWE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034" type="#_x0000_t202" style="width:521.5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+ZLQIAAEoEAAAOAAAAZHJzL2Uyb0RvYy54bWysVNuO0zAQfUfiHyy/06SBpm3UdLW0FCEt&#10;F2mXD3AdJ7FwPMZ2m5Sv37HTdlcLvCDyYI3tmeOZc2ayuhk6RY7COgm6pNNJSonQHCqpm5J+f9i9&#10;WVDiPNMVU6BFSU/C0Zv161er3hQigxZUJSxBEO2K3pS09d4USeJ4KzrmJmCExssabMc8bm2TVJb1&#10;iN6pJEvTPOnBVsYCF87h6Xa8pOuIX9eC+6917YQnqqSYm4+rjes+rMl6xYrGMtNKfk6D/UMWHZMa&#10;H71CbZln5GDlb1Cd5BYc1H7CoUugriUXsQasZpq+qOa+ZUbEWpAcZ640uf8Hy78cv1kiq5LOc0o0&#10;61CjBzF48h4GMpsFfnrjCnS7N+joBzxHnWOtztwB/+GIhk3LdCNurYW+FazC/KYhMnkWOuK4ALLv&#10;P0OF77CDhwg01LYL5CEdBNFRp9NVm5ALx8M8z97mixklHO+yxSJbRvESVlyijXX+o4COBKOkFrWP&#10;6Ox453zIhhUXl/CYAyWrnVQqbmyz3yhLjgz7ZLfbLvM8FvDCTWnSY23ZPE1HBv6K8W46T5ebP2F0&#10;0mPHK9mVdJGGLzixIvD2QVfR9kyq0caclT4TGbgbWfTDfoiaLUJsIHkP1QmZtTA2OA4kGi3YX5T0&#10;2NwldT8PzApK1CeN6oRJuBj2YuwvBtMcQ0vqKRnNjR8n5mCsbFpEHvXXcIsK1jKS+5TFOV1s2Mj5&#10;ebjCRDzfR6+nX8D6EQAA//8DAFBLAwQUAAYACAAAACEA4OGvqt0AAAAFAQAADwAAAGRycy9kb3du&#10;cmV2LnhtbEyPQUvDQBCF74L/YRnBi7SbahokzaaoUBC0im3B6zQ7zQazsyG7beO/77YXvTwY3vDe&#10;94r5YFtxoN43jhVMxgkI4srphmsFm/Vi9AjCB2SNrWNS8Ese5uX1VYG5dkf+osMq1CKGsM9RgQmh&#10;y6X0lSGLfuw64ujtXG8xxLOvpe7xGMNtK++TJJMWG44NBjt6MVT9rPY2lnQbvXh3b+l3ZpbPMpt+&#10;vNrPO6Vub4anGYhAQ/h7hjN+RIcyMm3dnrUXrYI4JFz07CXpwwTEVkE6TUGWhfxPX54AAAD//wMA&#10;UEsBAi0AFAAGAAgAAAAhALaDOJL+AAAA4QEAABMAAAAAAAAAAAAAAAAAAAAAAFtDb250ZW50X1R5&#10;cGVzXS54bWxQSwECLQAUAAYACAAAACEAOP0h/9YAAACUAQAACwAAAAAAAAAAAAAAAAAvAQAAX3Jl&#10;bHMvLnJlbHNQSwECLQAUAAYACAAAACEAHzAvmS0CAABKBAAADgAAAAAAAAAAAAAAAAAuAgAAZHJz&#10;L2Uyb0RvYy54bWxQSwECLQAUAAYACAAAACEA4OGvqt0AAAAFAQAADwAAAAAAAAAAAAAAAACHBAAA&#10;ZHJzL2Rvd25yZXYueG1sUEsFBgAAAAAEAAQA8wAAAJEFAAAAAA=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1"/>
                        <w:ind w:left="1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DANE KONTAKTOWE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2"/>
        <w:rPr>
          <w:rFonts w:ascii="Times New Roman"/>
          <w:sz w:val="20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1"/>
        <w:gridCol w:w="2091"/>
        <w:gridCol w:w="2357"/>
        <w:gridCol w:w="3269"/>
      </w:tblGrid>
      <w:tr w:rsidR="008624F2" w:rsidRPr="006B68D7">
        <w:trPr>
          <w:trHeight w:val="417"/>
        </w:trPr>
        <w:tc>
          <w:tcPr>
            <w:tcW w:w="10458" w:type="dxa"/>
            <w:gridSpan w:val="4"/>
            <w:shd w:val="clear" w:color="auto" w:fill="767070"/>
          </w:tcPr>
          <w:p w:rsidR="008624F2" w:rsidRPr="001319CA" w:rsidRDefault="0097443C">
            <w:pPr>
              <w:pStyle w:val="TableParagraph"/>
              <w:spacing w:before="61"/>
              <w:ind w:left="107"/>
              <w:rPr>
                <w:rFonts w:ascii="Calibri"/>
                <w:b/>
                <w:sz w:val="24"/>
                <w:lang w:val="pl-PL"/>
              </w:rPr>
            </w:pP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 xml:space="preserve">Sekretariat 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Ś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wiatowego Forum Miejskiego ONZ-Habitat</w:t>
            </w:r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091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160" w:right="148"/>
              <w:jc w:val="center"/>
              <w:rPr>
                <w:rFonts w:asciiTheme="minorHAnsi" w:hAnsiTheme="minorHAnsi"/>
                <w:b/>
                <w:lang w:val="pl-PL"/>
              </w:rPr>
            </w:pPr>
            <w:r w:rsidRPr="001319CA">
              <w:rPr>
                <w:rFonts w:asciiTheme="minorHAnsi" w:hAnsiTheme="minorHAnsi"/>
                <w:b/>
                <w:bCs/>
                <w:lang w:val="pl-PL"/>
              </w:rPr>
              <w:t>IMIĘ I NAZWISKO:</w:t>
            </w:r>
          </w:p>
        </w:tc>
        <w:tc>
          <w:tcPr>
            <w:tcW w:w="2357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275" w:right="268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NUMER KONTAKTOWY:</w:t>
            </w:r>
          </w:p>
        </w:tc>
        <w:tc>
          <w:tcPr>
            <w:tcW w:w="3269" w:type="dxa"/>
            <w:shd w:val="clear" w:color="auto" w:fill="DBDBDB"/>
          </w:tcPr>
          <w:p w:rsidR="008624F2" w:rsidRPr="001319CA" w:rsidRDefault="0097443C" w:rsidP="007A1F38">
            <w:pPr>
              <w:pStyle w:val="TableParagraph"/>
              <w:spacing w:line="248" w:lineRule="exact"/>
              <w:ind w:left="495" w:right="796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ADRES E-MAIL:</w:t>
            </w:r>
          </w:p>
        </w:tc>
      </w:tr>
      <w:tr w:rsidR="008624F2" w:rsidRPr="001319CA">
        <w:trPr>
          <w:trHeight w:val="805"/>
        </w:trPr>
        <w:tc>
          <w:tcPr>
            <w:tcW w:w="2741" w:type="dxa"/>
          </w:tcPr>
          <w:p w:rsidR="008624F2" w:rsidRPr="001319CA" w:rsidRDefault="0097443C">
            <w:pPr>
              <w:pStyle w:val="TableParagraph"/>
              <w:ind w:left="107" w:right="613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Wniosek o przyznanie powierzchni wystawienniczej</w:t>
            </w:r>
          </w:p>
          <w:p w:rsidR="008624F2" w:rsidRPr="001319CA" w:rsidRDefault="0097443C">
            <w:pPr>
              <w:pStyle w:val="TableParagraph"/>
              <w:spacing w:line="249" w:lineRule="exact"/>
              <w:ind w:left="107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i stoisk</w:t>
            </w:r>
          </w:p>
        </w:tc>
        <w:tc>
          <w:tcPr>
            <w:tcW w:w="2091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58" w:right="14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 xml:space="preserve">Victor </w:t>
            </w:r>
            <w:proofErr w:type="spellStart"/>
            <w:r w:rsidRPr="001319CA">
              <w:rPr>
                <w:rFonts w:ascii="Calibri"/>
                <w:lang w:val="pl-PL"/>
              </w:rPr>
              <w:t>Mgendi</w:t>
            </w:r>
            <w:proofErr w:type="spellEnd"/>
          </w:p>
        </w:tc>
        <w:tc>
          <w:tcPr>
            <w:tcW w:w="2357" w:type="dxa"/>
          </w:tcPr>
          <w:p w:rsidR="008624F2" w:rsidRPr="001319CA" w:rsidRDefault="0097443C">
            <w:pPr>
              <w:pStyle w:val="TableParagraph"/>
              <w:spacing w:before="141" w:line="252" w:lineRule="exact"/>
              <w:ind w:left="319"/>
              <w:rPr>
                <w:lang w:val="pl-PL"/>
              </w:rPr>
            </w:pPr>
            <w:r w:rsidRPr="001319CA">
              <w:rPr>
                <w:lang w:val="pl-PL"/>
              </w:rPr>
              <w:t>+254 722 322388</w:t>
            </w:r>
          </w:p>
          <w:p w:rsidR="008624F2" w:rsidRPr="001319CA" w:rsidRDefault="0097443C">
            <w:pPr>
              <w:pStyle w:val="TableParagraph"/>
              <w:spacing w:line="252" w:lineRule="exact"/>
              <w:ind w:left="350"/>
              <w:rPr>
                <w:lang w:val="pl-PL"/>
              </w:rPr>
            </w:pPr>
            <w:r w:rsidRPr="001319CA">
              <w:rPr>
                <w:lang w:val="pl-PL"/>
              </w:rPr>
              <w:t>+254 207 623397</w:t>
            </w:r>
          </w:p>
        </w:tc>
        <w:tc>
          <w:tcPr>
            <w:tcW w:w="3269" w:type="dxa"/>
          </w:tcPr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6B68D7">
            <w:pPr>
              <w:pStyle w:val="TableParagraph"/>
              <w:ind w:left="319"/>
              <w:rPr>
                <w:sz w:val="21"/>
                <w:lang w:val="pl-PL"/>
              </w:rPr>
            </w:pPr>
            <w:hyperlink r:id="rId22">
              <w:proofErr w:type="spellStart"/>
              <w:r w:rsidR="0097443C" w:rsidRPr="001319CA">
                <w:rPr>
                  <w:sz w:val="21"/>
                  <w:lang w:val="pl-PL"/>
                </w:rPr>
                <w:t>unhabitat-exhibition@un.org</w:t>
              </w:r>
              <w:proofErr w:type="spellEnd"/>
            </w:hyperlink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09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35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26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>
        <w:trPr>
          <w:trHeight w:val="415"/>
        </w:trPr>
        <w:tc>
          <w:tcPr>
            <w:tcW w:w="10458" w:type="dxa"/>
            <w:gridSpan w:val="4"/>
            <w:shd w:val="clear" w:color="auto" w:fill="767070"/>
          </w:tcPr>
          <w:p w:rsidR="008624F2" w:rsidRPr="001319CA" w:rsidRDefault="0097443C">
            <w:pPr>
              <w:pStyle w:val="TableParagraph"/>
              <w:spacing w:before="59"/>
              <w:ind w:left="107"/>
              <w:rPr>
                <w:rFonts w:ascii="Calibri"/>
                <w:b/>
                <w:sz w:val="24"/>
                <w:lang w:val="pl-PL"/>
              </w:rPr>
            </w:pP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MCI Middle East</w:t>
            </w:r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091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160" w:right="148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Theme="minorHAnsi" w:hAnsiTheme="minorHAnsi"/>
                <w:b/>
                <w:bCs/>
                <w:lang w:val="pl-PL"/>
              </w:rPr>
              <w:t>IMIĘ I NAZWISKO:</w:t>
            </w:r>
          </w:p>
        </w:tc>
        <w:tc>
          <w:tcPr>
            <w:tcW w:w="2357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275" w:right="268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NUMER KONTAKTOWY:</w:t>
            </w:r>
          </w:p>
        </w:tc>
        <w:tc>
          <w:tcPr>
            <w:tcW w:w="3269" w:type="dxa"/>
            <w:shd w:val="clear" w:color="auto" w:fill="DBDBDB"/>
          </w:tcPr>
          <w:p w:rsidR="008624F2" w:rsidRPr="001319CA" w:rsidRDefault="0097443C" w:rsidP="007A1F38">
            <w:pPr>
              <w:pStyle w:val="TableParagraph"/>
              <w:spacing w:line="248" w:lineRule="exact"/>
              <w:ind w:left="495" w:right="706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ADRES E-MAIL:</w:t>
            </w:r>
          </w:p>
        </w:tc>
      </w:tr>
      <w:tr w:rsidR="008624F2" w:rsidRPr="001319CA">
        <w:trPr>
          <w:trHeight w:val="537"/>
        </w:trPr>
        <w:tc>
          <w:tcPr>
            <w:tcW w:w="2741" w:type="dxa"/>
          </w:tcPr>
          <w:p w:rsidR="008624F2" w:rsidRPr="001319CA" w:rsidRDefault="0097443C">
            <w:pPr>
              <w:pStyle w:val="TableParagraph"/>
              <w:spacing w:line="268" w:lineRule="exact"/>
              <w:ind w:left="107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Sprzeda</w:t>
            </w:r>
            <w:r w:rsidRPr="001319CA">
              <w:rPr>
                <w:rFonts w:ascii="Calibri"/>
                <w:lang w:val="pl-PL"/>
              </w:rPr>
              <w:t>ż</w:t>
            </w:r>
            <w:r w:rsidRPr="001319CA">
              <w:rPr>
                <w:rFonts w:ascii="Calibri"/>
                <w:lang w:val="pl-PL"/>
              </w:rPr>
              <w:t xml:space="preserve"> powierzchni wystawienniczej i</w:t>
            </w:r>
          </w:p>
          <w:p w:rsidR="008624F2" w:rsidRPr="001319CA" w:rsidRDefault="0097443C">
            <w:pPr>
              <w:pStyle w:val="TableParagraph"/>
              <w:spacing w:line="249" w:lineRule="exact"/>
              <w:ind w:left="107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pakiety</w:t>
            </w:r>
          </w:p>
        </w:tc>
        <w:tc>
          <w:tcPr>
            <w:tcW w:w="2091" w:type="dxa"/>
          </w:tcPr>
          <w:p w:rsidR="008624F2" w:rsidRPr="001319CA" w:rsidRDefault="0097443C">
            <w:pPr>
              <w:pStyle w:val="TableParagraph"/>
              <w:spacing w:before="133"/>
              <w:ind w:left="160" w:right="149"/>
              <w:jc w:val="center"/>
              <w:rPr>
                <w:rFonts w:ascii="Calibri"/>
                <w:lang w:val="pl-PL"/>
              </w:rPr>
            </w:pPr>
            <w:proofErr w:type="spellStart"/>
            <w:r w:rsidRPr="001319CA">
              <w:rPr>
                <w:rFonts w:ascii="Calibri"/>
                <w:lang w:val="pl-PL"/>
              </w:rPr>
              <w:t>Merwyn</w:t>
            </w:r>
            <w:proofErr w:type="spellEnd"/>
            <w:r w:rsidRPr="001319CA">
              <w:rPr>
                <w:rFonts w:ascii="Calibri"/>
                <w:lang w:val="pl-PL"/>
              </w:rPr>
              <w:t xml:space="preserve"> </w:t>
            </w:r>
            <w:proofErr w:type="spellStart"/>
            <w:r w:rsidRPr="001319CA">
              <w:rPr>
                <w:rFonts w:ascii="Calibri"/>
                <w:lang w:val="pl-PL"/>
              </w:rPr>
              <w:t>Fernandes</w:t>
            </w:r>
            <w:proofErr w:type="spellEnd"/>
          </w:p>
        </w:tc>
        <w:tc>
          <w:tcPr>
            <w:tcW w:w="2357" w:type="dxa"/>
          </w:tcPr>
          <w:p w:rsidR="008624F2" w:rsidRPr="001319CA" w:rsidRDefault="0097443C">
            <w:pPr>
              <w:pStyle w:val="TableParagraph"/>
              <w:spacing w:line="268" w:lineRule="exact"/>
              <w:ind w:left="434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+971 4 311 6300</w:t>
            </w:r>
          </w:p>
          <w:p w:rsidR="008624F2" w:rsidRPr="001319CA" w:rsidRDefault="0097443C">
            <w:pPr>
              <w:pStyle w:val="TableParagraph"/>
              <w:spacing w:line="249" w:lineRule="exact"/>
              <w:ind w:left="379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+971 50 900 2934</w:t>
            </w:r>
          </w:p>
        </w:tc>
        <w:tc>
          <w:tcPr>
            <w:tcW w:w="3269" w:type="dxa"/>
          </w:tcPr>
          <w:p w:rsidR="008624F2" w:rsidRPr="001319CA" w:rsidRDefault="006B68D7">
            <w:pPr>
              <w:pStyle w:val="TableParagraph"/>
              <w:spacing w:before="146"/>
              <w:ind w:left="132"/>
              <w:rPr>
                <w:sz w:val="21"/>
                <w:lang w:val="pl-PL"/>
              </w:rPr>
            </w:pPr>
            <w:hyperlink r:id="rId23">
              <w:r w:rsidR="0097443C" w:rsidRPr="001319CA">
                <w:rPr>
                  <w:sz w:val="21"/>
                  <w:lang w:val="pl-PL"/>
                </w:rPr>
                <w:t>Wuf10exhibitor@mci-group.com</w:t>
              </w:r>
            </w:hyperlink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09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35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26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>
        <w:trPr>
          <w:trHeight w:val="417"/>
        </w:trPr>
        <w:tc>
          <w:tcPr>
            <w:tcW w:w="10458" w:type="dxa"/>
            <w:gridSpan w:val="4"/>
            <w:shd w:val="clear" w:color="auto" w:fill="767070"/>
          </w:tcPr>
          <w:p w:rsidR="008624F2" w:rsidRPr="001319CA" w:rsidRDefault="0097443C">
            <w:pPr>
              <w:pStyle w:val="TableParagraph"/>
              <w:spacing w:before="61"/>
              <w:ind w:left="107"/>
              <w:rPr>
                <w:rFonts w:ascii="Calibri"/>
                <w:b/>
                <w:sz w:val="24"/>
                <w:lang w:val="pl-PL"/>
              </w:rPr>
            </w:pP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Dzia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ł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 xml:space="preserve"> Obs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ł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ugi Klient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ó</w:t>
            </w:r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 xml:space="preserve">w </w:t>
            </w:r>
            <w:proofErr w:type="spellStart"/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ADNEC</w:t>
            </w:r>
            <w:proofErr w:type="spellEnd"/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091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160" w:right="148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Theme="minorHAnsi" w:hAnsiTheme="minorHAnsi"/>
                <w:b/>
                <w:bCs/>
                <w:lang w:val="pl-PL"/>
              </w:rPr>
              <w:t>IMIĘ I NAZWISKO:</w:t>
            </w:r>
          </w:p>
        </w:tc>
        <w:tc>
          <w:tcPr>
            <w:tcW w:w="2357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line="248" w:lineRule="exact"/>
              <w:ind w:left="275" w:right="268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NUMER KONTAKTOWY:</w:t>
            </w:r>
          </w:p>
        </w:tc>
        <w:tc>
          <w:tcPr>
            <w:tcW w:w="3269" w:type="dxa"/>
            <w:shd w:val="clear" w:color="auto" w:fill="DBDBDB"/>
          </w:tcPr>
          <w:p w:rsidR="008624F2" w:rsidRPr="001319CA" w:rsidRDefault="0097443C" w:rsidP="007A1F38">
            <w:pPr>
              <w:pStyle w:val="TableParagraph"/>
              <w:spacing w:line="248" w:lineRule="exact"/>
              <w:ind w:left="675" w:right="616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ADRES E-MAIL:</w:t>
            </w:r>
          </w:p>
        </w:tc>
      </w:tr>
      <w:tr w:rsidR="008624F2" w:rsidRPr="001319CA" w:rsidTr="00ED7E35">
        <w:trPr>
          <w:trHeight w:val="931"/>
        </w:trPr>
        <w:tc>
          <w:tcPr>
            <w:tcW w:w="2741" w:type="dxa"/>
          </w:tcPr>
          <w:p w:rsidR="008624F2" w:rsidRPr="001319CA" w:rsidRDefault="0097443C">
            <w:pPr>
              <w:pStyle w:val="TableParagraph"/>
              <w:spacing w:line="248" w:lineRule="exact"/>
              <w:ind w:left="107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P</w:t>
            </w:r>
            <w:r w:rsidRPr="001319CA">
              <w:rPr>
                <w:rFonts w:ascii="Calibri"/>
                <w:lang w:val="pl-PL"/>
              </w:rPr>
              <w:t>ł</w:t>
            </w:r>
            <w:r w:rsidRPr="001319CA">
              <w:rPr>
                <w:rFonts w:ascii="Calibri"/>
                <w:lang w:val="pl-PL"/>
              </w:rPr>
              <w:t>atno</w:t>
            </w:r>
            <w:r w:rsidRPr="001319CA">
              <w:rPr>
                <w:rFonts w:ascii="Calibri"/>
                <w:lang w:val="pl-PL"/>
              </w:rPr>
              <w:t>ś</w:t>
            </w:r>
            <w:r w:rsidRPr="001319CA">
              <w:rPr>
                <w:rFonts w:ascii="Calibri"/>
                <w:lang w:val="pl-PL"/>
              </w:rPr>
              <w:t>ci za wynajem powierzchni wystawienniczej i</w:t>
            </w:r>
            <w:r w:rsidR="00ED7E35" w:rsidRPr="001319CA">
              <w:rPr>
                <w:rFonts w:ascii="Calibri"/>
                <w:lang w:val="pl-PL"/>
              </w:rPr>
              <w:t xml:space="preserve"> sprawy finansowe</w:t>
            </w:r>
          </w:p>
        </w:tc>
        <w:tc>
          <w:tcPr>
            <w:tcW w:w="2091" w:type="dxa"/>
          </w:tcPr>
          <w:p w:rsidR="008624F2" w:rsidRPr="001319CA" w:rsidRDefault="008624F2">
            <w:pPr>
              <w:pStyle w:val="TableParagraph"/>
              <w:spacing w:line="248" w:lineRule="exact"/>
              <w:ind w:left="156" w:right="149"/>
              <w:jc w:val="center"/>
              <w:rPr>
                <w:rFonts w:ascii="Calibri"/>
                <w:lang w:val="pl-PL"/>
              </w:rPr>
            </w:pPr>
          </w:p>
        </w:tc>
        <w:tc>
          <w:tcPr>
            <w:tcW w:w="2357" w:type="dxa"/>
          </w:tcPr>
          <w:p w:rsidR="008624F2" w:rsidRPr="001319CA" w:rsidRDefault="0097443C">
            <w:pPr>
              <w:pStyle w:val="TableParagraph"/>
              <w:spacing w:line="248" w:lineRule="exact"/>
              <w:ind w:left="275" w:right="268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+971 2 406 3653</w:t>
            </w:r>
          </w:p>
        </w:tc>
        <w:tc>
          <w:tcPr>
            <w:tcW w:w="3269" w:type="dxa"/>
          </w:tcPr>
          <w:p w:rsidR="008624F2" w:rsidRPr="001319CA" w:rsidRDefault="006B68D7">
            <w:pPr>
              <w:pStyle w:val="TableParagraph"/>
              <w:spacing w:before="9" w:line="239" w:lineRule="exact"/>
              <w:ind w:left="564"/>
              <w:rPr>
                <w:sz w:val="21"/>
                <w:lang w:val="pl-PL"/>
              </w:rPr>
            </w:pPr>
            <w:hyperlink r:id="rId24">
              <w:proofErr w:type="spellStart"/>
              <w:r w:rsidR="0097443C" w:rsidRPr="001319CA">
                <w:rPr>
                  <w:sz w:val="21"/>
                  <w:lang w:val="pl-PL"/>
                </w:rPr>
                <w:t>Finance.as@adnec.ae</w:t>
              </w:r>
              <w:proofErr w:type="spellEnd"/>
            </w:hyperlink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97443C">
            <w:pPr>
              <w:pStyle w:val="TableParagraph"/>
              <w:spacing w:line="248" w:lineRule="exact"/>
              <w:ind w:left="107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Dzia</w:t>
            </w:r>
            <w:r w:rsidRPr="001319CA">
              <w:rPr>
                <w:rFonts w:ascii="Calibri"/>
                <w:lang w:val="pl-PL"/>
              </w:rPr>
              <w:t>ł</w:t>
            </w:r>
            <w:r w:rsidRPr="001319CA">
              <w:rPr>
                <w:rFonts w:ascii="Calibri"/>
                <w:lang w:val="pl-PL"/>
              </w:rPr>
              <w:t xml:space="preserve"> Operacyjny</w:t>
            </w:r>
          </w:p>
        </w:tc>
        <w:tc>
          <w:tcPr>
            <w:tcW w:w="2091" w:type="dxa"/>
          </w:tcPr>
          <w:p w:rsidR="008624F2" w:rsidRPr="001319CA" w:rsidRDefault="0097443C">
            <w:pPr>
              <w:pStyle w:val="TableParagraph"/>
              <w:spacing w:line="248" w:lineRule="exact"/>
              <w:ind w:left="158" w:right="149"/>
              <w:jc w:val="center"/>
              <w:rPr>
                <w:rFonts w:ascii="Calibri"/>
                <w:lang w:val="pl-PL"/>
              </w:rPr>
            </w:pPr>
            <w:proofErr w:type="spellStart"/>
            <w:r w:rsidRPr="001319CA">
              <w:rPr>
                <w:rFonts w:ascii="Calibri"/>
                <w:lang w:val="pl-PL"/>
              </w:rPr>
              <w:t>Rim</w:t>
            </w:r>
            <w:proofErr w:type="spellEnd"/>
            <w:r w:rsidRPr="001319CA">
              <w:rPr>
                <w:rFonts w:ascii="Calibri"/>
                <w:lang w:val="pl-PL"/>
              </w:rPr>
              <w:t xml:space="preserve"> </w:t>
            </w:r>
            <w:proofErr w:type="spellStart"/>
            <w:r w:rsidRPr="001319CA">
              <w:rPr>
                <w:rFonts w:ascii="Calibri"/>
                <w:lang w:val="pl-PL"/>
              </w:rPr>
              <w:t>Elmandouh</w:t>
            </w:r>
            <w:proofErr w:type="spellEnd"/>
          </w:p>
        </w:tc>
        <w:tc>
          <w:tcPr>
            <w:tcW w:w="2357" w:type="dxa"/>
          </w:tcPr>
          <w:p w:rsidR="008624F2" w:rsidRPr="001319CA" w:rsidRDefault="0097443C">
            <w:pPr>
              <w:pStyle w:val="TableParagraph"/>
              <w:spacing w:line="248" w:lineRule="exact"/>
              <w:ind w:left="275" w:right="266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 xml:space="preserve">+971 2 406 </w:t>
            </w:r>
            <w:proofErr w:type="spellStart"/>
            <w:r w:rsidRPr="001319CA">
              <w:rPr>
                <w:rFonts w:ascii="Calibri"/>
                <w:lang w:val="pl-PL"/>
              </w:rPr>
              <w:t>XXXX</w:t>
            </w:r>
            <w:proofErr w:type="spellEnd"/>
          </w:p>
        </w:tc>
        <w:tc>
          <w:tcPr>
            <w:tcW w:w="3269" w:type="dxa"/>
          </w:tcPr>
          <w:p w:rsidR="008624F2" w:rsidRPr="001319CA" w:rsidRDefault="006B68D7">
            <w:pPr>
              <w:pStyle w:val="TableParagraph"/>
              <w:spacing w:before="9" w:line="239" w:lineRule="exact"/>
              <w:ind w:left="216"/>
              <w:rPr>
                <w:sz w:val="21"/>
                <w:lang w:val="pl-PL"/>
              </w:rPr>
            </w:pPr>
            <w:hyperlink r:id="rId25">
              <w:proofErr w:type="spellStart"/>
              <w:r w:rsidR="0097443C" w:rsidRPr="001319CA">
                <w:rPr>
                  <w:sz w:val="21"/>
                  <w:lang w:val="pl-PL"/>
                </w:rPr>
                <w:t>rim.elmandouh@adnec.ae</w:t>
              </w:r>
              <w:proofErr w:type="spellEnd"/>
            </w:hyperlink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97443C">
            <w:pPr>
              <w:pStyle w:val="TableParagraph"/>
              <w:spacing w:line="248" w:lineRule="exact"/>
              <w:ind w:left="107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Zatwierdzeni dostawcy us</w:t>
            </w:r>
            <w:r w:rsidRPr="001319CA">
              <w:rPr>
                <w:rFonts w:ascii="Calibri"/>
                <w:lang w:val="pl-PL"/>
              </w:rPr>
              <w:t>ł</w:t>
            </w:r>
            <w:r w:rsidRPr="001319CA">
              <w:rPr>
                <w:rFonts w:ascii="Calibri"/>
                <w:lang w:val="pl-PL"/>
              </w:rPr>
              <w:t>ug</w:t>
            </w:r>
          </w:p>
        </w:tc>
        <w:tc>
          <w:tcPr>
            <w:tcW w:w="2091" w:type="dxa"/>
          </w:tcPr>
          <w:p w:rsidR="008624F2" w:rsidRPr="001319CA" w:rsidRDefault="0097443C">
            <w:pPr>
              <w:pStyle w:val="TableParagraph"/>
              <w:spacing w:line="248" w:lineRule="exact"/>
              <w:ind w:left="159" w:right="14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Dzia</w:t>
            </w:r>
            <w:r w:rsidRPr="001319CA">
              <w:rPr>
                <w:rFonts w:ascii="Calibri"/>
                <w:lang w:val="pl-PL"/>
              </w:rPr>
              <w:t>ł</w:t>
            </w:r>
            <w:r w:rsidRPr="001319CA">
              <w:rPr>
                <w:rFonts w:ascii="Calibri"/>
                <w:lang w:val="pl-PL"/>
              </w:rPr>
              <w:t xml:space="preserve"> Obs</w:t>
            </w:r>
            <w:r w:rsidRPr="001319CA">
              <w:rPr>
                <w:rFonts w:ascii="Calibri"/>
                <w:lang w:val="pl-PL"/>
              </w:rPr>
              <w:t>ł</w:t>
            </w:r>
            <w:r w:rsidRPr="001319CA">
              <w:rPr>
                <w:rFonts w:ascii="Calibri"/>
                <w:lang w:val="pl-PL"/>
              </w:rPr>
              <w:t>ugi Klient</w:t>
            </w:r>
            <w:r w:rsidRPr="001319CA">
              <w:rPr>
                <w:rFonts w:ascii="Calibri"/>
                <w:lang w:val="pl-PL"/>
              </w:rPr>
              <w:t>ó</w:t>
            </w:r>
            <w:r w:rsidRPr="001319CA">
              <w:rPr>
                <w:rFonts w:ascii="Calibri"/>
                <w:lang w:val="pl-PL"/>
              </w:rPr>
              <w:t xml:space="preserve">w </w:t>
            </w:r>
            <w:proofErr w:type="spellStart"/>
            <w:r w:rsidRPr="001319CA">
              <w:rPr>
                <w:rFonts w:ascii="Calibri"/>
                <w:lang w:val="pl-PL"/>
              </w:rPr>
              <w:t>ADNEC</w:t>
            </w:r>
            <w:proofErr w:type="spellEnd"/>
          </w:p>
        </w:tc>
        <w:tc>
          <w:tcPr>
            <w:tcW w:w="2357" w:type="dxa"/>
          </w:tcPr>
          <w:p w:rsidR="008624F2" w:rsidRPr="001319CA" w:rsidRDefault="0097443C">
            <w:pPr>
              <w:pStyle w:val="TableParagraph"/>
              <w:spacing w:line="248" w:lineRule="exact"/>
              <w:ind w:left="275" w:right="266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+971 406 3666</w:t>
            </w:r>
          </w:p>
        </w:tc>
        <w:tc>
          <w:tcPr>
            <w:tcW w:w="3269" w:type="dxa"/>
          </w:tcPr>
          <w:p w:rsidR="008624F2" w:rsidRPr="001319CA" w:rsidRDefault="006B68D7">
            <w:pPr>
              <w:pStyle w:val="TableParagraph"/>
              <w:spacing w:before="9" w:line="239" w:lineRule="exact"/>
              <w:ind w:left="607"/>
              <w:rPr>
                <w:sz w:val="21"/>
                <w:lang w:val="pl-PL"/>
              </w:rPr>
            </w:pPr>
            <w:hyperlink r:id="rId26">
              <w:proofErr w:type="spellStart"/>
              <w:r w:rsidR="0097443C" w:rsidRPr="001319CA">
                <w:rPr>
                  <w:sz w:val="21"/>
                  <w:lang w:val="pl-PL"/>
                </w:rPr>
                <w:t>wuf.oc@adnec.ae</w:t>
              </w:r>
              <w:proofErr w:type="spellEnd"/>
            </w:hyperlink>
          </w:p>
        </w:tc>
      </w:tr>
      <w:tr w:rsidR="008624F2" w:rsidRPr="001319CA">
        <w:trPr>
          <w:trHeight w:val="414"/>
        </w:trPr>
        <w:tc>
          <w:tcPr>
            <w:tcW w:w="10458" w:type="dxa"/>
            <w:gridSpan w:val="4"/>
            <w:shd w:val="clear" w:color="auto" w:fill="767070"/>
          </w:tcPr>
          <w:p w:rsidR="008624F2" w:rsidRPr="001319CA" w:rsidRDefault="0097443C">
            <w:pPr>
              <w:pStyle w:val="TableParagraph"/>
              <w:spacing w:before="61"/>
              <w:ind w:left="107"/>
              <w:rPr>
                <w:rFonts w:ascii="Calibri"/>
                <w:b/>
                <w:sz w:val="24"/>
                <w:lang w:val="pl-PL"/>
              </w:rPr>
            </w:pPr>
            <w:proofErr w:type="spellStart"/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Agility</w:t>
            </w:r>
            <w:proofErr w:type="spellEnd"/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 xml:space="preserve"> </w:t>
            </w:r>
            <w:proofErr w:type="spellStart"/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Fairs</w:t>
            </w:r>
            <w:proofErr w:type="spellEnd"/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 xml:space="preserve"> and </w:t>
            </w:r>
            <w:proofErr w:type="spellStart"/>
            <w:r w:rsidRPr="001319CA">
              <w:rPr>
                <w:rFonts w:ascii="Calibri"/>
                <w:b/>
                <w:bCs/>
                <w:color w:val="FFFFFF"/>
                <w:sz w:val="24"/>
                <w:lang w:val="pl-PL"/>
              </w:rPr>
              <w:t>Exhibitions</w:t>
            </w:r>
            <w:proofErr w:type="spellEnd"/>
          </w:p>
        </w:tc>
      </w:tr>
      <w:tr w:rsidR="008624F2" w:rsidRPr="001319CA">
        <w:trPr>
          <w:trHeight w:val="270"/>
        </w:trPr>
        <w:tc>
          <w:tcPr>
            <w:tcW w:w="274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  <w:tc>
          <w:tcPr>
            <w:tcW w:w="2091" w:type="dxa"/>
            <w:shd w:val="clear" w:color="auto" w:fill="DBDBDB"/>
          </w:tcPr>
          <w:p w:rsidR="008624F2" w:rsidRPr="001319CA" w:rsidRDefault="0097443C" w:rsidP="00EC2E3A">
            <w:pPr>
              <w:pStyle w:val="TableParagraph"/>
              <w:spacing w:line="248" w:lineRule="exact"/>
              <w:ind w:left="160" w:right="148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Theme="minorHAnsi" w:hAnsiTheme="minorHAnsi"/>
                <w:b/>
                <w:bCs/>
                <w:lang w:val="pl-PL"/>
              </w:rPr>
              <w:t>IMIĘ I NAZWISKO:</w:t>
            </w:r>
          </w:p>
        </w:tc>
        <w:tc>
          <w:tcPr>
            <w:tcW w:w="2357" w:type="dxa"/>
            <w:shd w:val="clear" w:color="auto" w:fill="DBDBDB"/>
          </w:tcPr>
          <w:p w:rsidR="008624F2" w:rsidRPr="001319CA" w:rsidRDefault="0097443C">
            <w:pPr>
              <w:pStyle w:val="TableParagraph"/>
              <w:spacing w:before="1" w:line="249" w:lineRule="exact"/>
              <w:ind w:left="275" w:right="268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NUMER KONTAKTOWY:</w:t>
            </w:r>
          </w:p>
        </w:tc>
        <w:tc>
          <w:tcPr>
            <w:tcW w:w="3269" w:type="dxa"/>
            <w:shd w:val="clear" w:color="auto" w:fill="DBDBDB"/>
          </w:tcPr>
          <w:p w:rsidR="008624F2" w:rsidRPr="001319CA" w:rsidRDefault="0097443C" w:rsidP="007A1F38">
            <w:pPr>
              <w:pStyle w:val="TableParagraph"/>
              <w:spacing w:before="1" w:line="249" w:lineRule="exact"/>
              <w:ind w:left="495" w:right="616"/>
              <w:jc w:val="center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ADRES E-MAIL:</w:t>
            </w:r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97443C">
            <w:pPr>
              <w:pStyle w:val="TableParagraph"/>
              <w:spacing w:line="248" w:lineRule="exact"/>
              <w:ind w:left="107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Us</w:t>
            </w:r>
            <w:r w:rsidRPr="001319CA">
              <w:rPr>
                <w:rFonts w:ascii="Calibri"/>
                <w:lang w:val="pl-PL"/>
              </w:rPr>
              <w:t>ł</w:t>
            </w:r>
            <w:r w:rsidRPr="001319CA">
              <w:rPr>
                <w:rFonts w:ascii="Calibri"/>
                <w:lang w:val="pl-PL"/>
              </w:rPr>
              <w:t>ugi spedycyjne</w:t>
            </w:r>
          </w:p>
        </w:tc>
        <w:tc>
          <w:tcPr>
            <w:tcW w:w="2091" w:type="dxa"/>
          </w:tcPr>
          <w:p w:rsidR="008624F2" w:rsidRPr="001319CA" w:rsidRDefault="0097443C">
            <w:pPr>
              <w:pStyle w:val="TableParagraph"/>
              <w:spacing w:line="248" w:lineRule="exact"/>
              <w:ind w:left="158" w:right="149"/>
              <w:jc w:val="center"/>
              <w:rPr>
                <w:rFonts w:ascii="Calibri"/>
                <w:lang w:val="pl-PL"/>
              </w:rPr>
            </w:pPr>
            <w:proofErr w:type="spellStart"/>
            <w:r w:rsidRPr="001319CA">
              <w:rPr>
                <w:rFonts w:ascii="Calibri"/>
                <w:lang w:val="pl-PL"/>
              </w:rPr>
              <w:t>Praveen</w:t>
            </w:r>
            <w:proofErr w:type="spellEnd"/>
            <w:r w:rsidRPr="001319CA">
              <w:rPr>
                <w:rFonts w:ascii="Calibri"/>
                <w:lang w:val="pl-PL"/>
              </w:rPr>
              <w:t xml:space="preserve"> </w:t>
            </w:r>
            <w:proofErr w:type="spellStart"/>
            <w:r w:rsidRPr="001319CA">
              <w:rPr>
                <w:rFonts w:ascii="Calibri"/>
                <w:lang w:val="pl-PL"/>
              </w:rPr>
              <w:t>Suri</w:t>
            </w:r>
            <w:proofErr w:type="spellEnd"/>
          </w:p>
        </w:tc>
        <w:tc>
          <w:tcPr>
            <w:tcW w:w="2357" w:type="dxa"/>
          </w:tcPr>
          <w:p w:rsidR="008624F2" w:rsidRPr="001319CA" w:rsidRDefault="0097443C">
            <w:pPr>
              <w:pStyle w:val="TableParagraph"/>
              <w:spacing w:line="248" w:lineRule="exact"/>
              <w:ind w:left="275" w:right="268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+971 4 813 1210</w:t>
            </w:r>
          </w:p>
        </w:tc>
        <w:tc>
          <w:tcPr>
            <w:tcW w:w="3269" w:type="dxa"/>
          </w:tcPr>
          <w:p w:rsidR="008624F2" w:rsidRPr="001319CA" w:rsidRDefault="006B68D7">
            <w:pPr>
              <w:pStyle w:val="TableParagraph"/>
              <w:spacing w:before="9" w:line="239" w:lineRule="exact"/>
              <w:ind w:left="734"/>
              <w:rPr>
                <w:sz w:val="21"/>
                <w:lang w:val="pl-PL"/>
              </w:rPr>
            </w:pPr>
            <w:hyperlink r:id="rId27">
              <w:proofErr w:type="spellStart"/>
              <w:r w:rsidR="0097443C" w:rsidRPr="001319CA">
                <w:rPr>
                  <w:sz w:val="21"/>
                  <w:lang w:val="pl-PL"/>
                </w:rPr>
                <w:t>psuri@agility.com</w:t>
              </w:r>
              <w:proofErr w:type="spellEnd"/>
            </w:hyperlink>
          </w:p>
        </w:tc>
      </w:tr>
      <w:tr w:rsidR="008624F2" w:rsidRPr="001319CA">
        <w:trPr>
          <w:trHeight w:val="268"/>
        </w:trPr>
        <w:tc>
          <w:tcPr>
            <w:tcW w:w="274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091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235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26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</w:tbl>
    <w:p w:rsidR="008624F2" w:rsidRPr="001319CA" w:rsidRDefault="008624F2">
      <w:pPr>
        <w:rPr>
          <w:rFonts w:ascii="Times New Roman"/>
          <w:sz w:val="18"/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before="5"/>
        <w:rPr>
          <w:rFonts w:ascii="Times New Roman"/>
          <w:sz w:val="7"/>
          <w:lang w:val="pl-PL"/>
        </w:rPr>
      </w:pPr>
    </w:p>
    <w:p w:rsidR="008624F2" w:rsidRPr="001319CA" w:rsidRDefault="00913D9F">
      <w:pPr>
        <w:pStyle w:val="Tekstpodstawowy"/>
        <w:spacing w:after="44"/>
        <w:ind w:left="147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767195" cy="288290"/>
                <wp:effectExtent l="9525" t="9525" r="14605" b="6985"/>
                <wp:docPr id="7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195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0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ZATWIERDZENI DOSTAWCY USŁUG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035" type="#_x0000_t202" style="width:532.8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RdLQIAAEoEAAAOAAAAZHJzL2Uyb0RvYy54bWysVNuO2yAQfa/Uf0C8N3aibC5WnNU2aapK&#10;222l3X4AxjhGBYYCiZ1+fQecZFfb9qWqH9AAM4eZc2a8uu21IkfhvART0vEop0QYDrU0+5J+e9q9&#10;W1DiAzM1U2BESU/C09v12zerzhZiAi2oWjiCIMYXnS1pG4ItsszzVmjmR2CFwcsGnGYBt26f1Y51&#10;iK5VNsnzWdaBq60DLrzH0+1wSdcJv2kED1+axotAVEkxt5BWl9Yqrtl6xYq9Y7aV/JwG+4csNJMG&#10;H71CbVlg5ODkb1BacgcemjDioDNoGslFqgGrGeevqnlsmRWpFiTH2ytN/v/B8ofjV0dkXdL5lBLD&#10;NGr0JPpA3kNPbqaRn876At0eLTqGHs9R51Srt/fAv3tiYNMysxd3zkHXClZjfuMYmb0IHXB8BKm6&#10;z1DjO+wQIAH1jdORPKSDIDrqdLpqE3PheDibz+bj5Q0lHO8mi8VkmcTLWHGJts6HjwI0iUZJHWqf&#10;0Nnx3oeYDSsuLvExD0rWO6lU2rh9tVGOHBn2yW63Xc5mqYBXbsqQDmubzPN8YOCvGNPxPF9u/oSh&#10;ZcCOV1KXdJHHLzqxIvL2wdTJDkyqwcaclTkTGbkbWAx91SfNljE2klxBfUJmHQwNjgOJRgvuJyUd&#10;NndJ/Y8Dc4IS9cmgOnESLoa7GNXFYIZjaEkDJYO5CcPEHKyT+xaRB/0N3KGCjUzkPmdxThcbNnF+&#10;Hq44ES/3yev5F7D+BQAA//8DAFBLAwQUAAYACAAAACEAIQBF1d0AAAAFAQAADwAAAGRycy9kb3du&#10;cmV2LnhtbEyPQUvDQBCF70L/wzIFL9JulCRKzKaoUBDUFtuC1212zAazsyG7beO/d+pFLw+GN7z3&#10;vXIxuk4ccQitJwXX8wQEUu1NS42C3XY5uwMRoiajO0+o4BsDLKrJRakL40/0jsdNbASHUCi0Ahtj&#10;X0gZaotOh7nvkdj79IPTkc+hkWbQJw53nbxJklw63RI3WN3jk8X6a3NwXNLvzPLVv6QfuX17lHm2&#10;enbrK6Uup+PDPYiIY/x7hjM+o0PFTHt/IBNEp4CHxF89e0me3YLYK0izFGRVyv/01Q8AAAD//wMA&#10;UEsBAi0AFAAGAAgAAAAhALaDOJL+AAAA4QEAABMAAAAAAAAAAAAAAAAAAAAAAFtDb250ZW50X1R5&#10;cGVzXS54bWxQSwECLQAUAAYACAAAACEAOP0h/9YAAACUAQAACwAAAAAAAAAAAAAAAAAvAQAAX3Jl&#10;bHMvLnJlbHNQSwECLQAUAAYACAAAACEADhlUXS0CAABKBAAADgAAAAAAAAAAAAAAAAAuAgAAZHJz&#10;L2Uyb0RvYy54bWxQSwECLQAUAAYACAAAACEAIQBF1d0AAAAFAQAADwAAAAAAAAAAAAAAAACHBAAA&#10;ZHJzL2Rvd25yZXYueG1sUEsFBgAAAAAEAAQA8wAAAJEFAAAAAA=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0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ZATWIERDZENI DOSTAWCY USŁUG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1"/>
        <w:gridCol w:w="5343"/>
      </w:tblGrid>
      <w:tr w:rsidR="008624F2" w:rsidRPr="006B68D7">
        <w:trPr>
          <w:trHeight w:val="631"/>
        </w:trPr>
        <w:tc>
          <w:tcPr>
            <w:tcW w:w="5341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Zatwierdzony dostawca</w:t>
            </w:r>
          </w:p>
        </w:tc>
        <w:tc>
          <w:tcPr>
            <w:tcW w:w="5343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Montaż sieci zasilających i konstrukcji</w:t>
            </w:r>
          </w:p>
        </w:tc>
      </w:tr>
      <w:tr w:rsidR="008624F2" w:rsidRPr="001319CA" w:rsidTr="00ED7E35">
        <w:trPr>
          <w:trHeight w:val="3074"/>
        </w:trPr>
        <w:tc>
          <w:tcPr>
            <w:tcW w:w="5341" w:type="dxa"/>
            <w:tcBorders>
              <w:top w:val="nil"/>
            </w:tcBorders>
          </w:tcPr>
          <w:p w:rsidR="008624F2" w:rsidRPr="001319CA" w:rsidRDefault="0097443C">
            <w:pPr>
              <w:pStyle w:val="TableParagraph"/>
              <w:spacing w:before="127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Usługi</w:t>
            </w:r>
          </w:p>
          <w:p w:rsidR="008624F2" w:rsidRPr="001319CA" w:rsidRDefault="0097443C" w:rsidP="00EC2E3A">
            <w:pPr>
              <w:pStyle w:val="TableParagraph"/>
              <w:spacing w:before="8" w:line="235" w:lineRule="auto"/>
              <w:ind w:left="215" w:right="720"/>
              <w:rPr>
                <w:lang w:val="pl-PL"/>
              </w:rPr>
            </w:pPr>
            <w:r w:rsidRPr="001319CA">
              <w:rPr>
                <w:lang w:val="pl-PL"/>
              </w:rPr>
              <w:t>Sprzęt audiowizualny</w:t>
            </w:r>
          </w:p>
          <w:p w:rsidR="00EC2E3A" w:rsidRPr="001319CA" w:rsidRDefault="0097443C" w:rsidP="00EC2E3A">
            <w:pPr>
              <w:pStyle w:val="TableParagraph"/>
              <w:spacing w:line="237" w:lineRule="auto"/>
              <w:ind w:left="215" w:right="360"/>
              <w:rPr>
                <w:lang w:val="pl-PL"/>
              </w:rPr>
            </w:pPr>
            <w:r w:rsidRPr="001319CA">
              <w:rPr>
                <w:lang w:val="pl-PL"/>
              </w:rPr>
              <w:t xml:space="preserve">Grafiki i oznakowanie </w:t>
            </w:r>
          </w:p>
          <w:p w:rsidR="008624F2" w:rsidRPr="001319CA" w:rsidRDefault="0097443C" w:rsidP="00EC2E3A">
            <w:pPr>
              <w:pStyle w:val="TableParagraph"/>
              <w:spacing w:line="237" w:lineRule="auto"/>
              <w:ind w:left="215" w:right="360"/>
              <w:rPr>
                <w:lang w:val="pl-PL"/>
              </w:rPr>
            </w:pPr>
            <w:r w:rsidRPr="001319CA">
              <w:rPr>
                <w:lang w:val="pl-PL"/>
              </w:rPr>
              <w:t>Wykładziny/pokrywanie podłóg</w:t>
            </w:r>
          </w:p>
          <w:p w:rsidR="008624F2" w:rsidRPr="001319CA" w:rsidRDefault="0097443C" w:rsidP="00A82D08">
            <w:pPr>
              <w:pStyle w:val="TableParagraph"/>
              <w:spacing w:line="235" w:lineRule="auto"/>
              <w:ind w:left="215" w:right="180"/>
              <w:rPr>
                <w:lang w:val="pl-PL"/>
              </w:rPr>
            </w:pPr>
            <w:r w:rsidRPr="001319CA">
              <w:rPr>
                <w:lang w:val="pl-PL"/>
              </w:rPr>
              <w:t>Montaż stoisk szkieletowych i instalacji elektrycznych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EC2E3A" w:rsidRPr="001319CA" w:rsidRDefault="0097443C">
            <w:pPr>
              <w:pStyle w:val="TableParagraph"/>
              <w:spacing w:before="1"/>
              <w:ind w:left="215" w:right="1709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</w:t>
            </w:r>
          </w:p>
          <w:p w:rsidR="008624F2" w:rsidRPr="001319CA" w:rsidRDefault="0097443C" w:rsidP="00ED7E35">
            <w:pPr>
              <w:pStyle w:val="TableParagraph"/>
              <w:spacing w:before="1"/>
              <w:ind w:left="215" w:right="720"/>
              <w:rPr>
                <w:lang w:val="pl-PL"/>
              </w:rPr>
            </w:pPr>
            <w:r w:rsidRPr="001319CA">
              <w:rPr>
                <w:lang w:val="pl-PL"/>
              </w:rPr>
              <w:t xml:space="preserve">Osoba kontaktowa ds. usług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:</w:t>
            </w:r>
          </w:p>
          <w:p w:rsidR="008624F2" w:rsidRPr="001319CA" w:rsidRDefault="0097443C">
            <w:pPr>
              <w:pStyle w:val="TableParagraph"/>
              <w:spacing w:line="25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Telefon: +971 2 406 3666</w:t>
            </w:r>
          </w:p>
          <w:p w:rsidR="008624F2" w:rsidRPr="001319CA" w:rsidRDefault="0097443C">
            <w:pPr>
              <w:pStyle w:val="TableParagraph"/>
              <w:spacing w:line="25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 xml:space="preserve">Adres e-mail: </w:t>
            </w:r>
            <w:hyperlink r:id="rId28">
              <w:proofErr w:type="spellStart"/>
              <w:r w:rsidRPr="001319CA">
                <w:rPr>
                  <w:color w:val="0462C1"/>
                  <w:u w:val="single"/>
                  <w:lang w:val="pl-PL"/>
                </w:rPr>
                <w:t>oc.wuf@adnec.ae</w:t>
              </w:r>
              <w:proofErr w:type="spellEnd"/>
            </w:hyperlink>
          </w:p>
        </w:tc>
        <w:tc>
          <w:tcPr>
            <w:tcW w:w="5343" w:type="dxa"/>
            <w:tcBorders>
              <w:top w:val="nil"/>
            </w:tcBorders>
          </w:tcPr>
          <w:p w:rsidR="008624F2" w:rsidRPr="001319CA" w:rsidRDefault="0097443C">
            <w:pPr>
              <w:pStyle w:val="TableParagraph"/>
              <w:spacing w:before="119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Usługi</w:t>
            </w:r>
          </w:p>
          <w:p w:rsidR="008624F2" w:rsidRPr="001319CA" w:rsidRDefault="0097443C" w:rsidP="00ED7E35">
            <w:pPr>
              <w:pStyle w:val="TableParagraph"/>
              <w:spacing w:before="4"/>
              <w:ind w:left="215" w:right="121"/>
              <w:rPr>
                <w:lang w:val="pl-PL"/>
              </w:rPr>
            </w:pPr>
            <w:r w:rsidRPr="001319CA">
              <w:rPr>
                <w:lang w:val="pl-PL"/>
              </w:rPr>
              <w:t>Instalacje elektryczne, dostawy wody i utylizacja odpadów dla stoisk indywidualnych</w:t>
            </w:r>
          </w:p>
          <w:p w:rsidR="008624F2" w:rsidRPr="001319CA" w:rsidRDefault="0097443C">
            <w:pPr>
              <w:pStyle w:val="TableParagraph"/>
              <w:spacing w:before="3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Montaż konstrukcji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EC2E3A" w:rsidRPr="001319CA" w:rsidRDefault="0097443C" w:rsidP="00EC2E3A">
            <w:pPr>
              <w:pStyle w:val="TableParagraph"/>
              <w:ind w:left="215" w:right="31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</w:t>
            </w:r>
          </w:p>
          <w:p w:rsidR="008624F2" w:rsidRPr="001319CA" w:rsidRDefault="0097443C" w:rsidP="00EC2E3A">
            <w:pPr>
              <w:pStyle w:val="TableParagraph"/>
              <w:ind w:left="215" w:right="31"/>
              <w:rPr>
                <w:lang w:val="pl-PL"/>
              </w:rPr>
            </w:pPr>
            <w:r w:rsidRPr="001319CA">
              <w:rPr>
                <w:lang w:val="pl-PL"/>
              </w:rPr>
              <w:t xml:space="preserve">Osoba kontaktowa ds. usług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:</w:t>
            </w:r>
          </w:p>
          <w:p w:rsidR="008624F2" w:rsidRPr="001319CA" w:rsidRDefault="0097443C">
            <w:pPr>
              <w:pStyle w:val="TableParagraph"/>
              <w:spacing w:before="1" w:line="25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Telefon: +971 2 406 3666</w:t>
            </w:r>
          </w:p>
          <w:p w:rsidR="008624F2" w:rsidRPr="001319CA" w:rsidRDefault="0097443C">
            <w:pPr>
              <w:pStyle w:val="TableParagraph"/>
              <w:spacing w:line="252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 xml:space="preserve">Adres e-mail: </w:t>
            </w:r>
            <w:hyperlink r:id="rId29">
              <w:proofErr w:type="spellStart"/>
              <w:r w:rsidRPr="001319CA">
                <w:rPr>
                  <w:color w:val="0462C1"/>
                  <w:u w:val="single"/>
                  <w:lang w:val="pl-PL"/>
                </w:rPr>
                <w:t>adnecservices@adnec.ae</w:t>
              </w:r>
              <w:proofErr w:type="spellEnd"/>
            </w:hyperlink>
          </w:p>
        </w:tc>
      </w:tr>
      <w:tr w:rsidR="008624F2" w:rsidRPr="001319CA">
        <w:trPr>
          <w:trHeight w:val="634"/>
        </w:trPr>
        <w:tc>
          <w:tcPr>
            <w:tcW w:w="5341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Ochrona</w:t>
            </w:r>
          </w:p>
        </w:tc>
        <w:tc>
          <w:tcPr>
            <w:tcW w:w="5343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Usługi informatyczne i telekomunikacyjne</w:t>
            </w:r>
          </w:p>
        </w:tc>
      </w:tr>
      <w:tr w:rsidR="008624F2" w:rsidRPr="006B68D7">
        <w:trPr>
          <w:trHeight w:val="1644"/>
        </w:trPr>
        <w:tc>
          <w:tcPr>
            <w:tcW w:w="5341" w:type="dxa"/>
            <w:tcBorders>
              <w:top w:val="nil"/>
            </w:tcBorders>
          </w:tcPr>
          <w:p w:rsidR="00306F44" w:rsidRPr="001319CA" w:rsidRDefault="0097443C">
            <w:pPr>
              <w:pStyle w:val="TableParagraph"/>
              <w:spacing w:before="125"/>
              <w:ind w:left="215" w:right="2503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</w:t>
            </w:r>
          </w:p>
          <w:p w:rsidR="00306F44" w:rsidRPr="001319CA" w:rsidRDefault="0097443C" w:rsidP="00A82D08">
            <w:pPr>
              <w:pStyle w:val="TableParagraph"/>
              <w:spacing w:before="125"/>
              <w:ind w:left="215" w:right="1170"/>
              <w:rPr>
                <w:lang w:val="pl-PL"/>
              </w:rPr>
            </w:pPr>
            <w:r w:rsidRPr="001319CA">
              <w:rPr>
                <w:lang w:val="pl-PL"/>
              </w:rPr>
              <w:t xml:space="preserve">Osoba kontaktowa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: </w:t>
            </w:r>
          </w:p>
          <w:p w:rsidR="008624F2" w:rsidRPr="001319CA" w:rsidRDefault="0097443C">
            <w:pPr>
              <w:pStyle w:val="TableParagraph"/>
              <w:spacing w:before="125"/>
              <w:ind w:left="215" w:right="2503"/>
              <w:rPr>
                <w:lang w:val="pl-PL"/>
              </w:rPr>
            </w:pPr>
            <w:r w:rsidRPr="001319CA">
              <w:rPr>
                <w:lang w:val="pl-PL"/>
              </w:rPr>
              <w:t>Dział Obsługi Klientów</w:t>
            </w:r>
          </w:p>
          <w:p w:rsidR="00306F44" w:rsidRPr="001319CA" w:rsidRDefault="0097443C">
            <w:pPr>
              <w:pStyle w:val="TableParagraph"/>
              <w:ind w:left="215" w:right="1522"/>
              <w:rPr>
                <w:lang w:val="pl-PL"/>
              </w:rPr>
            </w:pPr>
            <w:r w:rsidRPr="001319CA">
              <w:rPr>
                <w:lang w:val="pl-PL"/>
              </w:rPr>
              <w:t xml:space="preserve">Telefon: +971 2 406 3666 </w:t>
            </w:r>
          </w:p>
          <w:p w:rsidR="008624F2" w:rsidRPr="001319CA" w:rsidRDefault="0097443C" w:rsidP="00ED7E35">
            <w:pPr>
              <w:pStyle w:val="TableParagraph"/>
              <w:ind w:left="215" w:right="450"/>
              <w:rPr>
                <w:lang w:val="pl-PL"/>
              </w:rPr>
            </w:pPr>
            <w:r w:rsidRPr="001319CA">
              <w:rPr>
                <w:lang w:val="pl-PL"/>
              </w:rPr>
              <w:t xml:space="preserve">Adres e-mail: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2" w:author="Katarzyna Blonska" w:date="2019-11-18T14:55:00Z">
                  <w:rPr/>
                </w:rPrChange>
              </w:rPr>
              <w:instrText xml:space="preserve"> HYPERLINK "mailto:customer.services@adnec.ae" </w:instrText>
            </w:r>
            <w:r w:rsidR="005804ED">
              <w:fldChar w:fldCharType="separate"/>
            </w:r>
            <w:proofErr w:type="spellStart"/>
            <w:r w:rsidR="00ED7E35" w:rsidRPr="001319CA">
              <w:rPr>
                <w:rStyle w:val="Hipercze"/>
                <w:lang w:val="pl-PL"/>
              </w:rPr>
              <w:t>customer.services@adnec.ae</w:t>
            </w:r>
            <w:proofErr w:type="spellEnd"/>
            <w:r w:rsidR="005804ED">
              <w:rPr>
                <w:rStyle w:val="Hipercze"/>
                <w:lang w:val="pl-PL"/>
              </w:rPr>
              <w:fldChar w:fldCharType="end"/>
            </w:r>
          </w:p>
        </w:tc>
        <w:tc>
          <w:tcPr>
            <w:tcW w:w="5343" w:type="dxa"/>
            <w:tcBorders>
              <w:top w:val="nil"/>
            </w:tcBorders>
          </w:tcPr>
          <w:p w:rsidR="00306F44" w:rsidRPr="001319CA" w:rsidRDefault="0097443C">
            <w:pPr>
              <w:pStyle w:val="TableParagraph"/>
              <w:spacing w:before="123"/>
              <w:ind w:left="215" w:right="2505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</w:t>
            </w:r>
          </w:p>
          <w:p w:rsidR="00306F44" w:rsidRPr="001319CA" w:rsidRDefault="0097443C" w:rsidP="00ED7E35">
            <w:pPr>
              <w:pStyle w:val="TableParagraph"/>
              <w:spacing w:before="123"/>
              <w:ind w:left="215" w:right="1111"/>
              <w:rPr>
                <w:lang w:val="pl-PL"/>
              </w:rPr>
            </w:pPr>
            <w:r w:rsidRPr="001319CA">
              <w:rPr>
                <w:lang w:val="pl-PL"/>
              </w:rPr>
              <w:t xml:space="preserve">Osoba kontaktowa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: </w:t>
            </w:r>
          </w:p>
          <w:p w:rsidR="008624F2" w:rsidRPr="001319CA" w:rsidRDefault="0097443C">
            <w:pPr>
              <w:pStyle w:val="TableParagraph"/>
              <w:spacing w:before="123"/>
              <w:ind w:left="215" w:right="2505"/>
              <w:rPr>
                <w:lang w:val="pl-PL"/>
              </w:rPr>
            </w:pPr>
            <w:r w:rsidRPr="001319CA">
              <w:rPr>
                <w:lang w:val="pl-PL"/>
              </w:rPr>
              <w:t>Dział Obsługi Klientów</w:t>
            </w:r>
          </w:p>
          <w:p w:rsidR="00306F44" w:rsidRPr="001319CA" w:rsidRDefault="0097443C">
            <w:pPr>
              <w:pStyle w:val="TableParagraph"/>
              <w:ind w:left="215" w:right="1524"/>
              <w:rPr>
                <w:lang w:val="pl-PL"/>
              </w:rPr>
            </w:pPr>
            <w:r w:rsidRPr="001319CA">
              <w:rPr>
                <w:lang w:val="pl-PL"/>
              </w:rPr>
              <w:t xml:space="preserve">Telefon: +971 2 406 3666 </w:t>
            </w:r>
          </w:p>
          <w:p w:rsidR="008624F2" w:rsidRPr="001319CA" w:rsidRDefault="0097443C" w:rsidP="00ED7E35">
            <w:pPr>
              <w:pStyle w:val="TableParagraph"/>
              <w:ind w:left="215" w:right="481"/>
              <w:rPr>
                <w:lang w:val="pl-PL"/>
              </w:rPr>
            </w:pPr>
            <w:r w:rsidRPr="001319CA">
              <w:rPr>
                <w:lang w:val="pl-PL"/>
              </w:rPr>
              <w:t xml:space="preserve">Adres e-mail: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3" w:author="Katarzyna Blonska" w:date="2019-11-18T14:55:00Z">
                  <w:rPr/>
                </w:rPrChange>
              </w:rPr>
              <w:instrText xml:space="preserve"> HYPERLINK "mailto:customer.services@adnec.ae" </w:instrText>
            </w:r>
            <w:r w:rsidR="005804ED">
              <w:fldChar w:fldCharType="separate"/>
            </w:r>
            <w:proofErr w:type="spellStart"/>
            <w:r w:rsidR="00ED7E35" w:rsidRPr="001319CA">
              <w:rPr>
                <w:rStyle w:val="Hipercze"/>
                <w:lang w:val="pl-PL"/>
              </w:rPr>
              <w:t>customer.services@adnec.ae</w:t>
            </w:r>
            <w:proofErr w:type="spellEnd"/>
            <w:r w:rsidR="005804ED">
              <w:rPr>
                <w:rStyle w:val="Hipercze"/>
                <w:lang w:val="pl-PL"/>
              </w:rPr>
              <w:fldChar w:fldCharType="end"/>
            </w:r>
          </w:p>
        </w:tc>
      </w:tr>
      <w:tr w:rsidR="008624F2" w:rsidRPr="001319CA">
        <w:trPr>
          <w:trHeight w:val="1778"/>
        </w:trPr>
        <w:tc>
          <w:tcPr>
            <w:tcW w:w="5341" w:type="dxa"/>
          </w:tcPr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Usługa gastronomiczna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5" w:right="1639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Osoba kontaktowa Capital </w:t>
            </w:r>
            <w:proofErr w:type="spellStart"/>
            <w:r w:rsidRPr="001319CA">
              <w:rPr>
                <w:lang w:val="pl-PL"/>
              </w:rPr>
              <w:t>Hospitality</w:t>
            </w:r>
            <w:proofErr w:type="spellEnd"/>
            <w:r w:rsidRPr="001319CA">
              <w:rPr>
                <w:lang w:val="pl-PL"/>
              </w:rPr>
              <w:t xml:space="preserve">: </w:t>
            </w:r>
            <w:proofErr w:type="spellStart"/>
            <w:r w:rsidRPr="001319CA">
              <w:rPr>
                <w:lang w:val="pl-PL"/>
              </w:rPr>
              <w:t>Ana</w:t>
            </w:r>
            <w:proofErr w:type="spellEnd"/>
            <w:r w:rsidRPr="001319CA">
              <w:rPr>
                <w:lang w:val="pl-PL"/>
              </w:rPr>
              <w:t xml:space="preserve"> </w:t>
            </w:r>
            <w:proofErr w:type="spellStart"/>
            <w:r w:rsidRPr="001319CA">
              <w:rPr>
                <w:lang w:val="pl-PL"/>
              </w:rPr>
              <w:t>Khachfani</w:t>
            </w:r>
            <w:proofErr w:type="spellEnd"/>
            <w:r w:rsidRPr="001319CA">
              <w:rPr>
                <w:lang w:val="pl-PL"/>
              </w:rPr>
              <w:t xml:space="preserve"> Telefon: +971 406 3777</w:t>
            </w:r>
          </w:p>
          <w:p w:rsidR="008624F2" w:rsidRPr="005804ED" w:rsidRDefault="0097443C">
            <w:pPr>
              <w:pStyle w:val="TableParagraph"/>
              <w:spacing w:line="234" w:lineRule="exact"/>
              <w:ind w:left="215"/>
              <w:rPr>
                <w:rPrChange w:id="4" w:author="Katarzyna Blonska" w:date="2019-11-18T14:55:00Z">
                  <w:rPr>
                    <w:lang w:val="pl-PL"/>
                  </w:rPr>
                </w:rPrChange>
              </w:rPr>
            </w:pPr>
            <w:proofErr w:type="spellStart"/>
            <w:r w:rsidRPr="005804ED">
              <w:rPr>
                <w:rPrChange w:id="5" w:author="Katarzyna Blonska" w:date="2019-11-18T14:55:00Z">
                  <w:rPr>
                    <w:lang w:val="pl-PL"/>
                  </w:rPr>
                </w:rPrChange>
              </w:rPr>
              <w:t>Adres</w:t>
            </w:r>
            <w:proofErr w:type="spellEnd"/>
            <w:r w:rsidRPr="005804ED">
              <w:rPr>
                <w:rPrChange w:id="6" w:author="Katarzyna Blonska" w:date="2019-11-18T14:55:00Z">
                  <w:rPr>
                    <w:lang w:val="pl-PL"/>
                  </w:rPr>
                </w:rPrChange>
              </w:rPr>
              <w:t xml:space="preserve"> e-mail: </w:t>
            </w:r>
            <w:r w:rsidR="005804ED">
              <w:fldChar w:fldCharType="begin"/>
            </w:r>
            <w:r w:rsidR="005804ED">
              <w:instrText xml:space="preserve"> HYPERLINK "mailto:sales@capitalhospitality.ae" \h </w:instrText>
            </w:r>
            <w:r w:rsidR="005804ED">
              <w:fldChar w:fldCharType="separate"/>
            </w:r>
            <w:proofErr w:type="spellStart"/>
            <w:r w:rsidRPr="005804ED">
              <w:rPr>
                <w:rPrChange w:id="7" w:author="Katarzyna Blonska" w:date="2019-11-18T14:55:00Z">
                  <w:rPr>
                    <w:lang w:val="pl-PL"/>
                  </w:rPr>
                </w:rPrChange>
              </w:rPr>
              <w:t>sales@capitalhospitality.ae</w:t>
            </w:r>
            <w:proofErr w:type="spellEnd"/>
            <w:r w:rsidR="005804ED">
              <w:rPr>
                <w:lang w:val="pl-PL"/>
              </w:rPr>
              <w:fldChar w:fldCharType="end"/>
            </w:r>
          </w:p>
        </w:tc>
        <w:tc>
          <w:tcPr>
            <w:tcW w:w="5343" w:type="dxa"/>
          </w:tcPr>
          <w:p w:rsidR="008624F2" w:rsidRPr="005804ED" w:rsidRDefault="008624F2">
            <w:pPr>
              <w:pStyle w:val="TableParagraph"/>
              <w:spacing w:before="8"/>
              <w:rPr>
                <w:rFonts w:ascii="Times New Roman"/>
                <w:sz w:val="21"/>
                <w:rPrChange w:id="8" w:author="Katarzyna Blonska" w:date="2019-11-18T14:55:00Z">
                  <w:rPr>
                    <w:rFonts w:ascii="Times New Roman"/>
                    <w:sz w:val="21"/>
                    <w:lang w:val="pl-PL"/>
                  </w:rPr>
                </w:rPrChange>
              </w:rPr>
            </w:pPr>
          </w:p>
          <w:p w:rsidR="008624F2" w:rsidRPr="001319CA" w:rsidRDefault="0097443C">
            <w:pPr>
              <w:pStyle w:val="TableParagraph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Wysyłka i obsługa na miejscu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ED7E35" w:rsidRPr="001319CA" w:rsidRDefault="0097443C">
            <w:pPr>
              <w:pStyle w:val="TableParagraph"/>
              <w:ind w:left="215" w:right="699" w:hanging="3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</w:t>
            </w:r>
          </w:p>
          <w:p w:rsidR="008624F2" w:rsidRPr="005804ED" w:rsidRDefault="0097443C" w:rsidP="00ED7E35">
            <w:pPr>
              <w:pStyle w:val="TableParagraph"/>
              <w:ind w:left="215" w:right="31" w:hanging="3"/>
              <w:rPr>
                <w:rPrChange w:id="9" w:author="Katarzyna Blonska" w:date="2019-11-18T14:55:00Z">
                  <w:rPr>
                    <w:lang w:val="pl-PL"/>
                  </w:rPr>
                </w:rPrChange>
              </w:rPr>
            </w:pPr>
            <w:proofErr w:type="spellStart"/>
            <w:r w:rsidRPr="005804ED">
              <w:rPr>
                <w:rPrChange w:id="10" w:author="Katarzyna Blonska" w:date="2019-11-18T14:55:00Z">
                  <w:rPr>
                    <w:lang w:val="pl-PL"/>
                  </w:rPr>
                </w:rPrChange>
              </w:rPr>
              <w:t>Osoba</w:t>
            </w:r>
            <w:proofErr w:type="spellEnd"/>
            <w:r w:rsidRPr="005804ED">
              <w:rPr>
                <w:rPrChange w:id="11" w:author="Katarzyna Blonska" w:date="2019-11-18T14:55:00Z">
                  <w:rPr>
                    <w:lang w:val="pl-PL"/>
                  </w:rPr>
                </w:rPrChange>
              </w:rPr>
              <w:t xml:space="preserve"> </w:t>
            </w:r>
            <w:proofErr w:type="spellStart"/>
            <w:r w:rsidRPr="005804ED">
              <w:rPr>
                <w:rPrChange w:id="12" w:author="Katarzyna Blonska" w:date="2019-11-18T14:55:00Z">
                  <w:rPr>
                    <w:lang w:val="pl-PL"/>
                  </w:rPr>
                </w:rPrChange>
              </w:rPr>
              <w:t>kontaktowa</w:t>
            </w:r>
            <w:proofErr w:type="spellEnd"/>
            <w:r w:rsidRPr="005804ED">
              <w:rPr>
                <w:rPrChange w:id="13" w:author="Katarzyna Blonska" w:date="2019-11-18T14:55:00Z">
                  <w:rPr>
                    <w:lang w:val="pl-PL"/>
                  </w:rPr>
                </w:rPrChange>
              </w:rPr>
              <w:t xml:space="preserve"> Agility Fairs and Exhibitions: </w:t>
            </w:r>
            <w:r w:rsidR="00A82D08" w:rsidRPr="005804ED">
              <w:rPr>
                <w:rPrChange w:id="14" w:author="Katarzyna Blonska" w:date="2019-11-18T14:55:00Z">
                  <w:rPr>
                    <w:lang w:val="pl-PL"/>
                  </w:rPr>
                </w:rPrChange>
              </w:rPr>
              <w:br/>
            </w:r>
            <w:r w:rsidRPr="005804ED">
              <w:rPr>
                <w:rPrChange w:id="15" w:author="Katarzyna Blonska" w:date="2019-11-18T14:55:00Z">
                  <w:rPr>
                    <w:lang w:val="pl-PL"/>
                  </w:rPr>
                </w:rPrChange>
              </w:rPr>
              <w:t>Pan Praveen Suri</w:t>
            </w:r>
          </w:p>
          <w:p w:rsidR="008624F2" w:rsidRPr="001319CA" w:rsidRDefault="0097443C">
            <w:pPr>
              <w:pStyle w:val="TableParagraph"/>
              <w:spacing w:line="248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Telefon: +971 813 1210</w:t>
            </w:r>
          </w:p>
          <w:p w:rsidR="008624F2" w:rsidRPr="001319CA" w:rsidRDefault="0097443C">
            <w:pPr>
              <w:pStyle w:val="TableParagraph"/>
              <w:spacing w:line="246" w:lineRule="exact"/>
              <w:ind w:left="215"/>
              <w:rPr>
                <w:lang w:val="pl-PL"/>
              </w:rPr>
            </w:pPr>
            <w:r w:rsidRPr="001319CA">
              <w:rPr>
                <w:lang w:val="pl-PL"/>
              </w:rPr>
              <w:t>Adres e-mail</w:t>
            </w:r>
            <w:r w:rsidRPr="001319CA">
              <w:rPr>
                <w:color w:val="FF0000"/>
                <w:lang w:val="pl-PL"/>
              </w:rPr>
              <w:t xml:space="preserve">: </w:t>
            </w:r>
            <w:hyperlink r:id="rId30">
              <w:proofErr w:type="spellStart"/>
              <w:r w:rsidRPr="001319CA">
                <w:rPr>
                  <w:color w:val="0066FF"/>
                  <w:u w:val="thick" w:color="0066FF"/>
                  <w:lang w:val="pl-PL"/>
                </w:rPr>
                <w:t>PSuri@agility.com</w:t>
              </w:r>
              <w:proofErr w:type="spellEnd"/>
            </w:hyperlink>
          </w:p>
        </w:tc>
      </w:tr>
      <w:tr w:rsidR="008624F2" w:rsidRPr="001319CA">
        <w:trPr>
          <w:trHeight w:val="631"/>
        </w:trPr>
        <w:tc>
          <w:tcPr>
            <w:tcW w:w="5341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Wynajem kwiatów i roślin</w:t>
            </w:r>
          </w:p>
        </w:tc>
        <w:tc>
          <w:tcPr>
            <w:tcW w:w="5343" w:type="dxa"/>
            <w:tcBorders>
              <w:bottom w:val="nil"/>
            </w:tcBorders>
          </w:tcPr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Sprzątanie stoisk</w:t>
            </w:r>
          </w:p>
        </w:tc>
      </w:tr>
      <w:tr w:rsidR="008624F2" w:rsidRPr="006B68D7">
        <w:trPr>
          <w:trHeight w:val="1648"/>
        </w:trPr>
        <w:tc>
          <w:tcPr>
            <w:tcW w:w="5341" w:type="dxa"/>
            <w:tcBorders>
              <w:top w:val="nil"/>
            </w:tcBorders>
          </w:tcPr>
          <w:p w:rsidR="00306F44" w:rsidRPr="001319CA" w:rsidRDefault="0097443C" w:rsidP="00306F44">
            <w:pPr>
              <w:pStyle w:val="TableParagraph"/>
              <w:spacing w:before="119"/>
              <w:ind w:left="215" w:right="360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Osoba kontaktowa </w:t>
            </w:r>
            <w:proofErr w:type="spellStart"/>
            <w:r w:rsidRPr="001319CA">
              <w:rPr>
                <w:lang w:val="pl-PL"/>
              </w:rPr>
              <w:t>Blooms</w:t>
            </w:r>
            <w:proofErr w:type="spellEnd"/>
            <w:r w:rsidRPr="001319CA">
              <w:rPr>
                <w:lang w:val="pl-PL"/>
              </w:rPr>
              <w:t xml:space="preserve">: Lena </w:t>
            </w:r>
            <w:proofErr w:type="spellStart"/>
            <w:r w:rsidRPr="001319CA">
              <w:rPr>
                <w:lang w:val="pl-PL"/>
              </w:rPr>
              <w:t>Mostafa</w:t>
            </w:r>
            <w:proofErr w:type="spellEnd"/>
            <w:r w:rsidRPr="001319CA">
              <w:rPr>
                <w:lang w:val="pl-PL"/>
              </w:rPr>
              <w:t xml:space="preserve"> Services </w:t>
            </w:r>
          </w:p>
          <w:p w:rsidR="00306F44" w:rsidRPr="001319CA" w:rsidRDefault="0097443C" w:rsidP="00306F44">
            <w:pPr>
              <w:pStyle w:val="TableParagraph"/>
              <w:spacing w:before="119"/>
              <w:ind w:left="215" w:right="360"/>
              <w:rPr>
                <w:lang w:val="pl-PL"/>
              </w:rPr>
            </w:pPr>
            <w:r w:rsidRPr="001319CA">
              <w:rPr>
                <w:lang w:val="pl-PL"/>
              </w:rPr>
              <w:t xml:space="preserve">Telefon: +971 4 394 6094 </w:t>
            </w:r>
          </w:p>
          <w:p w:rsidR="008624F2" w:rsidRPr="001319CA" w:rsidRDefault="0097443C" w:rsidP="00306F44">
            <w:pPr>
              <w:pStyle w:val="TableParagraph"/>
              <w:spacing w:before="119"/>
              <w:ind w:left="215" w:right="360"/>
              <w:rPr>
                <w:lang w:val="pl-PL"/>
              </w:rPr>
            </w:pPr>
            <w:r w:rsidRPr="001319CA">
              <w:rPr>
                <w:lang w:val="pl-PL"/>
              </w:rPr>
              <w:t xml:space="preserve">Adres e-mail: </w:t>
            </w:r>
            <w:hyperlink r:id="rId31">
              <w:proofErr w:type="spellStart"/>
              <w:r w:rsidRPr="001319CA">
                <w:rPr>
                  <w:lang w:val="pl-PL"/>
                </w:rPr>
                <w:t>blooms@emirates.net.ae</w:t>
              </w:r>
              <w:proofErr w:type="spellEnd"/>
            </w:hyperlink>
          </w:p>
        </w:tc>
        <w:tc>
          <w:tcPr>
            <w:tcW w:w="5343" w:type="dxa"/>
            <w:tcBorders>
              <w:top w:val="nil"/>
            </w:tcBorders>
          </w:tcPr>
          <w:p w:rsidR="00306F44" w:rsidRPr="001319CA" w:rsidRDefault="0097443C">
            <w:pPr>
              <w:pStyle w:val="TableParagraph"/>
              <w:spacing w:before="129"/>
              <w:ind w:left="215" w:right="2505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</w:t>
            </w:r>
          </w:p>
          <w:p w:rsidR="00306F44" w:rsidRPr="001319CA" w:rsidRDefault="0097443C" w:rsidP="00306F44">
            <w:pPr>
              <w:pStyle w:val="TableParagraph"/>
              <w:spacing w:before="129"/>
              <w:ind w:left="215" w:right="841"/>
              <w:rPr>
                <w:lang w:val="pl-PL"/>
              </w:rPr>
            </w:pPr>
            <w:r w:rsidRPr="001319CA">
              <w:rPr>
                <w:lang w:val="pl-PL"/>
              </w:rPr>
              <w:t xml:space="preserve">Osoba kontaktowa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: </w:t>
            </w:r>
          </w:p>
          <w:p w:rsidR="008624F2" w:rsidRPr="001319CA" w:rsidRDefault="0097443C">
            <w:pPr>
              <w:pStyle w:val="TableParagraph"/>
              <w:spacing w:before="129"/>
              <w:ind w:left="215" w:right="2505"/>
              <w:rPr>
                <w:lang w:val="pl-PL"/>
              </w:rPr>
            </w:pPr>
            <w:r w:rsidRPr="001319CA">
              <w:rPr>
                <w:lang w:val="pl-PL"/>
              </w:rPr>
              <w:t>Dział Obsługi Klientów</w:t>
            </w:r>
          </w:p>
          <w:p w:rsidR="00306F44" w:rsidRPr="001319CA" w:rsidRDefault="0097443C">
            <w:pPr>
              <w:pStyle w:val="TableParagraph"/>
              <w:ind w:left="215" w:right="1524"/>
              <w:rPr>
                <w:lang w:val="pl-PL"/>
              </w:rPr>
            </w:pPr>
            <w:r w:rsidRPr="001319CA">
              <w:rPr>
                <w:lang w:val="pl-PL"/>
              </w:rPr>
              <w:t xml:space="preserve">Telefon: +971 2 406 3666 </w:t>
            </w:r>
          </w:p>
          <w:p w:rsidR="008624F2" w:rsidRPr="001319CA" w:rsidRDefault="0097443C" w:rsidP="00306F44">
            <w:pPr>
              <w:pStyle w:val="TableParagraph"/>
              <w:ind w:left="215" w:right="481"/>
              <w:rPr>
                <w:lang w:val="pl-PL"/>
              </w:rPr>
            </w:pPr>
            <w:r w:rsidRPr="001319CA">
              <w:rPr>
                <w:lang w:val="pl-PL"/>
              </w:rPr>
              <w:t xml:space="preserve">Adres e-mail: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16" w:author="Katarzyna Blonska" w:date="2019-11-18T14:55:00Z">
                  <w:rPr/>
                </w:rPrChange>
              </w:rPr>
              <w:instrText xml:space="preserve"> HYPERLINK "mailto:customer.services@adnec.ae"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color w:val="0462C1"/>
                <w:u w:val="single"/>
                <w:lang w:val="pl-PL"/>
              </w:rPr>
              <w:t>customer.services@adnec.ae</w:t>
            </w:r>
            <w:proofErr w:type="spellEnd"/>
            <w:r w:rsidR="005804ED">
              <w:rPr>
                <w:color w:val="0462C1"/>
                <w:u w:val="single"/>
                <w:lang w:val="pl-PL"/>
              </w:rPr>
              <w:fldChar w:fldCharType="end"/>
            </w:r>
          </w:p>
        </w:tc>
      </w:tr>
      <w:tr w:rsidR="008624F2" w:rsidRPr="001319CA">
        <w:trPr>
          <w:trHeight w:val="1969"/>
        </w:trPr>
        <w:tc>
          <w:tcPr>
            <w:tcW w:w="5341" w:type="dxa"/>
          </w:tcPr>
          <w:p w:rsidR="008624F2" w:rsidRPr="001319CA" w:rsidRDefault="0097443C">
            <w:pPr>
              <w:pStyle w:val="TableParagraph"/>
              <w:spacing w:line="250" w:lineRule="exact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color w:val="FF0000"/>
                <w:lang w:val="pl-PL"/>
              </w:rPr>
              <w:t>Hostessy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306F44" w:rsidRPr="001319CA" w:rsidRDefault="0097443C" w:rsidP="00306F44">
            <w:pPr>
              <w:pStyle w:val="TableParagraph"/>
              <w:spacing w:before="1"/>
              <w:ind w:left="215" w:right="900"/>
              <w:rPr>
                <w:lang w:val="pl-PL"/>
              </w:rPr>
            </w:pPr>
            <w:r w:rsidRPr="001319CA">
              <w:rPr>
                <w:lang w:val="pl-PL"/>
              </w:rPr>
              <w:t xml:space="preserve">Nazwa firmy: </w:t>
            </w:r>
          </w:p>
          <w:p w:rsidR="00306F44" w:rsidRPr="001319CA" w:rsidRDefault="0097443C" w:rsidP="00306F44">
            <w:pPr>
              <w:pStyle w:val="TableParagraph"/>
              <w:spacing w:before="1"/>
              <w:ind w:left="215" w:right="900"/>
              <w:rPr>
                <w:lang w:val="pl-PL"/>
              </w:rPr>
            </w:pPr>
            <w:r w:rsidRPr="001319CA">
              <w:rPr>
                <w:lang w:val="pl-PL"/>
              </w:rPr>
              <w:t xml:space="preserve">Osoba kontaktowa: </w:t>
            </w:r>
          </w:p>
          <w:p w:rsidR="00306F44" w:rsidRPr="001319CA" w:rsidRDefault="0097443C" w:rsidP="00306F44">
            <w:pPr>
              <w:pStyle w:val="TableParagraph"/>
              <w:spacing w:before="1"/>
              <w:ind w:left="215" w:right="900"/>
              <w:rPr>
                <w:lang w:val="pl-PL"/>
              </w:rPr>
            </w:pPr>
            <w:r w:rsidRPr="001319CA">
              <w:rPr>
                <w:lang w:val="pl-PL"/>
              </w:rPr>
              <w:t xml:space="preserve">Telefon: </w:t>
            </w:r>
          </w:p>
          <w:p w:rsidR="008624F2" w:rsidRPr="001319CA" w:rsidRDefault="0097443C" w:rsidP="00306F44">
            <w:pPr>
              <w:pStyle w:val="TableParagraph"/>
              <w:spacing w:before="1"/>
              <w:ind w:left="215" w:right="900"/>
              <w:rPr>
                <w:lang w:val="pl-PL"/>
              </w:rPr>
            </w:pPr>
            <w:r w:rsidRPr="001319CA">
              <w:rPr>
                <w:lang w:val="pl-PL"/>
              </w:rPr>
              <w:t>Adres e-mail:</w:t>
            </w:r>
          </w:p>
        </w:tc>
        <w:tc>
          <w:tcPr>
            <w:tcW w:w="5343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</w:tr>
    </w:tbl>
    <w:p w:rsidR="008624F2" w:rsidRPr="001319CA" w:rsidRDefault="008624F2">
      <w:pPr>
        <w:rPr>
          <w:rFonts w:ascii="Times New Roman"/>
          <w:lang w:val="pl-PL"/>
        </w:rPr>
        <w:sectPr w:rsidR="008624F2" w:rsidRPr="001319CA"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before="5"/>
        <w:rPr>
          <w:rFonts w:ascii="Times New Roman"/>
          <w:sz w:val="9"/>
          <w:lang w:val="pl-PL"/>
        </w:rPr>
      </w:pPr>
    </w:p>
    <w:p w:rsidR="008624F2" w:rsidRPr="001319CA" w:rsidRDefault="00913D9F">
      <w:pPr>
        <w:pStyle w:val="Tekstpodstawowy"/>
        <w:ind w:left="267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634480" cy="288290"/>
                <wp:effectExtent l="9525" t="9525" r="13970" b="6985"/>
                <wp:docPr id="7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1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LISTA KONTROLNA DO FORMULARZA ZAMÓWIENIA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36" type="#_x0000_t202" style="width:522.4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OdLQIAAEsEAAAOAAAAZHJzL2Uyb0RvYy54bWysVNuO0zAQfUfiHyy/06TZ0kvUdLW0FCEt&#10;F2mXD3AcJ7FwPMZ2m5SvZ+y03dUCL4g8WGN75vjMmZmsb4dOkaOwToIu6HSSUiI0h0rqpqDfHvdv&#10;lpQ4z3TFFGhR0JNw9Hbz+tW6N7nIoAVVCUsQRLu8NwVtvTd5kjjeio65CRih8bIG2zGPW9sklWU9&#10;oncqydJ0nvRgK2OBC+fwdDde0k3Er2vB/Ze6dsITVVDk5uNq41qGNdmsWd5YZlrJzzTYP7DomNT4&#10;6BVqxzwjByt/g+okt+Cg9hMOXQJ1LbmIOWA20/RFNg8tMyLmguI4c5XJ/T9Y/vn41RJZFXSRUaJZ&#10;hzV6FIMn72Agb2+CPr1xObo9GHT0A55jnWOuztwD/+6Ihm3LdCPurIW+FaxCftMQmTwLHXFcACn7&#10;T1DhO+zgIQINte2CeCgHQXSs0+lam8CF4+F8fjObLfGK4122XGarWLyE5ZdoY53/IKAjwSioxdpH&#10;dHa8dz6wYfnFJTzmQMlqL5WKG9uUW2XJkWGf7Pe71XweE3jhpjTpMbdskaajAn/FmE0X6Wr7J4xO&#10;eux4JbuCLtPwBSeWB93e6yrankk12shZ6bOQQbtRRT+UQ6zZNAYHlUuoTiithbHDcSLRaMH+pKTH&#10;7i6o+3FgVlCiPmosTxiFi2EvRnkxmOYYWlBPyWhu/TgyB2Nl0yLy2AAa7rCEtYzqPrE488WOjaKf&#10;pyuMxPN99Hr6B2x+AQAA//8DAFBLAwQUAAYACAAAACEAeN+oAtwAAAAFAQAADwAAAGRycy9kb3du&#10;cmV2LnhtbEyPQUvDQBCF74L/YZmCF7EbZRskZlNaoSCoFWvB6zY7zQazsyG7beO/d+pFLwPDe7z3&#10;vXI++k4ccYhtIA230wwEUh1sS42G7cfq5h5ETIas6QKhhm+MMK8uL0pT2HCidzxuUiM4hGJhNLiU&#10;+kLKWDv0Jk5Dj8TaPgzeJH6HRtrBnDjcd/Iuy3LpTUvc4EyPjw7rr83Bc0m/tauX8Kw+c/e6lPls&#10;/eTfrrW+moyLBxAJx/RnhjM+o0PFTLtwIBtFp4GHpN971jKleMdOg5opkFUp/9NXPwAAAP//AwBQ&#10;SwECLQAUAAYACAAAACEAtoM4kv4AAADhAQAAEwAAAAAAAAAAAAAAAAAAAAAAW0NvbnRlbnRfVHlw&#10;ZXNdLnhtbFBLAQItABQABgAIAAAAIQA4/SH/1gAAAJQBAAALAAAAAAAAAAAAAAAAAC8BAABfcmVs&#10;cy8ucmVsc1BLAQItABQABgAIAAAAIQDFuJOdLQIAAEsEAAAOAAAAAAAAAAAAAAAAAC4CAABkcnMv&#10;ZTJvRG9jLnhtbFBLAQItABQABgAIAAAAIQB436gC3AAAAAUBAAAPAAAAAAAAAAAAAAAAAIcEAABk&#10;cnMvZG93bnJldi54bWxQSwUGAAAAAAQABADzAAAAkAUAAAAA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1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LISTA KONTROLNA DO FORMULARZA ZAMÓWIENIA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97443C" w:rsidP="00AB564C">
      <w:pPr>
        <w:pStyle w:val="Tekstpodstawowy"/>
        <w:ind w:left="376" w:right="810"/>
        <w:rPr>
          <w:lang w:val="pl-PL"/>
        </w:rPr>
      </w:pPr>
      <w:r w:rsidRPr="001319CA">
        <w:rPr>
          <w:lang w:val="pl-PL"/>
        </w:rPr>
        <w:t>Wystawcy są każdorazowo zobowiązani do p</w:t>
      </w:r>
      <w:r w:rsidR="00AB564C" w:rsidRPr="001319CA">
        <w:rPr>
          <w:lang w:val="pl-PL"/>
        </w:rPr>
        <w:t>rzesłania</w:t>
      </w:r>
      <w:r w:rsidRPr="001319CA">
        <w:rPr>
          <w:lang w:val="pl-PL"/>
        </w:rPr>
        <w:t xml:space="preserve"> formularzy zamówień niezbędnych usług w wyznaczonym terminie w celu zapewnienia dostępności i realizacji usług. W przypadku niespełnienia tego wymogu realizacja usług może być utrudniona i podlegać dodatkowej opłacie.</w:t>
      </w:r>
    </w:p>
    <w:p w:rsidR="008624F2" w:rsidRPr="001319CA" w:rsidRDefault="0097443C">
      <w:pPr>
        <w:pStyle w:val="Nagwek1"/>
        <w:spacing w:line="250" w:lineRule="exact"/>
        <w:ind w:left="376"/>
        <w:rPr>
          <w:lang w:val="pl-PL"/>
        </w:rPr>
      </w:pPr>
      <w:r w:rsidRPr="001319CA">
        <w:rPr>
          <w:color w:val="FF0000"/>
          <w:lang w:val="pl-PL"/>
        </w:rPr>
        <w:t>Uwaga: Usługa zostanie zrealizowania po dokonaniu zapłaty pełnej ceny.</w:t>
      </w:r>
    </w:p>
    <w:p w:rsidR="008624F2" w:rsidRPr="001319CA" w:rsidRDefault="008624F2">
      <w:pPr>
        <w:pStyle w:val="Tekstpodstawowy"/>
        <w:spacing w:before="8"/>
        <w:rPr>
          <w:b/>
          <w:sz w:val="20"/>
          <w:lang w:val="pl-PL"/>
        </w:rPr>
      </w:pPr>
    </w:p>
    <w:tbl>
      <w:tblPr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5"/>
        <w:gridCol w:w="1277"/>
        <w:gridCol w:w="1581"/>
        <w:gridCol w:w="3044"/>
        <w:gridCol w:w="1608"/>
      </w:tblGrid>
      <w:tr w:rsidR="008624F2" w:rsidRPr="001319CA">
        <w:trPr>
          <w:trHeight w:val="495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5" w:lineRule="exact"/>
              <w:ind w:left="39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Formularz zamówienia usług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line="245" w:lineRule="exact"/>
              <w:ind w:left="147" w:right="103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Numer formularza</w:t>
            </w:r>
          </w:p>
        </w:tc>
        <w:tc>
          <w:tcPr>
            <w:tcW w:w="1581" w:type="dxa"/>
          </w:tcPr>
          <w:p w:rsidR="008624F2" w:rsidRPr="001319CA" w:rsidRDefault="0097443C">
            <w:pPr>
              <w:pStyle w:val="TableParagraph"/>
              <w:spacing w:line="248" w:lineRule="exact"/>
              <w:ind w:left="204" w:right="420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Termin</w:t>
            </w:r>
          </w:p>
        </w:tc>
        <w:tc>
          <w:tcPr>
            <w:tcW w:w="3044" w:type="dxa"/>
          </w:tcPr>
          <w:p w:rsidR="008624F2" w:rsidRPr="001319CA" w:rsidRDefault="0097443C">
            <w:pPr>
              <w:pStyle w:val="TableParagraph"/>
              <w:spacing w:line="245" w:lineRule="exact"/>
              <w:ind w:left="29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Przesłanie formularza do:</w:t>
            </w:r>
          </w:p>
        </w:tc>
        <w:tc>
          <w:tcPr>
            <w:tcW w:w="1608" w:type="dxa"/>
          </w:tcPr>
          <w:p w:rsidR="008624F2" w:rsidRPr="001319CA" w:rsidRDefault="0097443C">
            <w:pPr>
              <w:pStyle w:val="TableParagraph"/>
              <w:spacing w:line="245" w:lineRule="exact"/>
              <w:ind w:left="17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Obowiązkowo</w:t>
            </w:r>
          </w:p>
        </w:tc>
      </w:tr>
      <w:tr w:rsidR="008624F2" w:rsidRPr="001319CA">
        <w:trPr>
          <w:trHeight w:val="268"/>
        </w:trPr>
        <w:tc>
          <w:tcPr>
            <w:tcW w:w="10335" w:type="dxa"/>
            <w:gridSpan w:val="5"/>
            <w:shd w:val="clear" w:color="auto" w:fill="A1CEEB"/>
          </w:tcPr>
          <w:p w:rsidR="008624F2" w:rsidRPr="001319CA" w:rsidRDefault="0097443C">
            <w:pPr>
              <w:pStyle w:val="TableParagraph"/>
              <w:spacing w:line="245" w:lineRule="exact"/>
              <w:ind w:left="3825" w:right="3784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color w:val="FFFFFF"/>
                <w:lang w:val="pl-PL"/>
              </w:rPr>
              <w:t>Formularze zatwierdzonych dostawców</w:t>
            </w:r>
          </w:p>
        </w:tc>
      </w:tr>
      <w:tr w:rsidR="008624F2" w:rsidRPr="001319CA">
        <w:trPr>
          <w:trHeight w:val="268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8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Formularz zamówienia usług audiowizualnych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line="248" w:lineRule="exact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</w:t>
            </w:r>
          </w:p>
        </w:tc>
        <w:tc>
          <w:tcPr>
            <w:tcW w:w="1581" w:type="dxa"/>
            <w:vMerge w:val="restart"/>
          </w:tcPr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94" w:line="237" w:lineRule="auto"/>
              <w:ind w:left="547" w:hanging="5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15 grudnia 2019 r.</w:t>
            </w:r>
          </w:p>
        </w:tc>
        <w:tc>
          <w:tcPr>
            <w:tcW w:w="3044" w:type="dxa"/>
            <w:vMerge w:val="restart"/>
          </w:tcPr>
          <w:p w:rsidR="008624F2" w:rsidRPr="001319CA" w:rsidRDefault="008624F2">
            <w:pPr>
              <w:pStyle w:val="TableParagraph"/>
              <w:rPr>
                <w:b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b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3"/>
              <w:rPr>
                <w:b/>
                <w:sz w:val="25"/>
                <w:lang w:val="pl-PL"/>
              </w:rPr>
            </w:pPr>
          </w:p>
          <w:p w:rsidR="00492A19" w:rsidRPr="001319CA" w:rsidRDefault="0097443C">
            <w:pPr>
              <w:pStyle w:val="TableParagraph"/>
              <w:spacing w:line="256" w:lineRule="auto"/>
              <w:ind w:left="668" w:right="501" w:hanging="1"/>
              <w:jc w:val="center"/>
              <w:rPr>
                <w:b/>
                <w:bCs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Składanie zamówień na usługi zatwierdzonych dostawców </w:t>
            </w:r>
            <w:proofErr w:type="spellStart"/>
            <w:r w:rsidRPr="001319CA">
              <w:rPr>
                <w:b/>
                <w:bCs/>
                <w:lang w:val="pl-PL"/>
              </w:rPr>
              <w:t>ADNEC</w:t>
            </w:r>
            <w:proofErr w:type="spellEnd"/>
          </w:p>
          <w:p w:rsidR="008624F2" w:rsidRPr="001319CA" w:rsidRDefault="006B68D7">
            <w:pPr>
              <w:pStyle w:val="TableParagraph"/>
              <w:spacing w:line="256" w:lineRule="auto"/>
              <w:ind w:left="668" w:right="501" w:hanging="1"/>
              <w:jc w:val="center"/>
              <w:rPr>
                <w:sz w:val="18"/>
                <w:lang w:val="pl-PL"/>
              </w:rPr>
            </w:pPr>
            <w:hyperlink r:id="rId32">
              <w:proofErr w:type="spellStart"/>
              <w:r w:rsidR="0097443C" w:rsidRPr="001319CA">
                <w:rPr>
                  <w:color w:val="0462C1"/>
                  <w:sz w:val="18"/>
                  <w:u w:val="single"/>
                  <w:lang w:val="pl-PL"/>
                </w:rPr>
                <w:t>oc.wuf@adnec.ae</w:t>
              </w:r>
              <w:proofErr w:type="spellEnd"/>
            </w:hyperlink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>
        <w:trPr>
          <w:trHeight w:val="431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before="79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Formularz zamówienia wykładziny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before="79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2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1319CA">
        <w:trPr>
          <w:trHeight w:val="428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before="76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Formularz zamówienia sprzętu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before="76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3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1319CA">
        <w:trPr>
          <w:trHeight w:val="539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8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Stoisko szkieletowe</w:t>
            </w:r>
          </w:p>
          <w:p w:rsidR="008624F2" w:rsidRPr="001319CA" w:rsidRDefault="0097443C">
            <w:pPr>
              <w:pStyle w:val="TableParagraph"/>
              <w:spacing w:before="16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Formularz zamówienia energii elektrycznej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before="131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4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1319CA">
        <w:trPr>
          <w:trHeight w:val="541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8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Stoisko szkieletowe</w:t>
            </w:r>
          </w:p>
          <w:p w:rsidR="008624F2" w:rsidRPr="001319CA" w:rsidRDefault="0097443C">
            <w:pPr>
              <w:pStyle w:val="TableParagraph"/>
              <w:spacing w:before="20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Formularz zamówienia elementów wykończeniowych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before="131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5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6B68D7">
        <w:trPr>
          <w:trHeight w:val="1345"/>
        </w:trPr>
        <w:tc>
          <w:tcPr>
            <w:tcW w:w="2825" w:type="dxa"/>
          </w:tcPr>
          <w:p w:rsidR="008624F2" w:rsidRPr="001319CA" w:rsidRDefault="008624F2">
            <w:pPr>
              <w:pStyle w:val="TableParagraph"/>
              <w:rPr>
                <w:b/>
                <w:sz w:val="35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2" w:lineRule="auto"/>
              <w:ind w:left="117" w:right="674"/>
              <w:rPr>
                <w:lang w:val="pl-PL"/>
              </w:rPr>
            </w:pPr>
            <w:r w:rsidRPr="001319CA">
              <w:rPr>
                <w:lang w:val="pl-PL"/>
              </w:rPr>
              <w:t>Formularz zamówienia szyldu na stoisko szkieletowe</w:t>
            </w:r>
          </w:p>
        </w:tc>
        <w:tc>
          <w:tcPr>
            <w:tcW w:w="1277" w:type="dxa"/>
          </w:tcPr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5"/>
              <w:rPr>
                <w:b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6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97443C">
            <w:pPr>
              <w:pStyle w:val="TableParagraph"/>
              <w:spacing w:line="256" w:lineRule="auto"/>
              <w:ind w:left="121" w:right="358"/>
              <w:rPr>
                <w:lang w:val="pl-PL"/>
              </w:rPr>
            </w:pPr>
            <w:r w:rsidRPr="001319CA">
              <w:rPr>
                <w:lang w:val="pl-PL"/>
              </w:rPr>
              <w:t>Tak - wszystkie stoiska szkieletowe</w:t>
            </w:r>
          </w:p>
          <w:p w:rsidR="008624F2" w:rsidRPr="001319CA" w:rsidRDefault="0097443C">
            <w:pPr>
              <w:pStyle w:val="TableParagraph"/>
              <w:spacing w:line="245" w:lineRule="exact"/>
              <w:ind w:left="121"/>
              <w:rPr>
                <w:lang w:val="pl-PL"/>
              </w:rPr>
            </w:pPr>
            <w:r w:rsidRPr="001319CA">
              <w:rPr>
                <w:lang w:val="pl-PL"/>
              </w:rPr>
              <w:t>Wystawcy</w:t>
            </w:r>
          </w:p>
        </w:tc>
      </w:tr>
      <w:tr w:rsidR="008624F2" w:rsidRPr="001319CA">
        <w:trPr>
          <w:trHeight w:val="539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50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Stoisko szkieletowe</w:t>
            </w:r>
          </w:p>
          <w:p w:rsidR="008624F2" w:rsidRPr="001319CA" w:rsidRDefault="0097443C">
            <w:pPr>
              <w:pStyle w:val="TableParagraph"/>
              <w:spacing w:before="13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Formularz zamówienia elementów graficznych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before="134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7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1319CA">
        <w:trPr>
          <w:trHeight w:val="810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before="2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Wyłącznie zasilanie elektryczne</w:t>
            </w:r>
          </w:p>
          <w:p w:rsidR="008624F2" w:rsidRPr="001319CA" w:rsidRDefault="0097443C">
            <w:pPr>
              <w:pStyle w:val="TableParagraph"/>
              <w:spacing w:before="7" w:line="260" w:lineRule="atLeast"/>
              <w:ind w:left="117" w:right="185"/>
              <w:rPr>
                <w:lang w:val="pl-PL"/>
              </w:rPr>
            </w:pPr>
            <w:r w:rsidRPr="001319CA">
              <w:rPr>
                <w:lang w:val="pl-PL"/>
              </w:rPr>
              <w:t>Stoiska (montaż sieci zasilających, dostawy wody i utylizacja śmieci)</w:t>
            </w:r>
          </w:p>
        </w:tc>
        <w:tc>
          <w:tcPr>
            <w:tcW w:w="1277" w:type="dxa"/>
          </w:tcPr>
          <w:p w:rsidR="008624F2" w:rsidRPr="001319CA" w:rsidRDefault="008624F2">
            <w:pPr>
              <w:pStyle w:val="TableParagraph"/>
              <w:spacing w:before="4"/>
              <w:rPr>
                <w:b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8</w:t>
            </w:r>
          </w:p>
        </w:tc>
        <w:tc>
          <w:tcPr>
            <w:tcW w:w="1581" w:type="dxa"/>
            <w:vMerge w:val="restart"/>
          </w:tcPr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50" w:line="237" w:lineRule="auto"/>
              <w:ind w:left="547" w:hanging="5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15 grudnia 2019 r.</w:t>
            </w:r>
          </w:p>
        </w:tc>
        <w:tc>
          <w:tcPr>
            <w:tcW w:w="3044" w:type="dxa"/>
            <w:vMerge w:val="restart"/>
          </w:tcPr>
          <w:p w:rsidR="008624F2" w:rsidRPr="001319CA" w:rsidRDefault="008624F2">
            <w:pPr>
              <w:pStyle w:val="TableParagraph"/>
              <w:spacing w:before="4"/>
              <w:rPr>
                <w:b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6" w:lineRule="auto"/>
              <w:ind w:left="557" w:right="390" w:hanging="1"/>
              <w:jc w:val="center"/>
              <w:rPr>
                <w:sz w:val="18"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Dział Obsługi Klientów </w:t>
            </w:r>
            <w:proofErr w:type="spellStart"/>
            <w:r w:rsidRPr="001319CA">
              <w:rPr>
                <w:b/>
                <w:bCs/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</w:t>
            </w:r>
            <w:r w:rsidRPr="001319CA">
              <w:rPr>
                <w:b/>
                <w:bCs/>
                <w:lang w:val="pl-PL"/>
              </w:rPr>
              <w:t xml:space="preserve">Montaż sieci zasilających i konstrukcji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17" w:author="Katarzyna Blonska" w:date="2019-11-18T14:55:00Z">
                  <w:rPr/>
                </w:rPrChange>
              </w:rPr>
              <w:instrText xml:space="preserve"> HYPERLINK "mailto:adnecservices@adnec.ae"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color w:val="0462C1"/>
                <w:sz w:val="18"/>
                <w:u w:val="single"/>
                <w:lang w:val="pl-PL"/>
              </w:rPr>
              <w:t>adnecservices@adnec.ae</w:t>
            </w:r>
            <w:proofErr w:type="spellEnd"/>
            <w:r w:rsidR="005804ED">
              <w:rPr>
                <w:color w:val="0462C1"/>
                <w:sz w:val="18"/>
                <w:u w:val="single"/>
                <w:lang w:val="pl-PL"/>
              </w:rPr>
              <w:fldChar w:fldCharType="end"/>
            </w:r>
          </w:p>
        </w:tc>
        <w:tc>
          <w:tcPr>
            <w:tcW w:w="1608" w:type="dxa"/>
          </w:tcPr>
          <w:p w:rsidR="008624F2" w:rsidRPr="001319CA" w:rsidRDefault="0097443C">
            <w:pPr>
              <w:pStyle w:val="TableParagraph"/>
              <w:spacing w:before="2"/>
              <w:ind w:left="121"/>
              <w:rPr>
                <w:lang w:val="pl-PL"/>
              </w:rPr>
            </w:pPr>
            <w:r w:rsidRPr="001319CA">
              <w:rPr>
                <w:lang w:val="pl-PL"/>
              </w:rPr>
              <w:t>Tak - wszystkie</w:t>
            </w:r>
          </w:p>
          <w:p w:rsidR="008624F2" w:rsidRPr="001319CA" w:rsidRDefault="0097443C">
            <w:pPr>
              <w:pStyle w:val="TableParagraph"/>
              <w:spacing w:before="7" w:line="260" w:lineRule="atLeast"/>
              <w:ind w:left="121" w:right="309"/>
              <w:rPr>
                <w:lang w:val="pl-PL"/>
              </w:rPr>
            </w:pPr>
            <w:r w:rsidRPr="001319CA">
              <w:rPr>
                <w:lang w:val="pl-PL"/>
              </w:rPr>
              <w:t>stoiska indywidualne</w:t>
            </w:r>
          </w:p>
        </w:tc>
      </w:tr>
      <w:tr w:rsidR="008624F2" w:rsidRPr="001319CA">
        <w:trPr>
          <w:trHeight w:val="539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8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Montaż konstrukcji i zawieszenia</w:t>
            </w:r>
          </w:p>
          <w:p w:rsidR="008624F2" w:rsidRPr="001319CA" w:rsidRDefault="0097443C">
            <w:pPr>
              <w:pStyle w:val="TableParagraph"/>
              <w:spacing w:before="16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Formularz zamówienia plakatów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before="131"/>
              <w:ind w:left="147" w:right="10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9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1319CA">
        <w:trPr>
          <w:trHeight w:val="270"/>
        </w:trPr>
        <w:tc>
          <w:tcPr>
            <w:tcW w:w="10335" w:type="dxa"/>
            <w:gridSpan w:val="5"/>
            <w:shd w:val="clear" w:color="auto" w:fill="A1CEEB"/>
          </w:tcPr>
          <w:p w:rsidR="008624F2" w:rsidRPr="001319CA" w:rsidRDefault="0097443C">
            <w:pPr>
              <w:pStyle w:val="TableParagraph"/>
              <w:spacing w:line="248" w:lineRule="exact"/>
              <w:ind w:left="3823" w:right="3784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color w:val="FFFFFF"/>
                <w:lang w:val="pl-PL"/>
              </w:rPr>
              <w:t>Formularze techniczne</w:t>
            </w:r>
          </w:p>
        </w:tc>
      </w:tr>
      <w:tr w:rsidR="008624F2" w:rsidRPr="001319CA">
        <w:trPr>
          <w:trHeight w:val="810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before="131" w:line="256" w:lineRule="auto"/>
              <w:ind w:left="117" w:right="258"/>
              <w:rPr>
                <w:lang w:val="pl-PL"/>
              </w:rPr>
            </w:pPr>
            <w:r w:rsidRPr="001319CA">
              <w:rPr>
                <w:lang w:val="pl-PL"/>
              </w:rPr>
              <w:t>Obowiązkowe - Budowa stoisk i dane zleceniobiorców w terminie do dnia</w:t>
            </w:r>
          </w:p>
        </w:tc>
        <w:tc>
          <w:tcPr>
            <w:tcW w:w="1277" w:type="dxa"/>
          </w:tcPr>
          <w:p w:rsidR="008624F2" w:rsidRPr="001319CA" w:rsidRDefault="008624F2">
            <w:pPr>
              <w:pStyle w:val="TableParagraph"/>
              <w:spacing w:before="1"/>
              <w:rPr>
                <w:b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7" w:right="103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10</w:t>
            </w:r>
          </w:p>
        </w:tc>
        <w:tc>
          <w:tcPr>
            <w:tcW w:w="1581" w:type="dxa"/>
            <w:vMerge w:val="restart"/>
          </w:tcPr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0"/>
              <w:rPr>
                <w:b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 w:line="235" w:lineRule="auto"/>
              <w:ind w:left="547" w:hanging="5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15 grudnia 2019 r.</w:t>
            </w:r>
          </w:p>
        </w:tc>
        <w:tc>
          <w:tcPr>
            <w:tcW w:w="3044" w:type="dxa"/>
            <w:vMerge w:val="restart"/>
          </w:tcPr>
          <w:p w:rsidR="008624F2" w:rsidRPr="001319CA" w:rsidRDefault="008624F2">
            <w:pPr>
              <w:pStyle w:val="TableParagraph"/>
              <w:spacing w:before="7"/>
              <w:rPr>
                <w:b/>
                <w:sz w:val="26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23" w:right="58"/>
              <w:jc w:val="center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Dział Obsługi Klientów </w:t>
            </w:r>
            <w:proofErr w:type="spellStart"/>
            <w:r w:rsidRPr="001319CA">
              <w:rPr>
                <w:b/>
                <w:bCs/>
                <w:lang w:val="pl-PL"/>
              </w:rPr>
              <w:t>ADNEC</w:t>
            </w:r>
            <w:proofErr w:type="spellEnd"/>
          </w:p>
          <w:p w:rsidR="008624F2" w:rsidRPr="001319CA" w:rsidRDefault="005804ED">
            <w:pPr>
              <w:pStyle w:val="TableParagraph"/>
              <w:spacing w:before="149"/>
              <w:ind w:left="223" w:right="57"/>
              <w:jc w:val="center"/>
              <w:rPr>
                <w:sz w:val="18"/>
                <w:lang w:val="pl-PL"/>
              </w:rPr>
            </w:pPr>
            <w:r>
              <w:fldChar w:fldCharType="begin"/>
            </w:r>
            <w:r w:rsidRPr="005804ED">
              <w:rPr>
                <w:lang w:val="pl-PL"/>
                <w:rPrChange w:id="18" w:author="Katarzyna Blonska" w:date="2019-11-18T14:55:00Z">
                  <w:rPr/>
                </w:rPrChange>
              </w:rPr>
              <w:instrText xml:space="preserve"> HYPERLINK "mailto:oc.wuf@adnec.ae" \h </w:instrText>
            </w:r>
            <w:r>
              <w:fldChar w:fldCharType="separate"/>
            </w:r>
            <w:proofErr w:type="spellStart"/>
            <w:r w:rsidR="0097443C" w:rsidRPr="001319CA">
              <w:rPr>
                <w:color w:val="0462C1"/>
                <w:sz w:val="18"/>
                <w:u w:val="single"/>
                <w:lang w:val="pl-PL"/>
              </w:rPr>
              <w:t>oc.wuf@adnec.ae</w:t>
            </w:r>
            <w:proofErr w:type="spellEnd"/>
            <w:r>
              <w:rPr>
                <w:color w:val="0462C1"/>
                <w:sz w:val="18"/>
                <w:u w:val="single"/>
                <w:lang w:val="pl-PL"/>
              </w:rPr>
              <w:fldChar w:fldCharType="end"/>
            </w:r>
          </w:p>
        </w:tc>
        <w:tc>
          <w:tcPr>
            <w:tcW w:w="1608" w:type="dxa"/>
          </w:tcPr>
          <w:p w:rsidR="008624F2" w:rsidRPr="001319CA" w:rsidRDefault="0097443C">
            <w:pPr>
              <w:pStyle w:val="TableParagraph"/>
              <w:spacing w:line="248" w:lineRule="exact"/>
              <w:ind w:left="121"/>
              <w:rPr>
                <w:lang w:val="pl-PL"/>
              </w:rPr>
            </w:pPr>
            <w:r w:rsidRPr="001319CA">
              <w:rPr>
                <w:lang w:val="pl-PL"/>
              </w:rPr>
              <w:t>Tak - wszystkie</w:t>
            </w:r>
          </w:p>
          <w:p w:rsidR="008624F2" w:rsidRPr="001319CA" w:rsidRDefault="0097443C">
            <w:pPr>
              <w:pStyle w:val="TableParagraph"/>
              <w:spacing w:before="1" w:line="270" w:lineRule="atLeast"/>
              <w:ind w:left="121" w:right="309"/>
              <w:rPr>
                <w:lang w:val="pl-PL"/>
              </w:rPr>
            </w:pPr>
            <w:r w:rsidRPr="001319CA">
              <w:rPr>
                <w:lang w:val="pl-PL"/>
              </w:rPr>
              <w:t>stoiska indywidualne</w:t>
            </w:r>
          </w:p>
        </w:tc>
      </w:tr>
      <w:tr w:rsidR="008624F2" w:rsidRPr="001319CA">
        <w:trPr>
          <w:trHeight w:val="805"/>
        </w:trPr>
        <w:tc>
          <w:tcPr>
            <w:tcW w:w="2825" w:type="dxa"/>
          </w:tcPr>
          <w:p w:rsidR="008624F2" w:rsidRPr="001319CA" w:rsidRDefault="008624F2">
            <w:pPr>
              <w:pStyle w:val="TableParagraph"/>
              <w:spacing w:before="10"/>
              <w:rPr>
                <w:b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Gwarancja należytego wykonania</w:t>
            </w:r>
          </w:p>
        </w:tc>
        <w:tc>
          <w:tcPr>
            <w:tcW w:w="1277" w:type="dxa"/>
          </w:tcPr>
          <w:p w:rsidR="008624F2" w:rsidRPr="001319CA" w:rsidRDefault="008624F2">
            <w:pPr>
              <w:pStyle w:val="TableParagraph"/>
              <w:spacing w:before="10"/>
              <w:rPr>
                <w:b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7" w:right="103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11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97443C">
            <w:pPr>
              <w:pStyle w:val="TableParagraph"/>
              <w:spacing w:line="253" w:lineRule="exact"/>
              <w:ind w:left="121"/>
              <w:rPr>
                <w:lang w:val="pl-PL"/>
              </w:rPr>
            </w:pPr>
            <w:r w:rsidRPr="001319CA">
              <w:rPr>
                <w:lang w:val="pl-PL"/>
              </w:rPr>
              <w:t>Tak - wszystkie</w:t>
            </w:r>
          </w:p>
          <w:p w:rsidR="008624F2" w:rsidRPr="001319CA" w:rsidRDefault="0097443C">
            <w:pPr>
              <w:pStyle w:val="TableParagraph"/>
              <w:spacing w:before="9" w:line="260" w:lineRule="atLeast"/>
              <w:ind w:left="121" w:right="309"/>
              <w:rPr>
                <w:lang w:val="pl-PL"/>
              </w:rPr>
            </w:pPr>
            <w:r w:rsidRPr="001319CA">
              <w:rPr>
                <w:lang w:val="pl-PL"/>
              </w:rPr>
              <w:t>stoiska indywidualne</w:t>
            </w:r>
          </w:p>
        </w:tc>
      </w:tr>
      <w:tr w:rsidR="008624F2" w:rsidRPr="006B68D7">
        <w:trPr>
          <w:trHeight w:val="270"/>
        </w:trPr>
        <w:tc>
          <w:tcPr>
            <w:tcW w:w="10335" w:type="dxa"/>
            <w:gridSpan w:val="5"/>
            <w:shd w:val="clear" w:color="auto" w:fill="A1CEEB"/>
          </w:tcPr>
          <w:p w:rsidR="008624F2" w:rsidRPr="001319CA" w:rsidRDefault="0097443C">
            <w:pPr>
              <w:pStyle w:val="TableParagraph"/>
              <w:spacing w:line="250" w:lineRule="exact"/>
              <w:ind w:left="3142"/>
              <w:rPr>
                <w:b/>
                <w:lang w:val="pl-PL"/>
              </w:rPr>
            </w:pPr>
            <w:r w:rsidRPr="001319CA">
              <w:rPr>
                <w:b/>
                <w:bCs/>
                <w:color w:val="FFFFFF"/>
                <w:lang w:val="pl-PL"/>
              </w:rPr>
              <w:t>Transport, wysyłka i obsługa na miejscu</w:t>
            </w:r>
          </w:p>
        </w:tc>
      </w:tr>
      <w:tr w:rsidR="008624F2" w:rsidRPr="001319CA">
        <w:trPr>
          <w:trHeight w:val="559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54" w:lineRule="auto"/>
              <w:ind w:left="117" w:right="99"/>
              <w:rPr>
                <w:lang w:val="pl-PL"/>
              </w:rPr>
            </w:pPr>
            <w:r w:rsidRPr="001319CA">
              <w:rPr>
                <w:lang w:val="pl-PL"/>
              </w:rPr>
              <w:t>Formularz zamówienia transportu, wysyłki i obsługi na miejscu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before="131"/>
              <w:ind w:left="147" w:right="100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12</w:t>
            </w:r>
          </w:p>
        </w:tc>
        <w:tc>
          <w:tcPr>
            <w:tcW w:w="1581" w:type="dxa"/>
          </w:tcPr>
          <w:p w:rsidR="008624F2" w:rsidRPr="001319CA" w:rsidRDefault="0097443C">
            <w:pPr>
              <w:pStyle w:val="TableParagraph"/>
              <w:spacing w:before="52" w:line="252" w:lineRule="exact"/>
              <w:ind w:left="552" w:hanging="507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15 grudnia 2019 r.</w:t>
            </w:r>
          </w:p>
        </w:tc>
        <w:tc>
          <w:tcPr>
            <w:tcW w:w="3044" w:type="dxa"/>
          </w:tcPr>
          <w:p w:rsidR="008624F2" w:rsidRPr="001319CA" w:rsidRDefault="0097443C">
            <w:pPr>
              <w:pStyle w:val="TableParagraph"/>
              <w:spacing w:line="248" w:lineRule="exact"/>
              <w:ind w:left="223" w:right="181"/>
              <w:jc w:val="center"/>
              <w:rPr>
                <w:b/>
                <w:lang w:val="pl-PL"/>
              </w:rPr>
            </w:pPr>
            <w:proofErr w:type="spellStart"/>
            <w:r w:rsidRPr="001319CA">
              <w:rPr>
                <w:b/>
                <w:bCs/>
                <w:lang w:val="pl-PL"/>
              </w:rPr>
              <w:t>Agility</w:t>
            </w:r>
            <w:proofErr w:type="spellEnd"/>
          </w:p>
          <w:p w:rsidR="008624F2" w:rsidRPr="001319CA" w:rsidRDefault="006B68D7">
            <w:pPr>
              <w:pStyle w:val="TableParagraph"/>
              <w:spacing w:before="54"/>
              <w:ind w:left="221" w:right="181"/>
              <w:jc w:val="center"/>
              <w:rPr>
                <w:sz w:val="18"/>
                <w:lang w:val="pl-PL"/>
              </w:rPr>
            </w:pPr>
            <w:hyperlink r:id="rId33">
              <w:proofErr w:type="spellStart"/>
              <w:r w:rsidR="0097443C" w:rsidRPr="001319CA">
                <w:rPr>
                  <w:color w:val="0461C1"/>
                  <w:sz w:val="18"/>
                  <w:lang w:val="pl-PL"/>
                </w:rPr>
                <w:t>PSuri@agility.com</w:t>
              </w:r>
              <w:proofErr w:type="spellEnd"/>
            </w:hyperlink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6B68D7">
        <w:trPr>
          <w:trHeight w:val="270"/>
        </w:trPr>
        <w:tc>
          <w:tcPr>
            <w:tcW w:w="10335" w:type="dxa"/>
            <w:gridSpan w:val="5"/>
            <w:shd w:val="clear" w:color="auto" w:fill="A1CEEB"/>
          </w:tcPr>
          <w:p w:rsidR="008624F2" w:rsidRPr="001319CA" w:rsidRDefault="0097443C">
            <w:pPr>
              <w:pStyle w:val="TableParagraph"/>
              <w:spacing w:line="248" w:lineRule="exact"/>
              <w:ind w:left="2932"/>
              <w:rPr>
                <w:b/>
                <w:lang w:val="pl-PL"/>
              </w:rPr>
            </w:pPr>
            <w:r w:rsidRPr="001319CA">
              <w:rPr>
                <w:b/>
                <w:bCs/>
                <w:color w:val="FFFFFF"/>
                <w:lang w:val="pl-PL"/>
              </w:rPr>
              <w:t xml:space="preserve">FORMULARZ ZAMÓWIENIA USŁUG </w:t>
            </w:r>
            <w:proofErr w:type="spellStart"/>
            <w:r w:rsidRPr="001319CA">
              <w:rPr>
                <w:b/>
                <w:bCs/>
                <w:color w:val="FFFFFF"/>
                <w:lang w:val="pl-PL"/>
              </w:rPr>
              <w:t>ANDEC</w:t>
            </w:r>
            <w:proofErr w:type="spellEnd"/>
            <w:r w:rsidRPr="001319CA">
              <w:rPr>
                <w:b/>
                <w:bCs/>
                <w:color w:val="FFFFFF"/>
                <w:lang w:val="pl-PL"/>
              </w:rPr>
              <w:t xml:space="preserve"> (W CENTRUM)</w:t>
            </w:r>
          </w:p>
        </w:tc>
      </w:tr>
      <w:tr w:rsidR="008624F2" w:rsidRPr="006B68D7">
        <w:trPr>
          <w:trHeight w:val="270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8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Usługi informatyczne i telekomunikacyjne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line="248" w:lineRule="exact"/>
              <w:ind w:left="147" w:right="103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13</w:t>
            </w:r>
          </w:p>
        </w:tc>
        <w:tc>
          <w:tcPr>
            <w:tcW w:w="1581" w:type="dxa"/>
            <w:vMerge w:val="restart"/>
          </w:tcPr>
          <w:p w:rsidR="008624F2" w:rsidRPr="001319CA" w:rsidRDefault="008624F2">
            <w:pPr>
              <w:pStyle w:val="TableParagraph"/>
              <w:rPr>
                <w:b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38"/>
              <w:ind w:left="547" w:hanging="396"/>
              <w:rPr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24 stycznia 2020 r.</w:t>
            </w:r>
          </w:p>
        </w:tc>
        <w:tc>
          <w:tcPr>
            <w:tcW w:w="3044" w:type="dxa"/>
            <w:vMerge w:val="restart"/>
          </w:tcPr>
          <w:p w:rsidR="008624F2" w:rsidRPr="001319CA" w:rsidRDefault="008624F2">
            <w:pPr>
              <w:pStyle w:val="TableParagraph"/>
              <w:spacing w:before="10"/>
              <w:rPr>
                <w:b/>
                <w:sz w:val="27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23" w:right="181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 xml:space="preserve">Dział Obsługi Klientów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</w:p>
          <w:p w:rsidR="008624F2" w:rsidRPr="001319CA" w:rsidRDefault="005804ED">
            <w:pPr>
              <w:pStyle w:val="TableParagraph"/>
              <w:spacing w:before="47"/>
              <w:ind w:left="223" w:right="181"/>
              <w:jc w:val="center"/>
              <w:rPr>
                <w:sz w:val="18"/>
                <w:lang w:val="pl-PL"/>
              </w:rPr>
            </w:pPr>
            <w:r>
              <w:fldChar w:fldCharType="begin"/>
            </w:r>
            <w:r w:rsidRPr="005804ED">
              <w:rPr>
                <w:lang w:val="pl-PL"/>
                <w:rPrChange w:id="19" w:author="Katarzyna Blonska" w:date="2019-11-18T14:55:00Z">
                  <w:rPr/>
                </w:rPrChange>
              </w:rPr>
              <w:instrText xml:space="preserve"> HYPERLINK "mailto:customer.services@adnec.ae" \h </w:instrText>
            </w:r>
            <w:r>
              <w:fldChar w:fldCharType="separate"/>
            </w:r>
            <w:proofErr w:type="spellStart"/>
            <w:r w:rsidR="0097443C" w:rsidRPr="001319CA">
              <w:rPr>
                <w:color w:val="0462C1"/>
                <w:sz w:val="18"/>
                <w:u w:val="single"/>
                <w:lang w:val="pl-PL"/>
              </w:rPr>
              <w:t>customer.services@adnec.ae</w:t>
            </w:r>
            <w:proofErr w:type="spellEnd"/>
            <w:r>
              <w:rPr>
                <w:color w:val="0462C1"/>
                <w:sz w:val="18"/>
                <w:u w:val="single"/>
                <w:lang w:val="pl-PL"/>
              </w:rPr>
              <w:fldChar w:fldCharType="end"/>
            </w: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1319CA">
        <w:trPr>
          <w:trHeight w:val="267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8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Sprzątanie stoisk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line="248" w:lineRule="exact"/>
              <w:ind w:left="147" w:right="103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14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>
        <w:trPr>
          <w:trHeight w:val="267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48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Wynajem kontenerów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line="248" w:lineRule="exact"/>
              <w:ind w:left="147" w:right="103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15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>
        <w:trPr>
          <w:trHeight w:val="270"/>
        </w:trPr>
        <w:tc>
          <w:tcPr>
            <w:tcW w:w="2825" w:type="dxa"/>
          </w:tcPr>
          <w:p w:rsidR="008624F2" w:rsidRPr="001319CA" w:rsidRDefault="0097443C">
            <w:pPr>
              <w:pStyle w:val="TableParagraph"/>
              <w:spacing w:line="250" w:lineRule="exact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Ochrona stała</w:t>
            </w:r>
          </w:p>
        </w:tc>
        <w:tc>
          <w:tcPr>
            <w:tcW w:w="1277" w:type="dxa"/>
          </w:tcPr>
          <w:p w:rsidR="008624F2" w:rsidRPr="001319CA" w:rsidRDefault="0097443C">
            <w:pPr>
              <w:pStyle w:val="TableParagraph"/>
              <w:spacing w:line="250" w:lineRule="exact"/>
              <w:ind w:left="147" w:right="103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16</w:t>
            </w:r>
          </w:p>
        </w:tc>
        <w:tc>
          <w:tcPr>
            <w:tcW w:w="1581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8624F2" w:rsidRPr="001319CA" w:rsidRDefault="008624F2">
            <w:pPr>
              <w:rPr>
                <w:sz w:val="2"/>
                <w:szCs w:val="2"/>
                <w:lang w:val="pl-PL"/>
              </w:rPr>
            </w:pPr>
          </w:p>
        </w:tc>
        <w:tc>
          <w:tcPr>
            <w:tcW w:w="16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</w:tc>
      </w:tr>
      <w:tr w:rsidR="008624F2" w:rsidRPr="001319CA">
        <w:trPr>
          <w:trHeight w:val="997"/>
        </w:trPr>
        <w:tc>
          <w:tcPr>
            <w:tcW w:w="2825" w:type="dxa"/>
          </w:tcPr>
          <w:p w:rsidR="008624F2" w:rsidRPr="001319CA" w:rsidRDefault="008624F2">
            <w:pPr>
              <w:pStyle w:val="TableParagraph"/>
              <w:spacing w:before="3"/>
              <w:rPr>
                <w:b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117"/>
              <w:rPr>
                <w:lang w:val="pl-PL"/>
              </w:rPr>
            </w:pPr>
            <w:r w:rsidRPr="001319CA">
              <w:rPr>
                <w:lang w:val="pl-PL"/>
              </w:rPr>
              <w:t>Usługa gastronomiczna na stoisku</w:t>
            </w:r>
          </w:p>
        </w:tc>
        <w:tc>
          <w:tcPr>
            <w:tcW w:w="1277" w:type="dxa"/>
          </w:tcPr>
          <w:p w:rsidR="008624F2" w:rsidRPr="001319CA" w:rsidRDefault="008624F2">
            <w:pPr>
              <w:pStyle w:val="TableParagraph"/>
              <w:spacing w:before="3"/>
              <w:rPr>
                <w:b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147" w:right="103"/>
              <w:jc w:val="center"/>
              <w:rPr>
                <w:lang w:val="pl-PL"/>
              </w:rPr>
            </w:pPr>
            <w:r w:rsidRPr="001319CA">
              <w:rPr>
                <w:lang w:val="pl-PL"/>
              </w:rPr>
              <w:t>Formularz 17</w:t>
            </w:r>
          </w:p>
        </w:tc>
        <w:tc>
          <w:tcPr>
            <w:tcW w:w="1581" w:type="dxa"/>
          </w:tcPr>
          <w:p w:rsidR="008624F2" w:rsidRPr="001319CA" w:rsidRDefault="008624F2">
            <w:pPr>
              <w:pStyle w:val="TableParagraph"/>
              <w:spacing w:before="5"/>
              <w:rPr>
                <w:b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4" w:lineRule="auto"/>
              <w:ind w:left="568" w:right="197" w:hanging="332"/>
              <w:rPr>
                <w:rFonts w:ascii="Calibri"/>
                <w:b/>
                <w:lang w:val="pl-PL"/>
              </w:rPr>
            </w:pPr>
            <w:r w:rsidRPr="001319CA">
              <w:rPr>
                <w:rFonts w:ascii="Calibri"/>
                <w:b/>
                <w:bCs/>
                <w:lang w:val="pl-PL"/>
              </w:rPr>
              <w:t>24 stycznia 2020 r.</w:t>
            </w:r>
          </w:p>
        </w:tc>
        <w:tc>
          <w:tcPr>
            <w:tcW w:w="3044" w:type="dxa"/>
          </w:tcPr>
          <w:p w:rsidR="008624F2" w:rsidRPr="005804ED" w:rsidRDefault="008624F2">
            <w:pPr>
              <w:pStyle w:val="TableParagraph"/>
              <w:spacing w:before="4"/>
              <w:rPr>
                <w:b/>
                <w:sz w:val="20"/>
                <w:rPrChange w:id="20" w:author="Katarzyna Blonska" w:date="2019-11-18T14:55:00Z">
                  <w:rPr>
                    <w:b/>
                    <w:sz w:val="20"/>
                    <w:lang w:val="pl-PL"/>
                  </w:rPr>
                </w:rPrChange>
              </w:rPr>
            </w:pPr>
          </w:p>
          <w:p w:rsidR="008624F2" w:rsidRPr="005804ED" w:rsidRDefault="0097443C">
            <w:pPr>
              <w:pStyle w:val="TableParagraph"/>
              <w:ind w:left="896"/>
              <w:rPr>
                <w:rPrChange w:id="21" w:author="Katarzyna Blonska" w:date="2019-11-18T14:55:00Z">
                  <w:rPr>
                    <w:lang w:val="pl-PL"/>
                  </w:rPr>
                </w:rPrChange>
              </w:rPr>
            </w:pPr>
            <w:r w:rsidRPr="005804ED">
              <w:rPr>
                <w:rPrChange w:id="22" w:author="Katarzyna Blonska" w:date="2019-11-18T14:55:00Z">
                  <w:rPr>
                    <w:lang w:val="pl-PL"/>
                  </w:rPr>
                </w:rPrChange>
              </w:rPr>
              <w:t>Capital Hospitality</w:t>
            </w:r>
          </w:p>
          <w:p w:rsidR="008624F2" w:rsidRPr="005804ED" w:rsidRDefault="005804ED">
            <w:pPr>
              <w:pStyle w:val="TableParagraph"/>
              <w:spacing w:before="66"/>
              <w:ind w:left="152"/>
              <w:rPr>
                <w:sz w:val="18"/>
                <w:rPrChange w:id="23" w:author="Katarzyna Blonska" w:date="2019-11-18T14:55:00Z">
                  <w:rPr>
                    <w:sz w:val="18"/>
                    <w:lang w:val="pl-PL"/>
                  </w:rPr>
                </w:rPrChange>
              </w:rPr>
            </w:pPr>
            <w:r>
              <w:fldChar w:fldCharType="begin"/>
            </w:r>
            <w:r>
              <w:instrText xml:space="preserve"> HYPERLINK "mailto:Sales.capitalhospitality@adnec.ae" \h </w:instrText>
            </w:r>
            <w:r>
              <w:fldChar w:fldCharType="separate"/>
            </w:r>
            <w:proofErr w:type="spellStart"/>
            <w:r w:rsidR="0097443C" w:rsidRPr="005804ED">
              <w:rPr>
                <w:color w:val="0462C1"/>
                <w:sz w:val="18"/>
                <w:u w:val="single"/>
                <w:rPrChange w:id="24" w:author="Katarzyna Blonska" w:date="2019-11-18T14:55:00Z">
                  <w:rPr>
                    <w:color w:val="0462C1"/>
                    <w:sz w:val="18"/>
                    <w:u w:val="single"/>
                    <w:lang w:val="pl-PL"/>
                  </w:rPr>
                </w:rPrChange>
              </w:rPr>
              <w:t>Sales.capitalhospitality</w:t>
            </w:r>
            <w:proofErr w:type="spellEnd"/>
            <w:r w:rsidR="0097443C" w:rsidRPr="005804ED">
              <w:rPr>
                <w:color w:val="0462C1"/>
                <w:sz w:val="18"/>
                <w:u w:val="single"/>
                <w:rPrChange w:id="25" w:author="Katarzyna Blonska" w:date="2019-11-18T14:55:00Z">
                  <w:rPr>
                    <w:color w:val="0462C1"/>
                    <w:sz w:val="18"/>
                    <w:u w:val="single"/>
                    <w:lang w:val="pl-PL"/>
                  </w:rPr>
                </w:rPrChange>
              </w:rPr>
              <w:t xml:space="preserve">@ </w:t>
            </w:r>
            <w:r>
              <w:rPr>
                <w:color w:val="0462C1"/>
                <w:sz w:val="18"/>
                <w:u w:val="single"/>
                <w:lang w:val="pl-PL"/>
              </w:rPr>
              <w:fldChar w:fldCharType="end"/>
            </w:r>
            <w:r>
              <w:fldChar w:fldCharType="begin"/>
            </w:r>
            <w:r>
              <w:instrText xml:space="preserve"> HYPERLINK "mailto:Sales.capitalhospitality@adnec.ae" \h </w:instrText>
            </w:r>
            <w:r>
              <w:fldChar w:fldCharType="separate"/>
            </w:r>
            <w:proofErr w:type="spellStart"/>
            <w:r w:rsidR="0097443C" w:rsidRPr="005804ED">
              <w:rPr>
                <w:color w:val="0462C1"/>
                <w:sz w:val="18"/>
                <w:u w:val="single"/>
                <w:rPrChange w:id="26" w:author="Katarzyna Blonska" w:date="2019-11-18T14:55:00Z">
                  <w:rPr>
                    <w:color w:val="0462C1"/>
                    <w:sz w:val="18"/>
                    <w:u w:val="single"/>
                    <w:lang w:val="pl-PL"/>
                  </w:rPr>
                </w:rPrChange>
              </w:rPr>
              <w:t>adnec.ae</w:t>
            </w:r>
            <w:proofErr w:type="spellEnd"/>
            <w:r>
              <w:rPr>
                <w:color w:val="0462C1"/>
                <w:sz w:val="18"/>
                <w:u w:val="single"/>
                <w:lang w:val="pl-PL"/>
              </w:rPr>
              <w:fldChar w:fldCharType="end"/>
            </w:r>
          </w:p>
        </w:tc>
        <w:tc>
          <w:tcPr>
            <w:tcW w:w="1608" w:type="dxa"/>
          </w:tcPr>
          <w:p w:rsidR="008624F2" w:rsidRPr="005804ED" w:rsidRDefault="008624F2">
            <w:pPr>
              <w:pStyle w:val="TableParagraph"/>
              <w:rPr>
                <w:rFonts w:ascii="Times New Roman"/>
                <w:sz w:val="20"/>
                <w:rPrChange w:id="27" w:author="Katarzyna Blonska" w:date="2019-11-18T14:55:00Z">
                  <w:rPr>
                    <w:rFonts w:ascii="Times New Roman"/>
                    <w:sz w:val="20"/>
                    <w:lang w:val="pl-PL"/>
                  </w:rPr>
                </w:rPrChange>
              </w:rPr>
            </w:pPr>
          </w:p>
        </w:tc>
      </w:tr>
    </w:tbl>
    <w:p w:rsidR="008624F2" w:rsidRPr="005804ED" w:rsidRDefault="008624F2">
      <w:pPr>
        <w:rPr>
          <w:rFonts w:ascii="Times New Roman"/>
          <w:sz w:val="20"/>
          <w:rPrChange w:id="28" w:author="Katarzyna Blonska" w:date="2019-11-18T14:55:00Z">
            <w:rPr>
              <w:rFonts w:ascii="Times New Roman"/>
              <w:sz w:val="20"/>
              <w:lang w:val="pl-PL"/>
            </w:rPr>
          </w:rPrChange>
        </w:rPr>
        <w:sectPr w:rsidR="008624F2" w:rsidRPr="005804ED"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5804ED" w:rsidRDefault="008624F2">
      <w:pPr>
        <w:pStyle w:val="Tekstpodstawowy"/>
        <w:spacing w:before="10" w:after="1"/>
        <w:rPr>
          <w:rFonts w:ascii="Times New Roman"/>
          <w:sz w:val="12"/>
          <w:rPrChange w:id="29" w:author="Katarzyna Blonska" w:date="2019-11-18T14:55:00Z">
            <w:rPr>
              <w:rFonts w:ascii="Times New Roman"/>
              <w:sz w:val="12"/>
              <w:lang w:val="pl-PL"/>
            </w:rPr>
          </w:rPrChange>
        </w:rPr>
      </w:pPr>
    </w:p>
    <w:p w:rsidR="008624F2" w:rsidRPr="001319CA" w:rsidRDefault="00913D9F">
      <w:pPr>
        <w:pStyle w:val="Tekstpodstawowy"/>
        <w:ind w:left="341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739890" cy="288290"/>
                <wp:effectExtent l="9525" t="9525" r="13335" b="6985"/>
                <wp:docPr id="7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890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0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SEKCJA 1. INFORMACJE 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37" type="#_x0000_t202" style="width:530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cxKgIAAEsEAAAOAAAAZHJzL2Uyb0RvYy54bWysVNuO2yAQfa/Uf0C8N3bcNhcrzmqbNFWl&#10;7UXa7QdgjGNUYCiQ2OnXd8BJdnt7qeoHdIDhzMyZGa9uBq3IUTgvwVR0OskpEYZDI82+ol8edi8W&#10;lPjATMMUGFHRk/D0Zv382aq3pSigA9UIR5DE+LK3Fe1CsGWWed4JzfwErDB42YLTLODW7bPGsR7Z&#10;tcqKPJ9lPbjGOuDCezzdjpd0nfjbVvDwqW29CERVFGMLaXVpreOarVes3DtmO8nPYbB/iEIzadDp&#10;lWrLAiMHJ3+j0pI78NCGCQedQdtKLlIOmM00/yWb+45ZkXJBcby9yuT/Hy3/ePzsiGwqOkd5DNNY&#10;owcxBPIGBvK6iPr01pdodm/RMAx4jnVOuXp7B/yrJwY2HTN7cesc9J1gDcY3jS+zJ09HHh9J6v4D&#10;NOiHHQIkoqF1OoqHchBkx0BO19rEWDgezuYvl4slXnG8KxaLAnF0wcrLa+t8eCdAkwgq6rD2iZ0d&#10;73wYTS8m0ZkHJZudVCpt3L7eKEeODPtkt9suZ7Mz+09mypAecyvmeT4q8FeOV9N5vtz8iUPLgB2v&#10;pK7oIo9fNGJl1O2taRIOTKoRY3rKnIWM2o0qhqEeUs2mSeaocg3NCaV1MHY4TiSCDtx3Snrs7or6&#10;bwfmBCXqvcHyxFG4AHcB9QUww/FpRQMlI9yEcWQO1sl9h8xjAxi4xRK2Mqn7GMU5XuzYVJ/zdMWR&#10;eLpPVo//gPUPAAAA//8DAFBLAwQUAAYACAAAACEAltkGYNwAAAAFAQAADwAAAGRycy9kb3ducmV2&#10;LnhtbEyPT0vDQBDF74LfYRnBi9hNJQ0SsykqFAT/YS14nWbHbDA7G7LbNn57p1708mB4w3u/Vy0n&#10;36s9jbELbGA+y0ARN8F23BrYvK8ur0HFhGyxD0wGvinCsj49qbC04cBvtF+nVkkIxxINuJSGUuvY&#10;OPIYZ2EgFu8zjB6TnGOr7YgHCfe9vsqyQnvsWBocDnTvqPla77yUDBu7egqP+Ufhnu90sXh58K8X&#10;xpyfTbc3oBJN6e8ZjviCDrUwbcOObVS9ARmSfvXoZcU8B7U1kC9y0HWl/9PXPwAAAP//AwBQSwEC&#10;LQAUAAYACAAAACEAtoM4kv4AAADhAQAAEwAAAAAAAAAAAAAAAAAAAAAAW0NvbnRlbnRfVHlwZXNd&#10;LnhtbFBLAQItABQABgAIAAAAIQA4/SH/1gAAAJQBAAALAAAAAAAAAAAAAAAAAC8BAABfcmVscy8u&#10;cmVsc1BLAQItABQABgAIAAAAIQBg00cxKgIAAEsEAAAOAAAAAAAAAAAAAAAAAC4CAABkcnMvZTJv&#10;RG9jLnhtbFBLAQItABQABgAIAAAAIQCW2QZg3AAAAAUBAAAPAAAAAAAAAAAAAAAAAIQEAABkcnMv&#10;ZG93bnJldi54bWxQSwUGAAAAAAQABADzAAAAjQUAAAAA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0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SEKCJA 1. INFORMACJE 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6"/>
        <w:rPr>
          <w:rFonts w:ascii="Times New Roman"/>
          <w:sz w:val="17"/>
          <w:lang w:val="pl-PL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>
        <w:trPr>
          <w:trHeight w:val="1506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7804" cy="717803"/>
                  <wp:effectExtent l="0" t="0" r="0" b="0"/>
                  <wp:docPr id="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4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1.01 Usługi audiowizualne (wystawa)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617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Wystawcy zainteresowani usługami audiowizualnymi mogą skorzystać z </w:t>
            </w:r>
            <w:r w:rsidRPr="001319CA">
              <w:rPr>
                <w:b/>
                <w:bCs/>
                <w:lang w:val="pl-PL"/>
              </w:rPr>
              <w:t>formularza 1</w:t>
            </w:r>
            <w:r w:rsidRPr="001319CA">
              <w:rPr>
                <w:lang w:val="pl-PL"/>
              </w:rPr>
              <w:t>, który zawiera wykaz i stawki za usługi audiowizualne, sprzęt i cennik.</w:t>
            </w:r>
          </w:p>
        </w:tc>
      </w:tr>
      <w:tr w:rsidR="008624F2" w:rsidRPr="006B68D7">
        <w:trPr>
          <w:trHeight w:val="1958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 w:after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8438" cy="717803"/>
                  <wp:effectExtent l="0" t="0" r="0" b="0"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8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69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1.02 Identyfikatory dla wystawców</w:t>
            </w: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>Rejestracja wystawców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color w:val="FF0000"/>
                <w:lang w:val="pl-PL"/>
              </w:rPr>
              <w:t>Dalsze informacje zostaną udostępnione w najbliższym czasie.</w:t>
            </w:r>
          </w:p>
        </w:tc>
      </w:tr>
      <w:tr w:rsidR="008624F2" w:rsidRPr="006B68D7">
        <w:trPr>
          <w:trHeight w:val="2834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0" w:after="1"/>
              <w:rPr>
                <w:rFonts w:ascii="Times New Roman"/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7804" cy="717803"/>
                  <wp:effectExtent l="0" t="0" r="0" b="0"/>
                  <wp:docPr id="1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4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97443C">
            <w:pPr>
              <w:pStyle w:val="TableParagraph"/>
              <w:spacing w:line="246" w:lineRule="exact"/>
              <w:ind w:left="107"/>
              <w:rPr>
                <w:b/>
                <w:lang w:val="pl-PL"/>
              </w:rPr>
            </w:pPr>
            <w:r w:rsidRPr="001319CA">
              <w:rPr>
                <w:b/>
                <w:bCs/>
                <w:shd w:val="clear" w:color="auto" w:fill="FFFF00"/>
                <w:lang w:val="pl-PL"/>
              </w:rPr>
              <w:t>1.03 Identyfikatory dla zleceniobiorców</w:t>
            </w:r>
          </w:p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0" w:right="578" w:firstLine="2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Wszyscy zleceniobiorcy, w tym kierowcy, muszą zostać zarejestrowani i posiadać identyfikator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dla zleceniobiorców. Żeby uzyskać przepustkę, należy przedłożyć dowód osobisty wydany w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i kopię wizy zleceniobiorcy.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0" w:right="585" w:firstLine="2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Zleceniobiorcy zagraniczni są zobowiązani do przedłożenia kop</w:t>
            </w:r>
            <w:r w:rsidR="001D6C58" w:rsidRPr="001319CA">
              <w:rPr>
                <w:lang w:val="pl-PL"/>
              </w:rPr>
              <w:t>i</w:t>
            </w:r>
            <w:r w:rsidRPr="001319CA">
              <w:rPr>
                <w:lang w:val="pl-PL"/>
              </w:rPr>
              <w:t>i ważnego paszportu i wizy (o ile jest wymagana).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0" w:right="578" w:firstLine="2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Na teren Centrum nie zostaną wpuszczone osoby nieposiadające identyfikatora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dla zleceniobiorców.</w:t>
            </w:r>
          </w:p>
        </w:tc>
      </w:tr>
      <w:tr w:rsidR="008624F2" w:rsidRPr="006B68D7">
        <w:trPr>
          <w:trHeight w:val="1729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5995" cy="725995"/>
                  <wp:effectExtent l="0" t="0" r="0" b="0"/>
                  <wp:docPr id="1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95" cy="72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1.04 Transparenty/oznakowanie</w:t>
            </w:r>
          </w:p>
          <w:p w:rsidR="008624F2" w:rsidRPr="001319CA" w:rsidRDefault="008624F2">
            <w:pPr>
              <w:pStyle w:val="TableParagraph"/>
              <w:spacing w:before="6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6" w:lineRule="auto"/>
              <w:ind w:left="107" w:right="196"/>
              <w:rPr>
                <w:lang w:val="pl-PL"/>
              </w:rPr>
            </w:pP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Services oferuje szereg wariantów oznakowania, promocji marki i opcji graficznych. Wystawców zainteresowanych takimi usługami prosimy o skorzystanie z formularza 9, który zawiera wykaz wariantów wraz z cenami.</w:t>
            </w:r>
          </w:p>
        </w:tc>
      </w:tr>
      <w:tr w:rsidR="008624F2" w:rsidRPr="006B68D7">
        <w:trPr>
          <w:trHeight w:val="3861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5" w:after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8314" cy="718947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14" cy="7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33"/>
              </w:numPr>
              <w:tabs>
                <w:tab w:val="left" w:pos="706"/>
              </w:tabs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Centrum biznesowe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8624F2" w:rsidRPr="001319CA" w:rsidRDefault="0097443C" w:rsidP="00E453F5">
            <w:pPr>
              <w:pStyle w:val="TableParagraph"/>
              <w:ind w:left="213" w:right="301"/>
              <w:rPr>
                <w:lang w:val="pl-PL"/>
              </w:rPr>
            </w:pPr>
            <w:r w:rsidRPr="001319CA">
              <w:rPr>
                <w:lang w:val="pl-PL"/>
              </w:rPr>
              <w:t xml:space="preserve">Dział Obsługi Klientów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znajduje się na trybunach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i oferuje następujące rodzaje usług:</w:t>
            </w:r>
          </w:p>
          <w:p w:rsidR="008624F2" w:rsidRPr="001319CA" w:rsidRDefault="008624F2">
            <w:pPr>
              <w:pStyle w:val="TableParagraph"/>
              <w:spacing w:before="6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tabs>
                <w:tab w:val="left" w:pos="4502"/>
              </w:tabs>
              <w:ind w:left="32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Podstawowe usługi biurowe</w:t>
            </w:r>
            <w:r w:rsidRPr="001319CA">
              <w:rPr>
                <w:b/>
                <w:bCs/>
                <w:lang w:val="pl-PL"/>
              </w:rPr>
              <w:tab/>
              <w:t>Obsługa Centrum</w:t>
            </w:r>
          </w:p>
          <w:p w:rsidR="008624F2" w:rsidRPr="001319CA" w:rsidRDefault="0097443C" w:rsidP="00336511">
            <w:pPr>
              <w:pStyle w:val="TableParagraph"/>
              <w:numPr>
                <w:ilvl w:val="2"/>
                <w:numId w:val="33"/>
              </w:numPr>
              <w:tabs>
                <w:tab w:val="left" w:pos="1065"/>
                <w:tab w:val="left" w:pos="5213"/>
              </w:tabs>
              <w:spacing w:before="2" w:line="269" w:lineRule="exact"/>
              <w:ind w:left="4845" w:hanging="4140"/>
              <w:rPr>
                <w:lang w:val="pl-PL"/>
              </w:rPr>
            </w:pPr>
            <w:r w:rsidRPr="001319CA">
              <w:rPr>
                <w:lang w:val="pl-PL"/>
              </w:rPr>
              <w:t>Bindowanie</w:t>
            </w:r>
            <w:r w:rsidRPr="001319CA">
              <w:rPr>
                <w:lang w:val="pl-PL"/>
              </w:rPr>
              <w:tab/>
            </w:r>
            <w:r w:rsidRPr="001319CA">
              <w:rPr>
                <w:rFonts w:ascii="Symbol" w:hAnsi="Symbol"/>
                <w:lang w:val="pl-PL"/>
              </w:rPr>
              <w:t></w:t>
            </w:r>
            <w:r w:rsidRPr="001319CA">
              <w:rPr>
                <w:lang w:val="pl-PL"/>
              </w:rPr>
              <w:tab/>
              <w:t>Usługi informatyczne i telekomunikacyjne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3"/>
              </w:numPr>
              <w:tabs>
                <w:tab w:val="left" w:pos="1031"/>
                <w:tab w:val="left" w:pos="1032"/>
                <w:tab w:val="left" w:pos="4853"/>
                <w:tab w:val="left" w:pos="5213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Faks:</w:t>
            </w:r>
            <w:r w:rsidRPr="001319CA">
              <w:rPr>
                <w:lang w:val="pl-PL"/>
              </w:rPr>
              <w:tab/>
            </w:r>
            <w:r w:rsidRPr="001319CA">
              <w:rPr>
                <w:rFonts w:ascii="Symbol" w:hAnsi="Symbol"/>
                <w:lang w:val="pl-PL"/>
              </w:rPr>
              <w:t></w:t>
            </w:r>
            <w:r w:rsidRPr="001319CA">
              <w:rPr>
                <w:lang w:val="pl-PL"/>
              </w:rPr>
              <w:tab/>
              <w:t>Sprzątanie stoisk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3"/>
              </w:numPr>
              <w:tabs>
                <w:tab w:val="left" w:pos="1031"/>
                <w:tab w:val="left" w:pos="1032"/>
                <w:tab w:val="left" w:pos="4853"/>
                <w:tab w:val="left" w:pos="5213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Laminowanie</w:t>
            </w:r>
            <w:r w:rsidRPr="001319CA">
              <w:rPr>
                <w:lang w:val="pl-PL"/>
              </w:rPr>
              <w:tab/>
            </w:r>
            <w:r w:rsidRPr="001319CA">
              <w:rPr>
                <w:rFonts w:ascii="Symbol" w:hAnsi="Symbol"/>
                <w:lang w:val="pl-PL"/>
              </w:rPr>
              <w:t></w:t>
            </w:r>
            <w:r w:rsidRPr="001319CA">
              <w:rPr>
                <w:lang w:val="pl-PL"/>
              </w:rPr>
              <w:tab/>
              <w:t>Ochrona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3"/>
              </w:numPr>
              <w:tabs>
                <w:tab w:val="left" w:pos="1031"/>
                <w:tab w:val="left" w:pos="1032"/>
                <w:tab w:val="left" w:pos="4853"/>
                <w:tab w:val="left" w:pos="5213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Wykonywanie zdjęć i nagrań wideo</w:t>
            </w:r>
            <w:r w:rsidRPr="001319CA">
              <w:rPr>
                <w:lang w:val="pl-PL"/>
              </w:rPr>
              <w:tab/>
            </w:r>
            <w:r w:rsidRPr="001319CA">
              <w:rPr>
                <w:rFonts w:ascii="Symbol" w:hAnsi="Symbol"/>
                <w:lang w:val="pl-PL"/>
              </w:rPr>
              <w:t></w:t>
            </w:r>
            <w:r w:rsidRPr="001319CA">
              <w:rPr>
                <w:lang w:val="pl-PL"/>
              </w:rPr>
              <w:tab/>
              <w:t>Zamawianie kontenerów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3"/>
              </w:numPr>
              <w:tabs>
                <w:tab w:val="left" w:pos="1031"/>
                <w:tab w:val="left" w:pos="1032"/>
                <w:tab w:val="left" w:pos="4853"/>
                <w:tab w:val="left" w:pos="5213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Skanowanie</w:t>
            </w:r>
            <w:r w:rsidRPr="001319CA">
              <w:rPr>
                <w:lang w:val="pl-PL"/>
              </w:rPr>
              <w:tab/>
            </w:r>
            <w:r w:rsidRPr="001319CA">
              <w:rPr>
                <w:rFonts w:ascii="Symbol" w:hAnsi="Symbol"/>
                <w:lang w:val="pl-PL"/>
              </w:rPr>
              <w:t></w:t>
            </w:r>
            <w:r w:rsidRPr="001319CA">
              <w:rPr>
                <w:lang w:val="pl-PL"/>
              </w:rPr>
              <w:tab/>
              <w:t>Parking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 w:rsidP="00E453F5">
            <w:pPr>
              <w:pStyle w:val="TableParagraph"/>
              <w:spacing w:line="252" w:lineRule="exact"/>
              <w:ind w:left="213" w:right="66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Dalsze informacje na temat wyżej wymienionych usług można uzyskać pod następującym adresem poczty elektronicznej: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30" w:author="Katarzyna Blonska" w:date="2019-11-18T14:55:00Z">
                  <w:rPr/>
                </w:rPrChange>
              </w:rPr>
              <w:instrText xml:space="preserve"> HYPERLINK "mailto:customer.services@adnec.ae"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b/>
                <w:bCs/>
                <w:color w:val="0066FF"/>
                <w:u w:val="thick" w:color="0066FF"/>
                <w:lang w:val="pl-PL"/>
              </w:rPr>
              <w:t>customer.services@adnec.ae</w:t>
            </w:r>
            <w:proofErr w:type="spellEnd"/>
            <w:r w:rsidR="005804ED">
              <w:rPr>
                <w:b/>
                <w:bCs/>
                <w:color w:val="0066FF"/>
                <w:u w:val="thick" w:color="0066FF"/>
                <w:lang w:val="pl-PL"/>
              </w:rPr>
              <w:fldChar w:fldCharType="end"/>
            </w:r>
            <w:r w:rsidRPr="001319CA">
              <w:rPr>
                <w:lang w:val="pl-PL"/>
              </w:rPr>
              <w:t>.</w:t>
            </w:r>
          </w:p>
        </w:tc>
      </w:tr>
    </w:tbl>
    <w:p w:rsidR="008624F2" w:rsidRPr="001319CA" w:rsidRDefault="008624F2">
      <w:pPr>
        <w:spacing w:line="252" w:lineRule="exact"/>
        <w:rPr>
          <w:lang w:val="pl-PL"/>
        </w:rPr>
        <w:sectPr w:rsidR="008624F2" w:rsidRPr="001319CA">
          <w:pgSz w:w="11910" w:h="16840"/>
          <w:pgMar w:top="2200" w:right="360" w:bottom="92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  <w:tblGridChange w:id="31">
          <w:tblGrid>
            <w:gridCol w:w="1419"/>
            <w:gridCol w:w="9016"/>
          </w:tblGrid>
        </w:tblGridChange>
      </w:tblGrid>
      <w:tr w:rsidR="008624F2" w:rsidRPr="006B68D7">
        <w:trPr>
          <w:trHeight w:val="5131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09803" cy="709802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03" cy="7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1.06 Parking</w:t>
            </w:r>
          </w:p>
          <w:p w:rsidR="008624F2" w:rsidRPr="001319CA" w:rsidRDefault="0097443C">
            <w:pPr>
              <w:pStyle w:val="TableParagraph"/>
              <w:spacing w:before="1"/>
              <w:ind w:left="213" w:right="58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Parking </w:t>
            </w:r>
            <w:proofErr w:type="spellStart"/>
            <w:r w:rsidRPr="001319CA">
              <w:rPr>
                <w:lang w:val="pl-PL"/>
              </w:rPr>
              <w:t>A&amp;B</w:t>
            </w:r>
            <w:proofErr w:type="spellEnd"/>
            <w:r w:rsidRPr="001319CA">
              <w:rPr>
                <w:lang w:val="pl-PL"/>
              </w:rPr>
              <w:t xml:space="preserve"> jest parkingiem wielopoziomowym, który oferuje 6.000 miejsc parkingowych bezpośrednio przy Centrum Wystawowym. Parking jest płatny, w pełni zautomatyzowany. Karty parkingowe wydawane są przy wjeździe na teren parkingu.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Cennik usług parkingowych</w:t>
            </w:r>
          </w:p>
          <w:p w:rsidR="008624F2" w:rsidRPr="001319CA" w:rsidRDefault="0097443C">
            <w:pPr>
              <w:pStyle w:val="TableParagraph"/>
              <w:tabs>
                <w:tab w:val="left" w:pos="2450"/>
              </w:tabs>
              <w:spacing w:before="13"/>
              <w:ind w:left="328"/>
              <w:rPr>
                <w:lang w:val="pl-PL"/>
              </w:rPr>
            </w:pPr>
            <w:r w:rsidRPr="001319CA">
              <w:rPr>
                <w:lang w:val="pl-PL"/>
              </w:rPr>
              <w:t>0-30 minut</w:t>
            </w:r>
            <w:r w:rsidRPr="001319CA">
              <w:rPr>
                <w:lang w:val="pl-PL"/>
              </w:rPr>
              <w:tab/>
              <w:t>bezpłatnie</w:t>
            </w:r>
          </w:p>
          <w:p w:rsidR="008624F2" w:rsidRPr="001319CA" w:rsidRDefault="0097443C">
            <w:pPr>
              <w:pStyle w:val="TableParagraph"/>
              <w:tabs>
                <w:tab w:val="left" w:pos="2450"/>
              </w:tabs>
              <w:spacing w:before="9" w:line="252" w:lineRule="auto"/>
              <w:ind w:left="328" w:right="5659"/>
              <w:rPr>
                <w:lang w:val="pl-PL"/>
              </w:rPr>
            </w:pPr>
            <w:r w:rsidRPr="001319CA">
              <w:rPr>
                <w:lang w:val="pl-PL"/>
              </w:rPr>
              <w:t>30 min. - 1 godz.</w:t>
            </w:r>
            <w:r w:rsidRPr="001319CA">
              <w:rPr>
                <w:lang w:val="pl-PL"/>
              </w:rPr>
              <w:tab/>
              <w:t xml:space="preserve">20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 xml:space="preserve"> 1-8 godz. </w:t>
            </w:r>
            <w:r w:rsidRPr="001319CA">
              <w:rPr>
                <w:lang w:val="pl-PL"/>
              </w:rPr>
              <w:tab/>
              <w:t xml:space="preserve">40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</w:p>
          <w:p w:rsidR="008624F2" w:rsidRPr="001319CA" w:rsidRDefault="0097443C">
            <w:pPr>
              <w:pStyle w:val="TableParagraph"/>
              <w:tabs>
                <w:tab w:val="left" w:pos="2450"/>
              </w:tabs>
              <w:spacing w:line="252" w:lineRule="exact"/>
              <w:ind w:left="328"/>
              <w:rPr>
                <w:lang w:val="pl-PL"/>
              </w:rPr>
            </w:pPr>
            <w:r w:rsidRPr="001319CA">
              <w:rPr>
                <w:lang w:val="pl-PL"/>
              </w:rPr>
              <w:t>8-10 godz.</w:t>
            </w:r>
            <w:r w:rsidRPr="001319CA">
              <w:rPr>
                <w:lang w:val="pl-PL"/>
              </w:rPr>
              <w:tab/>
              <w:t xml:space="preserve">50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</w:p>
          <w:p w:rsidR="008624F2" w:rsidRPr="001319CA" w:rsidRDefault="0097443C">
            <w:pPr>
              <w:pStyle w:val="TableParagraph"/>
              <w:tabs>
                <w:tab w:val="left" w:pos="2450"/>
              </w:tabs>
              <w:spacing w:before="8"/>
              <w:ind w:left="328"/>
              <w:rPr>
                <w:lang w:val="pl-PL"/>
              </w:rPr>
            </w:pPr>
            <w:r w:rsidRPr="001319CA">
              <w:rPr>
                <w:lang w:val="pl-PL"/>
              </w:rPr>
              <w:t>8-12 godz.</w:t>
            </w:r>
            <w:r w:rsidRPr="001319CA">
              <w:rPr>
                <w:lang w:val="pl-PL"/>
              </w:rPr>
              <w:tab/>
              <w:t xml:space="preserve">60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</w:p>
          <w:p w:rsidR="008624F2" w:rsidRPr="001319CA" w:rsidRDefault="0097443C">
            <w:pPr>
              <w:pStyle w:val="TableParagraph"/>
              <w:tabs>
                <w:tab w:val="left" w:pos="2450"/>
              </w:tabs>
              <w:spacing w:before="12"/>
              <w:ind w:left="328"/>
              <w:rPr>
                <w:lang w:val="pl-PL"/>
              </w:rPr>
            </w:pPr>
            <w:r w:rsidRPr="001319CA">
              <w:rPr>
                <w:lang w:val="pl-PL"/>
              </w:rPr>
              <w:t>12-24 godz.</w:t>
            </w:r>
            <w:r w:rsidRPr="001319CA">
              <w:rPr>
                <w:lang w:val="pl-PL"/>
              </w:rPr>
              <w:tab/>
              <w:t xml:space="preserve">80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</w:p>
          <w:p w:rsidR="008624F2" w:rsidRPr="001319CA" w:rsidRDefault="0097443C">
            <w:pPr>
              <w:pStyle w:val="TableParagraph"/>
              <w:tabs>
                <w:tab w:val="left" w:pos="2450"/>
              </w:tabs>
              <w:spacing w:before="8"/>
              <w:ind w:left="328"/>
              <w:rPr>
                <w:lang w:val="pl-PL"/>
              </w:rPr>
            </w:pPr>
            <w:r w:rsidRPr="001319CA">
              <w:rPr>
                <w:lang w:val="pl-PL"/>
              </w:rPr>
              <w:t>Wydanie nowej karty</w:t>
            </w:r>
            <w:r w:rsidRPr="001319CA">
              <w:rPr>
                <w:lang w:val="pl-PL"/>
              </w:rPr>
              <w:tab/>
              <w:t xml:space="preserve">150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 w:right="57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Prosimy mieć na uwadze, że podan</w:t>
            </w:r>
            <w:r w:rsidR="00661F56" w:rsidRPr="001319CA">
              <w:rPr>
                <w:lang w:val="pl-PL"/>
              </w:rPr>
              <w:t>y</w:t>
            </w:r>
            <w:r w:rsidRPr="001319CA">
              <w:rPr>
                <w:lang w:val="pl-PL"/>
              </w:rPr>
              <w:t xml:space="preserve"> </w:t>
            </w:r>
            <w:r w:rsidR="00661F56" w:rsidRPr="001319CA">
              <w:rPr>
                <w:lang w:val="pl-PL"/>
              </w:rPr>
              <w:t>cennik</w:t>
            </w:r>
            <w:r w:rsidRPr="001319CA">
              <w:rPr>
                <w:lang w:val="pl-PL"/>
              </w:rPr>
              <w:t xml:space="preserve"> obowiązuje na dzień publikacji niniejszego przewodnika i może ulec zmianie. Zapłaty można dokonać przed wyjazdem w automatach na terenie Centrum. Zaleca się posiadanie karty parkingowej każdorazowo przy sobie. Dodatkowe opłaty obowiązują w przypadku utraty </w:t>
            </w:r>
            <w:r w:rsidR="00661F56" w:rsidRPr="001319CA">
              <w:rPr>
                <w:lang w:val="pl-PL"/>
              </w:rPr>
              <w:t>karty</w:t>
            </w:r>
            <w:r w:rsidRPr="001319CA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1314"/>
        </w:trPr>
        <w:tc>
          <w:tcPr>
            <w:tcW w:w="1419" w:type="dxa"/>
          </w:tcPr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2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1.07 Dzieci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nie posiada obiektów przeznaczonych na opiekę nad dziećmi.</w:t>
            </w:r>
          </w:p>
        </w:tc>
      </w:tr>
      <w:tr w:rsidR="008624F2" w:rsidRPr="006B68D7" w:rsidTr="009E62BC">
        <w:tblPrEx>
          <w:tblW w:w="0" w:type="auto"/>
          <w:tblInd w:w="40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  <w:tblPrExChange w:id="32" w:author="Katarzyna Blonska" w:date="2019-11-19T11:14:00Z">
            <w:tblPrEx>
              <w:tblW w:w="0" w:type="auto"/>
              <w:tblInd w:w="4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488"/>
          <w:trPrChange w:id="33" w:author="Katarzyna Blonska" w:date="2019-11-19T11:14:00Z">
            <w:trPr>
              <w:trHeight w:val="6787"/>
            </w:trPr>
          </w:trPrChange>
        </w:trPr>
        <w:tc>
          <w:tcPr>
            <w:tcW w:w="1419" w:type="dxa"/>
            <w:tcPrChange w:id="34" w:author="Katarzyna Blonska" w:date="2019-11-19T11:14:00Z">
              <w:tcPr>
                <w:tcW w:w="1419" w:type="dxa"/>
              </w:tcPr>
            </w:tcPrChange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0C3FEB52" wp14:editId="0B335EF7">
                  <wp:extent cx="722471" cy="722471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tcPrChange w:id="35" w:author="Katarzyna Blonska" w:date="2019-11-19T11:14:00Z">
              <w:tcPr>
                <w:tcW w:w="9016" w:type="dxa"/>
              </w:tcPr>
            </w:tcPrChange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1.08 Usługi gastronomiczne</w:t>
            </w:r>
          </w:p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575"/>
              <w:jc w:val="both"/>
              <w:rPr>
                <w:b/>
                <w:lang w:val="pl-PL"/>
              </w:rPr>
            </w:pPr>
            <w:r w:rsidRPr="001319CA">
              <w:rPr>
                <w:lang w:val="pl-PL"/>
              </w:rPr>
              <w:t xml:space="preserve">Capital </w:t>
            </w:r>
            <w:proofErr w:type="spellStart"/>
            <w:r w:rsidRPr="001319CA">
              <w:rPr>
                <w:lang w:val="pl-PL"/>
              </w:rPr>
              <w:t>Hospitality</w:t>
            </w:r>
            <w:proofErr w:type="spellEnd"/>
            <w:r w:rsidRPr="001319CA">
              <w:rPr>
                <w:lang w:val="pl-PL"/>
              </w:rPr>
              <w:t xml:space="preserve"> jest wyłącznym dostawcą usług gastronomicznych w dni otwarcia </w:t>
            </w:r>
            <w:r w:rsidR="00344157" w:rsidRPr="001319CA">
              <w:rPr>
                <w:lang w:val="pl-PL"/>
              </w:rPr>
              <w:t>wydarzeń</w:t>
            </w:r>
            <w:r w:rsidRPr="001319CA">
              <w:rPr>
                <w:lang w:val="pl-PL"/>
              </w:rPr>
              <w:t xml:space="preserve">, u którego należy każdorazowo zamawiać żywność i napoje. Żeby zamówić </w:t>
            </w:r>
            <w:r w:rsidRPr="001319CA">
              <w:rPr>
                <w:b/>
                <w:bCs/>
                <w:lang w:val="pl-PL"/>
              </w:rPr>
              <w:t>usługę gastronomiczną</w:t>
            </w:r>
            <w:r w:rsidRPr="001319CA">
              <w:rPr>
                <w:lang w:val="pl-PL"/>
              </w:rPr>
              <w:t xml:space="preserve">, prosimy skorzystać z </w:t>
            </w:r>
            <w:r w:rsidRPr="001319CA">
              <w:rPr>
                <w:b/>
                <w:bCs/>
                <w:color w:val="2A3985"/>
                <w:lang w:val="pl-PL"/>
              </w:rPr>
              <w:t>formularza 17</w:t>
            </w:r>
            <w:r w:rsidRPr="001319CA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 w:right="571"/>
              <w:jc w:val="both"/>
              <w:rPr>
                <w:lang w:val="pl-PL"/>
              </w:rPr>
            </w:pPr>
            <w:r w:rsidRPr="009E62BC">
              <w:rPr>
                <w:lang w:val="pl-PL"/>
              </w:rPr>
              <w:t xml:space="preserve">Żeby zamówić usługę gastronomiczną na stoisku, prosimy skorzystać z formularza zamówienia zawartego w niniejszym przewodniku. W przypadku bardziej wyrafinowanych wymagań prosimy o bezpośredni kontakt z nami. Takie usługi gastronomiczne należy zamówić i potwierdzić do dnia 20 stycznia 2020 r. Żeby otrzymać próbki, prosimy o kontakt bezpośrednio z osobą kontaktową Capital </w:t>
            </w:r>
            <w:proofErr w:type="spellStart"/>
            <w:r w:rsidRPr="009E62BC">
              <w:rPr>
                <w:lang w:val="pl-PL"/>
              </w:rPr>
              <w:t>Hospitality</w:t>
            </w:r>
            <w:proofErr w:type="spellEnd"/>
            <w:r w:rsidRPr="009E62BC">
              <w:rPr>
                <w:lang w:val="pl-PL"/>
              </w:rPr>
              <w:t>, która zapozna Państwa z obowiązującymi wytycznymi</w:t>
            </w:r>
            <w:r w:rsidRPr="009E62BC">
              <w:rPr>
                <w:highlight w:val="yellow"/>
                <w:lang w:val="pl-PL"/>
                <w:rPrChange w:id="36" w:author="Katarzyna Blonska" w:date="2019-11-19T11:15:00Z">
                  <w:rPr>
                    <w:lang w:val="pl-PL"/>
                  </w:rPr>
                </w:rPrChange>
              </w:rPr>
              <w:t xml:space="preserve">. Zabrania się wnoszenia żywności na teren Centrum bez uprzedniego uzyskania zgody Capital </w:t>
            </w:r>
            <w:proofErr w:type="spellStart"/>
            <w:r w:rsidRPr="009E62BC">
              <w:rPr>
                <w:highlight w:val="yellow"/>
                <w:lang w:val="pl-PL"/>
                <w:rPrChange w:id="37" w:author="Katarzyna Blonska" w:date="2019-11-19T11:15:00Z">
                  <w:rPr>
                    <w:lang w:val="pl-PL"/>
                  </w:rPr>
                </w:rPrChange>
              </w:rPr>
              <w:t>Hospitality</w:t>
            </w:r>
            <w:proofErr w:type="spellEnd"/>
            <w:r w:rsidRPr="009E62BC">
              <w:rPr>
                <w:highlight w:val="yellow"/>
                <w:lang w:val="pl-PL"/>
                <w:rPrChange w:id="38" w:author="Katarzyna Blonska" w:date="2019-11-19T11:15:00Z">
                  <w:rPr>
                    <w:lang w:val="pl-PL"/>
                  </w:rPr>
                </w:rPrChange>
              </w:rPr>
              <w:t xml:space="preserve"> w formie pisemnej. W przypadku dalszych pytań lub wątpliwości prosimy o kontakt z zespołem: </w:t>
            </w:r>
            <w:r w:rsidR="005804ED" w:rsidRPr="009E62BC">
              <w:rPr>
                <w:highlight w:val="yellow"/>
                <w:rPrChange w:id="39" w:author="Katarzyna Blonska" w:date="2019-11-19T11:15:00Z">
                  <w:rPr/>
                </w:rPrChange>
              </w:rPr>
              <w:fldChar w:fldCharType="begin"/>
            </w:r>
            <w:r w:rsidR="005804ED" w:rsidRPr="009E62BC">
              <w:rPr>
                <w:highlight w:val="yellow"/>
                <w:lang w:val="pl-PL"/>
                <w:rPrChange w:id="40" w:author="Katarzyna Blonska" w:date="2019-11-19T11:15:00Z">
                  <w:rPr/>
                </w:rPrChange>
              </w:rPr>
              <w:instrText xml:space="preserve"> HYPERLINK "mailto:sales@capitalhospitality.ae" \h </w:instrText>
            </w:r>
            <w:r w:rsidR="005804ED" w:rsidRPr="009E62BC">
              <w:rPr>
                <w:highlight w:val="yellow"/>
                <w:rPrChange w:id="41" w:author="Katarzyna Blonska" w:date="2019-11-19T11:15:00Z">
                  <w:rPr>
                    <w:lang w:val="pl-PL"/>
                  </w:rPr>
                </w:rPrChange>
              </w:rPr>
              <w:fldChar w:fldCharType="separate"/>
            </w:r>
            <w:proofErr w:type="spellStart"/>
            <w:r w:rsidRPr="009E62BC">
              <w:rPr>
                <w:b/>
                <w:bCs/>
                <w:color w:val="0066FF"/>
                <w:highlight w:val="yellow"/>
                <w:u w:val="thick" w:color="0066FF"/>
                <w:lang w:val="pl-PL"/>
                <w:rPrChange w:id="42" w:author="Katarzyna Blonska" w:date="2019-11-19T11:15:00Z">
                  <w:rPr>
                    <w:b/>
                    <w:bCs/>
                    <w:color w:val="0066FF"/>
                    <w:u w:val="thick" w:color="0066FF"/>
                    <w:lang w:val="pl-PL"/>
                  </w:rPr>
                </w:rPrChange>
              </w:rPr>
              <w:t>sales@capitalhospitality.ae</w:t>
            </w:r>
            <w:proofErr w:type="spellEnd"/>
            <w:r w:rsidRPr="009E62BC">
              <w:rPr>
                <w:highlight w:val="yellow"/>
                <w:lang w:val="pl-PL"/>
                <w:rPrChange w:id="43" w:author="Katarzyna Blonska" w:date="2019-11-19T11:15:00Z">
                  <w:rPr>
                    <w:lang w:val="pl-PL"/>
                  </w:rPr>
                </w:rPrChange>
              </w:rPr>
              <w:t xml:space="preserve">. </w:t>
            </w:r>
            <w:r w:rsidR="005804ED" w:rsidRPr="009E62BC">
              <w:rPr>
                <w:highlight w:val="yellow"/>
                <w:lang w:val="pl-PL"/>
                <w:rPrChange w:id="44" w:author="Katarzyna Blonska" w:date="2019-11-19T11:15:00Z">
                  <w:rPr>
                    <w:lang w:val="pl-PL"/>
                  </w:rPr>
                </w:rPrChange>
              </w:rPr>
              <w:fldChar w:fldCharType="end"/>
            </w:r>
            <w:r w:rsidRPr="009E62BC">
              <w:rPr>
                <w:highlight w:val="yellow"/>
                <w:lang w:val="pl-PL"/>
                <w:rPrChange w:id="45" w:author="Katarzyna Blonska" w:date="2019-11-19T11:15:00Z">
                  <w:rPr>
                    <w:lang w:val="pl-PL"/>
                  </w:rPr>
                </w:rPrChange>
              </w:rPr>
              <w:t xml:space="preserve">Prosimy mieć na uwadze, </w:t>
            </w:r>
            <w:r w:rsidR="00ED7E35" w:rsidRPr="009E62BC">
              <w:rPr>
                <w:highlight w:val="yellow"/>
                <w:lang w:val="pl-PL"/>
                <w:rPrChange w:id="46" w:author="Katarzyna Blonska" w:date="2019-11-19T11:15:00Z">
                  <w:rPr>
                    <w:lang w:val="pl-PL"/>
                  </w:rPr>
                </w:rPrChange>
              </w:rPr>
              <w:t>ż</w:t>
            </w:r>
            <w:r w:rsidRPr="009E62BC">
              <w:rPr>
                <w:highlight w:val="yellow"/>
                <w:lang w:val="pl-PL"/>
                <w:rPrChange w:id="47" w:author="Katarzyna Blonska" w:date="2019-11-19T11:15:00Z">
                  <w:rPr>
                    <w:lang w:val="pl-PL"/>
                  </w:rPr>
                </w:rPrChange>
              </w:rPr>
              <w:t xml:space="preserve">e pracownicy Działu Ochrony proszą o przedłożenie zgody Capital </w:t>
            </w:r>
            <w:proofErr w:type="spellStart"/>
            <w:r w:rsidRPr="009E62BC">
              <w:rPr>
                <w:highlight w:val="yellow"/>
                <w:lang w:val="pl-PL"/>
                <w:rPrChange w:id="48" w:author="Katarzyna Blonska" w:date="2019-11-19T11:15:00Z">
                  <w:rPr>
                    <w:lang w:val="pl-PL"/>
                  </w:rPr>
                </w:rPrChange>
              </w:rPr>
              <w:t>Hospitality</w:t>
            </w:r>
            <w:proofErr w:type="spellEnd"/>
            <w:r w:rsidRPr="009E62BC">
              <w:rPr>
                <w:highlight w:val="yellow"/>
                <w:lang w:val="pl-PL"/>
                <w:rPrChange w:id="49" w:author="Katarzyna Blonska" w:date="2019-11-19T11:15:00Z">
                  <w:rPr>
                    <w:lang w:val="pl-PL"/>
                  </w:rPr>
                </w:rPrChange>
              </w:rPr>
              <w:t xml:space="preserve"> na wniesienie żywności i napojów na teren Centrum</w:t>
            </w:r>
            <w:r w:rsidRPr="001319CA">
              <w:rPr>
                <w:lang w:val="pl-PL"/>
              </w:rPr>
              <w:t>. Żeby uzyskać taką zgodę, należy dokonać zapłaty opłaty korkowej i przedłożyć odpowiednie dokumenty.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8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Wystawcy prowadzący pokazy gotowania na stoiskach (np. w celu zaprezentowania walorów określonej kuch</w:t>
            </w:r>
            <w:ins w:id="50" w:author="Katarzyna Blonska" w:date="2019-11-19T11:10:00Z">
              <w:r w:rsidR="00225A35">
                <w:rPr>
                  <w:lang w:val="pl-PL"/>
                </w:rPr>
                <w:t>n</w:t>
              </w:r>
            </w:ins>
            <w:del w:id="51" w:author="Katarzyna Blonska" w:date="2019-11-19T11:10:00Z">
              <w:r w:rsidRPr="001319CA" w:rsidDel="00225A35">
                <w:rPr>
                  <w:lang w:val="pl-PL"/>
                </w:rPr>
                <w:delText>enk</w:delText>
              </w:r>
            </w:del>
            <w:r w:rsidRPr="001319CA">
              <w:rPr>
                <w:lang w:val="pl-PL"/>
              </w:rPr>
              <w:t>i) są zobowiązani do przestrzegania przepisów dotyczących bezpieczeństwa żywności i higieny.</w:t>
            </w:r>
          </w:p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7" w:lineRule="auto"/>
              <w:ind w:left="213" w:right="397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Wystawcy, którzy zamierzają przygotowywać żywność na stoiskach, są zobowiązani do poinformowania organizatorów w formie pisemnej, podając szczegółowe dane dotyczące wymogów związanych z przygotowaniem żywności w Centrum i zgodę </w:t>
            </w:r>
            <w:r w:rsidRPr="001319CA">
              <w:rPr>
                <w:lang w:val="pl-PL"/>
              </w:rPr>
              <w:lastRenderedPageBreak/>
              <w:t>właściwego organu.</w:t>
            </w:r>
          </w:p>
        </w:tc>
      </w:tr>
    </w:tbl>
    <w:p w:rsidR="008624F2" w:rsidRPr="001319CA" w:rsidRDefault="008624F2">
      <w:pPr>
        <w:spacing w:line="237" w:lineRule="auto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>
        <w:trPr>
          <w:trHeight w:val="8916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32"/>
              </w:numPr>
              <w:tabs>
                <w:tab w:val="left" w:pos="706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Usługi sprzątania</w:t>
            </w:r>
          </w:p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lang w:val="pl-PL"/>
              </w:rPr>
            </w:pPr>
          </w:p>
          <w:p w:rsidR="008624F2" w:rsidRPr="001319CA" w:rsidRDefault="0097443C" w:rsidP="00ED7E35">
            <w:pPr>
              <w:pStyle w:val="TableParagraph"/>
              <w:ind w:left="213" w:right="211"/>
              <w:rPr>
                <w:lang w:val="pl-PL"/>
              </w:rPr>
            </w:pPr>
            <w:r w:rsidRPr="001319CA">
              <w:rPr>
                <w:lang w:val="pl-PL"/>
              </w:rPr>
              <w:t xml:space="preserve">W trakcie prowadzenia prac budowlanych wystawcy i zleceniobiorcy są zobowiązani do jednoznacznego oznaczenia wszelkich odpadów dla personelu sprzątającego. Z terenu Centrum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należy usunąć zbędne materiały wykończeniowe. Zabrania się składowania takich materiałów na terenie stacji rozrządowych. W przypadku utylizacji odpadów wielkogabarytowych można skorzystać z kontenerów. Zabrania się jednak wrzucania do kontenerów pojemników z farbami, które należy usunąć z terenu Centrum. Żeby zamówić kontenery, prosimy skorzystać z formularza zamówienia.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2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Organizator zapewnia podstawowe sprzątanie hal i korytarzy. Organizator zapewnia kompletne usługi sprzątania stoisk o północy przed dniem otwarcia wystawy i każdorazowo w porze nocnej po godzinach otwarcia.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 w:rsidP="00C33812">
            <w:pPr>
              <w:pStyle w:val="TableParagraph"/>
              <w:spacing w:before="1"/>
              <w:ind w:left="213" w:right="301"/>
              <w:rPr>
                <w:lang w:val="pl-PL"/>
              </w:rPr>
            </w:pPr>
            <w:r w:rsidRPr="001319CA">
              <w:rPr>
                <w:lang w:val="pl-PL"/>
              </w:rPr>
              <w:t>Wystawcy korzystający ze stoisk indywidualnych są odpowiedzialni za ich sprzątnięcie przed otwarciem wystawy.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 w:right="57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dni otwarcia wystawy organizator zapewnia serwis sprzątający po godzinach otwarcia. Usługa sprzątania obejmuje mycie podł</w:t>
            </w:r>
            <w:r w:rsidR="00C33812" w:rsidRPr="001319CA">
              <w:rPr>
                <w:lang w:val="pl-PL"/>
              </w:rPr>
              <w:t>ó</w:t>
            </w:r>
            <w:r w:rsidRPr="001319CA">
              <w:rPr>
                <w:lang w:val="pl-PL"/>
              </w:rPr>
              <w:t>g na stoiskach jednopoziomowych. i podł</w:t>
            </w:r>
            <w:r w:rsidR="00C33812" w:rsidRPr="001319CA">
              <w:rPr>
                <w:lang w:val="pl-PL"/>
              </w:rPr>
              <w:t>ó</w:t>
            </w:r>
            <w:r w:rsidRPr="001319CA">
              <w:rPr>
                <w:lang w:val="pl-PL"/>
              </w:rPr>
              <w:t xml:space="preserve">g na dolnych poziomach stoisk dwupoziomowych. Usługa sprzątania nie obejmuje sprzątania eksponatów i mycia podłóg na górnych poziomach stoisk. Usługi te podlegają dodatkowej opłacie. Żeby zamówić usługi sprzątania, prosimy skorzystać z </w:t>
            </w:r>
            <w:r w:rsidRPr="001319CA">
              <w:rPr>
                <w:b/>
                <w:bCs/>
                <w:lang w:val="pl-PL"/>
              </w:rPr>
              <w:t>formularza 14</w:t>
            </w:r>
            <w:r w:rsidRPr="001319CA">
              <w:rPr>
                <w:lang w:val="pl-PL"/>
              </w:rPr>
              <w:t>. Codzienne sprzątanie stoisk nie obejmuje:</w:t>
            </w:r>
          </w:p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32"/>
              </w:numPr>
              <w:tabs>
                <w:tab w:val="left" w:pos="933"/>
                <w:tab w:val="left" w:pos="934"/>
              </w:tabs>
              <w:spacing w:before="1"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sprzątania eksponatów,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2"/>
              </w:numPr>
              <w:tabs>
                <w:tab w:val="left" w:pos="933"/>
                <w:tab w:val="left" w:pos="934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mycia podłóg na górnych poziomach stoisk wielopoziomowych,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2"/>
              </w:numPr>
              <w:tabs>
                <w:tab w:val="left" w:pos="933"/>
                <w:tab w:val="left" w:pos="934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usunięcia plastikowych materiałów ochronnych z wykładziny,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2"/>
              </w:numPr>
              <w:tabs>
                <w:tab w:val="left" w:pos="933"/>
                <w:tab w:val="left" w:pos="934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usunięcia opakowań drewnianych,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2"/>
              </w:numPr>
              <w:tabs>
                <w:tab w:val="left" w:pos="933"/>
                <w:tab w:val="left" w:pos="934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specjalistycznego sprzątania,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2"/>
              </w:numPr>
              <w:tabs>
                <w:tab w:val="left" w:pos="935"/>
                <w:tab w:val="left" w:pos="936"/>
              </w:tabs>
              <w:spacing w:line="269" w:lineRule="exact"/>
              <w:ind w:left="935" w:hanging="362"/>
              <w:rPr>
                <w:lang w:val="pl-PL"/>
              </w:rPr>
            </w:pPr>
            <w:r w:rsidRPr="001319CA">
              <w:rPr>
                <w:lang w:val="pl-PL"/>
              </w:rPr>
              <w:t>usunięcia odpadów powstałych w trakcie działania stoiska, np. próbek produktów.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196"/>
              <w:rPr>
                <w:b/>
                <w:lang w:val="pl-PL"/>
              </w:rPr>
            </w:pPr>
            <w:r w:rsidRPr="001319CA">
              <w:rPr>
                <w:lang w:val="pl-PL"/>
              </w:rPr>
              <w:t xml:space="preserve">Jeżeli potrzebują Państwo specjalistycznych usług sprzątania, prosimy o wcześniejsze przesłanie nam wymogów dotyczących sprzątania na następujący adres poczty elektronicznej: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52" w:author="Katarzyna Blonska" w:date="2019-11-18T14:55:00Z">
                  <w:rPr/>
                </w:rPrChange>
              </w:rPr>
              <w:instrText xml:space="preserve"> HYPERLINK "mailto:customer.services@adnec.ae"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b/>
                <w:bCs/>
                <w:color w:val="0066FF"/>
                <w:u w:val="thick" w:color="0066FF"/>
                <w:lang w:val="pl-PL"/>
              </w:rPr>
              <w:t>customer.services@adnec.ae</w:t>
            </w:r>
            <w:proofErr w:type="spellEnd"/>
            <w:r w:rsidR="005804ED">
              <w:rPr>
                <w:b/>
                <w:bCs/>
                <w:color w:val="0066FF"/>
                <w:u w:val="thick" w:color="0066FF"/>
                <w:lang w:val="pl-PL"/>
              </w:rPr>
              <w:fldChar w:fldCharType="end"/>
            </w:r>
          </w:p>
        </w:tc>
      </w:tr>
      <w:tr w:rsidR="008624F2" w:rsidRPr="001319CA">
        <w:trPr>
          <w:trHeight w:val="1741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2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1.10 Dostawy - termin budowy/rozbiórki stoiska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322"/>
              <w:rPr>
                <w:lang w:val="pl-PL"/>
              </w:rPr>
            </w:pPr>
            <w:r w:rsidRPr="001319CA">
              <w:rPr>
                <w:lang w:val="pl-PL"/>
              </w:rPr>
              <w:t xml:space="preserve">W tym czasie wyposażenie stoisk, materiały budowlane i eksponaty można wnosić wyłącznie przez drzwi </w:t>
            </w:r>
            <w:proofErr w:type="spellStart"/>
            <w:r w:rsidRPr="001319CA">
              <w:rPr>
                <w:lang w:val="pl-PL"/>
              </w:rPr>
              <w:t>V.E</w:t>
            </w:r>
            <w:proofErr w:type="spellEnd"/>
            <w:r w:rsidRPr="001319CA">
              <w:rPr>
                <w:lang w:val="pl-PL"/>
              </w:rPr>
              <w:t>. za halami wystawowymi od strony terenu stacji rozrządowych. Terminy i godziny zostały podane w harmonogramie wystawy.</w:t>
            </w:r>
          </w:p>
        </w:tc>
      </w:tr>
      <w:tr w:rsidR="008624F2" w:rsidRPr="006B68D7" w:rsidTr="005D3114">
        <w:trPr>
          <w:trHeight w:val="346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2963E933" wp14:editId="78F62490">
                  <wp:extent cx="722471" cy="722471"/>
                  <wp:effectExtent l="0" t="0" r="0" b="0"/>
                  <wp:docPr id="3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1.11 Dostawy - terminy wydarzeń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 w:right="57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dni otwarcia wystawy dostawy eksponatów, materiałów promocyjnych, ulotek, katalogów itd. są dozwolone przez wyznaczone wjazd</w:t>
            </w:r>
            <w:r w:rsidR="001319CA">
              <w:rPr>
                <w:lang w:val="pl-PL"/>
              </w:rPr>
              <w:t>y</w:t>
            </w:r>
            <w:r w:rsidRPr="001319CA">
              <w:rPr>
                <w:lang w:val="pl-PL"/>
              </w:rPr>
              <w:t xml:space="preserve"> od strony terenu stacji rozrządowych. Dostawy mogą odbywać się przed otwarciem i po zamknięciu wystawy dla zwiedzających.</w:t>
            </w:r>
          </w:p>
          <w:p w:rsidR="008624F2" w:rsidRPr="001319CA" w:rsidRDefault="008624F2">
            <w:pPr>
              <w:pStyle w:val="TableParagraph"/>
              <w:spacing w:before="6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jc w:val="both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Nie obsługuje się dostaw w godzinach otwarcia.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7" w:lineRule="exact"/>
              <w:ind w:left="21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Mimo że organizator zapewnia podstawowe usługi ochrony na terenie Centrum, </w:t>
            </w:r>
            <w:r w:rsidRPr="001319CA">
              <w:rPr>
                <w:lang w:val="pl-PL"/>
              </w:rPr>
              <w:lastRenderedPageBreak/>
              <w:t>organizator i</w:t>
            </w:r>
            <w:r w:rsidR="005D3114" w:rsidRPr="001319CA">
              <w:rPr>
                <w:lang w:val="pl-PL"/>
              </w:rPr>
              <w:t xml:space="preserve"> Centrum nie ponoszą odpowiedzialności za rzeczy wystawców lub zleceniobiorców. Nie należy pozostawiać bez nadzoru żadnych wartościowych rzeczy, które można łatwo przenieść. Jeżeli potrzebują Państwo stałej ochrony stoiska i wartościowych przedmiotów, prosimy o kontakt z Działem Obsługi Klientów.</w:t>
            </w:r>
          </w:p>
        </w:tc>
      </w:tr>
    </w:tbl>
    <w:p w:rsidR="002D17B7" w:rsidRDefault="002D17B7">
      <w:pPr>
        <w:spacing w:line="237" w:lineRule="exact"/>
        <w:jc w:val="both"/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Pr="002D17B7" w:rsidRDefault="002D17B7" w:rsidP="002D17B7">
      <w:pPr>
        <w:rPr>
          <w:lang w:val="pl-PL"/>
        </w:rPr>
      </w:pPr>
    </w:p>
    <w:p w:rsidR="002D17B7" w:rsidRDefault="002D17B7" w:rsidP="002D17B7">
      <w:pPr>
        <w:jc w:val="center"/>
        <w:rPr>
          <w:lang w:val="pl-PL"/>
        </w:rPr>
      </w:pPr>
    </w:p>
    <w:p w:rsidR="002D17B7" w:rsidRDefault="002D17B7" w:rsidP="002D17B7">
      <w:pPr>
        <w:rPr>
          <w:lang w:val="pl-PL"/>
        </w:rPr>
      </w:pPr>
    </w:p>
    <w:p w:rsidR="008624F2" w:rsidRPr="002D17B7" w:rsidRDefault="008624F2" w:rsidP="002D17B7">
      <w:pPr>
        <w:rPr>
          <w:lang w:val="pl-PL"/>
        </w:rPr>
        <w:sectPr w:rsidR="008624F2" w:rsidRPr="002D17B7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>
        <w:trPr>
          <w:trHeight w:val="1497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1A4E2235" wp14:editId="428315E2">
                  <wp:extent cx="723900" cy="723900"/>
                  <wp:effectExtent l="0" t="0" r="0" b="0"/>
                  <wp:docPr id="3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1.12 Dokumentacja i przedmioty zabronione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 xml:space="preserve">Por. </w:t>
            </w:r>
            <w:r w:rsidRPr="001319CA">
              <w:rPr>
                <w:b/>
                <w:bCs/>
                <w:lang w:val="pl-PL"/>
              </w:rPr>
              <w:t>sekcję 2 „Informacje dotyczące wysyłki”</w:t>
            </w:r>
            <w:r w:rsidRPr="001319CA">
              <w:rPr>
                <w:lang w:val="pl-PL"/>
              </w:rPr>
              <w:t>.</w:t>
            </w:r>
          </w:p>
        </w:tc>
      </w:tr>
      <w:tr w:rsidR="008624F2" w:rsidRPr="006B68D7" w:rsidTr="005D3114">
        <w:trPr>
          <w:trHeight w:val="717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after="1"/>
              <w:rPr>
                <w:rFonts w:ascii="Times New Roman"/>
                <w:sz w:val="1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74C7B791" wp14:editId="2CDA21F3">
                  <wp:extent cx="722471" cy="722471"/>
                  <wp:effectExtent l="0" t="0" r="0" b="0"/>
                  <wp:docPr id="3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31"/>
              </w:numPr>
              <w:tabs>
                <w:tab w:val="left" w:pos="706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Postępowanie w sytuacjach kryzysowych</w:t>
            </w:r>
          </w:p>
          <w:p w:rsidR="008624F2" w:rsidRPr="001319CA" w:rsidRDefault="0097443C">
            <w:pPr>
              <w:pStyle w:val="TableParagraph"/>
              <w:spacing w:before="119"/>
              <w:ind w:left="213" w:right="580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 przypadku konieczności ewakuowania budynku co 15 sekund będzie nadawany komunikat przez system powiadamiania głośnikowego (w języku angielskim i arabskim). Jeżeli usłyszą Państwo taki komunikat, powinni Państwo </w:t>
            </w:r>
            <w:r w:rsidRPr="001319CA">
              <w:rPr>
                <w:u w:val="single"/>
                <w:lang w:val="pl-PL"/>
              </w:rPr>
              <w:t>bezzwłocznie</w:t>
            </w:r>
            <w:r w:rsidRPr="001319CA">
              <w:rPr>
                <w:lang w:val="pl-PL"/>
              </w:rPr>
              <w:t>: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33"/>
                <w:tab w:val="left" w:pos="934"/>
              </w:tabs>
              <w:spacing w:before="119" w:line="235" w:lineRule="auto"/>
              <w:ind w:right="773"/>
              <w:rPr>
                <w:lang w:val="pl-PL"/>
              </w:rPr>
            </w:pPr>
            <w:r w:rsidRPr="001319CA">
              <w:rPr>
                <w:lang w:val="pl-PL"/>
              </w:rPr>
              <w:t>odłączyć od zasilania wszelkie urządzenia elektryczne na stoisku i udać się bez paniki do najbliższego wyjścia</w:t>
            </w:r>
            <w:r w:rsid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33"/>
                <w:tab w:val="left" w:pos="934"/>
              </w:tabs>
              <w:spacing w:line="267" w:lineRule="exact"/>
              <w:rPr>
                <w:lang w:val="pl-PL"/>
              </w:rPr>
            </w:pPr>
            <w:r w:rsidRPr="001319CA">
              <w:rPr>
                <w:lang w:val="pl-PL"/>
              </w:rPr>
              <w:t>nie zatrzymywać się i nie wracać po rzeczy osobiste</w:t>
            </w:r>
            <w:r w:rsid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35"/>
                <w:tab w:val="left" w:pos="936"/>
              </w:tabs>
              <w:spacing w:before="6" w:line="237" w:lineRule="auto"/>
              <w:ind w:right="672"/>
              <w:rPr>
                <w:lang w:val="pl-PL"/>
              </w:rPr>
            </w:pPr>
            <w:r w:rsidRPr="001319CA">
              <w:rPr>
                <w:lang w:val="pl-PL"/>
              </w:rPr>
              <w:t>postępować zgodnie z instrukcjami pracowników Centrum, którzy skierują Państwa do najbliższego bezpiecznego miejsca.</w:t>
            </w:r>
          </w:p>
          <w:p w:rsidR="008624F2" w:rsidRPr="001319CA" w:rsidRDefault="0097443C">
            <w:pPr>
              <w:pStyle w:val="TableParagraph"/>
              <w:spacing w:before="79"/>
              <w:ind w:left="213" w:right="574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Wystawcy nie będą mogli wrócić do budynku do chwili otrzymania przez kierownictwo Centrum zgody Obrony Cywilnej.</w:t>
            </w:r>
          </w:p>
          <w:p w:rsidR="008624F2" w:rsidRPr="001319CA" w:rsidRDefault="0097443C">
            <w:pPr>
              <w:pStyle w:val="TableParagraph"/>
              <w:spacing w:before="3"/>
              <w:ind w:left="213" w:right="57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Spełniające zatwierdzone normy dotyczące specyfikacji i pojemności gaśnice można znaleźć w wielu miejscach na terenie hal. W zależności od ryzyka będą wydawane także odpowiednie instrukcje. Przed rozpoczęciem </w:t>
            </w:r>
            <w:r w:rsidR="001319CA">
              <w:rPr>
                <w:lang w:val="pl-PL"/>
              </w:rPr>
              <w:t>wystawy</w:t>
            </w:r>
            <w:r w:rsidRPr="001319CA">
              <w:rPr>
                <w:lang w:val="pl-PL"/>
              </w:rPr>
              <w:t xml:space="preserve"> wystawcy otrzymają instrukcje dotyczące postępowania na wypadek pożaru, sytuacji kryzysowej i wypadku. Prosimy zapewnić, żeby wszyscy pracownicy zostali zapoznani z następującymi zasadami: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30"/>
                <w:tab w:val="left" w:pos="931"/>
              </w:tabs>
              <w:spacing w:before="98" w:line="268" w:lineRule="exact"/>
              <w:ind w:left="930"/>
              <w:rPr>
                <w:lang w:val="pl-PL"/>
              </w:rPr>
            </w:pPr>
            <w:r w:rsidRPr="001319CA">
              <w:rPr>
                <w:lang w:val="pl-PL"/>
              </w:rPr>
              <w:t>zabrania się zagradzania wyjść awaryjnych i gaśnic</w:t>
            </w:r>
            <w:r w:rsid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33"/>
                <w:tab w:val="left" w:pos="934"/>
              </w:tabs>
              <w:spacing w:line="268" w:lineRule="exact"/>
              <w:ind w:hanging="363"/>
              <w:rPr>
                <w:lang w:val="pl-PL"/>
              </w:rPr>
            </w:pPr>
            <w:r w:rsidRPr="001319CA">
              <w:rPr>
                <w:lang w:val="pl-PL"/>
              </w:rPr>
              <w:t>zabrania się składowania farb i rozcieńczalników do farb w pobliżu skrzynek rozdzielczych energii elektrycznej</w:t>
            </w:r>
            <w:r w:rsid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33"/>
                <w:tab w:val="left" w:pos="934"/>
              </w:tabs>
              <w:spacing w:before="6" w:line="237" w:lineRule="auto"/>
              <w:ind w:left="930" w:right="1014"/>
              <w:rPr>
                <w:lang w:val="pl-PL"/>
              </w:rPr>
            </w:pPr>
            <w:r w:rsidRPr="001319CA">
              <w:rPr>
                <w:lang w:val="pl-PL"/>
              </w:rPr>
              <w:t>zabrania się składowania za stoiskami pustych kartonów/pudeł, pudeł z katalogami, materiałów stoiskowych i odpadów łatwopalnych, które należy usunąć</w:t>
            </w:r>
            <w:r w:rsidR="001319CA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1319CA">
            <w:pPr>
              <w:pStyle w:val="TableParagraph"/>
              <w:ind w:left="213" w:right="580"/>
              <w:jc w:val="both"/>
              <w:rPr>
                <w:lang w:val="pl-PL"/>
              </w:rPr>
            </w:pPr>
            <w:r>
              <w:rPr>
                <w:lang w:val="pl-PL"/>
              </w:rPr>
              <w:t>H</w:t>
            </w:r>
            <w:r w:rsidR="0097443C" w:rsidRPr="001319CA">
              <w:rPr>
                <w:lang w:val="pl-PL"/>
              </w:rPr>
              <w:t>ale Centrum są wyposażone w instalację zraszającą, przenośne gaśnice i system sygnalizacji pożarowej; Urządzenia sygnalizacyjne wymagające zbicia szybki znajdują się przy bramach wjazdu dla pojazdów, głównych wejściach, w hali głównej, na trybunach i w innych miejscach ogólnodostępnych. Wszyscy pracownicy powinni zapoznać się z umiejscowieniem najbliższego urządzenia sygnalizacyjnego i sprzętu przeciwpożarowego.</w:t>
            </w:r>
          </w:p>
          <w:p w:rsidR="008624F2" w:rsidRPr="001319CA" w:rsidRDefault="0097443C">
            <w:pPr>
              <w:pStyle w:val="TableParagraph"/>
              <w:spacing w:before="57"/>
              <w:ind w:left="213"/>
              <w:rPr>
                <w:i/>
                <w:lang w:val="pl-PL"/>
              </w:rPr>
            </w:pPr>
            <w:r w:rsidRPr="001319CA">
              <w:rPr>
                <w:i/>
                <w:iCs/>
                <w:lang w:val="pl-PL"/>
              </w:rPr>
              <w:t>W przypadku zauważenia pożaru: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23"/>
                <w:tab w:val="left" w:pos="924"/>
              </w:tabs>
              <w:spacing w:before="1"/>
              <w:ind w:left="923"/>
              <w:rPr>
                <w:lang w:val="pl-PL"/>
              </w:rPr>
            </w:pPr>
            <w:r w:rsidRPr="001319CA">
              <w:rPr>
                <w:lang w:val="pl-PL"/>
              </w:rPr>
              <w:t>należy zbić szybkę najbliższego urządzenia sygnalizacyjnego,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25"/>
                <w:tab w:val="left" w:pos="926"/>
              </w:tabs>
              <w:spacing w:before="6" w:line="235" w:lineRule="auto"/>
              <w:ind w:left="923" w:right="800"/>
              <w:rPr>
                <w:lang w:val="pl-PL"/>
              </w:rPr>
            </w:pPr>
            <w:r w:rsidRPr="001319CA">
              <w:rPr>
                <w:lang w:val="pl-PL"/>
              </w:rPr>
              <w:t>zawiadomić telefonicznie Centrum Kontroli pod numerem telefonu 02 406 4444 lub pod numerem wewnętrznym 4444, podając miejsce i rodzaj zagrożenia,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1"/>
              </w:numPr>
              <w:tabs>
                <w:tab w:val="left" w:pos="925"/>
                <w:tab w:val="left" w:pos="926"/>
              </w:tabs>
              <w:spacing w:before="4" w:line="235" w:lineRule="auto"/>
              <w:ind w:left="923" w:right="814"/>
              <w:rPr>
                <w:lang w:val="pl-PL"/>
              </w:rPr>
            </w:pPr>
            <w:r w:rsidRPr="001319CA">
              <w:rPr>
                <w:lang w:val="pl-PL"/>
              </w:rPr>
              <w:t>poinformować bez paniki pozostałe osoby przebywające w najbliższym otoczeniu i zacząć gasi</w:t>
            </w:r>
            <w:r w:rsidR="001319CA">
              <w:rPr>
                <w:lang w:val="pl-PL"/>
              </w:rPr>
              <w:t>ć</w:t>
            </w:r>
            <w:r w:rsidRPr="001319CA">
              <w:rPr>
                <w:lang w:val="pl-PL"/>
              </w:rPr>
              <w:t xml:space="preserve"> pożar gaśnicą, o ile jest to bezpieczne.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9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107" w:right="173"/>
              <w:rPr>
                <w:lang w:val="pl-PL"/>
              </w:rPr>
            </w:pPr>
            <w:r w:rsidRPr="001319CA">
              <w:rPr>
                <w:lang w:val="pl-PL"/>
              </w:rPr>
              <w:t>Postępowanie zgodnie z powyższą procedurą gwarantuje szybkie przybycie zespołu ratunkowego. Prosimy zachować spokój i uspokoić odwiedzających przebywających w najbliższym otoczeniu.</w:t>
            </w:r>
          </w:p>
        </w:tc>
      </w:tr>
    </w:tbl>
    <w:p w:rsidR="008624F2" w:rsidRPr="001319CA" w:rsidRDefault="008624F2">
      <w:pPr>
        <w:spacing w:line="235" w:lineRule="auto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>
        <w:trPr>
          <w:trHeight w:val="2939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3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1.14 Przepisy bezpieczeństwa pożarowego</w:t>
            </w:r>
          </w:p>
          <w:p w:rsidR="008624F2" w:rsidRPr="001319CA" w:rsidRDefault="0097443C">
            <w:pPr>
              <w:pStyle w:val="TableParagraph"/>
              <w:spacing w:before="97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>Na terenie Krajowego Centrum Wystawowe</w:t>
            </w:r>
            <w:r w:rsidR="00CA568A">
              <w:rPr>
                <w:lang w:val="pl-PL"/>
              </w:rPr>
              <w:t>go</w:t>
            </w:r>
            <w:r w:rsidRPr="001319CA">
              <w:rPr>
                <w:lang w:val="pl-PL"/>
              </w:rPr>
              <w:t xml:space="preserve"> w Abu Zabi zainstalowano sprzęt przeciwpożarowy, w tym gaśnice wraz ze szczegółowymi instrukcjami użycia.</w:t>
            </w:r>
          </w:p>
          <w:p w:rsidR="008624F2" w:rsidRPr="001319CA" w:rsidRDefault="0097443C">
            <w:pPr>
              <w:pStyle w:val="TableParagraph"/>
              <w:ind w:left="213" w:right="58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Materiały wykończeniowe wykorzystywane do dekoracji </w:t>
            </w:r>
            <w:r w:rsidR="00255E74">
              <w:rPr>
                <w:lang w:val="pl-PL"/>
              </w:rPr>
              <w:t>stoi</w:t>
            </w:r>
            <w:r w:rsidRPr="001319CA">
              <w:rPr>
                <w:lang w:val="pl-PL"/>
              </w:rPr>
              <w:t>sk, np. tkaniny włókiennicze i innego rodzaju materiały dekoracyjne, muszą być ogniotrwałe i spełniać wszelkie właściwe standardy i przepisy lokalne.</w:t>
            </w:r>
          </w:p>
          <w:p w:rsidR="008624F2" w:rsidRPr="001319CA" w:rsidRDefault="0097443C">
            <w:pPr>
              <w:pStyle w:val="TableParagraph"/>
              <w:spacing w:before="92" w:line="232" w:lineRule="auto"/>
              <w:ind w:left="213" w:right="225"/>
              <w:rPr>
                <w:lang w:val="pl-PL"/>
              </w:rPr>
            </w:pPr>
            <w:r w:rsidRPr="001319CA">
              <w:rPr>
                <w:lang w:val="pl-PL"/>
              </w:rPr>
              <w:t xml:space="preserve">Wykorzystywanie sprzętu z otwartymi płomieniami, gazów łatwopalnych, materiałów pirotechnicznych i wytwornic dymu wymaga uzyskania pozwolenia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. Jeżeli zamierzają Państwo korzystać z takiego sprzętu na stoisku, prosimy o kontakt z Działem Operacyjnym do dnia </w:t>
            </w:r>
            <w:r w:rsidRPr="00CA568A">
              <w:rPr>
                <w:lang w:val="pl-PL"/>
              </w:rPr>
              <w:t>1 stycznia 2020 r.</w:t>
            </w:r>
          </w:p>
        </w:tc>
      </w:tr>
      <w:tr w:rsidR="008624F2" w:rsidRPr="006B68D7">
        <w:trPr>
          <w:trHeight w:val="3837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3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30"/>
              </w:numPr>
              <w:tabs>
                <w:tab w:val="left" w:pos="600"/>
              </w:tabs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Usługi pierwszej pomocy medycznej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8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Punkt pierwszej pomocy medycznej znajduje się między halami 7 i 8. Zespół pierwszej pomocy medycznej jest dostępny pod wewnętrznym numerem telefonu 4444 lub pod numerem telefonu 02 406 4444 dla osób korzystających z telefonów komórkowych lub sieci zewnętrznych.</w:t>
            </w:r>
          </w:p>
          <w:p w:rsidR="008624F2" w:rsidRPr="001319CA" w:rsidRDefault="0097443C">
            <w:pPr>
              <w:pStyle w:val="TableParagraph"/>
              <w:ind w:left="213" w:right="5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 trakcie prowadzenia prac budowlanych, </w:t>
            </w:r>
            <w:r w:rsidR="00CA568A">
              <w:rPr>
                <w:lang w:val="pl-PL"/>
              </w:rPr>
              <w:t xml:space="preserve">w </w:t>
            </w:r>
            <w:r w:rsidRPr="001319CA">
              <w:rPr>
                <w:lang w:val="pl-PL"/>
              </w:rPr>
              <w:t xml:space="preserve">dni wystawowe i w trakcie rozbiórki </w:t>
            </w:r>
            <w:r w:rsidR="00255E74">
              <w:rPr>
                <w:lang w:val="pl-PL"/>
              </w:rPr>
              <w:t>stoisk</w:t>
            </w:r>
            <w:r w:rsidRPr="001319CA">
              <w:rPr>
                <w:lang w:val="pl-PL"/>
              </w:rPr>
              <w:t xml:space="preserve"> na terenie Centrum będzie obecny personel medyczny. W sytuacji awaryjnej wymagającej interwencji pogotowia ratunkowego prosimy o kontakt z Centrum Ochrony pod wewnętrznym numerem telefonu 4444. Prosimy o podanie w jednoznaczny sposób:</w:t>
            </w:r>
          </w:p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30"/>
              </w:numPr>
              <w:tabs>
                <w:tab w:val="left" w:pos="933"/>
                <w:tab w:val="left" w:pos="934"/>
              </w:tabs>
              <w:spacing w:line="269" w:lineRule="exact"/>
              <w:ind w:firstLine="360"/>
              <w:rPr>
                <w:lang w:val="pl-PL"/>
              </w:rPr>
            </w:pPr>
            <w:r w:rsidRPr="001319CA">
              <w:rPr>
                <w:lang w:val="pl-PL"/>
              </w:rPr>
              <w:t>tytułu wystawy,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0"/>
              </w:numPr>
              <w:tabs>
                <w:tab w:val="left" w:pos="933"/>
                <w:tab w:val="left" w:pos="934"/>
              </w:tabs>
              <w:spacing w:line="268" w:lineRule="exact"/>
              <w:ind w:firstLine="360"/>
              <w:rPr>
                <w:lang w:val="pl-PL"/>
              </w:rPr>
            </w:pPr>
            <w:r w:rsidRPr="001319CA">
              <w:rPr>
                <w:lang w:val="pl-PL"/>
              </w:rPr>
              <w:t>miejsca i numeru stoiska znajdującego się najbliżej miejsca zdarzenia,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30"/>
              </w:numPr>
              <w:tabs>
                <w:tab w:val="left" w:pos="935"/>
                <w:tab w:val="left" w:pos="936"/>
              </w:tabs>
              <w:spacing w:line="268" w:lineRule="exact"/>
              <w:ind w:left="935" w:hanging="362"/>
              <w:rPr>
                <w:lang w:val="pl-PL"/>
              </w:rPr>
            </w:pPr>
            <w:r w:rsidRPr="001319CA">
              <w:rPr>
                <w:lang w:val="pl-PL"/>
              </w:rPr>
              <w:t>imienia i nazwiska,</w:t>
            </w:r>
          </w:p>
          <w:p w:rsidR="008624F2" w:rsidRPr="001319CA" w:rsidRDefault="0097443C" w:rsidP="00CA568A">
            <w:pPr>
              <w:pStyle w:val="TableParagraph"/>
              <w:numPr>
                <w:ilvl w:val="2"/>
                <w:numId w:val="30"/>
              </w:numPr>
              <w:tabs>
                <w:tab w:val="left" w:pos="935"/>
                <w:tab w:val="left" w:pos="936"/>
              </w:tabs>
              <w:spacing w:before="2" w:line="237" w:lineRule="auto"/>
              <w:ind w:right="391" w:firstLine="360"/>
              <w:rPr>
                <w:lang w:val="pl-PL"/>
              </w:rPr>
            </w:pPr>
            <w:r w:rsidRPr="001319CA">
              <w:rPr>
                <w:lang w:val="pl-PL"/>
              </w:rPr>
              <w:t>rodzaju wypadku lub sytuacji kryzysowej, np. zawał, złamanie kończyny. Prosimy o pozostanie z osobą poszkodowaną do czasu dotarcia zespołu ratunkowego.</w:t>
            </w:r>
          </w:p>
        </w:tc>
      </w:tr>
      <w:tr w:rsidR="008624F2" w:rsidRPr="006B68D7">
        <w:trPr>
          <w:trHeight w:val="1749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4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1.16 Dystrybucja ulotek i broszur w trakcie wydarzenia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Dążąc do ograniczenia emisji dwutlenku węgla w trakcie Forum zachęca się zdecydowanie wystawców do ograniczenia liczby materiałów drukowanych i dystrybucji większości materiałów wyłącznie w formie elektronicznej.</w:t>
            </w:r>
          </w:p>
        </w:tc>
      </w:tr>
      <w:tr w:rsidR="008624F2" w:rsidRPr="006B68D7" w:rsidTr="005D3114">
        <w:trPr>
          <w:trHeight w:val="1583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4" w:after="1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4CCF53AB" wp14:editId="48C99772">
                  <wp:extent cx="722471" cy="722471"/>
                  <wp:effectExtent l="0" t="0" r="0" b="0"/>
                  <wp:docPr id="4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1.17 Rezerwacja miejsc hotelowych i biletów lotniczych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215"/>
              <w:ind w:left="213"/>
              <w:rPr>
                <w:lang w:val="pl-PL"/>
              </w:rPr>
            </w:pPr>
            <w:r w:rsidRPr="001319CA">
              <w:rPr>
                <w:color w:val="FF0000"/>
                <w:lang w:val="pl-PL"/>
              </w:rPr>
              <w:t>Dalsze informacje zostaną udostępnione w najbliższym czasie.</w:t>
            </w:r>
          </w:p>
        </w:tc>
      </w:tr>
      <w:tr w:rsidR="008624F2" w:rsidRPr="006B68D7" w:rsidTr="005D3114">
        <w:trPr>
          <w:trHeight w:val="452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3" w:after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6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4A9892C2" wp14:editId="5A42F903">
                  <wp:extent cx="716105" cy="722471"/>
                  <wp:effectExtent l="0" t="0" r="0" b="0"/>
                  <wp:docPr id="4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05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1.18 Wynajem kwiatów i roślin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5"/>
              <w:jc w:val="both"/>
              <w:rPr>
                <w:lang w:val="pl-PL"/>
              </w:rPr>
            </w:pPr>
            <w:proofErr w:type="spellStart"/>
            <w:r w:rsidRPr="001319CA">
              <w:rPr>
                <w:lang w:val="pl-PL"/>
              </w:rPr>
              <w:t>Blooms</w:t>
            </w:r>
            <w:proofErr w:type="spellEnd"/>
            <w:r w:rsidRPr="001319CA">
              <w:rPr>
                <w:lang w:val="pl-PL"/>
              </w:rPr>
              <w:t xml:space="preserve"> jest zatwierdzonym dostawcą kwiatów i roślin na wynajem w trakcie wydarzenia. Prosimy mieć na uwadze, że zespół </w:t>
            </w:r>
            <w:proofErr w:type="spellStart"/>
            <w:r w:rsidRPr="001319CA">
              <w:rPr>
                <w:lang w:val="pl-PL"/>
              </w:rPr>
              <w:t>Blooms</w:t>
            </w:r>
            <w:proofErr w:type="spellEnd"/>
            <w:r w:rsidRPr="001319CA">
              <w:rPr>
                <w:lang w:val="pl-PL"/>
              </w:rPr>
              <w:t xml:space="preserve"> będzie zbierać zamówienia także na terenie Centrum w trakcie prac budowlanych. W tym czasie możliwości dostawy kwiatów i roślin mogą być już jednak ograniczone. Z tego względu zachęcamy do wcześniejszego złożenia zamówienia.</w:t>
            </w: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 tym celu prosimy o kontakt pod następującym adresem poczty elektronicznej: </w:t>
            </w:r>
            <w:r w:rsidR="005804ED">
              <w:lastRenderedPageBreak/>
              <w:fldChar w:fldCharType="begin"/>
            </w:r>
            <w:r w:rsidR="005804ED" w:rsidRPr="005804ED">
              <w:rPr>
                <w:lang w:val="pl-PL"/>
                <w:rPrChange w:id="53" w:author="Katarzyna Blonska" w:date="2019-11-18T14:55:00Z">
                  <w:rPr/>
                </w:rPrChange>
              </w:rPr>
              <w:instrText xml:space="preserve"> HYPERLINK "mailto:blooms@emirates.net.ae" \h </w:instrText>
            </w:r>
            <w:r w:rsidR="005804ED">
              <w:fldChar w:fldCharType="separate"/>
            </w:r>
            <w:proofErr w:type="spellStart"/>
            <w:r w:rsidRPr="001319CA">
              <w:rPr>
                <w:u w:val="single"/>
                <w:lang w:val="pl-PL"/>
              </w:rPr>
              <w:t>blooms@emirates.net.ae</w:t>
            </w:r>
            <w:proofErr w:type="spellEnd"/>
            <w:r w:rsidR="005804ED">
              <w:rPr>
                <w:u w:val="single"/>
                <w:lang w:val="pl-PL"/>
              </w:rPr>
              <w:fldChar w:fldCharType="end"/>
            </w:r>
            <w:r w:rsidRPr="001319CA">
              <w:rPr>
                <w:lang w:val="pl-PL"/>
              </w:rPr>
              <w:t>.</w:t>
            </w:r>
          </w:p>
        </w:tc>
      </w:tr>
    </w:tbl>
    <w:p w:rsidR="008624F2" w:rsidRPr="001319CA" w:rsidRDefault="008624F2">
      <w:pPr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 w:rsidTr="005D3114">
        <w:trPr>
          <w:trHeight w:val="1055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1.19 Pracownicy tymczasowi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color w:val="FF0000"/>
                <w:lang w:val="pl-PL"/>
              </w:rPr>
              <w:t>Dalsze informacje zostaną udostępnione w najbliższym czasie.</w:t>
            </w:r>
          </w:p>
        </w:tc>
      </w:tr>
      <w:tr w:rsidR="008624F2" w:rsidRPr="006B68D7">
        <w:trPr>
          <w:trHeight w:val="1497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4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1.20 Transport, wysyłka i obsługa na miejscu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103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Sekcja 2</w:t>
            </w:r>
            <w:r w:rsidRPr="001319CA">
              <w:rPr>
                <w:lang w:val="pl-PL"/>
              </w:rPr>
              <w:t xml:space="preserve"> i </w:t>
            </w:r>
            <w:r w:rsidRPr="001319CA">
              <w:rPr>
                <w:b/>
                <w:bCs/>
                <w:lang w:val="pl-PL"/>
              </w:rPr>
              <w:t>formularz 12</w:t>
            </w:r>
            <w:r w:rsidRPr="001319CA">
              <w:rPr>
                <w:lang w:val="pl-PL"/>
              </w:rPr>
              <w:t xml:space="preserve"> zawierają szczegółowe dane dotyczące usług transportowych, przesyłek kurierskich, obsługi na miejscu, najmu sprzętu dźwigowego, spedycji i odprawy celnej.</w:t>
            </w:r>
          </w:p>
        </w:tc>
      </w:tr>
      <w:tr w:rsidR="008624F2" w:rsidRPr="006B68D7">
        <w:trPr>
          <w:trHeight w:val="1830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 w:after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6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094" cy="722471"/>
                  <wp:effectExtent l="0" t="0" r="0" b="0"/>
                  <wp:docPr id="4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94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1.21 Wynajem sprzętu/zasilanie elektryczne i dodatkowe elementy konstrukcyjne</w:t>
            </w:r>
          </w:p>
          <w:p w:rsidR="008624F2" w:rsidRPr="001319CA" w:rsidRDefault="008624F2">
            <w:pPr>
              <w:pStyle w:val="TableParagraph"/>
              <w:spacing w:before="1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102"/>
              <w:rPr>
                <w:lang w:val="pl-PL"/>
              </w:rPr>
            </w:pPr>
            <w:r w:rsidRPr="001319CA">
              <w:rPr>
                <w:lang w:val="pl-PL"/>
              </w:rPr>
              <w:t xml:space="preserve">Zatwierdzony dostawca usług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Services dysponuje szerokim wachlarzem sprzętu i elementów stoisk szkieletowych do wynajęcia prze</w:t>
            </w:r>
            <w:ins w:id="54" w:author="Katarzyna Blonska" w:date="2019-11-19T11:32:00Z">
              <w:r w:rsidR="00B83102">
                <w:rPr>
                  <w:lang w:val="pl-PL"/>
                </w:rPr>
                <w:t>z</w:t>
              </w:r>
            </w:ins>
            <w:ins w:id="55" w:author="Katarzyna Blonska" w:date="2019-11-19T12:51:00Z">
              <w:r w:rsidR="00FD15FE">
                <w:rPr>
                  <w:lang w:val="pl-PL"/>
                </w:rPr>
                <w:t xml:space="preserve"> </w:t>
              </w:r>
            </w:ins>
            <w:r w:rsidRPr="001319CA">
              <w:rPr>
                <w:lang w:val="pl-PL"/>
              </w:rPr>
              <w:t xml:space="preserve"> wystawców korzystających ze stoisk szkieletowych. </w:t>
            </w:r>
            <w:r w:rsidRPr="001319CA">
              <w:rPr>
                <w:b/>
                <w:bCs/>
                <w:lang w:val="pl-PL"/>
              </w:rPr>
              <w:t>Formularz 3</w:t>
            </w:r>
            <w:r w:rsidRPr="001319CA">
              <w:rPr>
                <w:lang w:val="pl-PL"/>
              </w:rPr>
              <w:t xml:space="preserve"> i </w:t>
            </w:r>
            <w:r w:rsidRPr="001319CA">
              <w:rPr>
                <w:b/>
                <w:bCs/>
                <w:lang w:val="pl-PL"/>
              </w:rPr>
              <w:t xml:space="preserve">formularz 5 </w:t>
            </w:r>
            <w:r w:rsidRPr="001319CA">
              <w:rPr>
                <w:lang w:val="pl-PL"/>
              </w:rPr>
              <w:t>zawierają kompletny wykaz i cennik dostępnego sprzętu.</w:t>
            </w:r>
          </w:p>
        </w:tc>
      </w:tr>
      <w:tr w:rsidR="008624F2" w:rsidRPr="006B68D7">
        <w:trPr>
          <w:trHeight w:val="3249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5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1.22 Występy artystyczne i pokazy na żywo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Wystawcy, którzy zamierzają organizować takie występy artystyczne jak występy piosenkarzy, muzyczne, pokazy mody, pokazy taneczne, pokazy </w:t>
            </w:r>
            <w:proofErr w:type="spellStart"/>
            <w:r w:rsidRPr="001319CA">
              <w:rPr>
                <w:lang w:val="pl-PL"/>
              </w:rPr>
              <w:t>DJ</w:t>
            </w:r>
            <w:proofErr w:type="spellEnd"/>
            <w:r w:rsidRPr="001319CA">
              <w:rPr>
                <w:lang w:val="pl-PL"/>
              </w:rPr>
              <w:t xml:space="preserve">-ów lub zespołów muzycznych na stoisku, są zobowiązani do uzyskania pozwolenia na występy artystyczne za pośrednictwem organizatorów. Niezłożenie wniosku o pozwolenie na występy artystyczne w wyznaczonym terminie (do 4 tygodni przed planowanym występem) lub organizacja </w:t>
            </w:r>
            <w:r w:rsidR="004421AA">
              <w:rPr>
                <w:lang w:val="pl-PL"/>
              </w:rPr>
              <w:t>występu</w:t>
            </w:r>
            <w:r w:rsidRPr="001319CA">
              <w:rPr>
                <w:lang w:val="pl-PL"/>
              </w:rPr>
              <w:t xml:space="preserve"> bez pozwolenia są zagrożone karą Ministerstwa Turystyki, Handlu i Marketingu Abu Zabi.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18" w:lineRule="auto"/>
              <w:ind w:left="213" w:right="359"/>
              <w:rPr>
                <w:sz w:val="24"/>
                <w:lang w:val="pl-PL"/>
              </w:rPr>
            </w:pPr>
            <w:r w:rsidRPr="001319CA">
              <w:rPr>
                <w:lang w:val="pl-PL"/>
              </w:rPr>
              <w:t xml:space="preserve">Wystawcy, którzy zamierzają organizować występy artystyczne lub pokazy na żywo, powinni skontaktować się z Działem Operacyjnym pod następującym adresem poczty elektronicznej: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56" w:author="Katarzyna Blonska" w:date="2019-11-18T14:55:00Z">
                  <w:rPr/>
                </w:rPrChange>
              </w:rPr>
              <w:instrText xml:space="preserve"> HYPERLINK "mailto:oc.wuf@adnec.ae"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color w:val="0462C1"/>
                <w:sz w:val="24"/>
                <w:u w:val="single"/>
                <w:lang w:val="pl-PL"/>
              </w:rPr>
              <w:t>oc.wuf@adnec.ae</w:t>
            </w:r>
            <w:proofErr w:type="spellEnd"/>
            <w:r w:rsidR="005804ED">
              <w:rPr>
                <w:color w:val="0462C1"/>
                <w:sz w:val="24"/>
                <w:u w:val="single"/>
                <w:lang w:val="pl-PL"/>
              </w:rPr>
              <w:fldChar w:fldCharType="end"/>
            </w:r>
            <w:r w:rsidRPr="001319CA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4528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5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1.23 Utracone mienie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 w:rsidP="004421AA">
            <w:pPr>
              <w:pStyle w:val="TableParagraph"/>
              <w:ind w:left="213" w:right="211"/>
              <w:rPr>
                <w:lang w:val="pl-PL"/>
              </w:rPr>
            </w:pPr>
            <w:r w:rsidRPr="001319CA">
              <w:rPr>
                <w:lang w:val="pl-PL"/>
              </w:rPr>
              <w:t xml:space="preserve">Znalezione przedmioty należy przekazać do Biura Ochrony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, które znajduje się na poziomie</w:t>
            </w:r>
            <w:r w:rsidR="00ED7E35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1 parkingu B. Żeby odzyskać przedmiot, właściciele muszą przedłożyć ważny dowód tożsamości jako potwierdzenie własności.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Przekazane do Biura Ochrony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znalezione przedmioty rejestruje się i przechowuje przez okres 6 miesięcy. Przedmioty nieodebrane w tym okresie przekazuje się policji w Abu Zabi.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4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 przypadku zgłoszenia utraty przedmiotu, który nie został przekazany do Biura Ochrony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, osoba zgłaszająca zostanie poproszona o podanie danych osobowych (numeru telefonu komórkowego, szczegółowego opisu przedmiotu). Zostanie ona poinformowana w przypadku przekazania znalezionego przedmiotu.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 w:rsidP="00595EC7">
            <w:pPr>
              <w:pStyle w:val="TableParagraph"/>
              <w:spacing w:line="250" w:lineRule="exact"/>
              <w:ind w:left="213" w:right="57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Z Biurem Rzeczy Znalezionych można skontaktować się przez Biuro Ochrony pod numerem telefonu +971 (0) 2 406 4164 lub pod</w:t>
            </w:r>
            <w:r w:rsidR="00ED7E35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wewnętrznym numerem telefonu 4158.</w:t>
            </w:r>
          </w:p>
        </w:tc>
      </w:tr>
    </w:tbl>
    <w:p w:rsidR="008624F2" w:rsidRPr="001319CA" w:rsidRDefault="008624F2">
      <w:pPr>
        <w:spacing w:line="250" w:lineRule="exact"/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>
        <w:trPr>
          <w:trHeight w:val="3727"/>
        </w:trPr>
        <w:tc>
          <w:tcPr>
            <w:tcW w:w="1419" w:type="dxa"/>
          </w:tcPr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lastRenderedPageBreak/>
              <w:drawing>
                <wp:inline distT="0" distB="0" distL="0" distR="0">
                  <wp:extent cx="722471" cy="722471"/>
                  <wp:effectExtent l="0" t="0" r="0" b="0"/>
                  <wp:docPr id="5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1.24 Utrzymanie stoisk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138"/>
              <w:rPr>
                <w:lang w:val="pl-PL"/>
              </w:rPr>
            </w:pPr>
            <w:r w:rsidRPr="001319CA">
              <w:rPr>
                <w:lang w:val="pl-PL"/>
              </w:rPr>
              <w:t>Prace związane z utrzymaniem czystości na stoiskach można przeprowadzać w dni otwarcia wystawy wyłącznie przed i po godzinach otwarcia dla zwiedzających. Dozwolone są wyłącznie niewielkie naprawy, prace graficzne i niewielkie prace elektryczne. Bez uprzedniego zezwolenia organizatora zabrania się prowadzenia poważnych prac budowlanych.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395"/>
              <w:rPr>
                <w:lang w:val="pl-PL"/>
              </w:rPr>
            </w:pPr>
            <w:r w:rsidRPr="001319CA">
              <w:rPr>
                <w:lang w:val="pl-PL"/>
              </w:rPr>
              <w:t xml:space="preserve">Pozwolenie na prace w godzinach </w:t>
            </w:r>
            <w:del w:id="57" w:author="Katarzyna Blonska" w:date="2019-11-19T12:52:00Z">
              <w:r w:rsidRPr="001319CA" w:rsidDel="00FD15FE">
                <w:rPr>
                  <w:lang w:val="pl-PL"/>
                </w:rPr>
                <w:delText xml:space="preserve">mocnych </w:delText>
              </w:r>
            </w:del>
            <w:ins w:id="58" w:author="Katarzyna Blonska" w:date="2019-11-19T12:52:00Z">
              <w:r w:rsidR="00FD15FE">
                <w:rPr>
                  <w:lang w:val="pl-PL"/>
                </w:rPr>
                <w:t>n</w:t>
              </w:r>
              <w:r w:rsidR="00FD15FE" w:rsidRPr="001319CA">
                <w:rPr>
                  <w:lang w:val="pl-PL"/>
                </w:rPr>
                <w:t xml:space="preserve">ocnych </w:t>
              </w:r>
            </w:ins>
            <w:r w:rsidRPr="001319CA">
              <w:rPr>
                <w:lang w:val="pl-PL"/>
              </w:rPr>
              <w:t>można uzyskać przez biuro organizatora do godz. 15:00 w dniu, na który takie prace zostały zaplanowane. Wydanie pozwolenia na prace w godzinach nocnych podlega opłacie za prace w godzinach nocnych, która jest płatna na miejscu. Pozwolenie należy przedstawić pracownikom ochrony jako potwierdzenie zgody organizatora.</w:t>
            </w:r>
          </w:p>
          <w:p w:rsidR="008624F2" w:rsidRPr="001319CA" w:rsidRDefault="008624F2">
            <w:pPr>
              <w:pStyle w:val="TableParagraph"/>
              <w:spacing w:before="6"/>
              <w:rPr>
                <w:rFonts w:ascii="Times New Roman"/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 xml:space="preserve">Żeby uzyskać dalsze informacje, prosimy o kontakt pod następującym adresem poczty elektronicznej: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59" w:author="Katarzyna Blonska" w:date="2019-11-18T14:55:00Z">
                  <w:rPr/>
                </w:rPrChange>
              </w:rPr>
              <w:instrText xml:space="preserve"> HYPERLINK "mailto:oc.wuf@adnec.ae"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color w:val="0462C1"/>
                <w:sz w:val="24"/>
                <w:u w:val="single"/>
                <w:lang w:val="pl-PL"/>
              </w:rPr>
              <w:t>oc.wuf@adnec.ae</w:t>
            </w:r>
            <w:proofErr w:type="spellEnd"/>
            <w:r w:rsidRPr="001319CA">
              <w:rPr>
                <w:color w:val="0462C1"/>
                <w:sz w:val="24"/>
                <w:lang w:val="pl-PL"/>
              </w:rPr>
              <w:t xml:space="preserve"> </w:t>
            </w:r>
            <w:r w:rsidR="005804ED">
              <w:rPr>
                <w:color w:val="0462C1"/>
                <w:sz w:val="24"/>
                <w:lang w:val="pl-PL"/>
              </w:rPr>
              <w:fldChar w:fldCharType="end"/>
            </w:r>
            <w:r w:rsidRPr="001319CA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1737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8" w:after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5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shd w:val="clear" w:color="auto" w:fill="FFFF00"/>
                <w:lang w:val="pl-PL"/>
              </w:rPr>
              <w:t>1.25 Marketing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color w:val="FF0000"/>
                <w:lang w:val="pl-PL"/>
              </w:rPr>
              <w:t>Dalsze informacje zostaną udostępnione w najbliższym czasie.</w:t>
            </w:r>
          </w:p>
        </w:tc>
      </w:tr>
      <w:tr w:rsidR="008624F2" w:rsidRPr="001319CA">
        <w:trPr>
          <w:trHeight w:val="3580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5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29"/>
              </w:numPr>
              <w:tabs>
                <w:tab w:val="left" w:pos="706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Poziom hałasu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Uprasza się wystawców o zmniejszenie poziomu hałasu/głośności w systemach muzycznych, </w:t>
            </w:r>
            <w:r w:rsidR="00F76367">
              <w:rPr>
                <w:lang w:val="pl-PL"/>
              </w:rPr>
              <w:t xml:space="preserve">w trakcie </w:t>
            </w:r>
            <w:r w:rsidRPr="001319CA">
              <w:rPr>
                <w:lang w:val="pl-PL"/>
              </w:rPr>
              <w:t>pokaz</w:t>
            </w:r>
            <w:r w:rsidR="00F76367">
              <w:rPr>
                <w:lang w:val="pl-PL"/>
              </w:rPr>
              <w:t>ów</w:t>
            </w:r>
            <w:r w:rsidRPr="001319CA">
              <w:rPr>
                <w:lang w:val="pl-PL"/>
              </w:rPr>
              <w:t xml:space="preserve"> audiowizualnych, </w:t>
            </w:r>
            <w:r w:rsidR="00F76367">
              <w:rPr>
                <w:lang w:val="pl-PL"/>
              </w:rPr>
              <w:t xml:space="preserve">we </w:t>
            </w:r>
            <w:r w:rsidRPr="001319CA">
              <w:rPr>
                <w:lang w:val="pl-PL"/>
              </w:rPr>
              <w:t>wzmacniaczach dźwięku, nagraniach wideo, urządzeniach pokazowych, w trakcie pokazów na żywo itd. Poziom hałas</w:t>
            </w:r>
            <w:r w:rsidR="00255E74">
              <w:rPr>
                <w:lang w:val="pl-PL"/>
              </w:rPr>
              <w:t>u</w:t>
            </w:r>
            <w:r w:rsidRPr="001319CA">
              <w:rPr>
                <w:lang w:val="pl-PL"/>
              </w:rPr>
              <w:t xml:space="preserve"> nie powinien uniemożliwiać prowadzenia zwyczajowych rozmów na sąsiednich stoiskach. Nadmierny hałas emitowany na terenie Centrum nie powinien zagłuszać komunikatów nadawanych w sytuacjach kryzysowych.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Wytyczne dotyczące poziomu hałasu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29"/>
              </w:numPr>
              <w:tabs>
                <w:tab w:val="left" w:pos="933"/>
                <w:tab w:val="left" w:pos="934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maksymalnie 55dB między godz. 07:00 i godz. 20:00,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9"/>
              </w:numPr>
              <w:tabs>
                <w:tab w:val="left" w:pos="933"/>
                <w:tab w:val="left" w:pos="934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maksymalnie 45dB między godz. 20:00 i godz. 07:00.</w:t>
            </w:r>
          </w:p>
        </w:tc>
      </w:tr>
      <w:tr w:rsidR="008624F2" w:rsidRPr="006B68D7">
        <w:trPr>
          <w:trHeight w:val="2409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6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1.27 Osoby o specjalnych potrzebach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3" w:right="421"/>
              <w:rPr>
                <w:lang w:val="pl-PL"/>
              </w:rPr>
            </w:pPr>
            <w:r w:rsidRPr="001319CA">
              <w:rPr>
                <w:lang w:val="pl-PL"/>
              </w:rPr>
              <w:t>Wszystkie hale wystawowe, sale spotkań i miejsca ogólnodostępne są dostępne dla osób poruszających się na wózkach inwalidzkich. Dla osób z niepełnosprawnościami zarezerwowano także miejsca parkingowe. Toalety znajdujące się na parterze i powyżej hal wystawowych zostały dostosowane do potrzeb osób z niepełnosprawnościami, podczas gdy wszystkie drzwi i wyciągi zostały dostosowane dla osób poruszających się na wózkach inwalidzkich i zostały wyposażone w panele sterowania na obniżonym poziomie. Wózki inwalidzkie dla zwiedzających są dostępne w zależności od dostępności w punkcie pogotowia ratunkowego obok hal wystawowych 2 i 7 po zdeponowaniu odpowiedniego dowodu tożsamości.</w:t>
            </w:r>
          </w:p>
        </w:tc>
      </w:tr>
      <w:tr w:rsidR="008624F2" w:rsidRPr="006B68D7" w:rsidTr="005D3114">
        <w:trPr>
          <w:trHeight w:val="1556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3875EA83" wp14:editId="1EB27F61">
                  <wp:extent cx="722471" cy="722471"/>
                  <wp:effectExtent l="0" t="0" r="0" b="0"/>
                  <wp:docPr id="6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shd w:val="clear" w:color="auto" w:fill="FFFF00"/>
                <w:lang w:val="pl-PL"/>
              </w:rPr>
              <w:t>1.28 Usługi PR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color w:val="FF0000"/>
                <w:lang w:val="pl-PL"/>
              </w:rPr>
              <w:t>Dalsze informacje zostaną udostępnione w najbliższym czasie.</w:t>
            </w:r>
          </w:p>
        </w:tc>
      </w:tr>
    </w:tbl>
    <w:p w:rsidR="008624F2" w:rsidRPr="001319CA" w:rsidRDefault="008624F2">
      <w:pPr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>
        <w:trPr>
          <w:trHeight w:val="4492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1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6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97443C">
            <w:pPr>
              <w:pStyle w:val="TableParagraph"/>
              <w:numPr>
                <w:ilvl w:val="1"/>
                <w:numId w:val="28"/>
              </w:numPr>
              <w:tabs>
                <w:tab w:val="left" w:pos="706"/>
              </w:tabs>
              <w:spacing w:line="246" w:lineRule="exact"/>
              <w:rPr>
                <w:b/>
                <w:lang w:val="pl-PL"/>
              </w:rPr>
            </w:pPr>
            <w:r w:rsidRPr="001319CA">
              <w:rPr>
                <w:b/>
                <w:bCs/>
                <w:shd w:val="clear" w:color="auto" w:fill="FFFF00"/>
                <w:lang w:val="pl-PL"/>
              </w:rPr>
              <w:t>Wykonywanie zdjęć i nagrań wideo</w:t>
            </w:r>
          </w:p>
          <w:p w:rsidR="008624F2" w:rsidRPr="001319CA" w:rsidRDefault="0097443C">
            <w:pPr>
              <w:pStyle w:val="TableParagraph"/>
              <w:spacing w:before="119"/>
              <w:ind w:left="213" w:right="578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Wystawcy, którzy zamierzają zatrudnić własnych fotografów, powinni skontaktować się z organizatorem w celu uzyskania akredytacji i przepustek. Osoby wykonujące zdjęcia lub dokumenty bez akredytacji zostaną wyprowadzone z hali wystawy.</w:t>
            </w: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>Prawo wstępu na zaplanowane w Centrum sesje czasowe, fotograficzne lub wideo przyznaje się po przedłożeniu następujących dokumentów i podaniu następujących informacji: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28"/>
              </w:numPr>
              <w:tabs>
                <w:tab w:val="left" w:pos="933"/>
                <w:tab w:val="left" w:pos="934"/>
              </w:tabs>
              <w:spacing w:before="1" w:line="269" w:lineRule="exact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kopii wizy,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8"/>
              </w:numPr>
              <w:tabs>
                <w:tab w:val="left" w:pos="933"/>
                <w:tab w:val="left" w:pos="934"/>
              </w:tabs>
              <w:spacing w:line="269" w:lineRule="exact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kopii paszportu,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8"/>
              </w:numPr>
              <w:tabs>
                <w:tab w:val="left" w:pos="935"/>
                <w:tab w:val="left" w:pos="936"/>
              </w:tabs>
              <w:spacing w:line="268" w:lineRule="exact"/>
              <w:ind w:left="935" w:hanging="362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kopii dowodu osobistego wystawionego w </w:t>
            </w:r>
            <w:proofErr w:type="spellStart"/>
            <w:r w:rsidRPr="001319CA">
              <w:rPr>
                <w:b/>
                <w:bCs/>
                <w:lang w:val="pl-PL"/>
              </w:rPr>
              <w:t>ZEA</w:t>
            </w:r>
            <w:proofErr w:type="spellEnd"/>
            <w:r w:rsidRPr="001319CA">
              <w:rPr>
                <w:b/>
                <w:bCs/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8"/>
              </w:numPr>
              <w:tabs>
                <w:tab w:val="left" w:pos="935"/>
                <w:tab w:val="left" w:pos="936"/>
              </w:tabs>
              <w:spacing w:line="268" w:lineRule="exact"/>
              <w:ind w:left="935" w:hanging="362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numeru telefonu komórkowego,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8"/>
              </w:numPr>
              <w:tabs>
                <w:tab w:val="left" w:pos="935"/>
                <w:tab w:val="left" w:pos="936"/>
              </w:tabs>
              <w:spacing w:line="269" w:lineRule="exact"/>
              <w:ind w:left="935" w:hanging="362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daty, czasu i miejsca wykonywania zdjęć,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8"/>
              </w:numPr>
              <w:tabs>
                <w:tab w:val="left" w:pos="935"/>
                <w:tab w:val="left" w:pos="936"/>
              </w:tabs>
              <w:ind w:left="935" w:hanging="362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celu wykonywania zdjęć.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0" w:lineRule="exact"/>
              <w:ind w:left="213"/>
              <w:rPr>
                <w:sz w:val="24"/>
                <w:lang w:val="pl-PL"/>
              </w:rPr>
            </w:pPr>
            <w:r w:rsidRPr="001319CA">
              <w:rPr>
                <w:lang w:val="pl-PL"/>
              </w:rPr>
              <w:t xml:space="preserve">Wyżej wymienione dokumenty należy przesłać organizatorowi 3 tygodnie przed rozpoczęciem budowy i wymagają one zatwierdzenia przez zespół ds. bezpieczeństwa i protokołu. Prosimy o kontakt z zespołem operacyjnym pokazów: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60" w:author="Katarzyna Blonska" w:date="2019-11-18T14:55:00Z">
                  <w:rPr/>
                </w:rPrChange>
              </w:rPr>
              <w:instrText xml:space="preserve"> HYPERLINK "mailto:oc.wuf@adnec.ae"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color w:val="0462C1"/>
                <w:sz w:val="24"/>
                <w:u w:val="single"/>
                <w:lang w:val="pl-PL"/>
              </w:rPr>
              <w:t>oc.wuf@adnec.ae</w:t>
            </w:r>
            <w:proofErr w:type="spellEnd"/>
            <w:r w:rsidR="005804ED">
              <w:rPr>
                <w:color w:val="0462C1"/>
                <w:sz w:val="24"/>
                <w:u w:val="single"/>
                <w:lang w:val="pl-PL"/>
              </w:rPr>
              <w:fldChar w:fldCharType="end"/>
            </w:r>
            <w:r w:rsidRPr="001319CA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1496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6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1.30 Sala modlitw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29" w:right="221" w:hanging="17"/>
              <w:rPr>
                <w:lang w:val="pl-PL"/>
              </w:rPr>
            </w:pPr>
            <w:r w:rsidRPr="001319CA">
              <w:rPr>
                <w:lang w:val="pl-PL"/>
              </w:rPr>
              <w:t>Sala modlitw dla mężczyzn znajduje się na antresoli między głównymi apartamentami 6 i 7. Sala modlitw dla kobiet znajduje się na antresoli między głównymi apartamentami 8 i 9.</w:t>
            </w:r>
          </w:p>
        </w:tc>
      </w:tr>
      <w:tr w:rsidR="008624F2" w:rsidRPr="006B68D7">
        <w:trPr>
          <w:trHeight w:val="1497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6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1.31 Loterie fantowe/pozwolenie</w:t>
            </w:r>
          </w:p>
          <w:p w:rsidR="008624F2" w:rsidRPr="001319CA" w:rsidRDefault="0097443C">
            <w:pPr>
              <w:pStyle w:val="TableParagraph"/>
              <w:spacing w:before="154" w:line="218" w:lineRule="auto"/>
              <w:ind w:left="213" w:right="360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Wystawcy, którzy zamierzają organizować loterie fantowe na terenie Centrum, są zobowiązani do uzyskania pozwolenia. Żeby uzyskać dalsze informacje, prosimy o kontakt pod następującym adresem poczty elektronicznej: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61" w:author="Katarzyna Blonska" w:date="2019-11-18T14:55:00Z">
                  <w:rPr/>
                </w:rPrChange>
              </w:rPr>
              <w:instrText xml:space="preserve"> HYPERLINK "mailto:oc.wuf@adnec.ae" \h </w:instrText>
            </w:r>
            <w:r w:rsidR="005804ED">
              <w:fldChar w:fldCharType="separate"/>
            </w:r>
            <w:proofErr w:type="spellStart"/>
            <w:r w:rsidRPr="001319CA">
              <w:rPr>
                <w:color w:val="0462C1"/>
                <w:sz w:val="24"/>
                <w:u w:val="single"/>
                <w:lang w:val="pl-PL"/>
              </w:rPr>
              <w:t>oc.wuf@adnec.ae</w:t>
            </w:r>
            <w:proofErr w:type="spellEnd"/>
            <w:r w:rsidRPr="001319CA">
              <w:rPr>
                <w:color w:val="0462C1"/>
                <w:sz w:val="24"/>
                <w:lang w:val="pl-PL"/>
              </w:rPr>
              <w:t xml:space="preserve"> </w:t>
            </w:r>
            <w:r w:rsidR="005804ED">
              <w:rPr>
                <w:color w:val="0462C1"/>
                <w:sz w:val="24"/>
                <w:lang w:val="pl-PL"/>
              </w:rPr>
              <w:fldChar w:fldCharType="end"/>
            </w:r>
            <w:r w:rsidRPr="001319CA">
              <w:rPr>
                <w:lang w:val="pl-PL"/>
              </w:rPr>
              <w:t>.</w:t>
            </w:r>
          </w:p>
        </w:tc>
      </w:tr>
      <w:tr w:rsidR="008624F2" w:rsidRPr="001319CA">
        <w:trPr>
          <w:trHeight w:val="1626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7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1.32 Polityka dotycząca palenia wyrobów tytoniowych</w:t>
            </w:r>
          </w:p>
          <w:p w:rsidR="008624F2" w:rsidRPr="001319CA" w:rsidRDefault="0097443C">
            <w:pPr>
              <w:pStyle w:val="TableParagraph"/>
              <w:spacing w:before="140" w:line="235" w:lineRule="auto"/>
              <w:ind w:left="213" w:right="164"/>
              <w:rPr>
                <w:lang w:val="pl-PL"/>
              </w:rPr>
            </w:pPr>
            <w:r w:rsidRPr="001319CA">
              <w:rPr>
                <w:lang w:val="pl-PL"/>
              </w:rPr>
              <w:t xml:space="preserve">Zgodnie z obowiązującymi przepisami prawnymi w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palenie wyrobów tytoniowych jest zabronione na terenie Centrum i w halach wystawowych. W trakcie wszystkich dni otwarcia wystawy obowiązuje zakaz palenia wyrobów tytoniowych. Palenie wyrobów tytoniowych będzie dozwolone jedynie w wyznaczonych miejscach.</w:t>
            </w:r>
          </w:p>
        </w:tc>
      </w:tr>
      <w:tr w:rsidR="008624F2" w:rsidRPr="006B68D7">
        <w:trPr>
          <w:trHeight w:val="3969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7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1.33 Przechowywanie</w:t>
            </w:r>
          </w:p>
          <w:p w:rsidR="008624F2" w:rsidRPr="001319CA" w:rsidRDefault="0097443C">
            <w:pPr>
              <w:pStyle w:val="TableParagraph"/>
              <w:spacing w:before="76" w:line="237" w:lineRule="auto"/>
              <w:ind w:left="213" w:right="575"/>
              <w:jc w:val="both"/>
              <w:rPr>
                <w:b/>
                <w:lang w:val="pl-PL"/>
              </w:rPr>
            </w:pPr>
            <w:r w:rsidRPr="001319CA">
              <w:rPr>
                <w:lang w:val="pl-PL"/>
              </w:rPr>
              <w:t xml:space="preserve">Na stoiskach lub za stoiskami zabrania się składowania pustych skrzynek i pudeł itd. Wystawcy są odpowiedzialni za szybkie usunięcie takich przedmiotów lub ich przechowanie do chwili ponownego wywozu po zakończeniu wystawy. Jeżeli potrzebują Państwo powierzchni magazynowej na czas wystawy, prosimy o kontakt z </w:t>
            </w:r>
            <w:proofErr w:type="spellStart"/>
            <w:r w:rsidRPr="001319CA">
              <w:rPr>
                <w:b/>
                <w:bCs/>
                <w:lang w:val="pl-PL"/>
              </w:rPr>
              <w:t>Agility</w:t>
            </w:r>
            <w:proofErr w:type="spellEnd"/>
            <w:r w:rsidRPr="001319CA">
              <w:rPr>
                <w:b/>
                <w:bCs/>
                <w:lang w:val="pl-PL"/>
              </w:rPr>
              <w:t xml:space="preserve"> </w:t>
            </w:r>
            <w:proofErr w:type="spellStart"/>
            <w:r w:rsidRPr="001319CA">
              <w:rPr>
                <w:b/>
                <w:bCs/>
                <w:lang w:val="pl-PL"/>
              </w:rPr>
              <w:t>Fairs</w:t>
            </w:r>
            <w:proofErr w:type="spellEnd"/>
            <w:r w:rsidRPr="001319CA">
              <w:rPr>
                <w:b/>
                <w:bCs/>
                <w:lang w:val="pl-PL"/>
              </w:rPr>
              <w:t xml:space="preserve"> &amp; </w:t>
            </w:r>
            <w:proofErr w:type="spellStart"/>
            <w:r w:rsidRPr="001319CA">
              <w:rPr>
                <w:b/>
                <w:bCs/>
                <w:lang w:val="pl-PL"/>
              </w:rPr>
              <w:t>Events</w:t>
            </w:r>
            <w:proofErr w:type="spellEnd"/>
            <w:r w:rsidRPr="001319CA">
              <w:rPr>
                <w:lang w:val="pl-PL"/>
              </w:rPr>
              <w:t>:</w:t>
            </w:r>
          </w:p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lang w:val="pl-PL"/>
              </w:rPr>
            </w:pPr>
          </w:p>
          <w:p w:rsidR="008624F2" w:rsidRPr="005804ED" w:rsidRDefault="0097443C" w:rsidP="009558EA">
            <w:pPr>
              <w:pStyle w:val="TableParagraph"/>
              <w:spacing w:before="1"/>
              <w:ind w:left="213" w:right="5431"/>
              <w:rPr>
                <w:rPrChange w:id="62" w:author="Katarzyna Blonska" w:date="2019-11-18T14:55:00Z">
                  <w:rPr>
                    <w:lang w:val="pl-PL"/>
                  </w:rPr>
                </w:rPrChange>
              </w:rPr>
            </w:pPr>
            <w:r w:rsidRPr="005804ED">
              <w:rPr>
                <w:rPrChange w:id="63" w:author="Katarzyna Blonska" w:date="2019-11-18T14:55:00Z">
                  <w:rPr>
                    <w:lang w:val="pl-PL"/>
                  </w:rPr>
                </w:rPrChange>
              </w:rPr>
              <w:t xml:space="preserve">Pan Praveen Suri, </w:t>
            </w:r>
            <w:proofErr w:type="spellStart"/>
            <w:r w:rsidRPr="005804ED">
              <w:rPr>
                <w:rPrChange w:id="64" w:author="Katarzyna Blonska" w:date="2019-11-18T14:55:00Z">
                  <w:rPr>
                    <w:lang w:val="pl-PL"/>
                  </w:rPr>
                </w:rPrChange>
              </w:rPr>
              <w:t>menadżer</w:t>
            </w:r>
            <w:proofErr w:type="spellEnd"/>
          </w:p>
          <w:p w:rsidR="009558EA" w:rsidRPr="005804ED" w:rsidRDefault="0097443C" w:rsidP="009558EA">
            <w:pPr>
              <w:pStyle w:val="TableParagraph"/>
              <w:ind w:left="213" w:right="3811"/>
              <w:rPr>
                <w:color w:val="0461C1"/>
                <w:rPrChange w:id="65" w:author="Katarzyna Blonska" w:date="2019-11-18T14:55:00Z">
                  <w:rPr>
                    <w:color w:val="0461C1"/>
                    <w:lang w:val="pl-PL"/>
                  </w:rPr>
                </w:rPrChange>
              </w:rPr>
            </w:pPr>
            <w:proofErr w:type="spellStart"/>
            <w:r w:rsidRPr="005804ED">
              <w:rPr>
                <w:rPrChange w:id="66" w:author="Katarzyna Blonska" w:date="2019-11-18T14:55:00Z">
                  <w:rPr>
                    <w:lang w:val="pl-PL"/>
                  </w:rPr>
                </w:rPrChange>
              </w:rPr>
              <w:t>Adres</w:t>
            </w:r>
            <w:proofErr w:type="spellEnd"/>
            <w:r w:rsidRPr="005804ED">
              <w:rPr>
                <w:rPrChange w:id="67" w:author="Katarzyna Blonska" w:date="2019-11-18T14:55:00Z">
                  <w:rPr>
                    <w:lang w:val="pl-PL"/>
                  </w:rPr>
                </w:rPrChange>
              </w:rPr>
              <w:t xml:space="preserve"> e-mail: </w:t>
            </w:r>
            <w:r w:rsidR="005804ED">
              <w:fldChar w:fldCharType="begin"/>
            </w:r>
            <w:r w:rsidR="005804ED">
              <w:instrText xml:space="preserve"> HYPERLINK "mailto:PSuri@agility.com" \h </w:instrText>
            </w:r>
            <w:r w:rsidR="005804ED">
              <w:fldChar w:fldCharType="separate"/>
            </w:r>
            <w:proofErr w:type="spellStart"/>
            <w:r w:rsidRPr="005804ED">
              <w:rPr>
                <w:color w:val="0461C1"/>
                <w:rPrChange w:id="68" w:author="Katarzyna Blonska" w:date="2019-11-18T14:55:00Z">
                  <w:rPr>
                    <w:color w:val="0461C1"/>
                    <w:lang w:val="pl-PL"/>
                  </w:rPr>
                </w:rPrChange>
              </w:rPr>
              <w:t>PSuri@agility.com</w:t>
            </w:r>
            <w:proofErr w:type="spellEnd"/>
            <w:r w:rsidR="005804ED">
              <w:rPr>
                <w:color w:val="0461C1"/>
                <w:lang w:val="pl-PL"/>
              </w:rPr>
              <w:fldChar w:fldCharType="end"/>
            </w:r>
            <w:r w:rsidRPr="005804ED">
              <w:rPr>
                <w:color w:val="0461C1"/>
                <w:rPrChange w:id="69" w:author="Katarzyna Blonska" w:date="2019-11-18T14:55:00Z">
                  <w:rPr>
                    <w:color w:val="0461C1"/>
                    <w:lang w:val="pl-PL"/>
                  </w:rPr>
                </w:rPrChange>
              </w:rPr>
              <w:t xml:space="preserve"> </w:t>
            </w:r>
          </w:p>
          <w:p w:rsidR="008624F2" w:rsidRPr="001319CA" w:rsidRDefault="0097443C" w:rsidP="009558EA">
            <w:pPr>
              <w:pStyle w:val="TableParagraph"/>
              <w:ind w:left="213" w:right="3811"/>
              <w:rPr>
                <w:lang w:val="pl-PL"/>
              </w:rPr>
            </w:pPr>
            <w:r w:rsidRPr="001319CA">
              <w:rPr>
                <w:lang w:val="pl-PL"/>
              </w:rPr>
              <w:t>Telefon: +971 4 813 1210</w:t>
            </w: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>Telefon komórkowy: +971 56 504 1943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 w:rsidP="00F87F3F">
            <w:pPr>
              <w:pStyle w:val="TableParagraph"/>
              <w:ind w:left="213" w:right="301"/>
              <w:rPr>
                <w:lang w:val="pl-PL"/>
              </w:rPr>
            </w:pPr>
            <w:r w:rsidRPr="001319CA">
              <w:rPr>
                <w:lang w:val="pl-PL"/>
              </w:rPr>
              <w:t>Zabrania się składowania za stoiskami. Wszelkie przedmioty składowane za stoiskami będą bezzwłocznie usuwane.</w:t>
            </w:r>
          </w:p>
        </w:tc>
      </w:tr>
    </w:tbl>
    <w:p w:rsidR="008624F2" w:rsidRPr="001319CA" w:rsidRDefault="008624F2">
      <w:pPr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9016"/>
      </w:tblGrid>
      <w:tr w:rsidR="008624F2" w:rsidRPr="006B68D7">
        <w:trPr>
          <w:trHeight w:val="4744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6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05" cy="722471"/>
                  <wp:effectExtent l="0" t="0" r="0" b="0"/>
                  <wp:docPr id="7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05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27"/>
              </w:numPr>
              <w:tabs>
                <w:tab w:val="left" w:pos="706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Usługi telekomunikacyjne i przesyłania danych</w:t>
            </w:r>
          </w:p>
          <w:p w:rsidR="008624F2" w:rsidRPr="001319CA" w:rsidRDefault="0097443C">
            <w:pPr>
              <w:pStyle w:val="TableParagraph"/>
              <w:spacing w:before="145" w:line="237" w:lineRule="auto"/>
              <w:ind w:left="213" w:right="581"/>
              <w:jc w:val="both"/>
              <w:rPr>
                <w:lang w:val="pl-PL"/>
              </w:rPr>
            </w:pP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jest wyłącznym dostawcą usług telekomunikacyjnych i przesyłania danych. Większość usług informatycznych obejmuje najem sprzętu i wyposażenia. Żeby zamówić takie usługi i zapoznać się ze szczegółowymi informacjami na ten temat, prosimy skorzystać z </w:t>
            </w:r>
            <w:r w:rsidRPr="001319CA">
              <w:rPr>
                <w:b/>
                <w:bCs/>
                <w:lang w:val="pl-PL"/>
              </w:rPr>
              <w:t>formularza 13</w:t>
            </w:r>
            <w:r w:rsidRPr="001319CA">
              <w:rPr>
                <w:lang w:val="pl-PL"/>
              </w:rPr>
              <w:t>.</w:t>
            </w:r>
          </w:p>
          <w:p w:rsidR="008624F2" w:rsidRPr="001319CA" w:rsidRDefault="0097443C">
            <w:pPr>
              <w:pStyle w:val="TableParagraph"/>
              <w:spacing w:before="60"/>
              <w:ind w:left="21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Dostępne usługi: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7"/>
              </w:numPr>
              <w:tabs>
                <w:tab w:val="left" w:pos="923"/>
                <w:tab w:val="left" w:pos="924"/>
              </w:tabs>
              <w:spacing w:before="111"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Internet bezprzewodowy i przewodowy,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7"/>
              </w:numPr>
              <w:tabs>
                <w:tab w:val="left" w:pos="923"/>
                <w:tab w:val="left" w:pos="924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 xml:space="preserve">linie </w:t>
            </w:r>
            <w:proofErr w:type="spellStart"/>
            <w:r w:rsidRPr="001319CA">
              <w:rPr>
                <w:lang w:val="pl-PL"/>
              </w:rPr>
              <w:t>PABX</w:t>
            </w:r>
            <w:proofErr w:type="spellEnd"/>
            <w:r w:rsidRP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7"/>
              </w:numPr>
              <w:tabs>
                <w:tab w:val="left" w:pos="923"/>
                <w:tab w:val="left" w:pos="924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międzynarodowe linie telefoniczne i faksowe.</w:t>
            </w:r>
          </w:p>
          <w:p w:rsidR="008624F2" w:rsidRPr="001319CA" w:rsidRDefault="0097443C">
            <w:pPr>
              <w:pStyle w:val="TableParagraph"/>
              <w:spacing w:before="106"/>
              <w:ind w:left="213" w:right="578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Prosimy mieć na uwadze, że usługa zostanie zrealizowana po dokonaniu zapłaty pełnej ceny. Wystawcom korzystającym ze stoisk indywidualnych zaleca się złożenie zamówienia w wyznaczonym terminie i wskazanie miejsca na </w:t>
            </w:r>
            <w:r w:rsidR="00255E74">
              <w:rPr>
                <w:lang w:val="pl-PL"/>
              </w:rPr>
              <w:t>sto</w:t>
            </w:r>
            <w:r w:rsidRPr="001319CA">
              <w:rPr>
                <w:lang w:val="pl-PL"/>
              </w:rPr>
              <w:t xml:space="preserve">isku, w którym urządzenie ma zostać zainstalowane przed rozpoczęciem budowy stoiska. Po położeniu wykładzin podłogowych lub zainstalowaniu podestów nie możemy zagwarantować dostępności usług związanych z pracami </w:t>
            </w:r>
            <w:r w:rsidR="00F87F3F">
              <w:rPr>
                <w:lang w:val="pl-PL"/>
              </w:rPr>
              <w:t>układania okablowania</w:t>
            </w:r>
            <w:r w:rsidRPr="001319CA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 w:rsidP="00F87F3F">
            <w:pPr>
              <w:pStyle w:val="TableParagraph"/>
              <w:spacing w:line="234" w:lineRule="exact"/>
              <w:ind w:left="213" w:right="57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Prosimy mieć na uwadze, że zamówienia składane po wyznaczonych terminach i na miejscu podlegają dodatkowym opłatom.</w:t>
            </w:r>
          </w:p>
        </w:tc>
      </w:tr>
      <w:tr w:rsidR="008624F2" w:rsidRPr="006B68D7">
        <w:trPr>
          <w:trHeight w:val="3950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7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1.35 Usługi transportowe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 w:right="57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Abu Zabi najbardziej popularnym i najwygodniejszym środkiem transportu publicznego są taksówki. Działalność przedsiębiorstw taksówkowych reguluje Centrum Regulacyjne Transportu Pojazdami Najemnymi (</w:t>
            </w:r>
            <w:proofErr w:type="spellStart"/>
            <w:r w:rsidRPr="001319CA">
              <w:rPr>
                <w:lang w:val="pl-PL"/>
              </w:rPr>
              <w:t>TransAD</w:t>
            </w:r>
            <w:proofErr w:type="spellEnd"/>
            <w:r w:rsidRPr="001319CA">
              <w:rPr>
                <w:lang w:val="pl-PL"/>
              </w:rPr>
              <w:t xml:space="preserve">). Taksówki można złapać na ulicach, zamówić telefonicznie pod numerem telefonu 600 535353 lub w aplikacji Abu </w:t>
            </w:r>
            <w:proofErr w:type="spellStart"/>
            <w:r w:rsidRPr="001319CA">
              <w:rPr>
                <w:lang w:val="pl-PL"/>
              </w:rPr>
              <w:t>Dhabi</w:t>
            </w:r>
            <w:proofErr w:type="spellEnd"/>
            <w:r w:rsidRPr="001319CA">
              <w:rPr>
                <w:lang w:val="pl-PL"/>
              </w:rPr>
              <w:t xml:space="preserve"> Taxi, która jest dostępna do pobrania w sklepie </w:t>
            </w:r>
            <w:proofErr w:type="spellStart"/>
            <w:r w:rsidRPr="001319CA">
              <w:rPr>
                <w:lang w:val="pl-PL"/>
              </w:rPr>
              <w:t>App</w:t>
            </w:r>
            <w:proofErr w:type="spellEnd"/>
            <w:r w:rsidRPr="001319CA">
              <w:rPr>
                <w:lang w:val="pl-PL"/>
              </w:rPr>
              <w:t xml:space="preserve"> i Play na platformy iOS i Android.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3" w:right="58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trakcie wydarzenia na terenie Centrum będą działać postoje taksówek w wyznaczonych miejscach.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705" w:right="393"/>
              <w:rPr>
                <w:lang w:val="pl-PL"/>
              </w:rPr>
            </w:pPr>
            <w:r w:rsidRPr="001319CA">
              <w:rPr>
                <w:lang w:val="pl-PL"/>
              </w:rPr>
              <w:t xml:space="preserve">Autobusy publiczne - Abu Zabi posiada także publiczne usługi autobusowe, które obejmują teren Centrum. Więcej informacji i użyteczne mapy linii autobusowych można znaleźć na stronie internetowej pod następującym adresem: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70" w:author="Katarzyna Blonska" w:date="2019-11-18T14:55:00Z">
                  <w:rPr/>
                </w:rPrChange>
              </w:rPr>
              <w:instrText xml:space="preserve"> HYPERLINK "https://m.dot.abudhabi.ae/eng/info/Bus_Transportation" \h </w:instrText>
            </w:r>
            <w:r w:rsidR="005804ED">
              <w:fldChar w:fldCharType="separate"/>
            </w:r>
            <w:proofErr w:type="spellStart"/>
            <w:r w:rsidRPr="001319CA">
              <w:rPr>
                <w:color w:val="0066FF"/>
                <w:u w:val="single"/>
                <w:lang w:val="pl-PL"/>
              </w:rPr>
              <w:t>https</w:t>
            </w:r>
            <w:proofErr w:type="spellEnd"/>
            <w:r w:rsidRPr="001319CA">
              <w:rPr>
                <w:color w:val="0066FF"/>
                <w:u w:val="single"/>
                <w:lang w:val="pl-PL"/>
              </w:rPr>
              <w:t>://</w:t>
            </w:r>
            <w:proofErr w:type="spellStart"/>
            <w:r w:rsidRPr="001319CA">
              <w:rPr>
                <w:color w:val="0066FF"/>
                <w:u w:val="single"/>
                <w:lang w:val="pl-PL"/>
              </w:rPr>
              <w:t>m.dot.abudhabi.ae</w:t>
            </w:r>
            <w:proofErr w:type="spellEnd"/>
            <w:r w:rsidRPr="001319CA">
              <w:rPr>
                <w:color w:val="0066FF"/>
                <w:u w:val="single"/>
                <w:lang w:val="pl-PL"/>
              </w:rPr>
              <w:t>/</w:t>
            </w:r>
            <w:proofErr w:type="spellStart"/>
            <w:r w:rsidRPr="001319CA">
              <w:rPr>
                <w:color w:val="0066FF"/>
                <w:u w:val="single"/>
                <w:lang w:val="pl-PL"/>
              </w:rPr>
              <w:t>eng</w:t>
            </w:r>
            <w:proofErr w:type="spellEnd"/>
            <w:r w:rsidRPr="001319CA">
              <w:rPr>
                <w:color w:val="0066FF"/>
                <w:u w:val="single"/>
                <w:lang w:val="pl-PL"/>
              </w:rPr>
              <w:t>/info/</w:t>
            </w:r>
            <w:proofErr w:type="spellStart"/>
            <w:r w:rsidRPr="001319CA">
              <w:rPr>
                <w:color w:val="0066FF"/>
                <w:u w:val="single"/>
                <w:lang w:val="pl-PL"/>
              </w:rPr>
              <w:t>Bus_Transportation</w:t>
            </w:r>
            <w:proofErr w:type="spellEnd"/>
            <w:r w:rsidR="005804ED">
              <w:rPr>
                <w:color w:val="0066FF"/>
                <w:u w:val="single"/>
                <w:lang w:val="pl-PL"/>
              </w:rPr>
              <w:fldChar w:fldCharType="end"/>
            </w:r>
            <w:r w:rsidRPr="001319CA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4536"/>
        </w:trPr>
        <w:tc>
          <w:tcPr>
            <w:tcW w:w="1419" w:type="dxa"/>
          </w:tcPr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6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05" cy="722471"/>
                  <wp:effectExtent l="0" t="0" r="0" b="0"/>
                  <wp:docPr id="7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05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26"/>
              </w:numPr>
              <w:tabs>
                <w:tab w:val="left" w:pos="706"/>
              </w:tabs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Pokaz samochodów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>Jeżeli planują Państwo pokaz samochodów na swoim stoisku, są Państwo zobowiązani do spełnienia następujących wymogów: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 w:rsidP="00F87F3F">
            <w:pPr>
              <w:pStyle w:val="TableParagraph"/>
              <w:numPr>
                <w:ilvl w:val="2"/>
                <w:numId w:val="26"/>
              </w:numPr>
              <w:tabs>
                <w:tab w:val="left" w:pos="1042"/>
              </w:tabs>
              <w:jc w:val="left"/>
              <w:rPr>
                <w:lang w:val="pl-PL"/>
              </w:rPr>
            </w:pPr>
            <w:r w:rsidRPr="001319CA">
              <w:rPr>
                <w:lang w:val="pl-PL"/>
              </w:rPr>
              <w:t>samochód musi być ustawiony w pozycji statycznej, w trakcie wydarzenia silnik musi być wyłączony,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6"/>
              </w:numPr>
              <w:tabs>
                <w:tab w:val="left" w:pos="1042"/>
              </w:tabs>
              <w:jc w:val="left"/>
              <w:rPr>
                <w:lang w:val="pl-PL"/>
              </w:rPr>
            </w:pPr>
            <w:r w:rsidRPr="001319CA">
              <w:rPr>
                <w:lang w:val="pl-PL"/>
              </w:rPr>
              <w:t>w samochodzie może znajdować się jedynie minimalna ilość paliwa</w:t>
            </w:r>
            <w:r w:rsidR="00D617C8">
              <w:rPr>
                <w:lang w:val="pl-PL"/>
              </w:rPr>
              <w:t>,</w:t>
            </w:r>
          </w:p>
          <w:p w:rsidR="008624F2" w:rsidRPr="001319CA" w:rsidRDefault="0097443C" w:rsidP="00F87F3F">
            <w:pPr>
              <w:pStyle w:val="TableParagraph"/>
              <w:numPr>
                <w:ilvl w:val="2"/>
                <w:numId w:val="26"/>
              </w:numPr>
              <w:tabs>
                <w:tab w:val="left" w:pos="1042"/>
              </w:tabs>
              <w:jc w:val="left"/>
              <w:rPr>
                <w:lang w:val="pl-PL"/>
              </w:rPr>
            </w:pPr>
            <w:r w:rsidRPr="001319CA">
              <w:rPr>
                <w:lang w:val="pl-PL"/>
              </w:rPr>
              <w:t>samochód musi być wyposażony w zamykany korek wlewu paliwa</w:t>
            </w:r>
            <w:r w:rsidR="00D617C8">
              <w:rPr>
                <w:lang w:val="pl-PL"/>
              </w:rPr>
              <w:t>,</w:t>
            </w:r>
          </w:p>
          <w:p w:rsidR="008624F2" w:rsidRPr="001319CA" w:rsidRDefault="0097443C" w:rsidP="00F87F3F">
            <w:pPr>
              <w:pStyle w:val="TableParagraph"/>
              <w:numPr>
                <w:ilvl w:val="2"/>
                <w:numId w:val="26"/>
              </w:numPr>
              <w:tabs>
                <w:tab w:val="left" w:pos="1042"/>
              </w:tabs>
              <w:jc w:val="left"/>
              <w:rPr>
                <w:lang w:val="pl-PL"/>
              </w:rPr>
            </w:pPr>
            <w:r w:rsidRPr="001319CA">
              <w:rPr>
                <w:lang w:val="pl-PL"/>
              </w:rPr>
              <w:t>pod silnikiem należy umieścić tacę ociekową</w:t>
            </w:r>
            <w:r w:rsidR="00D617C8">
              <w:rPr>
                <w:lang w:val="pl-PL"/>
              </w:rPr>
              <w:t>,</w:t>
            </w:r>
          </w:p>
          <w:p w:rsidR="008624F2" w:rsidRPr="001319CA" w:rsidRDefault="0097443C" w:rsidP="00F87F3F">
            <w:pPr>
              <w:pStyle w:val="TableParagraph"/>
              <w:numPr>
                <w:ilvl w:val="2"/>
                <w:numId w:val="26"/>
              </w:numPr>
              <w:tabs>
                <w:tab w:val="left" w:pos="1042"/>
              </w:tabs>
              <w:jc w:val="left"/>
              <w:rPr>
                <w:lang w:val="pl-PL"/>
              </w:rPr>
            </w:pPr>
            <w:r w:rsidRPr="001319CA">
              <w:rPr>
                <w:lang w:val="pl-PL"/>
              </w:rPr>
              <w:t>w samochodach elektrycznych akumulator musi być odłączony,</w:t>
            </w:r>
          </w:p>
          <w:p w:rsidR="008624F2" w:rsidRPr="001319CA" w:rsidRDefault="0097443C" w:rsidP="00F87F3F">
            <w:pPr>
              <w:pStyle w:val="TableParagraph"/>
              <w:numPr>
                <w:ilvl w:val="2"/>
                <w:numId w:val="26"/>
              </w:numPr>
              <w:tabs>
                <w:tab w:val="left" w:pos="1042"/>
              </w:tabs>
              <w:jc w:val="left"/>
              <w:rPr>
                <w:lang w:val="pl-PL"/>
              </w:rPr>
            </w:pPr>
            <w:r w:rsidRPr="001319CA">
              <w:rPr>
                <w:lang w:val="pl-PL"/>
              </w:rPr>
              <w:t>kluczyki do samochodu należy zdeponować u organizatorów na wypadek konieczności usunięcia samochodu.</w:t>
            </w:r>
          </w:p>
          <w:p w:rsidR="008624F2" w:rsidRPr="001319CA" w:rsidRDefault="0097443C" w:rsidP="0046099B">
            <w:pPr>
              <w:pStyle w:val="TableParagraph"/>
              <w:tabs>
                <w:tab w:val="left" w:pos="1042"/>
              </w:tabs>
              <w:ind w:left="255" w:right="301"/>
              <w:rPr>
                <w:lang w:val="pl-PL"/>
              </w:rPr>
            </w:pPr>
            <w:r w:rsidRPr="001319CA">
              <w:rPr>
                <w:lang w:val="pl-PL"/>
              </w:rPr>
              <w:t>Organizatorom</w:t>
            </w:r>
            <w:ins w:id="71" w:author="Katarzyna Blonska" w:date="2019-11-19T13:00:00Z">
              <w:r w:rsidR="00E434F9">
                <w:rPr>
                  <w:lang w:val="pl-PL"/>
                </w:rPr>
                <w:t xml:space="preserve"> </w:t>
              </w:r>
            </w:ins>
            <w:r w:rsidRPr="001319CA">
              <w:rPr>
                <w:lang w:val="pl-PL"/>
              </w:rPr>
              <w:t xml:space="preserve"> należy podać imię i nazwisko osoby kontaktowej dostępnej 24 godz. na dobę i numer kontaktowy.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4" w:lineRule="auto"/>
              <w:ind w:left="215" w:right="617"/>
              <w:rPr>
                <w:lang w:val="pl-PL"/>
              </w:rPr>
            </w:pPr>
            <w:r w:rsidRPr="001319CA">
              <w:rPr>
                <w:lang w:val="pl-PL"/>
              </w:rPr>
              <w:t>Prosimy o kontakt z organizatorem w celu potwierdzenia możliwości prezentacji samochodu wewnątrz hali i terminu dostawy.</w:t>
            </w:r>
          </w:p>
        </w:tc>
      </w:tr>
    </w:tbl>
    <w:p w:rsidR="008624F2" w:rsidRPr="001319CA" w:rsidRDefault="008624F2">
      <w:pPr>
        <w:spacing w:line="254" w:lineRule="auto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spacing w:before="4"/>
        <w:rPr>
          <w:rFonts w:ascii="Times New Roman"/>
          <w:sz w:val="21"/>
          <w:lang w:val="pl-PL"/>
        </w:rPr>
      </w:pPr>
    </w:p>
    <w:p w:rsidR="008624F2" w:rsidRPr="001319CA" w:rsidRDefault="00913D9F">
      <w:pPr>
        <w:pStyle w:val="Tekstpodstawowy"/>
        <w:ind w:left="156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mc:AlternateContent>
          <mc:Choice Requires="wps">
            <w:drawing>
              <wp:inline distT="0" distB="0" distL="0" distR="0">
                <wp:extent cx="6739890" cy="288290"/>
                <wp:effectExtent l="9525" t="9525" r="13335" b="6985"/>
                <wp:docPr id="6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890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Default="006B68D7">
                            <w:pPr>
                              <w:spacing w:before="71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sz w:val="24"/>
                                <w:lang w:val="pl"/>
                              </w:rPr>
                              <w:t>SEKCJA 2. INFORMACJE DOTYCZĄCE WYSYŁKI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38" type="#_x0000_t202" style="width:530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HcKwIAAEsEAAAOAAAAZHJzL2Uyb0RvYy54bWysVNuO2yAQfa/Uf0C8N3bcNhcrzmqbNFWl&#10;7UXa7QdgjGNUYCiQ2OnXd8BJdnt7qeoHNMDMYeacGa9uBq3IUTgvwVR0OskpEYZDI82+ol8edi8W&#10;lPjATMMUGFHRk/D0Zv382aq3pSigA9UIRxDE+LK3Fe1CsGWWed4JzfwErDB42YLTLODW7bPGsR7R&#10;tcqKPJ9lPbjGOuDCezzdjpd0nfDbVvDwqW29CERVFHMLaXVpreOarVes3DtmO8nPabB/yEIzafDR&#10;K9SWBUYOTv4GpSV34KENEw46g7aVXKQasJpp/ks19x2zItWC5Hh7pcn/P1j+8fjZEdlUdIZKGaZR&#10;owcxBPIGBvJ6GvnprS/R7d6iYxjwHHVOtXp7B/yrJwY2HTN7cesc9J1gDeaXIrMnoSOOjyB1/wEa&#10;fIcdAiSgoXU6kod0EERHnU5XbWIuHA9n85fLxRKvON4Vi0WBNiaXsfISbZ0P7wRoEo2KOtQ+obPj&#10;nQ+j68UlPuZByWYnlUobt683ypEjwz7Z7bbL2eyM/pObMqTH2op5no8M/BXj1XSeLzd/wtAyYMcr&#10;qSu6yOMXnVgZeXtrmmQHJtVoY3nKYJWRyMjdyGIY6iFpNi1icLysoTkhtQ7GDseJRKMD952SHru7&#10;ov7bgTlBiXpvUJ44ChfDXYz6YjDDMbSigZLR3IRxZA7WyX2HyGMDGLhFCVuZ2H3M4pwvdmzS5zxd&#10;cSSe7pPX4z9g/QMAAP//AwBQSwMEFAAGAAgAAAAhAJbZBmDcAAAABQEAAA8AAABkcnMvZG93bnJl&#10;di54bWxMj09Lw0AQxe+C32EZwYvYTSUNErMpKhQE/2EteJ1mx2wwOxuy2zZ+e6de9PJgeMN7v1ct&#10;J9+rPY2xC2xgPstAETfBdtwa2LyvLq9BxYRssQ9MBr4pwrI+PamwtOHAb7Rfp1ZJCMcSDbiUhlLr&#10;2DjyGGdhIBbvM4wek5xjq+2IBwn3vb7KskJ77FgaHA5076j5Wu+8lAwbu3oKj/lH4Z7vdLF4efCv&#10;F8acn023N6ASTenvGY74gg61MG3Djm1UvQEZkn716GXFPAe1NZAvctB1pf/T1z8AAAD//wMAUEsB&#10;Ai0AFAAGAAgAAAAhALaDOJL+AAAA4QEAABMAAAAAAAAAAAAAAAAAAAAAAFtDb250ZW50X1R5cGVz&#10;XS54bWxQSwECLQAUAAYACAAAACEAOP0h/9YAAACUAQAACwAAAAAAAAAAAAAAAAAvAQAAX3JlbHMv&#10;LnJlbHNQSwECLQAUAAYACAAAACEA45ih3CsCAABLBAAADgAAAAAAAAAAAAAAAAAuAgAAZHJzL2Uy&#10;b0RvYy54bWxQSwECLQAUAAYACAAAACEAltkGYNwAAAAFAQAADwAAAAAAAAAAAAAAAACFBAAAZHJz&#10;L2Rvd25yZXYueG1sUEsFBgAAAAAEAAQA8wAAAI4FAAAAAA==&#10;" fillcolor="#ffd966" strokecolor="#41709c" strokeweight="1pt">
                <v:textbox inset="0,0,0,0">
                  <w:txbxContent>
                    <w:p w:rsidR="006B68D7" w:rsidRDefault="006B68D7">
                      <w:pPr>
                        <w:spacing w:before="71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525252"/>
                          <w:sz w:val="24"/>
                          <w:lang w:val="pl"/>
                        </w:rPr>
                        <w:t>SEKCJA 2. INFORMACJE DOTYCZĄCE WYSYŁKI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8624F2">
      <w:pPr>
        <w:pStyle w:val="Tekstpodstawowy"/>
        <w:spacing w:before="7"/>
        <w:rPr>
          <w:rFonts w:ascii="Times New Roman"/>
          <w:sz w:val="17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008"/>
        <w:tblGridChange w:id="72">
          <w:tblGrid>
            <w:gridCol w:w="1668"/>
            <w:gridCol w:w="9008"/>
          </w:tblGrid>
        </w:tblGridChange>
      </w:tblGrid>
      <w:tr w:rsidR="008624F2" w:rsidRPr="006B68D7">
        <w:trPr>
          <w:trHeight w:val="10273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0090" cy="720090"/>
                  <wp:effectExtent l="0" t="0" r="0" b="0"/>
                  <wp:docPr id="8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21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2.01 Instrukcje dotyczące wysyłki</w:t>
            </w:r>
          </w:p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0"/>
                <w:numId w:val="25"/>
              </w:numPr>
              <w:tabs>
                <w:tab w:val="left" w:pos="577"/>
              </w:tabs>
              <w:rPr>
                <w:i/>
                <w:sz w:val="24"/>
                <w:lang w:val="pl-PL"/>
              </w:rPr>
            </w:pPr>
            <w:r w:rsidRPr="001319CA">
              <w:rPr>
                <w:i/>
                <w:iCs/>
                <w:sz w:val="24"/>
                <w:lang w:val="pl-PL"/>
              </w:rPr>
              <w:t>Wysyłki przez Abu Zabi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sz w:val="24"/>
                <w:lang w:val="pl-PL"/>
              </w:rPr>
            </w:pPr>
            <w:proofErr w:type="spellStart"/>
            <w:r w:rsidRPr="001319CA">
              <w:rPr>
                <w:sz w:val="24"/>
                <w:lang w:val="pl-PL"/>
              </w:rPr>
              <w:t>Agility</w:t>
            </w:r>
            <w:proofErr w:type="spellEnd"/>
            <w:r w:rsidRPr="001319CA">
              <w:rPr>
                <w:sz w:val="24"/>
                <w:lang w:val="pl-PL"/>
              </w:rPr>
              <w:t xml:space="preserve"> (Abu </w:t>
            </w:r>
            <w:proofErr w:type="spellStart"/>
            <w:r w:rsidRPr="001319CA">
              <w:rPr>
                <w:sz w:val="24"/>
                <w:lang w:val="pl-PL"/>
              </w:rPr>
              <w:t>Dhabi</w:t>
            </w:r>
            <w:proofErr w:type="spellEnd"/>
            <w:r w:rsidRPr="001319CA">
              <w:rPr>
                <w:sz w:val="24"/>
                <w:lang w:val="pl-PL"/>
              </w:rPr>
              <w:t xml:space="preserve">) </w:t>
            </w:r>
            <w:proofErr w:type="spellStart"/>
            <w:r w:rsidRPr="001319CA">
              <w:rPr>
                <w:sz w:val="24"/>
                <w:lang w:val="pl-PL"/>
              </w:rPr>
              <w:t>PJSC</w:t>
            </w:r>
            <w:proofErr w:type="spellEnd"/>
          </w:p>
          <w:p w:rsidR="008624F2" w:rsidRPr="001319CA" w:rsidRDefault="0097443C" w:rsidP="009558EA">
            <w:pPr>
              <w:pStyle w:val="TableParagraph"/>
              <w:ind w:left="213" w:right="2716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Światowe Forum Miejskie 2020, skr. poczt. 93971</w:t>
            </w: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 xml:space="preserve">Abu Zabi, </w:t>
            </w:r>
            <w:proofErr w:type="spellStart"/>
            <w:r w:rsidRPr="001319CA">
              <w:rPr>
                <w:sz w:val="24"/>
                <w:lang w:val="pl-PL"/>
              </w:rPr>
              <w:t>ZEA</w:t>
            </w:r>
            <w:proofErr w:type="spellEnd"/>
          </w:p>
          <w:p w:rsidR="009558EA" w:rsidRPr="001319CA" w:rsidRDefault="0097443C" w:rsidP="009558EA">
            <w:pPr>
              <w:pStyle w:val="TableParagraph"/>
              <w:tabs>
                <w:tab w:val="left" w:pos="828"/>
              </w:tabs>
              <w:ind w:left="213" w:right="3976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 xml:space="preserve">Do wiadomości: Pan Alexander Philip </w:t>
            </w:r>
          </w:p>
          <w:p w:rsidR="008624F2" w:rsidRPr="001319CA" w:rsidRDefault="0097443C">
            <w:pPr>
              <w:pStyle w:val="TableParagraph"/>
              <w:tabs>
                <w:tab w:val="left" w:pos="828"/>
              </w:tabs>
              <w:ind w:left="213" w:right="6077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Telefon: +971 2 4496311</w:t>
            </w:r>
          </w:p>
          <w:p w:rsidR="008624F2" w:rsidRPr="001319CA" w:rsidRDefault="0097443C">
            <w:pPr>
              <w:pStyle w:val="TableParagraph"/>
              <w:tabs>
                <w:tab w:val="left" w:pos="828"/>
              </w:tabs>
              <w:ind w:left="213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Faks: +971 2 4491609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sz w:val="24"/>
                <w:lang w:val="pl-PL"/>
              </w:rPr>
            </w:pPr>
          </w:p>
          <w:p w:rsidR="0046099B" w:rsidRDefault="0097443C">
            <w:pPr>
              <w:pStyle w:val="TableParagraph"/>
              <w:tabs>
                <w:tab w:val="left" w:pos="3708"/>
                <w:tab w:val="left" w:pos="4208"/>
                <w:tab w:val="left" w:pos="6571"/>
              </w:tabs>
              <w:ind w:left="213" w:right="2424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 xml:space="preserve">Należy zawiadomić: </w:t>
            </w:r>
          </w:p>
          <w:p w:rsidR="009558EA" w:rsidRPr="001319CA" w:rsidRDefault="0097443C">
            <w:pPr>
              <w:pStyle w:val="TableParagraph"/>
              <w:tabs>
                <w:tab w:val="left" w:pos="3708"/>
                <w:tab w:val="left" w:pos="4208"/>
                <w:tab w:val="left" w:pos="6571"/>
              </w:tabs>
              <w:ind w:left="213" w:right="2424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Nazwa wystawcy:</w:t>
            </w:r>
          </w:p>
          <w:p w:rsidR="008624F2" w:rsidRPr="001319CA" w:rsidRDefault="009558EA">
            <w:pPr>
              <w:pStyle w:val="TableParagraph"/>
              <w:tabs>
                <w:tab w:val="left" w:pos="3708"/>
                <w:tab w:val="left" w:pos="4208"/>
                <w:tab w:val="left" w:pos="6571"/>
              </w:tabs>
              <w:ind w:left="213" w:right="2424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N</w:t>
            </w:r>
            <w:r w:rsidR="0097443C" w:rsidRPr="001319CA">
              <w:rPr>
                <w:sz w:val="24"/>
                <w:lang w:val="pl-PL"/>
              </w:rPr>
              <w:t>umer stoiska:</w:t>
            </w:r>
            <w:r w:rsidR="0097443C" w:rsidRPr="001319CA">
              <w:rPr>
                <w:sz w:val="24"/>
                <w:u w:val="single"/>
                <w:lang w:val="pl-PL"/>
              </w:rPr>
              <w:t xml:space="preserve"> </w:t>
            </w:r>
            <w:r w:rsidR="0097443C" w:rsidRPr="001319CA">
              <w:rPr>
                <w:sz w:val="24"/>
                <w:lang w:val="pl-PL"/>
              </w:rPr>
              <w:tab/>
            </w:r>
            <w:r w:rsidR="0097443C" w:rsidRPr="001319CA">
              <w:rPr>
                <w:sz w:val="24"/>
                <w:lang w:val="pl-PL"/>
              </w:rPr>
              <w:tab/>
            </w:r>
          </w:p>
          <w:p w:rsidR="008624F2" w:rsidRPr="001319CA" w:rsidRDefault="0097443C">
            <w:pPr>
              <w:pStyle w:val="TableParagraph"/>
              <w:ind w:left="213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Tytuł wystawy: Światowe Forum Miejskie 2020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285" w:firstLine="9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Na wszystkich dokumentach należy zamieścić oświadczenie o następującej treści: „Wysyłka na Światowe Forum Miejskie 2020 w Abu Zabi, do ponownego wywozu po zakończeniu wystawy”.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0"/>
                <w:numId w:val="25"/>
              </w:numPr>
              <w:tabs>
                <w:tab w:val="left" w:pos="577"/>
              </w:tabs>
              <w:rPr>
                <w:i/>
                <w:sz w:val="24"/>
                <w:lang w:val="pl-PL"/>
              </w:rPr>
            </w:pPr>
            <w:r w:rsidRPr="001319CA">
              <w:rPr>
                <w:i/>
                <w:iCs/>
                <w:sz w:val="24"/>
                <w:lang w:val="pl-PL"/>
              </w:rPr>
              <w:t>Wysyłki przez Dubaj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3"/>
              <w:rPr>
                <w:sz w:val="24"/>
                <w:lang w:val="pl-PL"/>
              </w:rPr>
            </w:pPr>
            <w:proofErr w:type="spellStart"/>
            <w:r w:rsidRPr="001319CA">
              <w:rPr>
                <w:sz w:val="24"/>
                <w:lang w:val="pl-PL"/>
              </w:rPr>
              <w:t>Agility</w:t>
            </w:r>
            <w:proofErr w:type="spellEnd"/>
            <w:r w:rsidRPr="001319CA">
              <w:rPr>
                <w:sz w:val="24"/>
                <w:lang w:val="pl-PL"/>
              </w:rPr>
              <w:t xml:space="preserve"> Logistics </w:t>
            </w:r>
            <w:proofErr w:type="spellStart"/>
            <w:r w:rsidRPr="001319CA">
              <w:rPr>
                <w:sz w:val="24"/>
                <w:lang w:val="pl-PL"/>
              </w:rPr>
              <w:t>LLC</w:t>
            </w:r>
            <w:proofErr w:type="spellEnd"/>
          </w:p>
          <w:p w:rsidR="008624F2" w:rsidRPr="001319CA" w:rsidRDefault="0097443C" w:rsidP="009558EA">
            <w:pPr>
              <w:pStyle w:val="TableParagraph"/>
              <w:ind w:left="213" w:right="2986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Światowe Forum Miejskie 2020, skr. poczt. 36683</w:t>
            </w:r>
          </w:p>
          <w:p w:rsidR="008624F2" w:rsidRPr="001319CA" w:rsidRDefault="0097443C">
            <w:pPr>
              <w:pStyle w:val="TableParagraph"/>
              <w:ind w:left="213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 xml:space="preserve">Dubaj, </w:t>
            </w:r>
            <w:proofErr w:type="spellStart"/>
            <w:r w:rsidRPr="001319CA">
              <w:rPr>
                <w:sz w:val="24"/>
                <w:lang w:val="pl-PL"/>
              </w:rPr>
              <w:t>ZEA</w:t>
            </w:r>
            <w:proofErr w:type="spellEnd"/>
          </w:p>
          <w:p w:rsidR="009558EA" w:rsidRPr="001319CA" w:rsidRDefault="0097443C" w:rsidP="009558EA">
            <w:pPr>
              <w:pStyle w:val="TableParagraph"/>
              <w:tabs>
                <w:tab w:val="left" w:pos="828"/>
              </w:tabs>
              <w:ind w:left="213" w:right="3706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 xml:space="preserve">Do wiadomości: Pan </w:t>
            </w:r>
            <w:proofErr w:type="spellStart"/>
            <w:r w:rsidRPr="001319CA">
              <w:rPr>
                <w:sz w:val="24"/>
                <w:lang w:val="pl-PL"/>
              </w:rPr>
              <w:t>Praveen</w:t>
            </w:r>
            <w:proofErr w:type="spellEnd"/>
            <w:r w:rsidRPr="001319CA">
              <w:rPr>
                <w:sz w:val="24"/>
                <w:lang w:val="pl-PL"/>
              </w:rPr>
              <w:t xml:space="preserve"> </w:t>
            </w:r>
            <w:proofErr w:type="spellStart"/>
            <w:r w:rsidRPr="001319CA">
              <w:rPr>
                <w:sz w:val="24"/>
                <w:lang w:val="pl-PL"/>
              </w:rPr>
              <w:t>Suri</w:t>
            </w:r>
            <w:proofErr w:type="spellEnd"/>
            <w:r w:rsidRPr="001319CA">
              <w:rPr>
                <w:sz w:val="24"/>
                <w:lang w:val="pl-PL"/>
              </w:rPr>
              <w:t xml:space="preserve"> </w:t>
            </w:r>
          </w:p>
          <w:p w:rsidR="008624F2" w:rsidRPr="001319CA" w:rsidRDefault="0097443C" w:rsidP="009558EA">
            <w:pPr>
              <w:pStyle w:val="TableParagraph"/>
              <w:tabs>
                <w:tab w:val="left" w:pos="828"/>
              </w:tabs>
              <w:ind w:left="213" w:right="3706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Telefon: +971 4 8131210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sz w:val="24"/>
                <w:lang w:val="pl-PL"/>
              </w:rPr>
            </w:pPr>
          </w:p>
          <w:p w:rsidR="0046099B" w:rsidRDefault="0097443C">
            <w:pPr>
              <w:pStyle w:val="TableParagraph"/>
              <w:tabs>
                <w:tab w:val="left" w:pos="3708"/>
                <w:tab w:val="left" w:pos="4208"/>
                <w:tab w:val="left" w:pos="6571"/>
              </w:tabs>
              <w:ind w:left="213" w:right="2424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 xml:space="preserve">Należy zawiadomić: </w:t>
            </w:r>
          </w:p>
          <w:p w:rsidR="009558EA" w:rsidRPr="001319CA" w:rsidRDefault="0097443C">
            <w:pPr>
              <w:pStyle w:val="TableParagraph"/>
              <w:tabs>
                <w:tab w:val="left" w:pos="3708"/>
                <w:tab w:val="left" w:pos="4208"/>
                <w:tab w:val="left" w:pos="6571"/>
              </w:tabs>
              <w:ind w:left="213" w:right="2424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Nazwa wystawcy:</w:t>
            </w:r>
          </w:p>
          <w:p w:rsidR="008624F2" w:rsidRPr="001319CA" w:rsidRDefault="0097443C">
            <w:pPr>
              <w:pStyle w:val="TableParagraph"/>
              <w:tabs>
                <w:tab w:val="left" w:pos="3708"/>
                <w:tab w:val="left" w:pos="4208"/>
                <w:tab w:val="left" w:pos="6571"/>
              </w:tabs>
              <w:ind w:left="213" w:right="2424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Numer stoiska:</w:t>
            </w:r>
            <w:r w:rsidRPr="001319CA">
              <w:rPr>
                <w:sz w:val="24"/>
                <w:lang w:val="pl-PL"/>
              </w:rPr>
              <w:tab/>
            </w:r>
            <w:r w:rsidRPr="001319CA">
              <w:rPr>
                <w:sz w:val="24"/>
                <w:lang w:val="pl-PL"/>
              </w:rPr>
              <w:tab/>
            </w:r>
          </w:p>
          <w:p w:rsidR="008624F2" w:rsidRPr="001319CA" w:rsidRDefault="0097443C">
            <w:pPr>
              <w:pStyle w:val="TableParagraph"/>
              <w:spacing w:before="1"/>
              <w:ind w:left="213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Tytuł wystawy: Światowe Forum Miejskie 2020</w:t>
            </w:r>
          </w:p>
          <w:p w:rsidR="008624F2" w:rsidRPr="001319CA" w:rsidRDefault="008624F2">
            <w:pPr>
              <w:pStyle w:val="TableParagraph"/>
              <w:spacing w:before="11"/>
              <w:rPr>
                <w:rFonts w:ascii="Times New Roman"/>
                <w:sz w:val="23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285" w:firstLine="9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Na wszystkich dokumentach należy zamieścić oświadczenie o następującej treści: „Wysyłka na Światowe Forum Miejskie 2020 w Abu Zabi, do ponownego wywozu po zakończeniu wystawy”.</w:t>
            </w:r>
          </w:p>
        </w:tc>
      </w:tr>
      <w:tr w:rsidR="008624F2" w:rsidRPr="001319CA" w:rsidTr="009025A4">
        <w:tblPrEx>
          <w:tblW w:w="0" w:type="auto"/>
          <w:tblInd w:w="15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  <w:tblPrExChange w:id="73" w:author="Katarzyna Blonska" w:date="2019-11-19T13:06:00Z">
            <w:tblPrEx>
              <w:tblW w:w="0" w:type="auto"/>
              <w:tblInd w:w="1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trHeight w:val="488"/>
          <w:trPrChange w:id="74" w:author="Katarzyna Blonska" w:date="2019-11-19T13:06:00Z">
            <w:trPr>
              <w:trHeight w:val="2269"/>
            </w:trPr>
          </w:trPrChange>
        </w:trPr>
        <w:tc>
          <w:tcPr>
            <w:tcW w:w="1668" w:type="dxa"/>
            <w:tcPrChange w:id="75" w:author="Katarzyna Blonska" w:date="2019-11-19T13:06:00Z">
              <w:tcPr>
                <w:tcW w:w="1668" w:type="dxa"/>
              </w:tcPr>
            </w:tcPrChange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 wp14:anchorId="0ACC2B6E" wp14:editId="55AAE2BE">
                  <wp:extent cx="719456" cy="720090"/>
                  <wp:effectExtent l="0" t="0" r="0" b="0"/>
                  <wp:docPr id="8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6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  <w:tcPrChange w:id="76" w:author="Katarzyna Blonska" w:date="2019-11-19T13:06:00Z">
              <w:tcPr>
                <w:tcW w:w="9008" w:type="dxa"/>
              </w:tcPr>
            </w:tcPrChange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2.02 Wymagane dokumenty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73" w:firstLine="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Na potrzeby przywozu czasowego i </w:t>
            </w:r>
            <w:r w:rsidR="003B1213">
              <w:rPr>
                <w:lang w:val="pl-PL"/>
              </w:rPr>
              <w:t>stałego</w:t>
            </w:r>
            <w:r w:rsidRPr="001319CA">
              <w:rPr>
                <w:lang w:val="pl-PL"/>
              </w:rPr>
              <w:t xml:space="preserve"> wymaga się oddzielnych dokumentów, które powinny być zgodne ze sobą i z konosamentem/lotniczym listem przewozowym/listem przewozowym dla ciężarówki. Nie przyjmuje się dokumentów sporządzonych odręcznie. Dane na fakturach należy wpisać w języku angielskim. Muszą one być zgodne z przepisami i zasadami organów celnych w Abu Zabi/Dubaju. Dane zawarte na wszystkich dokumentach muszą odpowiadać </w:t>
            </w:r>
            <w:r w:rsidRPr="001319CA">
              <w:rPr>
                <w:lang w:val="pl-PL"/>
              </w:rPr>
              <w:lastRenderedPageBreak/>
              <w:t>faktycznej wysyłce.</w:t>
            </w:r>
          </w:p>
        </w:tc>
      </w:tr>
    </w:tbl>
    <w:p w:rsidR="008624F2" w:rsidRPr="001319CA" w:rsidRDefault="008624F2">
      <w:pPr>
        <w:jc w:val="both"/>
        <w:rPr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p w:rsidR="008624F2" w:rsidRPr="001319CA" w:rsidRDefault="00913D9F">
      <w:pPr>
        <w:spacing w:before="65"/>
        <w:ind w:left="1925" w:right="339" w:firstLine="9"/>
        <w:rPr>
          <w:sz w:val="24"/>
          <w:lang w:val="pl-PL"/>
        </w:rPr>
      </w:pPr>
      <w:r>
        <w:rPr>
          <w:noProof/>
          <w:lang w:val="pl-PL" w:eastAsia="pl-PL" w:bidi="ar-SA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1440180</wp:posOffset>
                </wp:positionV>
                <wp:extent cx="6786245" cy="8622665"/>
                <wp:effectExtent l="5715" t="1905" r="8890" b="5080"/>
                <wp:wrapNone/>
                <wp:docPr id="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245" cy="8622665"/>
                          <a:chOff x="624" y="2268"/>
                          <a:chExt cx="10687" cy="13579"/>
                        </a:xfrm>
                      </wpg:grpSpPr>
                      <wps:wsp>
                        <wps:cNvPr id="4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24" y="22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9"/>
                        <wps:cNvCnPr/>
                        <wps:spPr bwMode="auto">
                          <a:xfrm>
                            <a:off x="634" y="2273"/>
                            <a:ext cx="16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292" y="22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27"/>
                        <wps:cNvCnPr/>
                        <wps:spPr bwMode="auto">
                          <a:xfrm>
                            <a:off x="2302" y="2273"/>
                            <a:ext cx="89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301" y="22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5"/>
                        <wps:cNvCnPr/>
                        <wps:spPr bwMode="auto">
                          <a:xfrm>
                            <a:off x="629" y="2278"/>
                            <a:ext cx="0" cy="135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24" y="1583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3"/>
                        <wps:cNvCnPr/>
                        <wps:spPr bwMode="auto">
                          <a:xfrm>
                            <a:off x="634" y="15842"/>
                            <a:ext cx="16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2"/>
                        <wps:cNvCnPr/>
                        <wps:spPr bwMode="auto">
                          <a:xfrm>
                            <a:off x="2297" y="2278"/>
                            <a:ext cx="0" cy="135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92" y="1583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0"/>
                        <wps:cNvCnPr/>
                        <wps:spPr bwMode="auto">
                          <a:xfrm>
                            <a:off x="2302" y="15842"/>
                            <a:ext cx="89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9"/>
                        <wps:cNvCnPr/>
                        <wps:spPr bwMode="auto">
                          <a:xfrm>
                            <a:off x="11306" y="2278"/>
                            <a:ext cx="0" cy="1355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301" y="1583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1.2pt;margin-top:113.4pt;width:534.35pt;height:678.95pt;z-index:-251665408;mso-position-horizontal-relative:page;mso-position-vertical-relative:page" coordorigin="624,2268" coordsize="10687,13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ec0AQAAF8oAAAOAAAAZHJzL2Uyb0RvYy54bWzsWt1yqzYQvu9M30HDvWOEARsm5EyOfzKd&#10;SdtMT/sACsiGKUhUwiFpp+/elQQY22mTOFN30oMvbLCEtNr99mN3pctPj0WOHqiQGWeRhS9sC1EW&#10;8yRjm8j65efVaGYhWRGWkJwzGllPVFqfrr795rIuQ+rwlOcJFQgGYTKsy8hKq6oMx2MZp7Qg8oKX&#10;lEHjmouCVHArNuNEkBpGL/KxY9v+uOYiKQWPqZTw78I0Wld6/PWaxtWP67WkFcojC2Sr9LfQ3/fq&#10;e3x1ScKNIGWaxY0Y5AQpCpIxmLQbakEqgrYiOxqqyGLBJV9XFzEvxny9zmKq1wCrwfbBam4E35Z6&#10;LZuw3pSdmkC1B3o6edj4h4c7gbIkslxQDyMF2EhPi/BUKacuNyH0uRHll/JOmBXC5S2Pf5XQPD5s&#10;V/cb0xnd19/zBMYj24pr5TyuRaGGgGWjR22Dp84G9LFCMfzpT2e+43oWiqENLh3f94yV4hRMqZ6D&#10;dgtBK7TN2qZl8zi2/dnUPIwn3jRQ7WMSmpm1tI10amkAObnTqnyfVr+kpKTaWFJprNWq02r1J8Ai&#10;YZucoomGnZoe+rVqlUaniPF5Ct3otRC8TilJQCysV7H3gLqRYJEXlXysrFbTGAyulAy/fSWRsBSy&#10;uqG8QOoisgQIrs1HHm5lZbq2XZQ1Jc+zZJXlub4Rm/t5LtADUQ6nP83oe91ypjozrh4zI5p/QDaY&#10;Q7UpKbUD/RFgx7U/O8FoBaYduSvXGwVTezaycfA58G03cBerP5WA2A3TLEkou80YbZ0Zu68za0Mr&#10;xg21O6M6sgLP8fTa96SXr1tkkVXAbXlWAJA7TZBQGXXJElg2CSuS5eZ6vC++Ri3ooP3VWgH8Gqsb&#10;8N7z5AkQIDgYCWwJLAwXKRe/W6gGRoss+duWCGqh/DsGKAqwq3y80jeuN3XgRvRb7vsthMUwVGRV&#10;FjKX88rQ5rYU2SaFmbBWDOPX4N7rTANDyWek0tSg/etcjgacYOhLW9/Rnt+4zJzdCVB3q72XfWbS&#10;Esx0otBr0KjYCfsevNCU17zgNDlA8J+cpoM+CXOmkObbgX8y0uA90QDq78AFszTrOPYvO1jOljN3&#10;5Dr+cuTai8XoejV3R/4KT73FZDGfL/C+fymvfb9/KXk6NfTgb6gESPtV8FfsoQwLTH4upPkt0naU&#10;7ugXUQO3f5vSHSeAt8reC1CxpcbnwOm9uGrgdPSxOR24ts/pTUSq46a3crozsVunOST1WRAEA6l/&#10;3aTuAXEaqPVI3Vcv/zOROsYTGw+svp/+P5vWDqz+sVnd61JiE6nr9L7xsreyug9xvomEpk0poI2E&#10;2kBo4nn7RYCj/HYI1Q/KUccO9lFDda9LCnus7p6R1dvqC/ZmEx299FLJFqEvZJJiKL+cVmMayi9n&#10;TIq9Lik2pK7rJqeSelN+AadxnaH+MtRfGhw1JXVVgetnhRoiJ0INSimwW6BLKUMAMdT6oAC7jzX/&#10;ubRQb8c0/c5W6xsiiN2u8JAWwnbt/20Dxz9IC/ubpG9NC7ti3zMhxFDtU1ukX3e1z+/yQh2t4vds&#10;FqrCHQS/Qwwx7Bc+fwTE71KjXRECn3O/cFdaHoKIIYj4r06B6MNXcIpNn2hpTtypY3L9e72XvzsX&#10;ePUXAAAA//8DAFBLAwQUAAYACAAAACEA//g6fOIAAAAMAQAADwAAAGRycy9kb3ducmV2LnhtbEyP&#10;wUrDQBCG74LvsIzgzW42bWOJ2ZRS1FMRbAXxNk2mSWh2NmS3Sfr2bk96m2E+/vn+bD2ZVgzUu8ay&#10;BjWLQBAXtmy40vB1eHtagXAeucTWMmm4koN1fn+XYVrakT9p2PtKhBB2KWqove9SKV1Rk0E3sx1x&#10;uJ1sb9CHta9k2eMYwk0r4yhKpMGGw4caO9rWVJz3F6PhfcRxM1evw+582l5/DsuP750irR8fps0L&#10;CE+T/4Phph/UIQ9OR3vh0olWQxIvAqkhjpNQ4QaouVIgjmFarhbPIPNM/i+R/wIAAP//AwBQSwEC&#10;LQAUAAYACAAAACEAtoM4kv4AAADhAQAAEwAAAAAAAAAAAAAAAAAAAAAAW0NvbnRlbnRfVHlwZXNd&#10;LnhtbFBLAQItABQABgAIAAAAIQA4/SH/1gAAAJQBAAALAAAAAAAAAAAAAAAAAC8BAABfcmVscy8u&#10;cmVsc1BLAQItABQABgAIAAAAIQAgvYec0AQAAF8oAAAOAAAAAAAAAAAAAAAAAC4CAABkcnMvZTJv&#10;RG9jLnhtbFBLAQItABQABgAIAAAAIQD/+Dp84gAAAAwBAAAPAAAAAAAAAAAAAAAAACoHAABkcnMv&#10;ZG93bnJldi54bWxQSwUGAAAAAAQABADzAAAAOQgAAAAA&#10;">
                <v:rect id="Rectangle 30" o:spid="_x0000_s1027" style="position:absolute;left:624;top:22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29" o:spid="_x0000_s1028" style="position:absolute;visibility:visible;mso-wrap-style:square" from="634,2273" to="2292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Cf8QAAADbAAAADwAAAGRycy9kb3ducmV2LnhtbESPT2sCMRTE74LfIbxCb5qtS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0J/xAAAANsAAAAPAAAAAAAAAAAA&#10;AAAAAKECAABkcnMvZG93bnJldi54bWxQSwUGAAAAAAQABAD5AAAAkgMAAAAA&#10;" strokeweight=".48pt"/>
                <v:rect id="Rectangle 28" o:spid="_x0000_s1029" style="position:absolute;left:2292;top:22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8k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TyQxQAAANsAAAAPAAAAAAAAAAAAAAAAAJgCAABkcnMv&#10;ZG93bnJldi54bWxQSwUGAAAAAAQABAD1AAAAigMAAAAA&#10;" fillcolor="black" stroked="f"/>
                <v:line id="Line 27" o:spid="_x0000_s1030" style="position:absolute;visibility:visible;mso-wrap-style:square" from="2302,2273" to="11301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rect id="Rectangle 26" o:spid="_x0000_s1031" style="position:absolute;left:11301;top:22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Xos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WXosMAAADbAAAADwAAAAAAAAAAAAAAAACYAgAAZHJzL2Rv&#10;d25yZXYueG1sUEsFBgAAAAAEAAQA9QAAAIgDAAAAAA==&#10;" fillcolor="black" stroked="f"/>
                <v:line id="Line 25" o:spid="_x0000_s1032" style="position:absolute;visibility:visible;mso-wrap-style:square" from="629,2278" to="629,1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TcQAAADb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+lNxAAAANsAAAAPAAAAAAAAAAAA&#10;AAAAAKECAABkcnMvZG93bnJldi54bWxQSwUGAAAAAAQABAD5AAAAkgMAAAAA&#10;" strokeweight=".48pt"/>
                <v:rect id="Rectangle 24" o:spid="_x0000_s1033" style="position:absolute;left:624;top:1583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Roc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rGI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pGhxQAAANsAAAAPAAAAAAAAAAAAAAAAAJgCAABkcnMv&#10;ZG93bnJldi54bWxQSwUGAAAAAAQABAD1AAAAigMAAAAA&#10;" fillcolor="black" stroked="f"/>
                <v:line id="Line 23" o:spid="_x0000_s1034" style="position:absolute;visibility:visible;mso-wrap-style:square" from="634,15842" to="2292,1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vTs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707DAAAA2wAAAA8AAAAAAAAAAAAA&#10;AAAAoQIAAGRycy9kb3ducmV2LnhtbFBLBQYAAAAABAAEAPkAAACRAwAAAAA=&#10;" strokeweight=".48pt"/>
                <v:line id="Line 22" o:spid="_x0000_s1035" style="position:absolute;visibility:visible;mso-wrap-style:square" from="2297,2278" to="2297,1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v:rect id="Rectangle 21" o:spid="_x0000_s1036" style="position:absolute;left:2292;top:1583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v:line id="Line 20" o:spid="_x0000_s1037" style="position:absolute;visibility:visible;mso-wrap-style:square" from="2302,15842" to="11301,1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j8M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/g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XI/DDAAAA2wAAAA8AAAAAAAAAAAAA&#10;AAAAoQIAAGRycy9kb3ducmV2LnhtbFBLBQYAAAAABAAEAPkAAACRAwAAAAA=&#10;" strokeweight=".48pt"/>
                <v:line id="Line 19" o:spid="_x0000_s1038" style="position:absolute;visibility:visible;mso-wrap-style:square" from="11306,2278" to="11306,1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eH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yHh/DAAAA2wAAAA8AAAAAAAAAAAAA&#10;AAAAoQIAAGRycy9kb3ducmV2LnhtbFBLBQYAAAAABAAEAPkAAACRAwAAAAA=&#10;" strokeweight=".48pt"/>
                <v:rect id="Rectangle 18" o:spid="_x0000_s1039" style="position:absolute;left:11301;top:15837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 w:rsidR="0097443C" w:rsidRPr="001319CA">
        <w:rPr>
          <w:lang w:val="pl-PL"/>
        </w:rPr>
        <w:t xml:space="preserve">Przesyłki zwalnia się na podstawie faktury handlowej i listu przewozowego/bez świadectwa pochodzenia pod warunkiem dokonania zapłaty kary celnej w formie depozytu celnego. W przypadku otrzymania oryginalnych dokumentów w ciągu 25 dni od chwili przywozu do </w:t>
      </w:r>
      <w:proofErr w:type="spellStart"/>
      <w:r w:rsidR="0097443C" w:rsidRPr="001319CA">
        <w:rPr>
          <w:lang w:val="pl-PL"/>
        </w:rPr>
        <w:t>ZEA</w:t>
      </w:r>
      <w:proofErr w:type="spellEnd"/>
      <w:r w:rsidR="0097443C" w:rsidRPr="001319CA">
        <w:rPr>
          <w:sz w:val="24"/>
          <w:lang w:val="pl-PL"/>
        </w:rPr>
        <w:t xml:space="preserve"> i przyjęcia ich przez organ celnych część depozytu może zostać zwrócona pod warunkiem wydania zgody przez organ celny.</w:t>
      </w:r>
    </w:p>
    <w:p w:rsidR="008624F2" w:rsidRPr="001319CA" w:rsidRDefault="008624F2">
      <w:pPr>
        <w:pStyle w:val="Tekstpodstawowy"/>
        <w:spacing w:before="3"/>
        <w:rPr>
          <w:lang w:val="pl-PL"/>
        </w:rPr>
      </w:pPr>
    </w:p>
    <w:p w:rsidR="008624F2" w:rsidRPr="001319CA" w:rsidRDefault="0097443C" w:rsidP="00156F9F">
      <w:pPr>
        <w:pStyle w:val="Tekstpodstawowy"/>
        <w:ind w:left="1891" w:right="630"/>
        <w:rPr>
          <w:lang w:val="pl-PL"/>
        </w:rPr>
      </w:pPr>
      <w:r w:rsidRPr="001319CA">
        <w:rPr>
          <w:lang w:val="pl-PL"/>
        </w:rPr>
        <w:t>Na potrzeby procedury celnej importowej w miejscu dostawy wymaga się przedłożenia następujących dokumentów: Punkt 1.10 zawiera informacje dotyczące przesyłek nadawanych na podstawie karnetu ATA.</w:t>
      </w:r>
    </w:p>
    <w:p w:rsidR="008624F2" w:rsidRPr="001319CA" w:rsidRDefault="008624F2">
      <w:pPr>
        <w:pStyle w:val="Tekstpodstawowy"/>
        <w:spacing w:before="6"/>
        <w:rPr>
          <w:sz w:val="21"/>
          <w:lang w:val="pl-PL"/>
        </w:rPr>
      </w:pPr>
    </w:p>
    <w:p w:rsidR="008624F2" w:rsidRPr="001319CA" w:rsidRDefault="0097443C">
      <w:pPr>
        <w:pStyle w:val="Nagwek1"/>
        <w:ind w:left="1925"/>
        <w:rPr>
          <w:lang w:val="pl-PL"/>
        </w:rPr>
      </w:pPr>
      <w:r w:rsidRPr="001319CA">
        <w:rPr>
          <w:lang w:val="pl-PL"/>
        </w:rPr>
        <w:t>Transport morski/lotniczy/drogowy</w:t>
      </w:r>
    </w:p>
    <w:p w:rsidR="008624F2" w:rsidRPr="001319CA" w:rsidRDefault="0097443C">
      <w:pPr>
        <w:pStyle w:val="Akapitzlist"/>
        <w:numPr>
          <w:ilvl w:val="0"/>
          <w:numId w:val="24"/>
        </w:numPr>
        <w:tabs>
          <w:tab w:val="left" w:pos="2954"/>
          <w:tab w:val="left" w:pos="2955"/>
        </w:tabs>
        <w:spacing w:before="10" w:line="235" w:lineRule="auto"/>
        <w:ind w:right="1299" w:hanging="566"/>
        <w:rPr>
          <w:lang w:val="pl-PL"/>
        </w:rPr>
      </w:pPr>
      <w:r w:rsidRPr="001319CA">
        <w:rPr>
          <w:lang w:val="pl-PL"/>
        </w:rPr>
        <w:t>2 zestawy składające się z oryginału podpisanej i opatrzonej pieczęcią firmową faktury handlowej i 2 kopii (w języku angielskim) (w języku angielskim i arabskim wyłącznie w przypadku transportu drogowego)</w:t>
      </w:r>
    </w:p>
    <w:p w:rsidR="008624F2" w:rsidRPr="001319CA" w:rsidRDefault="0097443C">
      <w:pPr>
        <w:pStyle w:val="Akapitzlist"/>
        <w:numPr>
          <w:ilvl w:val="0"/>
          <w:numId w:val="24"/>
        </w:numPr>
        <w:tabs>
          <w:tab w:val="left" w:pos="2954"/>
          <w:tab w:val="left" w:pos="2955"/>
        </w:tabs>
        <w:spacing w:before="5" w:line="235" w:lineRule="auto"/>
        <w:ind w:right="970" w:hanging="566"/>
        <w:rPr>
          <w:lang w:val="pl-PL"/>
        </w:rPr>
      </w:pPr>
      <w:r w:rsidRPr="001319CA">
        <w:rPr>
          <w:lang w:val="pl-PL"/>
        </w:rPr>
        <w:t>2 zestawy składające się z oryginału listu przewozowego (w języku angielskim) (w języku angielskim i arabskim wyłącznie w przypadku transportu drogowego)</w:t>
      </w:r>
    </w:p>
    <w:p w:rsidR="008624F2" w:rsidRPr="001319CA" w:rsidRDefault="0097443C">
      <w:pPr>
        <w:pStyle w:val="Akapitzlist"/>
        <w:numPr>
          <w:ilvl w:val="0"/>
          <w:numId w:val="24"/>
        </w:numPr>
        <w:tabs>
          <w:tab w:val="left" w:pos="2954"/>
          <w:tab w:val="left" w:pos="2955"/>
        </w:tabs>
        <w:spacing w:before="6" w:line="235" w:lineRule="auto"/>
        <w:ind w:right="1386" w:hanging="566"/>
        <w:rPr>
          <w:lang w:val="pl-PL"/>
        </w:rPr>
      </w:pPr>
      <w:r w:rsidRPr="001319CA">
        <w:rPr>
          <w:lang w:val="pl-PL"/>
        </w:rPr>
        <w:t>2 zestawy oryginału świadectwa pochodzenia wydanego/zatwierdzonego przez Izbę Handlową i 2 kopii</w:t>
      </w:r>
    </w:p>
    <w:p w:rsidR="008624F2" w:rsidRPr="001319CA" w:rsidRDefault="0097443C" w:rsidP="00156F9F">
      <w:pPr>
        <w:pStyle w:val="Akapitzlist"/>
        <w:tabs>
          <w:tab w:val="left" w:pos="2954"/>
          <w:tab w:val="left" w:pos="2955"/>
        </w:tabs>
        <w:spacing w:line="267" w:lineRule="exact"/>
        <w:ind w:left="2954" w:firstLine="0"/>
        <w:rPr>
          <w:lang w:val="pl-PL"/>
        </w:rPr>
      </w:pPr>
      <w:r w:rsidRPr="001319CA">
        <w:rPr>
          <w:lang w:val="pl-PL"/>
        </w:rPr>
        <w:t>(nie dotyczy wysyłek lotniczych przez Port Lotniczy w Dubaju)</w:t>
      </w:r>
    </w:p>
    <w:p w:rsidR="008624F2" w:rsidRPr="001319CA" w:rsidRDefault="0097443C">
      <w:pPr>
        <w:pStyle w:val="Akapitzlist"/>
        <w:numPr>
          <w:ilvl w:val="0"/>
          <w:numId w:val="24"/>
        </w:numPr>
        <w:tabs>
          <w:tab w:val="left" w:pos="2954"/>
          <w:tab w:val="left" w:pos="2955"/>
        </w:tabs>
        <w:ind w:hanging="566"/>
        <w:rPr>
          <w:lang w:val="pl-PL"/>
        </w:rPr>
      </w:pPr>
      <w:r w:rsidRPr="001319CA">
        <w:rPr>
          <w:lang w:val="pl-PL"/>
        </w:rPr>
        <w:t>1 oryginał i 3 niepodważalne lotnicze listy przewozowe/konosamenty</w:t>
      </w:r>
    </w:p>
    <w:p w:rsidR="008624F2" w:rsidRPr="001319CA" w:rsidRDefault="0097443C" w:rsidP="00425406">
      <w:pPr>
        <w:pStyle w:val="Akapitzlist"/>
        <w:numPr>
          <w:ilvl w:val="0"/>
          <w:numId w:val="24"/>
        </w:numPr>
        <w:tabs>
          <w:tab w:val="left" w:pos="2954"/>
          <w:tab w:val="left" w:pos="2955"/>
        </w:tabs>
        <w:spacing w:line="269" w:lineRule="exact"/>
        <w:ind w:right="900" w:hanging="566"/>
        <w:rPr>
          <w:lang w:val="pl-PL"/>
        </w:rPr>
      </w:pPr>
      <w:r w:rsidRPr="001319CA">
        <w:rPr>
          <w:lang w:val="pl-PL"/>
        </w:rPr>
        <w:t>1 oryginał i 1 kopia zaświadczenia o ubezpieczeniu (w przypadku zawarcia umowy ubezpieczenia).</w:t>
      </w:r>
    </w:p>
    <w:p w:rsidR="008624F2" w:rsidRPr="001319CA" w:rsidRDefault="008624F2">
      <w:pPr>
        <w:pStyle w:val="Tekstpodstawowy"/>
        <w:spacing w:before="8"/>
        <w:rPr>
          <w:sz w:val="21"/>
          <w:lang w:val="pl-PL"/>
        </w:rPr>
      </w:pPr>
    </w:p>
    <w:p w:rsidR="008624F2" w:rsidRPr="001319CA" w:rsidRDefault="0097443C">
      <w:pPr>
        <w:pStyle w:val="Nagwek1"/>
        <w:ind w:left="1925"/>
        <w:jc w:val="both"/>
        <w:rPr>
          <w:lang w:val="pl-PL"/>
        </w:rPr>
      </w:pPr>
      <w:r w:rsidRPr="001319CA">
        <w:rPr>
          <w:lang w:val="pl-PL"/>
        </w:rPr>
        <w:t>Faktura handlowa</w:t>
      </w:r>
    </w:p>
    <w:p w:rsidR="008624F2" w:rsidRPr="001319CA" w:rsidRDefault="008624F2">
      <w:pPr>
        <w:pStyle w:val="Tekstpodstawowy"/>
        <w:spacing w:before="5"/>
        <w:rPr>
          <w:b/>
          <w:lang w:val="pl-PL"/>
        </w:rPr>
      </w:pPr>
    </w:p>
    <w:p w:rsidR="008624F2" w:rsidRPr="001319CA" w:rsidRDefault="0097443C">
      <w:pPr>
        <w:pStyle w:val="Tekstpodstawowy"/>
        <w:ind w:left="1925" w:right="958"/>
        <w:jc w:val="both"/>
        <w:rPr>
          <w:lang w:val="pl-PL"/>
        </w:rPr>
      </w:pPr>
      <w:r w:rsidRPr="001319CA">
        <w:rPr>
          <w:lang w:val="pl-PL"/>
        </w:rPr>
        <w:t>Faktury handlowe - podpisane (niebieskim atramentem) i opatrzone pieczęcią firmową - należy wystawiać na papierze firmowym nadawcy (wystawcy) i muszą</w:t>
      </w:r>
      <w:r w:rsidR="00156F9F">
        <w:rPr>
          <w:lang w:val="pl-PL"/>
        </w:rPr>
        <w:t xml:space="preserve"> one</w:t>
      </w:r>
      <w:r w:rsidRPr="001319CA">
        <w:rPr>
          <w:lang w:val="pl-PL"/>
        </w:rPr>
        <w:t xml:space="preserve"> zawierać następujące dane: numer faktury, liczbę opakowań, zindywidualizowany opis towarów, wygrawerowany indywidualny numer seryjny, indywidualny zharmonizowany kod, wagę brutto poszczególnych towarów, wartość poszczególnych towarów, całkowitą wartość CIF wraz z kodem waluty, całkowitą liczbą opakowań, całkowitą wagą, krajami pochodzenia (produkcji) poszczególnych towarów oraz adnotacją „</w:t>
      </w:r>
      <w:r w:rsidR="00FD6E24">
        <w:rPr>
          <w:lang w:val="pl-PL"/>
        </w:rPr>
        <w:t>W</w:t>
      </w:r>
      <w:r w:rsidRPr="001319CA">
        <w:rPr>
          <w:lang w:val="pl-PL"/>
        </w:rPr>
        <w:t xml:space="preserve">ysyłka w ramach czasowego (lub </w:t>
      </w:r>
      <w:r w:rsidR="003B1213">
        <w:rPr>
          <w:lang w:val="pl-PL"/>
        </w:rPr>
        <w:t>stałego</w:t>
      </w:r>
      <w:r w:rsidRPr="001319CA">
        <w:rPr>
          <w:lang w:val="pl-PL"/>
        </w:rPr>
        <w:t>) przywozu do Abu Zabi na 24. edycję ŚWIATOWEGO KONGRESU ENERGETYCZNEGO, do ponownego wywozu po zakończeniu wystawy”. Numer faktury należy także podać na lotniczym liście przewozowym/konosamencie.</w:t>
      </w:r>
    </w:p>
    <w:p w:rsidR="008624F2" w:rsidRPr="001319CA" w:rsidRDefault="008624F2">
      <w:pPr>
        <w:pStyle w:val="Tekstpodstawowy"/>
        <w:rPr>
          <w:lang w:val="pl-PL"/>
        </w:rPr>
      </w:pPr>
    </w:p>
    <w:p w:rsidR="008624F2" w:rsidRPr="001319CA" w:rsidRDefault="0097443C" w:rsidP="00A21B8A">
      <w:pPr>
        <w:pStyle w:val="Tekstpodstawowy"/>
        <w:spacing w:before="1"/>
        <w:ind w:left="1925" w:right="720"/>
        <w:rPr>
          <w:lang w:val="pl-PL"/>
        </w:rPr>
      </w:pPr>
      <w:r w:rsidRPr="001319CA">
        <w:rPr>
          <w:lang w:val="pl-PL"/>
        </w:rPr>
        <w:t>Przyjęcie dokumentów przewozowych jako oryginałów zależy wyłącznie od decyzji organu celnego według zdefiniowanych kryteriów.</w:t>
      </w:r>
    </w:p>
    <w:p w:rsidR="008624F2" w:rsidRPr="001319CA" w:rsidRDefault="008624F2">
      <w:pPr>
        <w:pStyle w:val="Tekstpodstawowy"/>
        <w:spacing w:before="10"/>
        <w:rPr>
          <w:sz w:val="21"/>
          <w:lang w:val="pl-PL"/>
        </w:rPr>
      </w:pPr>
    </w:p>
    <w:p w:rsidR="008624F2" w:rsidRPr="001319CA" w:rsidRDefault="0097443C">
      <w:pPr>
        <w:pStyle w:val="Tekstpodstawowy"/>
        <w:spacing w:before="1"/>
        <w:ind w:left="1925" w:right="965"/>
        <w:jc w:val="both"/>
        <w:rPr>
          <w:lang w:val="pl-PL"/>
        </w:rPr>
      </w:pPr>
      <w:r w:rsidRPr="001319CA">
        <w:rPr>
          <w:lang w:val="pl-PL"/>
        </w:rPr>
        <w:t xml:space="preserve">Produkty żywnościowe, darmowe upominki, broszury, katalogi, magazyny, materiały drukowane, dyski CD ROM itd. podlegają cłu według wartości końcowej i podlegają </w:t>
      </w:r>
      <w:r w:rsidR="00A21B8A">
        <w:rPr>
          <w:lang w:val="pl-PL"/>
        </w:rPr>
        <w:t>podatkowi</w:t>
      </w:r>
      <w:r w:rsidRPr="001319CA">
        <w:rPr>
          <w:lang w:val="pl-PL"/>
        </w:rPr>
        <w:t xml:space="preserve"> od towarów i usług (VAT). Wyceny dokonuje się stąd zgodnie z warunkami CIF. Na fakturze NIE NALEŻY WPISYWAĆ „BEZ WARTOŚCI HANDLOWEJ”.</w:t>
      </w:r>
    </w:p>
    <w:p w:rsidR="008624F2" w:rsidRPr="001319CA" w:rsidRDefault="008624F2">
      <w:pPr>
        <w:pStyle w:val="Tekstpodstawowy"/>
        <w:spacing w:before="9"/>
        <w:rPr>
          <w:sz w:val="21"/>
          <w:lang w:val="pl-PL"/>
        </w:rPr>
      </w:pPr>
    </w:p>
    <w:p w:rsidR="008624F2" w:rsidRPr="001319CA" w:rsidRDefault="0097443C">
      <w:pPr>
        <w:pStyle w:val="Tekstpodstawowy"/>
        <w:spacing w:before="1"/>
        <w:ind w:left="1925" w:right="1237"/>
        <w:rPr>
          <w:lang w:val="pl-PL"/>
        </w:rPr>
      </w:pPr>
      <w:r w:rsidRPr="001319CA">
        <w:rPr>
          <w:lang w:val="pl-PL"/>
        </w:rPr>
        <w:t>Niespełnienie wymogów dotyczących wymaganej dokumentacji i szczegółowości skutkuje opóźnieniami i zbędnymi niedogodnościami, zwiększa także koszt przechowywania i pozostałe koszty dla nadawcy.</w:t>
      </w:r>
    </w:p>
    <w:p w:rsidR="008624F2" w:rsidRPr="001319CA" w:rsidRDefault="008624F2">
      <w:pPr>
        <w:pStyle w:val="Tekstpodstawowy"/>
        <w:spacing w:before="11"/>
        <w:rPr>
          <w:sz w:val="21"/>
          <w:lang w:val="pl-PL"/>
        </w:rPr>
      </w:pPr>
    </w:p>
    <w:p w:rsidR="008624F2" w:rsidRPr="001319CA" w:rsidRDefault="0097443C">
      <w:pPr>
        <w:pStyle w:val="Tekstpodstawowy"/>
        <w:ind w:left="1925" w:right="1152"/>
        <w:rPr>
          <w:lang w:val="pl-PL"/>
        </w:rPr>
      </w:pPr>
      <w:r w:rsidRPr="001319CA">
        <w:rPr>
          <w:lang w:val="pl-PL"/>
        </w:rPr>
        <w:t xml:space="preserve">Jeżeli faktura dotyczy towarów o więcej niż trzech różnych kodach HS, wymaga </w:t>
      </w:r>
      <w:r w:rsidRPr="001319CA">
        <w:rPr>
          <w:lang w:val="pl-PL"/>
        </w:rPr>
        <w:lastRenderedPageBreak/>
        <w:t>się załączenia zestawienia podsumowującego w następującym formacie:</w:t>
      </w:r>
    </w:p>
    <w:p w:rsidR="008624F2" w:rsidRPr="001319CA" w:rsidRDefault="008624F2">
      <w:pPr>
        <w:pStyle w:val="Tekstpodstawowy"/>
        <w:spacing w:before="2"/>
        <w:rPr>
          <w:lang w:val="pl-PL"/>
        </w:rPr>
      </w:pPr>
    </w:p>
    <w:p w:rsidR="008624F2" w:rsidRPr="001319CA" w:rsidRDefault="0097443C">
      <w:pPr>
        <w:pStyle w:val="Tekstpodstawowy"/>
        <w:ind w:left="1925"/>
        <w:jc w:val="both"/>
        <w:rPr>
          <w:lang w:val="pl-PL"/>
        </w:rPr>
      </w:pPr>
      <w:r w:rsidRPr="001319CA">
        <w:rPr>
          <w:lang w:val="pl-PL"/>
        </w:rPr>
        <w:t>WYKAZ KODÓW HS ZGODNIE Z FAKTURĄ NR ......... Z DNIA ..........</w:t>
      </w:r>
    </w:p>
    <w:p w:rsidR="008624F2" w:rsidRPr="001319CA" w:rsidRDefault="008624F2">
      <w:pPr>
        <w:pStyle w:val="Tekstpodstawowy"/>
        <w:spacing w:before="7" w:after="1"/>
        <w:rPr>
          <w:lang w:val="pl-PL"/>
        </w:rPr>
      </w:pPr>
    </w:p>
    <w:tbl>
      <w:tblPr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350"/>
        <w:gridCol w:w="1773"/>
        <w:gridCol w:w="1002"/>
        <w:gridCol w:w="817"/>
        <w:gridCol w:w="1287"/>
      </w:tblGrid>
      <w:tr w:rsidR="008624F2" w:rsidRPr="001319CA" w:rsidTr="00425406">
        <w:trPr>
          <w:trHeight w:val="685"/>
        </w:trPr>
        <w:tc>
          <w:tcPr>
            <w:tcW w:w="1260" w:type="dxa"/>
          </w:tcPr>
          <w:p w:rsidR="008624F2" w:rsidRPr="001319CA" w:rsidRDefault="008624F2">
            <w:pPr>
              <w:pStyle w:val="TableParagraph"/>
              <w:spacing w:before="1"/>
              <w:rPr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12" w:right="-15"/>
              <w:rPr>
                <w:b/>
                <w:sz w:val="20"/>
                <w:lang w:val="pl-PL"/>
              </w:rPr>
            </w:pPr>
            <w:r w:rsidRPr="001319CA">
              <w:rPr>
                <w:b/>
                <w:bCs/>
                <w:sz w:val="20"/>
                <w:lang w:val="pl-PL"/>
              </w:rPr>
              <w:t>Kod HS</w:t>
            </w:r>
          </w:p>
        </w:tc>
        <w:tc>
          <w:tcPr>
            <w:tcW w:w="1350" w:type="dxa"/>
          </w:tcPr>
          <w:p w:rsidR="008624F2" w:rsidRPr="001319CA" w:rsidRDefault="008624F2">
            <w:pPr>
              <w:pStyle w:val="TableParagraph"/>
              <w:spacing w:before="1"/>
              <w:rPr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81"/>
              <w:rPr>
                <w:b/>
                <w:sz w:val="20"/>
                <w:lang w:val="pl-PL"/>
              </w:rPr>
            </w:pPr>
            <w:r w:rsidRPr="001319CA">
              <w:rPr>
                <w:b/>
                <w:bCs/>
                <w:sz w:val="20"/>
                <w:lang w:val="pl-PL"/>
              </w:rPr>
              <w:t>Oznaczenie</w:t>
            </w:r>
          </w:p>
        </w:tc>
        <w:tc>
          <w:tcPr>
            <w:tcW w:w="1773" w:type="dxa"/>
          </w:tcPr>
          <w:p w:rsidR="008624F2" w:rsidRPr="001319CA" w:rsidRDefault="0097443C" w:rsidP="00425406">
            <w:pPr>
              <w:pStyle w:val="TableParagraph"/>
              <w:spacing w:line="222" w:lineRule="exact"/>
              <w:ind w:left="180" w:firstLine="34"/>
              <w:rPr>
                <w:b/>
                <w:sz w:val="20"/>
                <w:lang w:val="pl-PL"/>
              </w:rPr>
            </w:pPr>
            <w:r w:rsidRPr="001319CA">
              <w:rPr>
                <w:b/>
                <w:bCs/>
                <w:sz w:val="20"/>
                <w:lang w:val="pl-PL"/>
              </w:rPr>
              <w:t>Kraj</w:t>
            </w:r>
            <w:r w:rsidR="00425406" w:rsidRPr="001319CA">
              <w:rPr>
                <w:b/>
                <w:sz w:val="20"/>
                <w:lang w:val="pl-PL"/>
              </w:rPr>
              <w:t xml:space="preserve"> </w:t>
            </w:r>
            <w:r w:rsidRPr="001319CA">
              <w:rPr>
                <w:b/>
                <w:bCs/>
                <w:sz w:val="20"/>
                <w:lang w:val="pl-PL"/>
              </w:rPr>
              <w:t>pochodzenia</w:t>
            </w:r>
          </w:p>
        </w:tc>
        <w:tc>
          <w:tcPr>
            <w:tcW w:w="1002" w:type="dxa"/>
          </w:tcPr>
          <w:p w:rsidR="008624F2" w:rsidRPr="001319CA" w:rsidRDefault="008624F2">
            <w:pPr>
              <w:pStyle w:val="TableParagraph"/>
              <w:spacing w:before="1"/>
              <w:rPr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82" w:right="-15"/>
              <w:rPr>
                <w:b/>
                <w:sz w:val="20"/>
                <w:lang w:val="pl-PL"/>
              </w:rPr>
            </w:pPr>
            <w:r w:rsidRPr="001319CA">
              <w:rPr>
                <w:b/>
                <w:bCs/>
                <w:sz w:val="20"/>
                <w:lang w:val="pl-PL"/>
              </w:rPr>
              <w:t>Ilość</w:t>
            </w:r>
          </w:p>
        </w:tc>
        <w:tc>
          <w:tcPr>
            <w:tcW w:w="817" w:type="dxa"/>
          </w:tcPr>
          <w:p w:rsidR="008624F2" w:rsidRPr="001319CA" w:rsidRDefault="008624F2">
            <w:pPr>
              <w:pStyle w:val="TableParagraph"/>
              <w:spacing w:before="1"/>
              <w:rPr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41"/>
              <w:rPr>
                <w:b/>
                <w:sz w:val="20"/>
                <w:lang w:val="pl-PL"/>
              </w:rPr>
            </w:pPr>
            <w:r w:rsidRPr="001319CA">
              <w:rPr>
                <w:b/>
                <w:bCs/>
                <w:sz w:val="20"/>
                <w:lang w:val="pl-PL"/>
              </w:rPr>
              <w:t>Waga</w:t>
            </w:r>
          </w:p>
        </w:tc>
        <w:tc>
          <w:tcPr>
            <w:tcW w:w="1287" w:type="dxa"/>
          </w:tcPr>
          <w:p w:rsidR="00425406" w:rsidRPr="001319CA" w:rsidRDefault="00425406">
            <w:pPr>
              <w:pStyle w:val="TableParagraph"/>
              <w:spacing w:line="229" w:lineRule="exact"/>
              <w:ind w:left="120" w:right="504"/>
              <w:jc w:val="center"/>
              <w:rPr>
                <w:b/>
                <w:bCs/>
                <w:sz w:val="20"/>
                <w:lang w:val="pl-PL"/>
              </w:rPr>
            </w:pPr>
          </w:p>
          <w:p w:rsidR="008624F2" w:rsidRPr="001319CA" w:rsidRDefault="0097443C" w:rsidP="00425406">
            <w:pPr>
              <w:pStyle w:val="TableParagraph"/>
              <w:spacing w:line="229" w:lineRule="exact"/>
              <w:ind w:left="120"/>
              <w:jc w:val="center"/>
              <w:rPr>
                <w:b/>
                <w:bCs/>
                <w:sz w:val="20"/>
                <w:lang w:val="pl-PL"/>
              </w:rPr>
            </w:pPr>
            <w:r w:rsidRPr="001319CA">
              <w:rPr>
                <w:b/>
                <w:bCs/>
                <w:sz w:val="20"/>
                <w:lang w:val="pl-PL"/>
              </w:rPr>
              <w:t>Wartość*</w:t>
            </w:r>
          </w:p>
          <w:p w:rsidR="00425406" w:rsidRPr="001319CA" w:rsidRDefault="00425406" w:rsidP="00425406">
            <w:pPr>
              <w:pStyle w:val="TableParagraph"/>
              <w:spacing w:line="229" w:lineRule="exact"/>
              <w:ind w:left="120"/>
              <w:jc w:val="center"/>
              <w:rPr>
                <w:b/>
                <w:sz w:val="20"/>
                <w:lang w:val="pl-PL"/>
              </w:rPr>
            </w:pPr>
            <w:r w:rsidRPr="001319CA">
              <w:rPr>
                <w:b/>
                <w:sz w:val="20"/>
                <w:lang w:val="pl-PL"/>
              </w:rPr>
              <w:t>CIF</w:t>
            </w:r>
          </w:p>
        </w:tc>
      </w:tr>
      <w:tr w:rsidR="008624F2" w:rsidRPr="001319CA" w:rsidTr="00425406">
        <w:trPr>
          <w:trHeight w:val="254"/>
        </w:trPr>
        <w:tc>
          <w:tcPr>
            <w:tcW w:w="1260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350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773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002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81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28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  <w:tr w:rsidR="008624F2" w:rsidRPr="001319CA" w:rsidTr="00425406">
        <w:trPr>
          <w:trHeight w:val="254"/>
        </w:trPr>
        <w:tc>
          <w:tcPr>
            <w:tcW w:w="1260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350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773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002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81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128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</w:tc>
      </w:tr>
    </w:tbl>
    <w:p w:rsidR="008624F2" w:rsidRPr="001319CA" w:rsidRDefault="008624F2">
      <w:pPr>
        <w:rPr>
          <w:rFonts w:ascii="Times New Roman"/>
          <w:sz w:val="18"/>
          <w:lang w:val="pl-PL"/>
        </w:rPr>
        <w:sectPr w:rsidR="008624F2" w:rsidRPr="001319CA">
          <w:pgSz w:w="11910" w:h="16840"/>
          <w:pgMar w:top="2200" w:right="360" w:bottom="900" w:left="480" w:header="303" w:footer="654" w:gutter="0"/>
          <w:cols w:space="720"/>
        </w:sect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008"/>
      </w:tblGrid>
      <w:tr w:rsidR="008624F2" w:rsidRPr="006B68D7">
        <w:trPr>
          <w:trHeight w:val="7646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9008" w:type="dxa"/>
          </w:tcPr>
          <w:p w:rsidR="008624F2" w:rsidRPr="001319CA" w:rsidRDefault="0097443C">
            <w:pPr>
              <w:pStyle w:val="TableParagraph"/>
              <w:spacing w:line="244" w:lineRule="auto"/>
              <w:ind w:left="108" w:right="713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Uwaga: </w:t>
            </w:r>
            <w:r w:rsidRPr="001319CA">
              <w:rPr>
                <w:lang w:val="pl-PL"/>
              </w:rPr>
              <w:t>Prosimy upewnić się, że całkowita waga i wartość poszczególnych towarów w podziale na kody HS będą takie same na wykazie kodów HS i fakturze handlowej.</w:t>
            </w:r>
          </w:p>
          <w:p w:rsidR="008624F2" w:rsidRPr="001319CA" w:rsidRDefault="008624F2">
            <w:pPr>
              <w:pStyle w:val="TableParagraph"/>
              <w:spacing w:before="2"/>
              <w:rPr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72" w:lineRule="exact"/>
              <w:ind w:left="204"/>
              <w:rPr>
                <w:sz w:val="24"/>
                <w:lang w:val="pl-PL"/>
              </w:rPr>
            </w:pPr>
            <w:r w:rsidRPr="001319CA">
              <w:rPr>
                <w:sz w:val="24"/>
                <w:lang w:val="pl-PL"/>
              </w:rPr>
              <w:t>W przypadku niepodania kodu HS dla określonego towaru na fakturze/liście przewozowym nalicza się dodatkową opłatę w wysokości 15,00 USD</w:t>
            </w:r>
          </w:p>
          <w:p w:rsidR="008624F2" w:rsidRPr="001319CA" w:rsidRDefault="0097443C">
            <w:pPr>
              <w:pStyle w:val="TableParagraph"/>
              <w:spacing w:line="249" w:lineRule="exact"/>
              <w:ind w:left="204"/>
              <w:rPr>
                <w:lang w:val="pl-PL"/>
              </w:rPr>
            </w:pPr>
            <w:r w:rsidRPr="001319CA">
              <w:rPr>
                <w:lang w:val="pl-PL"/>
              </w:rPr>
              <w:t>za sztukę towaru.</w:t>
            </w:r>
          </w:p>
          <w:p w:rsidR="008624F2" w:rsidRPr="001319CA" w:rsidRDefault="008624F2">
            <w:pPr>
              <w:pStyle w:val="TableParagraph"/>
              <w:spacing w:before="7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u w:val="thick"/>
                <w:lang w:val="pl-PL"/>
              </w:rPr>
              <w:t>List przewozowy</w:t>
            </w:r>
          </w:p>
          <w:p w:rsidR="008624F2" w:rsidRPr="001319CA" w:rsidRDefault="0097443C">
            <w:pPr>
              <w:pStyle w:val="TableParagraph"/>
              <w:spacing w:before="131"/>
              <w:ind w:left="204" w:right="754" w:firstLine="9"/>
              <w:rPr>
                <w:lang w:val="pl-PL"/>
              </w:rPr>
            </w:pPr>
            <w:r w:rsidRPr="001319CA">
              <w:rPr>
                <w:lang w:val="pl-PL"/>
              </w:rPr>
              <w:t>List przewozowy musi zawierać szczegółowe dane na temat liczby paczek, wagi i wymiarów poszczególnych paczek, w tym oznaczenia przewozowe towarów.</w:t>
            </w:r>
          </w:p>
          <w:p w:rsidR="008624F2" w:rsidRPr="001319CA" w:rsidRDefault="008624F2">
            <w:pPr>
              <w:pStyle w:val="TableParagraph"/>
              <w:spacing w:before="9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u w:val="thick"/>
                <w:lang w:val="pl-PL"/>
              </w:rPr>
              <w:t>Świadectwo pochodzenia</w:t>
            </w:r>
          </w:p>
          <w:p w:rsidR="008624F2" w:rsidRPr="001319CA" w:rsidRDefault="0097443C">
            <w:pPr>
              <w:pStyle w:val="TableParagraph"/>
              <w:spacing w:before="131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Świadectwo pochodzenia wystawia lokalna Izba Handlowa w miejscu pochodzenia.</w:t>
            </w:r>
          </w:p>
          <w:p w:rsidR="008624F2" w:rsidRPr="001319CA" w:rsidRDefault="008624F2">
            <w:pPr>
              <w:pStyle w:val="TableParagraph"/>
              <w:spacing w:before="3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Uwagi do dokumentacji: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23"/>
              </w:numPr>
              <w:tabs>
                <w:tab w:val="left" w:pos="927"/>
              </w:tabs>
              <w:spacing w:before="8"/>
              <w:ind w:right="574" w:hanging="360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Należy zapewnić jednorodność opakowań wskazanych na wszelkich dokumentach przewozowych. Przykład</w:t>
            </w:r>
            <w:r w:rsidR="00C3045F">
              <w:rPr>
                <w:lang w:val="pl-PL"/>
              </w:rPr>
              <w:t>:</w:t>
            </w:r>
            <w:r w:rsidRPr="001319CA">
              <w:rPr>
                <w:lang w:val="pl-PL"/>
              </w:rPr>
              <w:t xml:space="preserve"> Jeżeli na konosamencie lub lotniczym liście przewozowym </w:t>
            </w:r>
            <w:proofErr w:type="spellStart"/>
            <w:r w:rsidRPr="001319CA">
              <w:rPr>
                <w:lang w:val="pl-PL"/>
              </w:rPr>
              <w:t>AWB</w:t>
            </w:r>
            <w:proofErr w:type="spellEnd"/>
            <w:r w:rsidRPr="001319CA">
              <w:rPr>
                <w:lang w:val="pl-PL"/>
              </w:rPr>
              <w:t xml:space="preserve"> podano </w:t>
            </w:r>
            <w:r w:rsidRPr="001319CA">
              <w:rPr>
                <w:u w:val="single"/>
                <w:lang w:val="pl-PL"/>
              </w:rPr>
              <w:t>skrzynie</w:t>
            </w:r>
            <w:r w:rsidRPr="001319CA">
              <w:rPr>
                <w:lang w:val="pl-PL"/>
              </w:rPr>
              <w:t xml:space="preserve">, muszą być one uwzględnione także w liście przewozowym i świadectwie pochodzenia - naruszenie tego wymogu stanowi wykroczenie celne, nawet jeżeli przedłożone dokumenty są oryginalne. Na lotniczym liście przewozowym </w:t>
            </w:r>
            <w:proofErr w:type="spellStart"/>
            <w:r w:rsidRPr="001319CA">
              <w:rPr>
                <w:lang w:val="pl-PL"/>
              </w:rPr>
              <w:t>AWB</w:t>
            </w:r>
            <w:proofErr w:type="spellEnd"/>
            <w:r w:rsidRPr="001319CA">
              <w:rPr>
                <w:lang w:val="pl-PL"/>
              </w:rPr>
              <w:t xml:space="preserve"> lub konosamencie należy także podać numer faktury handlowej.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23"/>
              </w:numPr>
              <w:tabs>
                <w:tab w:val="left" w:pos="927"/>
              </w:tabs>
              <w:ind w:right="578" w:hanging="360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Niezadeklarowanie prawdziwych i prawidłowych wartości na fakturze przewozowej, w tym złożenie nieprawdziwego oświadczenia dotyczącego kraju pochodzenia ładunku materialnego, podlega karze celnej w wysokości 300,00 USD za każdy dokument.</w:t>
            </w:r>
          </w:p>
          <w:p w:rsidR="00A240B8" w:rsidRPr="00A240B8" w:rsidRDefault="0097443C" w:rsidP="00A240B8">
            <w:pPr>
              <w:pStyle w:val="TableParagraph"/>
              <w:numPr>
                <w:ilvl w:val="0"/>
                <w:numId w:val="23"/>
              </w:numPr>
              <w:tabs>
                <w:tab w:val="left" w:pos="927"/>
              </w:tabs>
              <w:spacing w:line="237" w:lineRule="auto"/>
              <w:ind w:right="577" w:hanging="360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 przypadku przesyłek broszur/utworów literackich/materiałów drukowanych należy przesłać lub wysłać kurierem lub przesłać drogą elektroniczną do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kopie próbek wszystkich towarów wraz z dokumentami przewozowymi.</w:t>
            </w:r>
          </w:p>
          <w:p w:rsidR="008624F2" w:rsidRPr="001319CA" w:rsidRDefault="0097443C" w:rsidP="00A240B8">
            <w:pPr>
              <w:pStyle w:val="TableParagraph"/>
              <w:numPr>
                <w:ilvl w:val="0"/>
                <w:numId w:val="23"/>
              </w:numPr>
              <w:tabs>
                <w:tab w:val="left" w:pos="927"/>
              </w:tabs>
              <w:spacing w:line="237" w:lineRule="auto"/>
              <w:ind w:right="577" w:hanging="360"/>
              <w:jc w:val="both"/>
              <w:rPr>
                <w:rFonts w:ascii="Calibri"/>
                <w:lang w:val="pl-PL"/>
              </w:rPr>
            </w:pPr>
            <w:r w:rsidRPr="00A240B8">
              <w:rPr>
                <w:lang w:val="pl-PL"/>
              </w:rPr>
              <w:t xml:space="preserve">W przypadku przesyłek lotniczych wymaga się każdorazowo załączenia </w:t>
            </w:r>
            <w:r w:rsidR="00BE74A0" w:rsidRPr="00A240B8">
              <w:rPr>
                <w:lang w:val="pl-PL"/>
              </w:rPr>
              <w:t xml:space="preserve">do przesyłki </w:t>
            </w:r>
            <w:r w:rsidRPr="00A240B8">
              <w:rPr>
                <w:lang w:val="pl-PL"/>
              </w:rPr>
              <w:t>wszystkich oryginalnych dokumentów.</w:t>
            </w:r>
            <w:r w:rsidR="00BE74A0">
              <w:rPr>
                <w:lang w:val="pl-PL"/>
              </w:rPr>
              <w:t xml:space="preserve"> </w:t>
            </w:r>
            <w:r w:rsidRPr="00A240B8">
              <w:rPr>
                <w:lang w:val="pl-PL"/>
              </w:rPr>
              <w:t>W innym przypadku procedura celna zostanie przeprowadzona na podstawie kopii i po wniesieniu depozytu/zapłaty kary. Otrzymane oryginały dokumentów zostaną przekazane do organu celnego w późniejszym czasie w celu uzyskania zwrotu.</w:t>
            </w:r>
          </w:p>
        </w:tc>
      </w:tr>
      <w:tr w:rsidR="008624F2" w:rsidRPr="001319CA">
        <w:trPr>
          <w:trHeight w:val="2548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after="1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3453" cy="724090"/>
                  <wp:effectExtent l="0" t="0" r="0" b="0"/>
                  <wp:docPr id="8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53" cy="7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2.03 Wstępne zawiadomienia</w:t>
            </w:r>
          </w:p>
          <w:p w:rsidR="008624F2" w:rsidRPr="001319CA" w:rsidRDefault="008624F2">
            <w:pPr>
              <w:pStyle w:val="TableParagraph"/>
              <w:spacing w:before="3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7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Żeby zapewnić terminowe i sprawne przeprowadzenie procedury odprawy celnej po dostarczeniu przesyłek, jest niezbędne przesłanie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kopii wskazanych dokumentów odpowiednio wcześniej przed dostarczeniem przesyłki do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3"/>
              <w:rPr>
                <w:lang w:val="pl-PL"/>
              </w:rPr>
            </w:pPr>
          </w:p>
          <w:p w:rsidR="00425406" w:rsidRPr="001319CA" w:rsidRDefault="0097443C" w:rsidP="00425406">
            <w:pPr>
              <w:pStyle w:val="TableParagraph"/>
              <w:tabs>
                <w:tab w:val="left" w:pos="828"/>
              </w:tabs>
              <w:spacing w:line="256" w:lineRule="auto"/>
              <w:ind w:left="158" w:right="2446"/>
              <w:rPr>
                <w:lang w:val="pl-PL"/>
              </w:rPr>
            </w:pPr>
            <w:r w:rsidRPr="001319CA">
              <w:rPr>
                <w:lang w:val="pl-PL"/>
              </w:rPr>
              <w:t xml:space="preserve">Do wiadomości: Pan Alexander Philip/Pan </w:t>
            </w:r>
            <w:proofErr w:type="spellStart"/>
            <w:r w:rsidRPr="001319CA">
              <w:rPr>
                <w:lang w:val="pl-PL"/>
              </w:rPr>
              <w:t>Praveen</w:t>
            </w:r>
            <w:proofErr w:type="spellEnd"/>
            <w:r w:rsidRPr="001319CA">
              <w:rPr>
                <w:lang w:val="pl-PL"/>
              </w:rPr>
              <w:t xml:space="preserve"> </w:t>
            </w:r>
            <w:proofErr w:type="spellStart"/>
            <w:r w:rsidRPr="001319CA">
              <w:rPr>
                <w:lang w:val="pl-PL"/>
              </w:rPr>
              <w:t>Suri</w:t>
            </w:r>
            <w:proofErr w:type="spellEnd"/>
            <w:r w:rsidRPr="001319CA">
              <w:rPr>
                <w:lang w:val="pl-PL"/>
              </w:rPr>
              <w:t xml:space="preserve"> </w:t>
            </w:r>
          </w:p>
          <w:p w:rsidR="008624F2" w:rsidRPr="008D740C" w:rsidRDefault="0097443C" w:rsidP="00425406">
            <w:pPr>
              <w:pStyle w:val="TableParagraph"/>
              <w:tabs>
                <w:tab w:val="left" w:pos="828"/>
              </w:tabs>
              <w:spacing w:line="256" w:lineRule="auto"/>
              <w:ind w:left="158" w:right="2446"/>
              <w:rPr>
                <w:rFonts w:ascii="Calibri"/>
              </w:rPr>
            </w:pPr>
            <w:proofErr w:type="spellStart"/>
            <w:r w:rsidRPr="008D740C">
              <w:t>Adres</w:t>
            </w:r>
            <w:proofErr w:type="spellEnd"/>
            <w:r w:rsidRPr="008D740C">
              <w:t xml:space="preserve"> e-mail:</w:t>
            </w:r>
            <w:r w:rsidRPr="008D740C">
              <w:rPr>
                <w:rFonts w:ascii="Calibri"/>
              </w:rPr>
              <w:t xml:space="preserve"> </w:t>
            </w:r>
            <w:hyperlink r:id="rId70">
              <w:proofErr w:type="spellStart"/>
              <w:r w:rsidRPr="008D740C">
                <w:rPr>
                  <w:rFonts w:ascii="Calibri"/>
                  <w:color w:val="0066FF"/>
                </w:rPr>
                <w:t>PAlexander@agility.com</w:t>
              </w:r>
              <w:proofErr w:type="spellEnd"/>
              <w:r w:rsidRPr="008D740C">
                <w:rPr>
                  <w:rFonts w:ascii="Calibri"/>
                  <w:color w:val="0066FF"/>
                </w:rPr>
                <w:t xml:space="preserve"> </w:t>
              </w:r>
            </w:hyperlink>
            <w:hyperlink r:id="rId71">
              <w:r w:rsidRPr="008D740C">
                <w:rPr>
                  <w:rFonts w:ascii="Calibri"/>
                  <w:color w:val="0066FF"/>
                </w:rPr>
                <w:t xml:space="preserve">/ </w:t>
              </w:r>
              <w:proofErr w:type="spellStart"/>
              <w:r w:rsidRPr="008D740C">
                <w:rPr>
                  <w:rFonts w:ascii="Calibri"/>
                  <w:color w:val="0066FF"/>
                </w:rPr>
                <w:t>PSuri@agility.com</w:t>
              </w:r>
              <w:proofErr w:type="spellEnd"/>
            </w:hyperlink>
          </w:p>
        </w:tc>
      </w:tr>
      <w:tr w:rsidR="008624F2" w:rsidRPr="006B68D7">
        <w:trPr>
          <w:trHeight w:val="1793"/>
        </w:trPr>
        <w:tc>
          <w:tcPr>
            <w:tcW w:w="1668" w:type="dxa"/>
          </w:tcPr>
          <w:p w:rsidR="008624F2" w:rsidRPr="008D740C" w:rsidRDefault="008624F2">
            <w:pPr>
              <w:pStyle w:val="TableParagraph"/>
              <w:spacing w:before="7" w:after="1"/>
              <w:rPr>
                <w:sz w:val="15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1835" cy="722471"/>
                  <wp:effectExtent l="0" t="0" r="0" b="0"/>
                  <wp:docPr id="8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35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97443C">
            <w:pPr>
              <w:pStyle w:val="TableParagraph"/>
              <w:spacing w:line="246" w:lineRule="exact"/>
              <w:ind w:left="249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2.04 Ramy czasowe/Terminy dostaw</w:t>
            </w:r>
          </w:p>
          <w:p w:rsidR="008624F2" w:rsidRPr="001319CA" w:rsidRDefault="008624F2">
            <w:pPr>
              <w:pStyle w:val="TableParagraph"/>
              <w:spacing w:before="4"/>
              <w:rPr>
                <w:sz w:val="24"/>
                <w:lang w:val="pl-PL"/>
              </w:rPr>
            </w:pPr>
          </w:p>
          <w:p w:rsidR="00425406" w:rsidRPr="001319CA" w:rsidRDefault="0097443C" w:rsidP="00425406">
            <w:pPr>
              <w:pStyle w:val="TableParagraph"/>
              <w:tabs>
                <w:tab w:val="left" w:pos="5386"/>
                <w:tab w:val="left" w:pos="5427"/>
                <w:tab w:val="left" w:pos="5852"/>
                <w:tab w:val="left" w:pos="5960"/>
              </w:tabs>
              <w:spacing w:line="259" w:lineRule="auto"/>
              <w:ind w:left="216" w:right="646"/>
              <w:rPr>
                <w:lang w:val="pl-PL"/>
              </w:rPr>
            </w:pPr>
            <w:r w:rsidRPr="001319CA">
              <w:rPr>
                <w:lang w:val="pl-PL"/>
              </w:rPr>
              <w:t>Przesyłki do portu morskiego w Abu Zabi/</w:t>
            </w:r>
            <w:proofErr w:type="spellStart"/>
            <w:r w:rsidRPr="001319CA">
              <w:rPr>
                <w:lang w:val="pl-PL"/>
              </w:rPr>
              <w:t>Jebel</w:t>
            </w:r>
            <w:proofErr w:type="spellEnd"/>
            <w:r w:rsidRPr="001319CA">
              <w:rPr>
                <w:lang w:val="pl-PL"/>
              </w:rPr>
              <w:t xml:space="preserve"> Ali</w:t>
            </w:r>
            <w:r w:rsidR="0042540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-</w:t>
            </w:r>
            <w:r w:rsidR="0042540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26</w:t>
            </w:r>
            <w:r w:rsidRPr="001319CA">
              <w:rPr>
                <w:sz w:val="14"/>
                <w:lang w:val="pl-PL"/>
              </w:rPr>
              <w:t xml:space="preserve"> </w:t>
            </w:r>
            <w:r w:rsidRPr="001319CA">
              <w:rPr>
                <w:lang w:val="pl-PL"/>
              </w:rPr>
              <w:t xml:space="preserve">stycznia 2020 r. </w:t>
            </w:r>
          </w:p>
          <w:p w:rsidR="00425406" w:rsidRPr="001319CA" w:rsidRDefault="0097443C" w:rsidP="00425406">
            <w:pPr>
              <w:pStyle w:val="TableParagraph"/>
              <w:tabs>
                <w:tab w:val="left" w:pos="5386"/>
                <w:tab w:val="left" w:pos="5427"/>
                <w:tab w:val="left" w:pos="5852"/>
                <w:tab w:val="left" w:pos="5960"/>
              </w:tabs>
              <w:spacing w:line="259" w:lineRule="auto"/>
              <w:ind w:left="216" w:right="646"/>
              <w:rPr>
                <w:lang w:val="pl-PL"/>
              </w:rPr>
            </w:pPr>
            <w:r w:rsidRPr="001319CA">
              <w:rPr>
                <w:lang w:val="pl-PL"/>
              </w:rPr>
              <w:t xml:space="preserve">Przesyłki </w:t>
            </w:r>
            <w:proofErr w:type="spellStart"/>
            <w:r w:rsidRPr="001319CA">
              <w:rPr>
                <w:lang w:val="pl-PL"/>
              </w:rPr>
              <w:t>FCL</w:t>
            </w:r>
            <w:proofErr w:type="spellEnd"/>
            <w:r w:rsidRPr="001319CA">
              <w:rPr>
                <w:lang w:val="pl-PL"/>
              </w:rPr>
              <w:t xml:space="preserve"> do portu morskiego w Abu Zabi/</w:t>
            </w:r>
            <w:proofErr w:type="spellStart"/>
            <w:r w:rsidRPr="001319CA">
              <w:rPr>
                <w:lang w:val="pl-PL"/>
              </w:rPr>
              <w:t>Jebel</w:t>
            </w:r>
            <w:proofErr w:type="spellEnd"/>
            <w:r w:rsidRPr="001319CA">
              <w:rPr>
                <w:lang w:val="pl-PL"/>
              </w:rPr>
              <w:t xml:space="preserve"> </w:t>
            </w:r>
            <w:r w:rsidR="00425406" w:rsidRPr="001319CA">
              <w:rPr>
                <w:lang w:val="pl-PL"/>
              </w:rPr>
              <w:t xml:space="preserve">Al. </w:t>
            </w:r>
            <w:r w:rsidRPr="001319CA">
              <w:rPr>
                <w:lang w:val="pl-PL"/>
              </w:rPr>
              <w:t>-</w:t>
            </w:r>
            <w:r w:rsidR="0042540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 xml:space="preserve">28 stycznia 2020 r. </w:t>
            </w:r>
          </w:p>
          <w:p w:rsidR="008624F2" w:rsidRPr="001319CA" w:rsidRDefault="0097443C" w:rsidP="00425406">
            <w:pPr>
              <w:pStyle w:val="TableParagraph"/>
              <w:tabs>
                <w:tab w:val="left" w:pos="5386"/>
                <w:tab w:val="left" w:pos="5427"/>
                <w:tab w:val="left" w:pos="5852"/>
                <w:tab w:val="left" w:pos="5960"/>
              </w:tabs>
              <w:spacing w:line="259" w:lineRule="auto"/>
              <w:ind w:left="216" w:right="646"/>
              <w:rPr>
                <w:lang w:val="pl-PL"/>
              </w:rPr>
            </w:pPr>
            <w:r w:rsidRPr="001319CA">
              <w:rPr>
                <w:lang w:val="pl-PL"/>
              </w:rPr>
              <w:t>Przesyłki lotnicze do portu lotniczego w Abu Zabi/Dubaju</w:t>
            </w:r>
            <w:r w:rsidRPr="001319CA">
              <w:rPr>
                <w:lang w:val="pl-PL"/>
              </w:rPr>
              <w:tab/>
              <w:t>-</w:t>
            </w:r>
            <w:r w:rsidRPr="001319CA">
              <w:rPr>
                <w:lang w:val="pl-PL"/>
              </w:rPr>
              <w:tab/>
            </w:r>
            <w:r w:rsidR="0042540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30</w:t>
            </w:r>
            <w:r w:rsidRPr="001319CA">
              <w:rPr>
                <w:sz w:val="14"/>
                <w:lang w:val="pl-PL"/>
              </w:rPr>
              <w:t xml:space="preserve"> </w:t>
            </w:r>
            <w:r w:rsidRPr="001319CA">
              <w:rPr>
                <w:lang w:val="pl-PL"/>
              </w:rPr>
              <w:t xml:space="preserve">stycznia 2020 r. Przesyłki drogowe do granicy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="0042540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-</w:t>
            </w:r>
            <w:r w:rsidR="0042540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1 lutego 2020 r.</w:t>
            </w:r>
          </w:p>
        </w:tc>
      </w:tr>
      <w:tr w:rsidR="008624F2" w:rsidRPr="006B68D7">
        <w:trPr>
          <w:trHeight w:val="1501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before="9" w:after="1"/>
              <w:rPr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8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97443C">
            <w:pPr>
              <w:pStyle w:val="TableParagraph"/>
              <w:spacing w:line="248" w:lineRule="exact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2.05 Wstępne ramy czasowe ponownego eksportu</w:t>
            </w:r>
          </w:p>
          <w:p w:rsidR="008624F2" w:rsidRPr="001319CA" w:rsidRDefault="008624F2">
            <w:pPr>
              <w:pStyle w:val="TableParagraph"/>
              <w:spacing w:before="6"/>
              <w:rPr>
                <w:sz w:val="21"/>
                <w:lang w:val="pl-PL"/>
              </w:rPr>
            </w:pPr>
          </w:p>
          <w:p w:rsidR="00425406" w:rsidRPr="001319CA" w:rsidRDefault="0097443C">
            <w:pPr>
              <w:pStyle w:val="TableParagraph"/>
              <w:tabs>
                <w:tab w:val="left" w:pos="4637"/>
              </w:tabs>
              <w:spacing w:line="237" w:lineRule="auto"/>
              <w:ind w:left="209" w:right="646" w:firstLine="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Przesyłki </w:t>
            </w:r>
            <w:proofErr w:type="spellStart"/>
            <w:r w:rsidRPr="001319CA">
              <w:rPr>
                <w:lang w:val="pl-PL"/>
              </w:rPr>
              <w:t>FCL</w:t>
            </w:r>
            <w:proofErr w:type="spellEnd"/>
            <w:r w:rsidRPr="001319CA">
              <w:rPr>
                <w:lang w:val="pl-PL"/>
              </w:rPr>
              <w:t xml:space="preserve"> z Abu Zabi/</w:t>
            </w:r>
            <w:proofErr w:type="spellStart"/>
            <w:r w:rsidRPr="001319CA">
              <w:rPr>
                <w:lang w:val="pl-PL"/>
              </w:rPr>
              <w:t>Jebel</w:t>
            </w:r>
            <w:proofErr w:type="spellEnd"/>
            <w:r w:rsidRPr="001319CA">
              <w:rPr>
                <w:lang w:val="pl-PL"/>
              </w:rPr>
              <w:t xml:space="preserve"> Ali - 10 dni od ostatniego dnia rozbiórki </w:t>
            </w:r>
          </w:p>
          <w:p w:rsidR="00425406" w:rsidRPr="001319CA" w:rsidRDefault="0097443C">
            <w:pPr>
              <w:pStyle w:val="TableParagraph"/>
              <w:tabs>
                <w:tab w:val="left" w:pos="4637"/>
              </w:tabs>
              <w:spacing w:line="237" w:lineRule="auto"/>
              <w:ind w:left="209" w:right="646" w:firstLine="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Przesyłki </w:t>
            </w:r>
            <w:proofErr w:type="spellStart"/>
            <w:r w:rsidRPr="001319CA">
              <w:rPr>
                <w:lang w:val="pl-PL"/>
              </w:rPr>
              <w:t>LCL</w:t>
            </w:r>
            <w:proofErr w:type="spellEnd"/>
            <w:r w:rsidRPr="001319CA">
              <w:rPr>
                <w:lang w:val="pl-PL"/>
              </w:rPr>
              <w:t xml:space="preserve"> wyłącznie z </w:t>
            </w:r>
            <w:proofErr w:type="spellStart"/>
            <w:r w:rsidRPr="001319CA">
              <w:rPr>
                <w:lang w:val="pl-PL"/>
              </w:rPr>
              <w:t>Jebel</w:t>
            </w:r>
            <w:proofErr w:type="spellEnd"/>
            <w:r w:rsidRPr="001319CA">
              <w:rPr>
                <w:lang w:val="pl-PL"/>
              </w:rPr>
              <w:t xml:space="preserve"> Ali</w:t>
            </w:r>
            <w:r w:rsidR="0042540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 xml:space="preserve">- 15 dni od ostatniego dnia rozbiórki </w:t>
            </w:r>
          </w:p>
          <w:p w:rsidR="008624F2" w:rsidRPr="001319CA" w:rsidRDefault="0097443C">
            <w:pPr>
              <w:pStyle w:val="TableParagraph"/>
              <w:tabs>
                <w:tab w:val="left" w:pos="4637"/>
              </w:tabs>
              <w:spacing w:line="237" w:lineRule="auto"/>
              <w:ind w:left="209" w:right="646" w:firstLine="7"/>
              <w:jc w:val="both"/>
              <w:rPr>
                <w:rFonts w:ascii="Calibri"/>
                <w:lang w:val="pl-PL"/>
              </w:rPr>
            </w:pPr>
            <w:r w:rsidRPr="001319CA">
              <w:rPr>
                <w:lang w:val="pl-PL"/>
              </w:rPr>
              <w:t>Przesyłki lotnicze z Abu Zabi/Dubaju - 10 dni od ostatniego dnia rozbiórki</w:t>
            </w:r>
          </w:p>
        </w:tc>
      </w:tr>
    </w:tbl>
    <w:p w:rsidR="008624F2" w:rsidRPr="001319CA" w:rsidRDefault="008624F2">
      <w:pPr>
        <w:spacing w:line="237" w:lineRule="auto"/>
        <w:jc w:val="both"/>
        <w:rPr>
          <w:rFonts w:ascii="Calibri"/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008"/>
      </w:tblGrid>
      <w:tr w:rsidR="008624F2" w:rsidRPr="006B68D7">
        <w:trPr>
          <w:trHeight w:val="4111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after="1"/>
              <w:rPr>
                <w:sz w:val="12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5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858520" cy="859154"/>
                  <wp:effectExtent l="0" t="0" r="0" b="0"/>
                  <wp:docPr id="9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88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2.06 Oznakowanie skrzyń</w:t>
            </w:r>
          </w:p>
          <w:p w:rsidR="008624F2" w:rsidRPr="001319CA" w:rsidRDefault="0097443C">
            <w:pPr>
              <w:pStyle w:val="TableParagraph"/>
              <w:spacing w:before="131" w:line="251" w:lineRule="exact"/>
              <w:ind w:left="216"/>
              <w:rPr>
                <w:lang w:val="pl-PL"/>
              </w:rPr>
            </w:pP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- </w:t>
            </w:r>
            <w:proofErr w:type="spellStart"/>
            <w:r w:rsidRPr="001319CA">
              <w:rPr>
                <w:lang w:val="pl-PL"/>
              </w:rPr>
              <w:t>Fairs</w:t>
            </w:r>
            <w:proofErr w:type="spellEnd"/>
            <w:r w:rsidRPr="001319CA">
              <w:rPr>
                <w:lang w:val="pl-PL"/>
              </w:rPr>
              <w:t xml:space="preserve"> &amp; </w:t>
            </w:r>
            <w:proofErr w:type="spellStart"/>
            <w:r w:rsidRPr="001319CA">
              <w:rPr>
                <w:lang w:val="pl-PL"/>
              </w:rPr>
              <w:t>Events</w:t>
            </w:r>
            <w:proofErr w:type="spellEnd"/>
          </w:p>
          <w:p w:rsidR="008624F2" w:rsidRPr="001319CA" w:rsidRDefault="0097443C">
            <w:pPr>
              <w:pStyle w:val="TableParagraph"/>
              <w:spacing w:line="251" w:lineRule="exact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Światowe Forum Miejskie 2020</w:t>
            </w:r>
          </w:p>
          <w:p w:rsidR="00ED7E35" w:rsidRPr="001319CA" w:rsidRDefault="0097443C">
            <w:pPr>
              <w:pStyle w:val="TableParagraph"/>
              <w:tabs>
                <w:tab w:val="left" w:pos="3034"/>
                <w:tab w:val="left" w:pos="3096"/>
                <w:tab w:val="left" w:pos="4381"/>
                <w:tab w:val="left" w:pos="5166"/>
                <w:tab w:val="left" w:pos="5843"/>
                <w:tab w:val="left" w:pos="5903"/>
              </w:tabs>
              <w:spacing w:before="1"/>
              <w:ind w:left="936" w:right="3092" w:hanging="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Nazwa wystawcy:</w:t>
            </w:r>
            <w:r w:rsidRPr="001319CA">
              <w:rPr>
                <w:lang w:val="pl-PL"/>
              </w:rPr>
              <w:tab/>
            </w:r>
            <w:r w:rsidRPr="001319CA">
              <w:rPr>
                <w:lang w:val="pl-PL"/>
              </w:rPr>
              <w:tab/>
            </w:r>
            <w:r w:rsidRPr="001319CA">
              <w:rPr>
                <w:lang w:val="pl-PL"/>
              </w:rPr>
              <w:tab/>
            </w:r>
            <w:r w:rsidRPr="001319CA">
              <w:rPr>
                <w:lang w:val="pl-PL"/>
              </w:rPr>
              <w:tab/>
            </w:r>
          </w:p>
          <w:p w:rsidR="00ED7E35" w:rsidRPr="001319CA" w:rsidRDefault="0097443C">
            <w:pPr>
              <w:pStyle w:val="TableParagraph"/>
              <w:tabs>
                <w:tab w:val="left" w:pos="3034"/>
                <w:tab w:val="left" w:pos="3096"/>
                <w:tab w:val="left" w:pos="4381"/>
                <w:tab w:val="left" w:pos="5166"/>
                <w:tab w:val="left" w:pos="5843"/>
                <w:tab w:val="left" w:pos="5903"/>
              </w:tabs>
              <w:spacing w:before="1"/>
              <w:ind w:left="936" w:right="3092" w:hanging="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Numer stoiska:</w:t>
            </w:r>
            <w:r w:rsidRPr="001319CA">
              <w:rPr>
                <w:lang w:val="pl-PL"/>
              </w:rPr>
              <w:tab/>
            </w:r>
            <w:r w:rsidRPr="001319CA">
              <w:rPr>
                <w:lang w:val="pl-PL"/>
              </w:rPr>
              <w:tab/>
            </w:r>
            <w:r w:rsidRPr="001319CA">
              <w:rPr>
                <w:lang w:val="pl-PL"/>
              </w:rPr>
              <w:tab/>
            </w:r>
            <w:r w:rsidRPr="001319CA">
              <w:rPr>
                <w:lang w:val="pl-PL"/>
              </w:rPr>
              <w:tab/>
            </w:r>
          </w:p>
          <w:p w:rsidR="00ED7E35" w:rsidRPr="001319CA" w:rsidRDefault="0097443C" w:rsidP="00ED7E35">
            <w:pPr>
              <w:pStyle w:val="TableParagraph"/>
              <w:tabs>
                <w:tab w:val="left" w:pos="3034"/>
                <w:tab w:val="left" w:pos="3096"/>
              </w:tabs>
              <w:spacing w:before="1"/>
              <w:ind w:left="936" w:right="2716" w:hanging="3"/>
              <w:jc w:val="both"/>
              <w:rPr>
                <w:u w:val="single"/>
                <w:lang w:val="pl-PL"/>
              </w:rPr>
            </w:pPr>
            <w:r w:rsidRPr="001319CA">
              <w:rPr>
                <w:lang w:val="pl-PL"/>
              </w:rPr>
              <w:t>Numer skrzyni:</w:t>
            </w:r>
            <w:r w:rsidRPr="001319CA">
              <w:rPr>
                <w:u w:val="single"/>
                <w:lang w:val="pl-PL"/>
              </w:rPr>
              <w:t xml:space="preserve"> </w:t>
            </w:r>
            <w:r w:rsidRPr="001319CA">
              <w:rPr>
                <w:lang w:val="pl-PL"/>
              </w:rPr>
              <w:tab/>
              <w:t>o</w:t>
            </w:r>
            <w:r w:rsidR="00ED7E35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wadze</w:t>
            </w:r>
            <w:r w:rsidR="00ED7E35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brutto/netto:</w:t>
            </w:r>
          </w:p>
          <w:p w:rsidR="008624F2" w:rsidRPr="001319CA" w:rsidRDefault="0097443C" w:rsidP="00ED7E35">
            <w:pPr>
              <w:pStyle w:val="TableParagraph"/>
              <w:tabs>
                <w:tab w:val="left" w:pos="3034"/>
                <w:tab w:val="left" w:pos="3096"/>
              </w:tabs>
              <w:spacing w:before="1"/>
              <w:ind w:left="936" w:right="2716" w:hanging="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Wymiary:</w:t>
            </w:r>
            <w:r w:rsidRPr="001319CA">
              <w:rPr>
                <w:u w:val="single"/>
                <w:lang w:val="pl-PL"/>
              </w:rPr>
              <w:t xml:space="preserve"> </w:t>
            </w:r>
            <w:r w:rsidRPr="001319CA">
              <w:rPr>
                <w:lang w:val="pl-PL"/>
              </w:rPr>
              <w:tab/>
            </w:r>
            <w:r w:rsidRPr="001319CA">
              <w:rPr>
                <w:lang w:val="pl-PL"/>
              </w:rPr>
              <w:tab/>
            </w:r>
          </w:p>
          <w:p w:rsidR="008624F2" w:rsidRPr="001319CA" w:rsidRDefault="008624F2">
            <w:pPr>
              <w:pStyle w:val="TableParagraph"/>
              <w:spacing w:before="1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Zalecamy przygotowanie opakowań w ostrożny sposób w celu zminimalizowania ryzyka uszkodzenia sprzętu. Zaleca się korzystanie w miarę możliwości z wkrętów, śrub i zawiasów, tak żeby wykorzystać skrzynie ponownie do powrotnego lub dalszego transportu. W przypadku dalszych wysyłek należy zrezygnować z kartonów tekturowych.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nie ponosi odpowiedzialności za szkody/roszczenia wynikające z niewłaściwego opakowania.</w:t>
            </w:r>
          </w:p>
        </w:tc>
      </w:tr>
      <w:tr w:rsidR="008624F2" w:rsidRPr="006B68D7">
        <w:trPr>
          <w:trHeight w:val="9214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 w:after="1"/>
              <w:rPr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9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22"/>
              </w:numPr>
              <w:tabs>
                <w:tab w:val="left" w:pos="709"/>
              </w:tabs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Ładunki zabronione</w:t>
            </w:r>
          </w:p>
          <w:p w:rsidR="008624F2" w:rsidRPr="001319CA" w:rsidRDefault="008624F2">
            <w:pPr>
              <w:pStyle w:val="TableParagraph"/>
              <w:spacing w:before="9"/>
              <w:rPr>
                <w:sz w:val="21"/>
                <w:lang w:val="pl-PL"/>
              </w:rPr>
            </w:pPr>
          </w:p>
          <w:p w:rsidR="008624F2" w:rsidRPr="001319CA" w:rsidRDefault="0097443C" w:rsidP="00BE74A0">
            <w:pPr>
              <w:pStyle w:val="TableParagraph"/>
              <w:numPr>
                <w:ilvl w:val="2"/>
                <w:numId w:val="22"/>
              </w:numPr>
              <w:tabs>
                <w:tab w:val="left" w:pos="936"/>
                <w:tab w:val="left" w:pos="937"/>
              </w:tabs>
              <w:spacing w:before="1"/>
              <w:ind w:right="556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ZABRANIA SIĘ</w:t>
            </w:r>
            <w:r w:rsidRPr="001319CA">
              <w:rPr>
                <w:lang w:val="pl-PL"/>
              </w:rPr>
              <w:t xml:space="preserve"> importu produktów alkoholowych lub produktów spożywczych z zawartością alkoholu.</w:t>
            </w:r>
          </w:p>
          <w:p w:rsidR="008624F2" w:rsidRPr="001319CA" w:rsidRDefault="008624F2">
            <w:pPr>
              <w:pStyle w:val="TableParagraph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22"/>
              </w:numPr>
              <w:tabs>
                <w:tab w:val="left" w:pos="937"/>
              </w:tabs>
              <w:ind w:right="57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Sprzęt lub akcesoria radiowe/bezprzewodowe/telekomunikacyjne wymagają pozwolenia Stowarzyszenia Kontroli Telekomunikacji, któ</w:t>
            </w:r>
            <w:r w:rsidR="00BE74A0">
              <w:rPr>
                <w:lang w:val="pl-PL"/>
              </w:rPr>
              <w:t>re</w:t>
            </w:r>
            <w:r w:rsidRPr="001319CA">
              <w:rPr>
                <w:lang w:val="pl-PL"/>
              </w:rPr>
              <w:t xml:space="preserve"> wystawca musi uzyskać odpowiednio wcześniej przed dostarczeniem przesyłki do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>. Wymaga się odpowiednio przedłożenia kopii pozwolenia.</w:t>
            </w:r>
          </w:p>
          <w:p w:rsidR="008624F2" w:rsidRPr="001319CA" w:rsidRDefault="008624F2">
            <w:pPr>
              <w:pStyle w:val="TableParagraph"/>
              <w:spacing w:before="2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22"/>
              </w:numPr>
              <w:tabs>
                <w:tab w:val="left" w:pos="937"/>
              </w:tabs>
              <w:spacing w:line="235" w:lineRule="auto"/>
              <w:ind w:right="57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Do towarów niebezpiecznych należy załączyć każdorazowo kartę charakterystyki substancji niebezpiecznej na potrzeby uzyskania wymaganych pozwoleń właściwych ministerstw.</w:t>
            </w:r>
          </w:p>
          <w:p w:rsidR="008624F2" w:rsidRPr="001319CA" w:rsidRDefault="008624F2">
            <w:pPr>
              <w:pStyle w:val="TableParagraph"/>
              <w:spacing w:before="1"/>
              <w:rPr>
                <w:lang w:val="pl-PL"/>
              </w:rPr>
            </w:pPr>
          </w:p>
          <w:p w:rsidR="008624F2" w:rsidRPr="001319CA" w:rsidRDefault="0097443C" w:rsidP="002343E3">
            <w:pPr>
              <w:pStyle w:val="TableParagraph"/>
              <w:numPr>
                <w:ilvl w:val="2"/>
                <w:numId w:val="22"/>
              </w:numPr>
              <w:tabs>
                <w:tab w:val="left" w:pos="936"/>
                <w:tab w:val="left" w:pos="937"/>
              </w:tabs>
              <w:ind w:right="57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Do produktów żywnościowych należy załączyć świadectwo zdrowia i świadectwo składu i jakości wydawane przez organ ds. zdrowia w kraju produkcji, potwierdzające zdatność do spożycia przez ludzi. Władze/organy miejskie nie przyjmują świadectw wydawanych przez komisję kontroli żywności.</w:t>
            </w:r>
            <w:r w:rsidR="002343E3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Takie produkty żywnościow</w:t>
            </w:r>
            <w:r w:rsidR="002343E3">
              <w:rPr>
                <w:lang w:val="pl-PL"/>
              </w:rPr>
              <w:t>e</w:t>
            </w:r>
            <w:r w:rsidRPr="001319CA">
              <w:rPr>
                <w:lang w:val="pl-PL"/>
              </w:rPr>
              <w:t xml:space="preserve"> muszą zostać zatwierdzone/zalegalizowane przez konsulat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w kraju pochodzenia przesyłki. W celu załatwienia takich formalności (wymagających zatwierdzenia) zalecamy przesłanie nam danych </w:t>
            </w:r>
            <w:r w:rsidR="002343E3">
              <w:rPr>
                <w:lang w:val="pl-PL"/>
              </w:rPr>
              <w:t xml:space="preserve">dotyczących </w:t>
            </w:r>
            <w:r w:rsidRPr="001319CA">
              <w:rPr>
                <w:lang w:val="pl-PL"/>
              </w:rPr>
              <w:t>takich materiałów nie później niż 45 dni przed nadaniem przesyłki. Wszelkie dodatkowe opłaty i opłatę manipulacyjną w wysokości 150,00 USD ponosi wystawca na podstawie faktycznych pokwitowań.</w:t>
            </w:r>
          </w:p>
          <w:p w:rsidR="008624F2" w:rsidRPr="001319CA" w:rsidRDefault="008624F2">
            <w:pPr>
              <w:pStyle w:val="TableParagraph"/>
              <w:spacing w:before="3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22"/>
              </w:numPr>
              <w:tabs>
                <w:tab w:val="left" w:pos="937"/>
              </w:tabs>
              <w:ind w:right="578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 przypadku niedostarczenia wskazanych dokumentów dodatkowych we właściwej formie/w wyznaczonym czasie procedura odprawy celnej może się wydłużyć, za co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nie ponosi odpowiedzialności. W związku z powyższym prosimy nie wysyłać takich towarów do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bez uprzedniego potwierdzenia lub uzyskania pozwolenia władz.</w:t>
            </w:r>
          </w:p>
          <w:p w:rsidR="008624F2" w:rsidRPr="001319CA" w:rsidRDefault="008624F2">
            <w:pPr>
              <w:pStyle w:val="TableParagraph"/>
              <w:spacing w:before="9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22"/>
              </w:numPr>
              <w:tabs>
                <w:tab w:val="left" w:pos="937"/>
              </w:tabs>
              <w:spacing w:line="237" w:lineRule="auto"/>
              <w:ind w:right="57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Prosimy upewnić się, że na potrzeby druku, publikacji lub produkcji takich towarów nie wykorzystywano siły roboczej, kapitału, części lub surowców izraelskiego pochodzenia, a także żadne przedsiębiorstwa nie należą do grupy i nie są przedsiębiorstwami dominującymi względem przedsiębiorstw </w:t>
            </w:r>
            <w:r w:rsidRPr="001319CA">
              <w:rPr>
                <w:lang w:val="pl-PL"/>
              </w:rPr>
              <w:lastRenderedPageBreak/>
              <w:t>wpisanych na czarną listę towarów izraelskich.</w:t>
            </w:r>
          </w:p>
        </w:tc>
      </w:tr>
    </w:tbl>
    <w:p w:rsidR="008624F2" w:rsidRPr="001319CA" w:rsidRDefault="008624F2">
      <w:pPr>
        <w:spacing w:line="237" w:lineRule="auto"/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008"/>
      </w:tblGrid>
      <w:tr w:rsidR="008624F2" w:rsidRPr="006B68D7">
        <w:trPr>
          <w:trHeight w:val="2409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9008" w:type="dxa"/>
          </w:tcPr>
          <w:p w:rsidR="008624F2" w:rsidRPr="001319CA" w:rsidRDefault="0097443C">
            <w:pPr>
              <w:pStyle w:val="TableParagraph"/>
              <w:numPr>
                <w:ilvl w:val="0"/>
                <w:numId w:val="21"/>
              </w:numPr>
              <w:tabs>
                <w:tab w:val="left" w:pos="937"/>
              </w:tabs>
              <w:ind w:right="5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Usługi świadczone przez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, o których mowa w niniejszym przewodniku, podlegają przepisom prawnym, regulacjom, zasadom, zarządzeniom i pozostałym wymogom dotyczącym kontroli eksportu, sankcji gospodarczych, embarga i sankcji sektorowych USA, UE i państw członkowskich, ONZ i pozostałych krajów sprawujących jurysdykcję wobec nadawcy lub odbiorcy (w tym, lecz nie wyłącznie ograniczeniom dotyczącym przepływu z i do Kataru wprowadzonym przez Zjednoczone Emiraty Arabskie). Wobec powyższego przesyłki z lub do krajów objętych sankcjami lub embargiem lub innego rodzaju ograniczeniami podlegają polityce dotyczącej sankcji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i procedurom kontroli eksportu i weryfikacji zgodności z sankcjami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>.</w:t>
            </w:r>
          </w:p>
        </w:tc>
      </w:tr>
      <w:tr w:rsidR="008624F2" w:rsidRPr="001319CA">
        <w:trPr>
          <w:trHeight w:val="4166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before="2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9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2.08 Wysyłki kurierskie</w:t>
            </w:r>
          </w:p>
          <w:p w:rsidR="008624F2" w:rsidRPr="001319CA" w:rsidRDefault="0097443C">
            <w:pPr>
              <w:pStyle w:val="TableParagraph"/>
              <w:spacing w:before="129"/>
              <w:ind w:left="204" w:right="58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Ze względu na dłuższy czas dostawy prosimy nie nadawać wysyłek kurierskich na adres hali wystawowej ani hotelu. Wysyłki kurierskie wraz z kopią dokumentacji należy adresować na:</w:t>
            </w:r>
          </w:p>
          <w:p w:rsidR="008624F2" w:rsidRPr="001319CA" w:rsidRDefault="008624F2">
            <w:pPr>
              <w:pStyle w:val="TableParagraph"/>
              <w:spacing w:before="10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 w:line="252" w:lineRule="exact"/>
              <w:ind w:left="204"/>
              <w:rPr>
                <w:lang w:val="pl-PL"/>
              </w:rPr>
            </w:pP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- </w:t>
            </w:r>
            <w:proofErr w:type="spellStart"/>
            <w:r w:rsidRPr="001319CA">
              <w:rPr>
                <w:lang w:val="pl-PL"/>
              </w:rPr>
              <w:t>Fairs</w:t>
            </w:r>
            <w:proofErr w:type="spellEnd"/>
            <w:r w:rsidRPr="001319CA">
              <w:rPr>
                <w:lang w:val="pl-PL"/>
              </w:rPr>
              <w:t xml:space="preserve"> &amp; </w:t>
            </w:r>
            <w:proofErr w:type="spellStart"/>
            <w:r w:rsidRPr="001319CA">
              <w:rPr>
                <w:lang w:val="pl-PL"/>
              </w:rPr>
              <w:t>Events</w:t>
            </w:r>
            <w:proofErr w:type="spellEnd"/>
          </w:p>
          <w:p w:rsidR="008624F2" w:rsidRPr="001319CA" w:rsidRDefault="0097443C" w:rsidP="00ED7E35">
            <w:pPr>
              <w:pStyle w:val="TableParagraph"/>
              <w:ind w:left="204" w:right="2626"/>
              <w:rPr>
                <w:lang w:val="pl-PL"/>
              </w:rPr>
            </w:pPr>
            <w:r w:rsidRPr="001319CA">
              <w:rPr>
                <w:lang w:val="pl-PL"/>
              </w:rPr>
              <w:t xml:space="preserve">Światowe Forum Miejskie 2020, skr. poczt. 93971, ul. </w:t>
            </w:r>
            <w:proofErr w:type="spellStart"/>
            <w:r w:rsidRPr="001319CA">
              <w:rPr>
                <w:lang w:val="pl-PL"/>
              </w:rPr>
              <w:t>Airport</w:t>
            </w:r>
            <w:proofErr w:type="spellEnd"/>
          </w:p>
          <w:p w:rsidR="008624F2" w:rsidRPr="001319CA" w:rsidRDefault="0097443C" w:rsidP="002343E3">
            <w:pPr>
              <w:pStyle w:val="TableParagraph"/>
              <w:ind w:left="204" w:right="196"/>
              <w:rPr>
                <w:lang w:val="pl-PL"/>
              </w:rPr>
            </w:pPr>
            <w:r w:rsidRPr="001319CA">
              <w:rPr>
                <w:lang w:val="pl-PL"/>
              </w:rPr>
              <w:t xml:space="preserve">Biuro nr 15, budynek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, Al </w:t>
            </w:r>
            <w:proofErr w:type="spellStart"/>
            <w:r w:rsidRPr="001319CA">
              <w:rPr>
                <w:lang w:val="pl-PL"/>
              </w:rPr>
              <w:t>Khaleej</w:t>
            </w:r>
            <w:proofErr w:type="spellEnd"/>
            <w:r w:rsidRPr="001319CA">
              <w:rPr>
                <w:lang w:val="pl-PL"/>
              </w:rPr>
              <w:t>, Abu Zabi, Zjednoczone Emiraty Arabskie</w:t>
            </w:r>
          </w:p>
          <w:p w:rsidR="008624F2" w:rsidRPr="001319CA" w:rsidRDefault="0097443C">
            <w:pPr>
              <w:pStyle w:val="TableParagraph"/>
              <w:tabs>
                <w:tab w:val="left" w:pos="1384"/>
              </w:tabs>
              <w:spacing w:line="252" w:lineRule="exact"/>
              <w:ind w:left="204"/>
              <w:rPr>
                <w:lang w:val="pl-PL"/>
              </w:rPr>
            </w:pPr>
            <w:r w:rsidRPr="001319CA">
              <w:rPr>
                <w:lang w:val="pl-PL"/>
              </w:rPr>
              <w:t>Telefon: +971 2 4496311</w:t>
            </w:r>
          </w:p>
          <w:p w:rsidR="008624F2" w:rsidRPr="001319CA" w:rsidRDefault="0097443C">
            <w:pPr>
              <w:pStyle w:val="TableParagraph"/>
              <w:tabs>
                <w:tab w:val="left" w:pos="1384"/>
              </w:tabs>
              <w:spacing w:line="252" w:lineRule="exact"/>
              <w:ind w:left="204"/>
              <w:rPr>
                <w:lang w:val="pl-PL"/>
              </w:rPr>
            </w:pPr>
            <w:r w:rsidRPr="001319CA">
              <w:rPr>
                <w:lang w:val="pl-PL"/>
              </w:rPr>
              <w:t>Do wiadomości: Pan Alexander Philip</w:t>
            </w:r>
          </w:p>
          <w:p w:rsidR="00ED7E35" w:rsidRPr="001319CA" w:rsidRDefault="0097443C">
            <w:pPr>
              <w:pStyle w:val="TableParagraph"/>
              <w:tabs>
                <w:tab w:val="left" w:pos="2376"/>
                <w:tab w:val="left" w:pos="4938"/>
              </w:tabs>
              <w:spacing w:before="1"/>
              <w:ind w:left="204" w:right="4057"/>
              <w:rPr>
                <w:lang w:val="pl-PL"/>
              </w:rPr>
            </w:pPr>
            <w:r w:rsidRPr="001319CA">
              <w:rPr>
                <w:lang w:val="pl-PL"/>
              </w:rPr>
              <w:t>Nazwa wystawcy:</w:t>
            </w:r>
            <w:r w:rsidRPr="001319CA">
              <w:rPr>
                <w:lang w:val="pl-PL"/>
              </w:rPr>
              <w:tab/>
            </w:r>
          </w:p>
          <w:p w:rsidR="008624F2" w:rsidRPr="001319CA" w:rsidRDefault="0097443C">
            <w:pPr>
              <w:pStyle w:val="TableParagraph"/>
              <w:tabs>
                <w:tab w:val="left" w:pos="2376"/>
                <w:tab w:val="left" w:pos="4938"/>
              </w:tabs>
              <w:spacing w:before="1"/>
              <w:ind w:left="204" w:right="4057"/>
              <w:rPr>
                <w:lang w:val="pl-PL"/>
              </w:rPr>
            </w:pPr>
            <w:r w:rsidRPr="001319CA">
              <w:rPr>
                <w:lang w:val="pl-PL"/>
              </w:rPr>
              <w:t>Numer stoiska:</w:t>
            </w:r>
            <w:r w:rsidRPr="001319CA">
              <w:rPr>
                <w:u w:val="single"/>
                <w:lang w:val="pl-PL"/>
              </w:rPr>
              <w:t xml:space="preserve"> </w:t>
            </w:r>
            <w:r w:rsidRPr="001319CA">
              <w:rPr>
                <w:lang w:val="pl-PL"/>
              </w:rPr>
              <w:tab/>
            </w:r>
          </w:p>
        </w:tc>
      </w:tr>
      <w:tr w:rsidR="008624F2" w:rsidRPr="006B68D7">
        <w:trPr>
          <w:trHeight w:val="4678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before="2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4090" cy="724090"/>
                  <wp:effectExtent l="0" t="0" r="0" b="0"/>
                  <wp:docPr id="9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" cy="7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1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2.09 Cło/Depozyty</w:t>
            </w:r>
          </w:p>
          <w:p w:rsidR="008624F2" w:rsidRPr="001319CA" w:rsidRDefault="0097443C">
            <w:pPr>
              <w:pStyle w:val="TableParagraph"/>
              <w:spacing w:before="128"/>
              <w:ind w:left="204" w:right="285" w:firstLine="9"/>
              <w:rPr>
                <w:lang w:val="pl-PL"/>
              </w:rPr>
            </w:pPr>
            <w:r w:rsidRPr="001319CA">
              <w:rPr>
                <w:lang w:val="pl-PL"/>
              </w:rPr>
              <w:t xml:space="preserve">Zgodnie z obowiązującymi przepisami nalicza się cło według stawki 5% od wartości CIF lub wartości celnej + VAT (5% cła + wartość CIF) przesyłek </w:t>
            </w:r>
            <w:r w:rsidR="003B1213">
              <w:rPr>
                <w:lang w:val="pl-PL"/>
              </w:rPr>
              <w:t>stałych</w:t>
            </w:r>
            <w:r w:rsidRPr="001319CA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5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77" w:firstLine="9"/>
              <w:rPr>
                <w:lang w:val="pl-PL"/>
              </w:rPr>
            </w:pPr>
            <w:r w:rsidRPr="001319CA">
              <w:rPr>
                <w:lang w:val="pl-PL"/>
              </w:rPr>
              <w:t>W przypadku importu czasowego każdy przedmiot musi być oznaczony numerem seryjnym, który należy podać także na fakturze. W przypadku braku numerów seryjnych organ celny nie przyjmie czasowego importu i naliczy odpowiednio cło + VAT od wartości końcowej (niepodlegające zwrotowi). W przypadku ponownego wywozu zwraca się depozyt celny. Wystawcy są zobowiązani do dokonania zapłaty cła/wpłaty depozytu przed procedurą odprawy celnej. Zwrot depozytu celne</w:t>
            </w:r>
            <w:r w:rsidR="00C464EF">
              <w:rPr>
                <w:lang w:val="pl-PL"/>
              </w:rPr>
              <w:t>go</w:t>
            </w:r>
            <w:r w:rsidRPr="001319CA">
              <w:rPr>
                <w:lang w:val="pl-PL"/>
              </w:rPr>
              <w:t xml:space="preserve"> i wydanie pokwitowania wpłaty cła może trwać 4-6 miesięcy.</w:t>
            </w:r>
          </w:p>
          <w:p w:rsidR="008624F2" w:rsidRPr="001319CA" w:rsidRDefault="008624F2">
            <w:pPr>
              <w:pStyle w:val="TableParagraph"/>
              <w:spacing w:before="10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04" w:right="574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przypadku ponownego wywozu przesyłek w całości lub części cło wylicza się albo na podstawie wartości CIF, albo na podstawie zmniejszonej/zwiększonej wagi, w zależności która jest wyższa. Prosimy zapewnić, że wszystkie zainteresowane strony zostaną odpowiednio zawiadomione, a nasze faktury zostaną zapłacone przed rozpoczęciem wywozu przesyłki.</w:t>
            </w:r>
          </w:p>
        </w:tc>
      </w:tr>
      <w:tr w:rsidR="008624F2" w:rsidRPr="006B68D7">
        <w:trPr>
          <w:trHeight w:val="2185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/>
              <w:rPr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4090" cy="724090"/>
                  <wp:effectExtent l="0" t="0" r="0" b="0"/>
                  <wp:docPr id="9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" cy="7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20"/>
              </w:numPr>
              <w:tabs>
                <w:tab w:val="left" w:pos="711"/>
              </w:tabs>
              <w:spacing w:before="1"/>
              <w:ind w:hanging="494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Karnet ATA</w:t>
            </w:r>
          </w:p>
          <w:p w:rsidR="008624F2" w:rsidRPr="001319CA" w:rsidRDefault="0097443C">
            <w:pPr>
              <w:pStyle w:val="TableParagraph"/>
              <w:spacing w:before="123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Przepisy dotyczące importu towarów na podstawie karnetu ATA: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0"/>
              </w:numPr>
              <w:tabs>
                <w:tab w:val="left" w:pos="936"/>
                <w:tab w:val="left" w:pos="937"/>
              </w:tabs>
              <w:spacing w:before="6" w:line="237" w:lineRule="auto"/>
              <w:ind w:right="583"/>
              <w:rPr>
                <w:lang w:val="pl-PL"/>
              </w:rPr>
            </w:pPr>
            <w:r w:rsidRPr="001319CA">
              <w:rPr>
                <w:lang w:val="pl-PL"/>
              </w:rPr>
              <w:t xml:space="preserve">numer referencyjny karnetu ATA należy podać na lotniczym liście przewozowym </w:t>
            </w:r>
            <w:proofErr w:type="spellStart"/>
            <w:r w:rsidRPr="001319CA">
              <w:rPr>
                <w:lang w:val="pl-PL"/>
              </w:rPr>
              <w:t>AWB</w:t>
            </w:r>
            <w:proofErr w:type="spellEnd"/>
            <w:r w:rsidRPr="001319CA">
              <w:rPr>
                <w:lang w:val="pl-PL"/>
              </w:rPr>
              <w:t xml:space="preserve"> lub konosamencie i dokumentach przewozowych,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0"/>
              </w:numPr>
              <w:tabs>
                <w:tab w:val="left" w:pos="936"/>
                <w:tab w:val="left" w:pos="937"/>
              </w:tabs>
              <w:spacing w:before="3" w:line="237" w:lineRule="auto"/>
              <w:ind w:right="577"/>
              <w:rPr>
                <w:lang w:val="pl-PL"/>
              </w:rPr>
            </w:pPr>
            <w:r w:rsidRPr="001319CA">
              <w:rPr>
                <w:lang w:val="pl-PL"/>
              </w:rPr>
              <w:t xml:space="preserve">na lotniczym liście przewozowym </w:t>
            </w:r>
            <w:proofErr w:type="spellStart"/>
            <w:r w:rsidRPr="001319CA">
              <w:rPr>
                <w:lang w:val="pl-PL"/>
              </w:rPr>
              <w:t>AWB</w:t>
            </w:r>
            <w:proofErr w:type="spellEnd"/>
            <w:r w:rsidRPr="001319CA">
              <w:rPr>
                <w:lang w:val="pl-PL"/>
              </w:rPr>
              <w:t xml:space="preserve"> lub konosamencie MB/L należy podać liczbę sztuk, wagę netto zgodnie z karnetem ATA,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20"/>
              </w:numPr>
              <w:tabs>
                <w:tab w:val="left" w:pos="936"/>
                <w:tab w:val="left" w:pos="937"/>
              </w:tabs>
              <w:spacing w:before="2" w:line="251" w:lineRule="exact"/>
              <w:rPr>
                <w:lang w:val="pl-PL"/>
              </w:rPr>
            </w:pPr>
            <w:r w:rsidRPr="001319CA">
              <w:rPr>
                <w:lang w:val="pl-PL"/>
              </w:rPr>
              <w:t xml:space="preserve">na karnecie ATA należy wskazać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z listy krajów</w:t>
            </w:r>
          </w:p>
        </w:tc>
      </w:tr>
    </w:tbl>
    <w:p w:rsidR="008624F2" w:rsidRPr="001319CA" w:rsidRDefault="008624F2">
      <w:pPr>
        <w:spacing w:line="251" w:lineRule="exact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008"/>
      </w:tblGrid>
      <w:tr w:rsidR="008624F2" w:rsidRPr="006B68D7">
        <w:trPr>
          <w:trHeight w:val="4903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9008" w:type="dxa"/>
          </w:tcPr>
          <w:p w:rsidR="008624F2" w:rsidRPr="001319CA" w:rsidRDefault="0097443C">
            <w:pPr>
              <w:pStyle w:val="TableParagraph"/>
              <w:spacing w:line="250" w:lineRule="exact"/>
              <w:ind w:left="936"/>
              <w:rPr>
                <w:lang w:val="pl-PL"/>
              </w:rPr>
            </w:pPr>
            <w:r w:rsidRPr="001319CA">
              <w:rPr>
                <w:lang w:val="pl-PL"/>
              </w:rPr>
              <w:t>dokumentu,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9"/>
              </w:numPr>
              <w:tabs>
                <w:tab w:val="left" w:pos="937"/>
              </w:tabs>
              <w:spacing w:before="1"/>
              <w:ind w:right="580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przesyłek na podstawie karnetu ATA w ramach importu czasowego nie należy łączyć z przesyłkami w ramach importu </w:t>
            </w:r>
            <w:r w:rsidR="003B1213">
              <w:rPr>
                <w:lang w:val="pl-PL"/>
              </w:rPr>
              <w:t>stałego</w:t>
            </w:r>
            <w:r w:rsidRPr="001319CA">
              <w:rPr>
                <w:lang w:val="pl-PL"/>
              </w:rPr>
              <w:t xml:space="preserve"> na podstawie jednego dokumentu </w:t>
            </w:r>
            <w:proofErr w:type="spellStart"/>
            <w:r w:rsidRPr="001319CA">
              <w:rPr>
                <w:lang w:val="pl-PL"/>
              </w:rPr>
              <w:t>MAWB</w:t>
            </w:r>
            <w:proofErr w:type="spellEnd"/>
            <w:r w:rsidRPr="001319CA">
              <w:rPr>
                <w:lang w:val="pl-PL"/>
              </w:rPr>
              <w:t xml:space="preserve"> lub MB/L. Przesyłki należy prowadzić na podstawie oddzielnych dokumentów </w:t>
            </w:r>
            <w:proofErr w:type="spellStart"/>
            <w:r w:rsidRPr="001319CA">
              <w:rPr>
                <w:lang w:val="pl-PL"/>
              </w:rPr>
              <w:t>MAWB</w:t>
            </w:r>
            <w:proofErr w:type="spellEnd"/>
            <w:r w:rsidRPr="001319CA">
              <w:rPr>
                <w:lang w:val="pl-PL"/>
              </w:rPr>
              <w:t xml:space="preserve"> lub MB/L,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9"/>
              </w:numPr>
              <w:tabs>
                <w:tab w:val="left" w:pos="937"/>
              </w:tabs>
              <w:spacing w:line="235" w:lineRule="auto"/>
              <w:ind w:right="57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karnet ATA NIE zostanie opatrzony pieczęcią, jeżeli przesyłka jest przeznaczone do ponownego wywozu do innego kraju </w:t>
            </w:r>
            <w:proofErr w:type="spellStart"/>
            <w:r w:rsidRPr="001319CA">
              <w:rPr>
                <w:lang w:val="pl-PL"/>
              </w:rPr>
              <w:t>GCC</w:t>
            </w:r>
            <w:proofErr w:type="spellEnd"/>
            <w:r w:rsidRPr="001319CA">
              <w:rPr>
                <w:lang w:val="pl-PL"/>
              </w:rPr>
              <w:t xml:space="preserve"> (z wyłączeniem Bahrajnu),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9"/>
              </w:numPr>
              <w:tabs>
                <w:tab w:val="left" w:pos="937"/>
              </w:tabs>
              <w:spacing w:before="3" w:line="237" w:lineRule="auto"/>
              <w:ind w:right="5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należy podać wygrawerowany indywidualny numer seryjny, kod HS, opis towarów, liczbę sztuk, wagę itd. i muszą one być zgodne ze wszystkimi pozostałymi dokumentami,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9"/>
              </w:numPr>
              <w:tabs>
                <w:tab w:val="left" w:pos="937"/>
              </w:tabs>
              <w:spacing w:before="3"/>
              <w:ind w:right="578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przesyłki podlegają kontroli celnej i powinny odpowiadać karnetowi ATA i dokumentom przewozowym. W innym przypadku obowiązuje cło według wartości końcowej,</w:t>
            </w:r>
          </w:p>
          <w:p w:rsidR="008624F2" w:rsidRPr="001319CA" w:rsidRDefault="0097443C" w:rsidP="003B1213">
            <w:pPr>
              <w:pStyle w:val="TableParagraph"/>
              <w:numPr>
                <w:ilvl w:val="0"/>
                <w:numId w:val="19"/>
              </w:numPr>
              <w:tabs>
                <w:tab w:val="left" w:pos="936"/>
                <w:tab w:val="left" w:pos="937"/>
              </w:tabs>
              <w:spacing w:line="262" w:lineRule="exact"/>
              <w:ind w:right="466"/>
              <w:rPr>
                <w:lang w:val="pl-PL"/>
              </w:rPr>
            </w:pPr>
            <w:r w:rsidRPr="001319CA">
              <w:rPr>
                <w:lang w:val="pl-PL"/>
              </w:rPr>
              <w:t xml:space="preserve">przesyłki muszą zostać ponownie wywiezione w całości po zakończeniu wystawy w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9"/>
              </w:numPr>
              <w:tabs>
                <w:tab w:val="left" w:pos="936"/>
                <w:tab w:val="left" w:pos="937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na karnecie ATA należy podać kraj przeznaczenia zwracanej przesyłki,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9"/>
              </w:numPr>
              <w:tabs>
                <w:tab w:val="left" w:pos="937"/>
              </w:tabs>
              <w:spacing w:before="4" w:line="235" w:lineRule="auto"/>
              <w:ind w:right="58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do karnetu ATA należy załączyć kopię faktury handlowej, która powinna być zgodna z karnetem,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9"/>
              </w:numPr>
              <w:tabs>
                <w:tab w:val="left" w:pos="937"/>
              </w:tabs>
              <w:spacing w:line="237" w:lineRule="auto"/>
              <w:ind w:right="58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towary przywożone na podstawie karnetu ATA muszą zostać ponownie wywiezione w ciągu 6 miesięcy od daty czasowego przyjęcia.</w:t>
            </w:r>
          </w:p>
        </w:tc>
      </w:tr>
      <w:tr w:rsidR="008624F2" w:rsidRPr="006B68D7">
        <w:trPr>
          <w:trHeight w:val="4257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before="9" w:after="1"/>
              <w:rPr>
                <w:sz w:val="17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0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1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2.11 Ponowny eksport/Import</w:t>
            </w:r>
          </w:p>
          <w:p w:rsidR="008624F2" w:rsidRPr="001319CA" w:rsidRDefault="008624F2">
            <w:pPr>
              <w:pStyle w:val="TableParagraph"/>
              <w:spacing w:before="2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74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Po zakończeniu wystawy wszystkie eksponaty muszą zostać ponownie wywiezione z kraju. Wystawca ponosi koszty wysyłki i pozostałe opłaty. Eksponaty, które wystawcy zamierzają pozostawić w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do utylizacji lub wydania, podlegają procedurze importowej i wymagają uzyskania zgody organu celnego w Abu Zabi/Dubaju. Wystawcy lub nabywcy są zobowiązani do pokrycia wszystkich odpowiednich opłat i podatku VAT, w tym spełnienia formalności związanych z procedurą zmiany przywozu czasowego na stały.</w:t>
            </w:r>
          </w:p>
          <w:p w:rsidR="008624F2" w:rsidRPr="001319CA" w:rsidRDefault="008624F2">
            <w:pPr>
              <w:pStyle w:val="TableParagraph"/>
              <w:spacing w:before="1"/>
              <w:rPr>
                <w:lang w:val="pl-PL"/>
              </w:rPr>
            </w:pPr>
          </w:p>
          <w:p w:rsidR="00F208F2" w:rsidRDefault="0097443C" w:rsidP="00F208F2">
            <w:pPr>
              <w:pStyle w:val="TableParagraph"/>
              <w:ind w:left="204" w:right="577"/>
              <w:rPr>
                <w:lang w:val="pl-PL"/>
              </w:rPr>
            </w:pPr>
            <w:r w:rsidRPr="001319CA">
              <w:rPr>
                <w:lang w:val="pl-PL"/>
              </w:rPr>
              <w:t>Wystawcy pokrywają opłaty, podatek VAT i wszelkie dodatkowe opłaty za utylizację pozostawionych towarów.</w:t>
            </w:r>
          </w:p>
          <w:p w:rsidR="00F208F2" w:rsidRDefault="00F208F2" w:rsidP="00F208F2">
            <w:pPr>
              <w:pStyle w:val="TableParagraph"/>
              <w:ind w:left="204" w:right="577"/>
              <w:rPr>
                <w:lang w:val="pl-PL"/>
              </w:rPr>
            </w:pPr>
          </w:p>
          <w:p w:rsidR="008624F2" w:rsidRPr="00F208F2" w:rsidRDefault="0097443C" w:rsidP="00F208F2">
            <w:pPr>
              <w:pStyle w:val="TableParagraph"/>
              <w:ind w:left="204" w:right="577"/>
              <w:rPr>
                <w:lang w:val="pl-PL"/>
              </w:rPr>
            </w:pPr>
            <w:r w:rsidRPr="001319CA">
              <w:rPr>
                <w:lang w:val="pl-PL"/>
              </w:rPr>
              <w:t xml:space="preserve">W przypadku ponownego wywozu do krajów </w:t>
            </w:r>
            <w:proofErr w:type="spellStart"/>
            <w:r w:rsidRPr="001319CA">
              <w:rPr>
                <w:lang w:val="pl-PL"/>
              </w:rPr>
              <w:t>GCC</w:t>
            </w:r>
            <w:proofErr w:type="spellEnd"/>
            <w:r w:rsidRPr="001319CA">
              <w:rPr>
                <w:lang w:val="pl-PL"/>
              </w:rPr>
              <w:t xml:space="preserve"> należy dokonać zapłaty cła i podatku VAT</w:t>
            </w:r>
            <w:r w:rsidR="00C464EF">
              <w:rPr>
                <w:lang w:val="pl-PL"/>
              </w:rPr>
              <w:t xml:space="preserve"> </w:t>
            </w:r>
            <w:r w:rsidRPr="00C464EF">
              <w:rPr>
                <w:lang w:val="pl-PL"/>
              </w:rPr>
              <w:t xml:space="preserve">w </w:t>
            </w:r>
            <w:proofErr w:type="spellStart"/>
            <w:r w:rsidRPr="00C464EF">
              <w:rPr>
                <w:lang w:val="pl-PL"/>
              </w:rPr>
              <w:t>ZEA</w:t>
            </w:r>
            <w:proofErr w:type="spellEnd"/>
            <w:r w:rsidRPr="00C464EF">
              <w:rPr>
                <w:lang w:val="pl-PL"/>
              </w:rPr>
              <w:t xml:space="preserve"> (w pierwszym porcie wejścia) przed eksportem. Organ celny wydaje pokwitowanie wpłaty w ciągu 2-6 tygodni w przypadku transportu lotniczego i 2-3 miesiące w przypadku transportu morskiego/drogowego.</w:t>
            </w:r>
          </w:p>
        </w:tc>
      </w:tr>
      <w:tr w:rsidR="008624F2" w:rsidRPr="006B68D7">
        <w:trPr>
          <w:trHeight w:val="4000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/>
              <w:rPr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10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2.12 Przesyłki podręczne</w:t>
            </w:r>
          </w:p>
          <w:p w:rsidR="008624F2" w:rsidRPr="001319CA" w:rsidRDefault="008624F2">
            <w:pPr>
              <w:pStyle w:val="TableParagraph"/>
              <w:spacing w:before="2"/>
              <w:rPr>
                <w:lang w:val="pl-PL"/>
              </w:rPr>
            </w:pPr>
          </w:p>
          <w:p w:rsidR="00A36C5E" w:rsidRDefault="0097443C" w:rsidP="00A36C5E">
            <w:pPr>
              <w:pStyle w:val="TableParagraph"/>
              <w:ind w:left="204" w:right="575" w:firstLine="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Nie zalecamy wysyłki eksponatów jako przesyłek podręcznych ze względu na procedurę odprawy celnej w miejscu docelowym. Jeżeli eksponaty zostaną zatrzymane w porcie lotniczym, wystawcy będą zobowiązani do przekazania przesyłki organowi celnemu w porcie lotniczym wraz z fakturą i listem przewozowym w celu wydania pokwitowania przyjęcia do depozytu. Następnie należy przesłać nam bezzwłocznie oryginał pokwitowania wraz z kopią faktury i listu przewozowego w celu przeprowadzenia procedury odprawy celnej.</w:t>
            </w:r>
          </w:p>
          <w:p w:rsidR="008624F2" w:rsidRPr="00A36C5E" w:rsidRDefault="0097443C" w:rsidP="00A36C5E">
            <w:pPr>
              <w:pStyle w:val="TableParagraph"/>
              <w:ind w:left="204" w:right="575" w:firstLine="9"/>
              <w:jc w:val="both"/>
              <w:rPr>
                <w:lang w:val="pl-PL"/>
              </w:rPr>
            </w:pPr>
            <w:r w:rsidRPr="00A36C5E">
              <w:rPr>
                <w:lang w:val="pl-PL"/>
              </w:rPr>
              <w:t xml:space="preserve">W takich przypadkach prosimy założyć, że procedura odprawy celnej w </w:t>
            </w:r>
            <w:proofErr w:type="spellStart"/>
            <w:r w:rsidRPr="00A36C5E">
              <w:rPr>
                <w:lang w:val="pl-PL"/>
              </w:rPr>
              <w:t>ZEA</w:t>
            </w:r>
            <w:proofErr w:type="spellEnd"/>
            <w:r w:rsidRPr="00A36C5E">
              <w:rPr>
                <w:lang w:val="pl-PL"/>
              </w:rPr>
              <w:t xml:space="preserve"> będzie trwać 2 dni robocze przed dostarczeniem na stoisko. Wystawcy ponoszą wszelkie opłaty związane z przyspieszoną procedurą odprawy celnej (zgodnie z cennikiem obsługi przesyłek lotniczych).</w:t>
            </w:r>
          </w:p>
        </w:tc>
      </w:tr>
    </w:tbl>
    <w:p w:rsidR="008624F2" w:rsidRPr="001319CA" w:rsidRDefault="008624F2">
      <w:pPr>
        <w:spacing w:line="256" w:lineRule="auto"/>
        <w:rPr>
          <w:rFonts w:ascii="Calibri"/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008"/>
      </w:tblGrid>
      <w:tr w:rsidR="008624F2" w:rsidRPr="006B68D7">
        <w:trPr>
          <w:trHeight w:val="6237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0" w:after="1"/>
              <w:rPr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030" cy="716660"/>
                  <wp:effectExtent l="0" t="0" r="0" b="0"/>
                  <wp:docPr id="10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1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30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3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jc w:val="both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2.13 Ubezpieczenie</w:t>
            </w:r>
          </w:p>
          <w:p w:rsidR="008624F2" w:rsidRPr="001319CA" w:rsidRDefault="008624F2">
            <w:pPr>
              <w:pStyle w:val="TableParagraph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75" w:firstLine="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Nasze usługi/cennik nie obejmują ubezpieczenia ładunków, za które odpowiada wystawca i/lub przedsiębiorstwo wystawcy, który zrzeka się jednoznacznie i bezwarunkowo praw do odszkodowania na rzecz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>, partnerów i naszych podwykonawców.</w:t>
            </w:r>
          </w:p>
          <w:p w:rsidR="008624F2" w:rsidRPr="001319CA" w:rsidRDefault="008624F2">
            <w:pPr>
              <w:pStyle w:val="TableParagraph"/>
              <w:spacing w:before="1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75" w:firstLine="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Dziedziniec Centrum Wystawowego nie jest zadaszony, w związku z czym wszelkie przedmioty wnoszone i wynoszone z hal lub przechowywane </w:t>
            </w:r>
            <w:r w:rsidR="000E7963">
              <w:rPr>
                <w:lang w:val="pl-PL"/>
              </w:rPr>
              <w:t>w tym</w:t>
            </w:r>
            <w:r w:rsidRPr="001319CA">
              <w:rPr>
                <w:lang w:val="pl-PL"/>
              </w:rPr>
              <w:t xml:space="preserve"> miejscu w trakcie wystawy są narażone na działanie warunków atmosferycznych. Cennik wyliczamy na podstawie wolumenu i wagi i nie jest on zależny od wartości eksponatów, co oznacza, że koszt ochrony ubezpieczeniowej nie jest zawarty w naszych opłatach.</w:t>
            </w:r>
          </w:p>
          <w:p w:rsidR="008624F2" w:rsidRPr="001319CA" w:rsidRDefault="008624F2">
            <w:pPr>
              <w:pStyle w:val="TableParagraph"/>
              <w:spacing w:before="2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81" w:firstLine="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przypadku przesyłek uszkodzonych w widoczny sposób port lotniczy i port morski nie uczestniczą w kontrolach i nie dostarczają protokołów zniszczeń. Przedsiębiorstwo kontroli wystawcy będzie zobowiązane do przeprowadzenia kontroli na miejscu na potrzeby potencjalnych roszczeń.</w:t>
            </w:r>
          </w:p>
          <w:p w:rsidR="008624F2" w:rsidRPr="001319CA" w:rsidRDefault="008624F2">
            <w:pPr>
              <w:pStyle w:val="TableParagraph"/>
              <w:spacing w:before="10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4" w:right="576" w:firstLine="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Wystawcy są każdorazowo zobowiązani do zawarcia umowy ubezpieczenia morskiego (transportowego) na czas transportu na wystawę, czas wystawy i czas powrotu eksponatów do kraju pochodzenia, w tym na czas naszej obsługi. Wystawcy są także zobowiązani do zawarcia umowy ubezpieczenia eksponatów sprzedawanych na rynku lokalnym.</w:t>
            </w:r>
          </w:p>
          <w:p w:rsidR="008624F2" w:rsidRPr="001319CA" w:rsidRDefault="008624F2">
            <w:pPr>
              <w:pStyle w:val="TableParagraph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06" w:right="575" w:firstLine="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Na wniosek w formie pisemnej </w:t>
            </w:r>
            <w:proofErr w:type="spellStart"/>
            <w:r w:rsidRPr="001319CA">
              <w:rPr>
                <w:lang w:val="pl-PL"/>
              </w:rPr>
              <w:t>Agility</w:t>
            </w:r>
            <w:proofErr w:type="spellEnd"/>
            <w:r w:rsidRPr="001319CA">
              <w:rPr>
                <w:lang w:val="pl-PL"/>
              </w:rPr>
              <w:t xml:space="preserve"> - </w:t>
            </w:r>
            <w:proofErr w:type="spellStart"/>
            <w:r w:rsidRPr="001319CA">
              <w:rPr>
                <w:lang w:val="pl-PL"/>
              </w:rPr>
              <w:t>Fairs</w:t>
            </w:r>
            <w:proofErr w:type="spellEnd"/>
            <w:r w:rsidRPr="001319CA">
              <w:rPr>
                <w:lang w:val="pl-PL"/>
              </w:rPr>
              <w:t xml:space="preserve"> &amp; </w:t>
            </w:r>
            <w:proofErr w:type="spellStart"/>
            <w:r w:rsidRPr="001319CA">
              <w:rPr>
                <w:lang w:val="pl-PL"/>
              </w:rPr>
              <w:t>Events</w:t>
            </w:r>
            <w:proofErr w:type="spellEnd"/>
            <w:r w:rsidRPr="001319CA">
              <w:rPr>
                <w:lang w:val="pl-PL"/>
              </w:rPr>
              <w:t xml:space="preserve"> może zaproponować wystawcy ochronę ubezpieczeniową po konkurencyjnych cenach.</w:t>
            </w:r>
          </w:p>
        </w:tc>
      </w:tr>
      <w:tr w:rsidR="008624F2" w:rsidRPr="006B68D7">
        <w:trPr>
          <w:trHeight w:val="1780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before="1"/>
              <w:rPr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0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1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5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2.14 Podatek od towarów i usług (VAT)</w:t>
            </w:r>
          </w:p>
          <w:p w:rsidR="008624F2" w:rsidRPr="001319CA" w:rsidRDefault="008624F2">
            <w:pPr>
              <w:pStyle w:val="TableParagraph"/>
              <w:spacing w:before="9"/>
              <w:rPr>
                <w:sz w:val="21"/>
                <w:lang w:val="pl-PL"/>
              </w:rPr>
            </w:pPr>
          </w:p>
          <w:p w:rsidR="008624F2" w:rsidRPr="001319CA" w:rsidRDefault="0097443C" w:rsidP="000E7963">
            <w:pPr>
              <w:pStyle w:val="TableParagraph"/>
              <w:spacing w:line="259" w:lineRule="auto"/>
              <w:ind w:left="255" w:right="556"/>
              <w:jc w:val="both"/>
              <w:rPr>
                <w:rFonts w:ascii="Calibri"/>
                <w:lang w:val="pl-PL"/>
              </w:rPr>
            </w:pPr>
            <w:r w:rsidRPr="000E7963">
              <w:rPr>
                <w:lang w:val="pl-PL"/>
              </w:rPr>
              <w:t xml:space="preserve">Z dniem 1 stycznia 2018 r. w </w:t>
            </w:r>
            <w:proofErr w:type="spellStart"/>
            <w:r w:rsidRPr="000E7963">
              <w:rPr>
                <w:lang w:val="pl-PL"/>
              </w:rPr>
              <w:t>ZEA</w:t>
            </w:r>
            <w:proofErr w:type="spellEnd"/>
            <w:r w:rsidRPr="000E7963">
              <w:rPr>
                <w:lang w:val="pl-PL"/>
              </w:rPr>
              <w:t xml:space="preserve"> wprowadzony został podatek od towarów i usług (VAT) według stawki 5% na podstawie umowy o wolnym handlu i ma on zastosowanie do naszych opłat, o których mowa w cenniku usług. Podatkowi od towarów i usług nie podlegają przesyłki wychodząc</w:t>
            </w:r>
            <w:r w:rsidR="000E7963">
              <w:rPr>
                <w:lang w:val="pl-PL"/>
              </w:rPr>
              <w:t>e</w:t>
            </w:r>
            <w:r w:rsidRPr="000E7963">
              <w:rPr>
                <w:lang w:val="pl-PL"/>
              </w:rPr>
              <w:t xml:space="preserve"> zlecon</w:t>
            </w:r>
            <w:r w:rsidR="000E7963">
              <w:rPr>
                <w:lang w:val="pl-PL"/>
              </w:rPr>
              <w:t>e</w:t>
            </w:r>
            <w:r w:rsidRPr="000E7963">
              <w:rPr>
                <w:lang w:val="pl-PL"/>
              </w:rPr>
              <w:t xml:space="preserve"> </w:t>
            </w:r>
            <w:proofErr w:type="spellStart"/>
            <w:r w:rsidRPr="000E7963">
              <w:rPr>
                <w:lang w:val="pl-PL"/>
              </w:rPr>
              <w:t>Agility</w:t>
            </w:r>
            <w:proofErr w:type="spellEnd"/>
            <w:r w:rsidRPr="000E7963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5443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spacing w:before="4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66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1835" cy="722471"/>
                  <wp:effectExtent l="0" t="0" r="0" b="0"/>
                  <wp:docPr id="10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35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rPr>
                <w:sz w:val="21"/>
                <w:lang w:val="pl-PL"/>
              </w:rPr>
            </w:pPr>
          </w:p>
          <w:p w:rsidR="00A663A2" w:rsidRPr="001319CA" w:rsidRDefault="0097443C" w:rsidP="00A663A2">
            <w:pPr>
              <w:pStyle w:val="TableParagraph"/>
              <w:numPr>
                <w:ilvl w:val="1"/>
                <w:numId w:val="18"/>
              </w:numPr>
              <w:tabs>
                <w:tab w:val="left" w:pos="769"/>
              </w:tabs>
              <w:spacing w:line="326" w:lineRule="auto"/>
              <w:ind w:right="466" w:firstLine="0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DOPŁATY ZA PRZECHOWYWANIE/PRZYWÓZ </w:t>
            </w:r>
          </w:p>
          <w:p w:rsidR="008624F2" w:rsidRPr="001319CA" w:rsidRDefault="0097443C" w:rsidP="00A663A2">
            <w:pPr>
              <w:pStyle w:val="TableParagraph"/>
              <w:tabs>
                <w:tab w:val="left" w:pos="769"/>
              </w:tabs>
              <w:spacing w:line="326" w:lineRule="auto"/>
              <w:ind w:left="216" w:right="46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Opłaty za przechowywanie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8"/>
              </w:numPr>
              <w:tabs>
                <w:tab w:val="left" w:pos="937"/>
              </w:tabs>
              <w:spacing w:before="166"/>
              <w:ind w:right="57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Do przesyłek dostarczonych we wcześniejszym terminie mają zastosowanie opłaty za przechowywanie (bez względu na termin dostarczenia ładunku, o którym mowa w przewodniku dotyczącym nadawania wysyłek). W przypadku przesyłek dostarczanych do portu </w:t>
            </w:r>
            <w:proofErr w:type="spellStart"/>
            <w:r w:rsidRPr="001319CA">
              <w:rPr>
                <w:lang w:val="pl-PL"/>
              </w:rPr>
              <w:t>Jebel</w:t>
            </w:r>
            <w:proofErr w:type="spellEnd"/>
            <w:r w:rsidRPr="001319CA">
              <w:rPr>
                <w:lang w:val="pl-PL"/>
              </w:rPr>
              <w:t xml:space="preserve"> Ali przyjmuje się czas wolny 5 dni od linii/konsolidatora i 10 dni od władz portu, licząc od dnia dostawy.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8"/>
              </w:numPr>
              <w:tabs>
                <w:tab w:val="left" w:pos="937"/>
              </w:tabs>
              <w:spacing w:before="3" w:line="237" w:lineRule="auto"/>
              <w:ind w:right="57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Do przesyłek </w:t>
            </w:r>
            <w:proofErr w:type="spellStart"/>
            <w:r w:rsidRPr="001319CA">
              <w:rPr>
                <w:lang w:val="pl-PL"/>
              </w:rPr>
              <w:t>LCL</w:t>
            </w:r>
            <w:proofErr w:type="spellEnd"/>
            <w:r w:rsidRPr="001319CA">
              <w:rPr>
                <w:lang w:val="pl-PL"/>
              </w:rPr>
              <w:t xml:space="preserve"> dostarczonych we wcześniejszym terminie mają zastosowanie podwójne opłaty manipulacyjne zgodnie z cennikiem usług obsługi przesyłek morskich z tytułu transportu z portu do magazynu i następnie na teren Centrum. W pozostałych przypadkach mają zastosowanie opłaty za przechowywanie w porcie.</w:t>
            </w:r>
          </w:p>
          <w:p w:rsidR="000E7963" w:rsidRDefault="0097443C" w:rsidP="000E7963">
            <w:pPr>
              <w:pStyle w:val="TableParagraph"/>
              <w:numPr>
                <w:ilvl w:val="2"/>
                <w:numId w:val="18"/>
              </w:numPr>
              <w:tabs>
                <w:tab w:val="left" w:pos="937"/>
              </w:tabs>
              <w:spacing w:before="5" w:line="237" w:lineRule="auto"/>
              <w:ind w:right="57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Przesyłki lotnicze dostarczone przed wyznaczonym termin</w:t>
            </w:r>
            <w:r w:rsidR="000E7963">
              <w:rPr>
                <w:lang w:val="pl-PL"/>
              </w:rPr>
              <w:t>em</w:t>
            </w:r>
            <w:r w:rsidRPr="001319CA">
              <w:rPr>
                <w:lang w:val="pl-PL"/>
              </w:rPr>
              <w:t xml:space="preserve"> podlegają wyłącznie opłacie za przechowywanie ładunków w porcie. Opłaty nalicza się na podstawie danych rzeczywistych i zwiększa o opłatę manipulacyjną </w:t>
            </w:r>
            <w:r w:rsidR="000E7963">
              <w:rPr>
                <w:lang w:val="pl-PL"/>
              </w:rPr>
              <w:t>według stawki</w:t>
            </w:r>
            <w:r w:rsidRPr="001319CA">
              <w:rPr>
                <w:lang w:val="pl-PL"/>
              </w:rPr>
              <w:t>10%.</w:t>
            </w:r>
          </w:p>
          <w:p w:rsidR="008624F2" w:rsidRPr="000E7963" w:rsidRDefault="0097443C" w:rsidP="000E7963">
            <w:pPr>
              <w:pStyle w:val="TableParagraph"/>
              <w:numPr>
                <w:ilvl w:val="2"/>
                <w:numId w:val="18"/>
              </w:numPr>
              <w:tabs>
                <w:tab w:val="left" w:pos="937"/>
              </w:tabs>
              <w:spacing w:before="5" w:line="237" w:lineRule="auto"/>
              <w:ind w:right="579"/>
              <w:jc w:val="both"/>
              <w:rPr>
                <w:lang w:val="pl-PL"/>
              </w:rPr>
            </w:pPr>
            <w:r w:rsidRPr="000E7963">
              <w:rPr>
                <w:lang w:val="pl-PL"/>
              </w:rPr>
              <w:t xml:space="preserve">Przesyłki transportowane drogą lądową, które zostaną dostarczone przed wskazanym terminem i/lub datą najmu, będą przekazywane bezpośrednio do magazynu </w:t>
            </w:r>
            <w:proofErr w:type="spellStart"/>
            <w:r w:rsidRPr="000E7963">
              <w:rPr>
                <w:lang w:val="pl-PL"/>
              </w:rPr>
              <w:t>Agility</w:t>
            </w:r>
            <w:proofErr w:type="spellEnd"/>
            <w:r w:rsidRPr="000E7963">
              <w:rPr>
                <w:lang w:val="pl-PL"/>
              </w:rPr>
              <w:t xml:space="preserve"> i będą podlegać dodatkowej opłacie manipulacyjnej i transportowej, jak mowa poniżej. Przesyłki mogą zostać ewentualnie pozostawione na ciężarówkach, przy czym wszystkie opłaty związane z przetrzymywaniem przesyłek ponosi nadawca.</w:t>
            </w:r>
          </w:p>
        </w:tc>
      </w:tr>
    </w:tbl>
    <w:p w:rsidR="008624F2" w:rsidRPr="001319CA" w:rsidRDefault="008624F2">
      <w:pPr>
        <w:spacing w:line="237" w:lineRule="auto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rPr>
          <w:rFonts w:ascii="Times New Roman"/>
          <w:sz w:val="5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9008"/>
      </w:tblGrid>
      <w:tr w:rsidR="008624F2" w:rsidRPr="006B68D7">
        <w:trPr>
          <w:trHeight w:val="13441"/>
        </w:trPr>
        <w:tc>
          <w:tcPr>
            <w:tcW w:w="1668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9008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17"/>
              </w:numPr>
              <w:tabs>
                <w:tab w:val="left" w:pos="769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u w:val="thick"/>
                <w:lang w:val="pl-PL"/>
              </w:rPr>
              <w:t>UWAGI DO CENNIKA</w:t>
            </w:r>
          </w:p>
          <w:p w:rsidR="008624F2" w:rsidRPr="001319CA" w:rsidRDefault="008624F2">
            <w:pPr>
              <w:pStyle w:val="TableParagraph"/>
              <w:spacing w:before="6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17"/>
              </w:numPr>
              <w:tabs>
                <w:tab w:val="left" w:pos="924"/>
                <w:tab w:val="left" w:pos="925"/>
              </w:tabs>
              <w:spacing w:before="1" w:line="237" w:lineRule="auto"/>
              <w:ind w:right="580" w:hanging="360"/>
              <w:rPr>
                <w:lang w:val="pl-PL"/>
              </w:rPr>
            </w:pPr>
            <w:r w:rsidRPr="001319CA">
              <w:rPr>
                <w:lang w:val="pl-PL"/>
              </w:rPr>
              <w:t>W przypadku ładunków o istotnej wartości na wszystkich dokumentach przewozowych należy podać numer seryjny, numer identyfikacyjny, liczbę sztuk wraz ze zdjęciami.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0E7963" w:rsidRDefault="0097443C">
            <w:pPr>
              <w:pStyle w:val="TableParagraph"/>
              <w:numPr>
                <w:ilvl w:val="2"/>
                <w:numId w:val="17"/>
              </w:numPr>
              <w:tabs>
                <w:tab w:val="left" w:pos="940"/>
                <w:tab w:val="left" w:pos="941"/>
              </w:tabs>
              <w:spacing w:line="237" w:lineRule="auto"/>
              <w:ind w:right="584" w:hanging="360"/>
              <w:rPr>
                <w:lang w:val="pl-PL"/>
              </w:rPr>
            </w:pPr>
            <w:r w:rsidRPr="000E7963">
              <w:rPr>
                <w:lang w:val="pl-PL"/>
              </w:rPr>
              <w:t>Nalicza się opłaty za zmianę/rezygnację z tytułu lotniczego listu przewozowego lub konosamentu MB/L według kosztu + 10% opłata manipulacyjna.</w:t>
            </w:r>
          </w:p>
          <w:p w:rsidR="008624F2" w:rsidRPr="000E7963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0E7963" w:rsidRDefault="0097443C">
            <w:pPr>
              <w:pStyle w:val="TableParagraph"/>
              <w:numPr>
                <w:ilvl w:val="2"/>
                <w:numId w:val="17"/>
              </w:numPr>
              <w:tabs>
                <w:tab w:val="left" w:pos="925"/>
              </w:tabs>
              <w:ind w:right="574" w:hanging="360"/>
              <w:jc w:val="both"/>
              <w:rPr>
                <w:lang w:val="pl-PL"/>
              </w:rPr>
            </w:pPr>
            <w:r w:rsidRPr="000E7963">
              <w:rPr>
                <w:lang w:val="pl-PL"/>
              </w:rPr>
              <w:t>W przypadku zamówienia specjalnej obsługi/usług/transportu odpowiednie opłaty będą naliczane w zależności od zakresu prac. Prosimy podać nam szczegółowe dane na temat takich przesyłek przed ich nadaniem.</w:t>
            </w:r>
          </w:p>
          <w:p w:rsidR="008624F2" w:rsidRPr="000E7963" w:rsidRDefault="008624F2">
            <w:pPr>
              <w:pStyle w:val="TableParagraph"/>
              <w:spacing w:before="8"/>
              <w:rPr>
                <w:rFonts w:ascii="Times New Roman"/>
                <w:sz w:val="21"/>
                <w:lang w:val="pl-PL"/>
              </w:rPr>
            </w:pPr>
          </w:p>
          <w:p w:rsidR="008624F2" w:rsidRPr="000E7963" w:rsidRDefault="0097443C" w:rsidP="0097443C">
            <w:pPr>
              <w:pStyle w:val="TableParagraph"/>
              <w:numPr>
                <w:ilvl w:val="2"/>
                <w:numId w:val="17"/>
              </w:numPr>
              <w:tabs>
                <w:tab w:val="left" w:pos="1548"/>
                <w:tab w:val="left" w:pos="1549"/>
              </w:tabs>
              <w:spacing w:before="1"/>
              <w:ind w:left="975" w:right="580" w:hanging="450"/>
              <w:jc w:val="both"/>
              <w:rPr>
                <w:lang w:val="pl-PL"/>
              </w:rPr>
            </w:pPr>
            <w:r w:rsidRPr="000E7963">
              <w:rPr>
                <w:lang w:val="pl-PL"/>
              </w:rPr>
              <w:t xml:space="preserve">Niedostarczenie towarów na stoisko należy zgłosić przed otwarciem wystawy w biurze Centrum lub przedstawicielowi </w:t>
            </w:r>
            <w:proofErr w:type="spellStart"/>
            <w:r w:rsidRPr="000E7963">
              <w:rPr>
                <w:lang w:val="pl-PL"/>
              </w:rPr>
              <w:t>Agility</w:t>
            </w:r>
            <w:proofErr w:type="spellEnd"/>
            <w:r w:rsidRPr="000E7963">
              <w:rPr>
                <w:lang w:val="pl-PL"/>
              </w:rPr>
              <w:t>. Niedostarczenie towarów może być potencjalnie spowodowane następującymi okolicznościami (niewyłączne):</w:t>
            </w:r>
          </w:p>
          <w:p w:rsidR="008624F2" w:rsidRPr="000E7963" w:rsidRDefault="00AB7522">
            <w:pPr>
              <w:pStyle w:val="TableParagraph"/>
              <w:numPr>
                <w:ilvl w:val="3"/>
                <w:numId w:val="17"/>
              </w:numPr>
              <w:tabs>
                <w:tab w:val="left" w:pos="1647"/>
                <w:tab w:val="left" w:pos="1648"/>
              </w:tabs>
              <w:spacing w:line="262" w:lineRule="exact"/>
              <w:rPr>
                <w:lang w:val="pl-PL"/>
              </w:rPr>
            </w:pPr>
            <w:r w:rsidRPr="000E7963">
              <w:rPr>
                <w:lang w:val="pl-PL"/>
              </w:rPr>
              <w:t>opóźnieniem spowodowanym przedłożeniem nieprawidłowych dokumentów,</w:t>
            </w:r>
          </w:p>
          <w:p w:rsidR="008624F2" w:rsidRPr="000E7963" w:rsidRDefault="00AB7522" w:rsidP="000E7963">
            <w:pPr>
              <w:pStyle w:val="TableParagraph"/>
              <w:numPr>
                <w:ilvl w:val="3"/>
                <w:numId w:val="17"/>
              </w:numPr>
              <w:tabs>
                <w:tab w:val="left" w:pos="1647"/>
                <w:tab w:val="left" w:pos="1648"/>
              </w:tabs>
              <w:spacing w:before="37"/>
              <w:ind w:right="556"/>
              <w:rPr>
                <w:lang w:val="pl-PL"/>
              </w:rPr>
            </w:pPr>
            <w:r w:rsidRPr="000E7963">
              <w:rPr>
                <w:lang w:val="pl-PL"/>
              </w:rPr>
              <w:t>opóźnieniem w uzyskaniu zgody organu celnego,</w:t>
            </w:r>
          </w:p>
          <w:p w:rsidR="008624F2" w:rsidRPr="000E7963" w:rsidRDefault="00AB7522">
            <w:pPr>
              <w:pStyle w:val="TableParagraph"/>
              <w:numPr>
                <w:ilvl w:val="3"/>
                <w:numId w:val="17"/>
              </w:numPr>
              <w:tabs>
                <w:tab w:val="left" w:pos="1647"/>
                <w:tab w:val="left" w:pos="1648"/>
              </w:tabs>
              <w:spacing w:before="38"/>
              <w:rPr>
                <w:lang w:val="pl-PL"/>
              </w:rPr>
            </w:pPr>
            <w:r w:rsidRPr="000E7963">
              <w:rPr>
                <w:lang w:val="pl-PL"/>
              </w:rPr>
              <w:t>brakiem wcześniejszego zawiadomienia/dokumentów.</w:t>
            </w:r>
          </w:p>
          <w:p w:rsidR="008624F2" w:rsidRPr="001319CA" w:rsidRDefault="0097443C" w:rsidP="000E7963">
            <w:pPr>
              <w:pStyle w:val="TableParagraph"/>
              <w:numPr>
                <w:ilvl w:val="2"/>
                <w:numId w:val="17"/>
              </w:numPr>
              <w:tabs>
                <w:tab w:val="left" w:pos="967"/>
                <w:tab w:val="left" w:pos="968"/>
              </w:tabs>
              <w:spacing w:before="33"/>
              <w:ind w:left="967" w:right="556" w:hanging="391"/>
              <w:rPr>
                <w:lang w:val="pl-PL"/>
              </w:rPr>
            </w:pPr>
            <w:proofErr w:type="spellStart"/>
            <w:r w:rsidRPr="000E7963">
              <w:rPr>
                <w:lang w:val="pl-PL"/>
              </w:rPr>
              <w:t>Agility</w:t>
            </w:r>
            <w:proofErr w:type="spellEnd"/>
            <w:r w:rsidRPr="000E7963">
              <w:rPr>
                <w:lang w:val="pl-PL"/>
              </w:rPr>
              <w:t xml:space="preserve"> nie ponosi odpowiedzialności w przypadku niedokonania zawiadomienia</w:t>
            </w:r>
            <w:r w:rsidRPr="001319CA">
              <w:rPr>
                <w:lang w:val="pl-PL"/>
              </w:rPr>
              <w:t xml:space="preserve"> w wyznaczonym terminie.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17"/>
              </w:numPr>
              <w:tabs>
                <w:tab w:val="left" w:pos="932"/>
              </w:tabs>
              <w:spacing w:line="237" w:lineRule="auto"/>
              <w:ind w:left="931" w:right="982" w:hanging="36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Przesyłki zwalnia się tymczasowo w Abu Zabi/Dubaju na czas wystawy. Import czasowy podlega opłacie za import czasowy (niepodlegającej zwrotowi).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0E7963" w:rsidRDefault="00AB7522">
            <w:pPr>
              <w:pStyle w:val="TableParagraph"/>
              <w:numPr>
                <w:ilvl w:val="2"/>
                <w:numId w:val="17"/>
              </w:numPr>
              <w:tabs>
                <w:tab w:val="left" w:pos="926"/>
                <w:tab w:val="left" w:pos="927"/>
              </w:tabs>
              <w:spacing w:line="237" w:lineRule="auto"/>
              <w:ind w:left="890" w:right="436" w:hanging="326"/>
              <w:rPr>
                <w:lang w:val="pl-PL"/>
              </w:rPr>
            </w:pPr>
            <w:r w:rsidRPr="000E7963">
              <w:rPr>
                <w:lang w:val="pl-PL"/>
              </w:rPr>
              <w:t>Wszystkie przesyłki na potrzeby ekspozycji podlegają procedurze czasowej importowej odprawy celnej (według decyzji organu celne</w:t>
            </w:r>
            <w:r w:rsidR="000E7963">
              <w:rPr>
                <w:lang w:val="pl-PL"/>
              </w:rPr>
              <w:t>go</w:t>
            </w:r>
            <w:r w:rsidR="0097443C" w:rsidRPr="000E7963">
              <w:rPr>
                <w:lang w:val="pl-PL"/>
              </w:rPr>
              <w:t xml:space="preserve">) </w:t>
            </w:r>
            <w:r w:rsidRPr="000E7963">
              <w:rPr>
                <w:lang w:val="pl-PL"/>
              </w:rPr>
              <w:t xml:space="preserve">i muszą zostać ponownie wywiezione w ciągu 90 dni od dnia dostarczenia do </w:t>
            </w:r>
            <w:proofErr w:type="spellStart"/>
            <w:r w:rsidRPr="000E7963">
              <w:rPr>
                <w:lang w:val="pl-PL"/>
              </w:rPr>
              <w:t>ZEA</w:t>
            </w:r>
            <w:proofErr w:type="spellEnd"/>
            <w:r w:rsidR="0097443C" w:rsidRPr="000E7963">
              <w:rPr>
                <w:lang w:val="pl-PL"/>
              </w:rPr>
              <w:t>.</w:t>
            </w:r>
          </w:p>
          <w:p w:rsidR="008624F2" w:rsidRPr="000E7963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0E7963" w:rsidRDefault="00AB7522">
            <w:pPr>
              <w:pStyle w:val="TableParagraph"/>
              <w:ind w:left="216" w:right="570"/>
              <w:jc w:val="both"/>
              <w:rPr>
                <w:lang w:val="pl-PL"/>
              </w:rPr>
            </w:pPr>
            <w:r w:rsidRPr="000E7963">
              <w:rPr>
                <w:lang w:val="pl-PL"/>
              </w:rPr>
              <w:t xml:space="preserve">Zamiar korzystania z usług </w:t>
            </w:r>
            <w:proofErr w:type="spellStart"/>
            <w:r w:rsidR="0097443C" w:rsidRPr="000E7963">
              <w:rPr>
                <w:lang w:val="pl-PL"/>
              </w:rPr>
              <w:t>Agility</w:t>
            </w:r>
            <w:proofErr w:type="spellEnd"/>
            <w:r w:rsidR="0097443C" w:rsidRPr="000E7963">
              <w:rPr>
                <w:lang w:val="pl-PL"/>
              </w:rPr>
              <w:t xml:space="preserve"> </w:t>
            </w:r>
            <w:proofErr w:type="spellStart"/>
            <w:r w:rsidR="0097443C" w:rsidRPr="000E7963">
              <w:rPr>
                <w:lang w:val="pl-PL"/>
              </w:rPr>
              <w:t>Fairs</w:t>
            </w:r>
            <w:proofErr w:type="spellEnd"/>
            <w:r w:rsidR="0097443C" w:rsidRPr="000E7963">
              <w:rPr>
                <w:lang w:val="pl-PL"/>
              </w:rPr>
              <w:t xml:space="preserve"> &amp; </w:t>
            </w:r>
            <w:proofErr w:type="spellStart"/>
            <w:r w:rsidR="0097443C" w:rsidRPr="000E7963">
              <w:rPr>
                <w:lang w:val="pl-PL"/>
              </w:rPr>
              <w:t>Events</w:t>
            </w:r>
            <w:proofErr w:type="spellEnd"/>
            <w:r w:rsidR="0097443C" w:rsidRPr="000E7963">
              <w:rPr>
                <w:lang w:val="pl-PL"/>
              </w:rPr>
              <w:t xml:space="preserve"> (</w:t>
            </w:r>
            <w:proofErr w:type="spellStart"/>
            <w:r w:rsidR="0097443C" w:rsidRPr="000E7963">
              <w:rPr>
                <w:lang w:val="pl-PL"/>
              </w:rPr>
              <w:t>Agility</w:t>
            </w:r>
            <w:proofErr w:type="spellEnd"/>
            <w:r w:rsidR="0097443C" w:rsidRPr="000E7963">
              <w:rPr>
                <w:lang w:val="pl-PL"/>
              </w:rPr>
              <w:t xml:space="preserve"> Logistics) </w:t>
            </w:r>
            <w:r w:rsidRPr="000E7963">
              <w:rPr>
                <w:lang w:val="pl-PL"/>
              </w:rPr>
              <w:t xml:space="preserve">w </w:t>
            </w:r>
            <w:r w:rsidR="0097443C" w:rsidRPr="000E7963">
              <w:rPr>
                <w:lang w:val="pl-PL"/>
              </w:rPr>
              <w:t>Duba</w:t>
            </w:r>
            <w:r w:rsidRPr="000E7963">
              <w:rPr>
                <w:lang w:val="pl-PL"/>
              </w:rPr>
              <w:t>ju</w:t>
            </w:r>
            <w:r w:rsidR="0097443C" w:rsidRPr="000E7963">
              <w:rPr>
                <w:lang w:val="pl-PL"/>
              </w:rPr>
              <w:t xml:space="preserve">/Abu </w:t>
            </w:r>
            <w:r w:rsidRPr="000E7963">
              <w:rPr>
                <w:lang w:val="pl-PL"/>
              </w:rPr>
              <w:t>Z</w:t>
            </w:r>
            <w:r w:rsidR="0097443C" w:rsidRPr="000E7963">
              <w:rPr>
                <w:lang w:val="pl-PL"/>
              </w:rPr>
              <w:t>abi</w:t>
            </w:r>
            <w:r w:rsidRPr="000E7963">
              <w:rPr>
                <w:lang w:val="pl-PL"/>
              </w:rPr>
              <w:t xml:space="preserve"> – w całości lub części – i wszelkie wymogi dotyczące dodatkowych usług przed/w trakcie lub po zakończeniu wystawy należy zgłaszać wyłącznie w formie pisemnej</w:t>
            </w:r>
            <w:r w:rsidR="0097443C" w:rsidRPr="000E7963">
              <w:rPr>
                <w:lang w:val="pl-PL"/>
              </w:rPr>
              <w:t>.</w:t>
            </w:r>
          </w:p>
          <w:p w:rsidR="008624F2" w:rsidRPr="000E7963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0E7963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0E7963">
              <w:rPr>
                <w:b/>
                <w:bCs/>
                <w:lang w:val="pl-PL"/>
              </w:rPr>
              <w:t>W przypadku dalszych pytań lub wątpliwości prosimy o kontakt z nami:</w:t>
            </w:r>
          </w:p>
          <w:p w:rsidR="008624F2" w:rsidRPr="000E7963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5804ED" w:rsidRDefault="0097443C">
            <w:pPr>
              <w:pStyle w:val="TableParagraph"/>
              <w:tabs>
                <w:tab w:val="left" w:pos="5346"/>
              </w:tabs>
              <w:ind w:left="216"/>
              <w:rPr>
                <w:rPrChange w:id="77" w:author="Katarzyna Blonska" w:date="2019-11-18T14:55:00Z">
                  <w:rPr>
                    <w:lang w:val="pl-PL"/>
                  </w:rPr>
                </w:rPrChange>
              </w:rPr>
            </w:pPr>
            <w:r w:rsidRPr="005804ED">
              <w:rPr>
                <w:rPrChange w:id="78" w:author="Katarzyna Blonska" w:date="2019-11-18T14:55:00Z">
                  <w:rPr>
                    <w:lang w:val="pl-PL"/>
                  </w:rPr>
                </w:rPrChange>
              </w:rPr>
              <w:t>Agility - Fairs &amp; Events</w:t>
            </w:r>
            <w:r w:rsidRPr="005804ED">
              <w:rPr>
                <w:rPrChange w:id="79" w:author="Katarzyna Blonska" w:date="2019-11-18T14:55:00Z">
                  <w:rPr>
                    <w:lang w:val="pl-PL"/>
                  </w:rPr>
                </w:rPrChange>
              </w:rPr>
              <w:tab/>
              <w:t xml:space="preserve">Agility - Fairs </w:t>
            </w:r>
            <w:r w:rsidR="00AB7522" w:rsidRPr="005804ED">
              <w:rPr>
                <w:rPrChange w:id="80" w:author="Katarzyna Blonska" w:date="2019-11-18T14:55:00Z">
                  <w:rPr>
                    <w:lang w:val="pl-PL"/>
                  </w:rPr>
                </w:rPrChange>
              </w:rPr>
              <w:t xml:space="preserve">&amp; </w:t>
            </w:r>
            <w:r w:rsidRPr="005804ED">
              <w:rPr>
                <w:rPrChange w:id="81" w:author="Katarzyna Blonska" w:date="2019-11-18T14:55:00Z">
                  <w:rPr>
                    <w:lang w:val="pl-PL"/>
                  </w:rPr>
                </w:rPrChange>
              </w:rPr>
              <w:t>Events</w:t>
            </w:r>
          </w:p>
          <w:p w:rsidR="008624F2" w:rsidRPr="000E7963" w:rsidRDefault="00AB7522">
            <w:pPr>
              <w:pStyle w:val="TableParagraph"/>
              <w:tabs>
                <w:tab w:val="left" w:pos="5326"/>
              </w:tabs>
              <w:spacing w:before="2"/>
              <w:ind w:left="216" w:right="993" w:hanging="3"/>
              <w:rPr>
                <w:lang w:val="pl-PL"/>
              </w:rPr>
            </w:pPr>
            <w:r w:rsidRPr="000E7963">
              <w:rPr>
                <w:lang w:val="pl-PL"/>
              </w:rPr>
              <w:t>Piętro 15</w:t>
            </w:r>
            <w:r w:rsidR="0097443C" w:rsidRPr="000E7963">
              <w:rPr>
                <w:lang w:val="pl-PL"/>
              </w:rPr>
              <w:t>,</w:t>
            </w:r>
            <w:r w:rsidRPr="000E7963">
              <w:rPr>
                <w:lang w:val="pl-PL"/>
              </w:rPr>
              <w:t xml:space="preserve"> biuro nr </w:t>
            </w:r>
            <w:r w:rsidR="0097443C" w:rsidRPr="000E7963">
              <w:rPr>
                <w:lang w:val="pl-PL"/>
              </w:rPr>
              <w:t xml:space="preserve">1507- 08, </w:t>
            </w:r>
            <w:proofErr w:type="spellStart"/>
            <w:r w:rsidR="0097443C" w:rsidRPr="000E7963">
              <w:rPr>
                <w:lang w:val="pl-PL"/>
              </w:rPr>
              <w:t>DWTC</w:t>
            </w:r>
            <w:proofErr w:type="spellEnd"/>
            <w:r w:rsidR="0097443C" w:rsidRPr="000E7963">
              <w:rPr>
                <w:lang w:val="pl-PL"/>
              </w:rPr>
              <w:t xml:space="preserve"> Tower,</w:t>
            </w:r>
            <w:r w:rsidR="0097443C" w:rsidRPr="000E7963">
              <w:rPr>
                <w:lang w:val="pl-PL"/>
              </w:rPr>
              <w:tab/>
            </w:r>
            <w:r w:rsidRPr="000E7963">
              <w:rPr>
                <w:lang w:val="pl-PL"/>
              </w:rPr>
              <w:t>Biuro nr</w:t>
            </w:r>
            <w:r w:rsidR="0097443C" w:rsidRPr="000E7963">
              <w:rPr>
                <w:lang w:val="pl-PL"/>
              </w:rPr>
              <w:t xml:space="preserve"> 15, </w:t>
            </w:r>
            <w:proofErr w:type="spellStart"/>
            <w:r w:rsidR="0097443C" w:rsidRPr="000E7963">
              <w:rPr>
                <w:lang w:val="pl-PL"/>
              </w:rPr>
              <w:t>ADNEC</w:t>
            </w:r>
            <w:proofErr w:type="spellEnd"/>
            <w:r w:rsidR="0097443C" w:rsidRPr="000E7963">
              <w:rPr>
                <w:lang w:val="pl-PL"/>
              </w:rPr>
              <w:t xml:space="preserve"> </w:t>
            </w:r>
            <w:proofErr w:type="spellStart"/>
            <w:r w:rsidR="0097443C" w:rsidRPr="000E7963">
              <w:rPr>
                <w:lang w:val="pl-PL"/>
              </w:rPr>
              <w:t>Bldg</w:t>
            </w:r>
            <w:proofErr w:type="spellEnd"/>
            <w:r w:rsidR="0097443C" w:rsidRPr="000E7963">
              <w:rPr>
                <w:lang w:val="pl-PL"/>
              </w:rPr>
              <w:t xml:space="preserve">. </w:t>
            </w:r>
            <w:r w:rsidRPr="000E7963">
              <w:rPr>
                <w:lang w:val="pl-PL"/>
              </w:rPr>
              <w:t xml:space="preserve">ul. </w:t>
            </w:r>
            <w:proofErr w:type="spellStart"/>
            <w:r w:rsidR="0097443C" w:rsidRPr="000E7963">
              <w:rPr>
                <w:lang w:val="pl-PL"/>
              </w:rPr>
              <w:t>Sheikh</w:t>
            </w:r>
            <w:proofErr w:type="spellEnd"/>
            <w:r w:rsidR="0097443C" w:rsidRPr="000E7963">
              <w:rPr>
                <w:lang w:val="pl-PL"/>
              </w:rPr>
              <w:t xml:space="preserve"> </w:t>
            </w:r>
            <w:proofErr w:type="spellStart"/>
            <w:r w:rsidR="0097443C" w:rsidRPr="000E7963">
              <w:rPr>
                <w:lang w:val="pl-PL"/>
              </w:rPr>
              <w:t>Zayed</w:t>
            </w:r>
            <w:proofErr w:type="spellEnd"/>
            <w:r w:rsidR="0097443C" w:rsidRPr="000E7963">
              <w:rPr>
                <w:lang w:val="pl-PL"/>
              </w:rPr>
              <w:tab/>
            </w:r>
            <w:r w:rsidRPr="000E7963">
              <w:rPr>
                <w:lang w:val="pl-PL"/>
              </w:rPr>
              <w:t xml:space="preserve">ul. </w:t>
            </w:r>
            <w:r w:rsidR="0097443C" w:rsidRPr="000E7963">
              <w:rPr>
                <w:lang w:val="pl-PL"/>
              </w:rPr>
              <w:t xml:space="preserve">Al </w:t>
            </w:r>
            <w:proofErr w:type="spellStart"/>
            <w:r w:rsidR="0097443C" w:rsidRPr="000E7963">
              <w:rPr>
                <w:lang w:val="pl-PL"/>
              </w:rPr>
              <w:t>Khaleej</w:t>
            </w:r>
            <w:proofErr w:type="spellEnd"/>
            <w:r w:rsidR="0097443C" w:rsidRPr="000E7963">
              <w:rPr>
                <w:lang w:val="pl-PL"/>
              </w:rPr>
              <w:t xml:space="preserve"> Al </w:t>
            </w:r>
            <w:proofErr w:type="spellStart"/>
            <w:r w:rsidR="0097443C" w:rsidRPr="000E7963">
              <w:rPr>
                <w:lang w:val="pl-PL"/>
              </w:rPr>
              <w:t>Arabi</w:t>
            </w:r>
            <w:proofErr w:type="spellEnd"/>
          </w:p>
          <w:p w:rsidR="008624F2" w:rsidRPr="000E7963" w:rsidRDefault="00AB7522">
            <w:pPr>
              <w:pStyle w:val="TableParagraph"/>
              <w:tabs>
                <w:tab w:val="left" w:pos="5328"/>
              </w:tabs>
              <w:spacing w:line="251" w:lineRule="exact"/>
              <w:ind w:left="233"/>
              <w:rPr>
                <w:lang w:val="pl-PL"/>
              </w:rPr>
            </w:pPr>
            <w:r w:rsidRPr="000E7963">
              <w:rPr>
                <w:lang w:val="pl-PL"/>
              </w:rPr>
              <w:t>Skr. poczt.</w:t>
            </w:r>
            <w:r w:rsidR="0097443C" w:rsidRPr="000E7963">
              <w:rPr>
                <w:lang w:val="pl-PL"/>
              </w:rPr>
              <w:t xml:space="preserve"> 36683</w:t>
            </w:r>
            <w:r w:rsidR="0097443C" w:rsidRPr="000E7963">
              <w:rPr>
                <w:lang w:val="pl-PL"/>
              </w:rPr>
              <w:tab/>
            </w:r>
            <w:r w:rsidRPr="000E7963">
              <w:rPr>
                <w:lang w:val="pl-PL"/>
              </w:rPr>
              <w:t xml:space="preserve">ul. </w:t>
            </w:r>
            <w:proofErr w:type="spellStart"/>
            <w:r w:rsidR="0097443C" w:rsidRPr="000E7963">
              <w:rPr>
                <w:lang w:val="pl-PL"/>
              </w:rPr>
              <w:t>Airport</w:t>
            </w:r>
            <w:proofErr w:type="spellEnd"/>
            <w:r w:rsidR="0097443C" w:rsidRPr="000E7963">
              <w:rPr>
                <w:lang w:val="pl-PL"/>
              </w:rPr>
              <w:t xml:space="preserve">, Abu </w:t>
            </w:r>
            <w:r w:rsidRPr="000E7963">
              <w:rPr>
                <w:lang w:val="pl-PL"/>
              </w:rPr>
              <w:t>Z</w:t>
            </w:r>
            <w:r w:rsidR="0097443C" w:rsidRPr="000E7963">
              <w:rPr>
                <w:lang w:val="pl-PL"/>
              </w:rPr>
              <w:t>abi</w:t>
            </w:r>
          </w:p>
          <w:p w:rsidR="008624F2" w:rsidRPr="000E7963" w:rsidRDefault="0097443C" w:rsidP="00AB7522">
            <w:pPr>
              <w:pStyle w:val="TableParagraph"/>
              <w:tabs>
                <w:tab w:val="left" w:pos="5319"/>
              </w:tabs>
              <w:ind w:left="5295" w:right="196" w:hanging="5040"/>
              <w:rPr>
                <w:lang w:val="pl-PL"/>
              </w:rPr>
            </w:pPr>
            <w:r w:rsidRPr="000E7963">
              <w:rPr>
                <w:lang w:val="pl-PL"/>
              </w:rPr>
              <w:t>Dubaj, Zjednoczone Emiraty Arabskie</w:t>
            </w:r>
            <w:r w:rsidRPr="000E7963">
              <w:rPr>
                <w:lang w:val="pl-PL"/>
              </w:rPr>
              <w:tab/>
              <w:t>Skr. poczt.</w:t>
            </w:r>
            <w:r w:rsidR="00AB7522" w:rsidRPr="000E7963">
              <w:rPr>
                <w:lang w:val="pl-PL"/>
              </w:rPr>
              <w:t xml:space="preserve"> </w:t>
            </w:r>
            <w:r w:rsidRPr="000E7963">
              <w:rPr>
                <w:lang w:val="pl-PL"/>
              </w:rPr>
              <w:t>93971, Zjednoczone Emiraty Arabskie</w:t>
            </w:r>
          </w:p>
          <w:p w:rsidR="008624F2" w:rsidRPr="000E7963" w:rsidRDefault="008624F2">
            <w:pPr>
              <w:pStyle w:val="TableParagraph"/>
              <w:spacing w:before="10"/>
              <w:rPr>
                <w:rFonts w:ascii="Times New Roman"/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0E7963">
              <w:rPr>
                <w:b/>
                <w:bCs/>
                <w:u w:val="thick"/>
                <w:lang w:val="pl-PL"/>
              </w:rPr>
              <w:t>Osoby kontaktowe:</w:t>
            </w:r>
          </w:p>
          <w:p w:rsidR="008624F2" w:rsidRPr="001319CA" w:rsidRDefault="0097443C">
            <w:pPr>
              <w:pStyle w:val="TableParagraph"/>
              <w:tabs>
                <w:tab w:val="left" w:pos="5257"/>
              </w:tabs>
              <w:spacing w:before="76"/>
              <w:ind w:left="216"/>
              <w:rPr>
                <w:b/>
                <w:lang w:val="pl-PL"/>
              </w:rPr>
            </w:pPr>
            <w:proofErr w:type="spellStart"/>
            <w:r w:rsidRPr="001319CA">
              <w:rPr>
                <w:b/>
                <w:bCs/>
                <w:lang w:val="pl-PL"/>
              </w:rPr>
              <w:t>Abuturab</w:t>
            </w:r>
            <w:proofErr w:type="spellEnd"/>
            <w:r w:rsidRPr="001319CA">
              <w:rPr>
                <w:b/>
                <w:bCs/>
                <w:lang w:val="pl-PL"/>
              </w:rPr>
              <w:t xml:space="preserve"> </w:t>
            </w:r>
            <w:proofErr w:type="spellStart"/>
            <w:r w:rsidRPr="001319CA">
              <w:rPr>
                <w:b/>
                <w:bCs/>
                <w:lang w:val="pl-PL"/>
              </w:rPr>
              <w:t>Kuvawala</w:t>
            </w:r>
            <w:proofErr w:type="spellEnd"/>
            <w:r w:rsidRPr="001319CA">
              <w:rPr>
                <w:b/>
                <w:bCs/>
                <w:lang w:val="pl-PL"/>
              </w:rPr>
              <w:tab/>
            </w:r>
            <w:proofErr w:type="spellStart"/>
            <w:r w:rsidRPr="001319CA">
              <w:rPr>
                <w:b/>
                <w:bCs/>
                <w:lang w:val="pl-PL"/>
              </w:rPr>
              <w:t>Praveen</w:t>
            </w:r>
            <w:proofErr w:type="spellEnd"/>
            <w:r w:rsidRPr="001319CA">
              <w:rPr>
                <w:b/>
                <w:bCs/>
                <w:lang w:val="pl-PL"/>
              </w:rPr>
              <w:t xml:space="preserve"> </w:t>
            </w:r>
            <w:proofErr w:type="spellStart"/>
            <w:r w:rsidRPr="001319CA">
              <w:rPr>
                <w:b/>
                <w:bCs/>
                <w:lang w:val="pl-PL"/>
              </w:rPr>
              <w:t>Suri</w:t>
            </w:r>
            <w:proofErr w:type="spellEnd"/>
          </w:p>
          <w:p w:rsidR="008624F2" w:rsidRPr="001319CA" w:rsidRDefault="0097443C" w:rsidP="00AB7522">
            <w:pPr>
              <w:pStyle w:val="TableParagraph"/>
              <w:tabs>
                <w:tab w:val="left" w:pos="936"/>
                <w:tab w:val="left" w:pos="975"/>
                <w:tab w:val="left" w:pos="5295"/>
              </w:tabs>
              <w:spacing w:before="3" w:line="252" w:lineRule="exact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Telefon</w:t>
            </w:r>
            <w:r w:rsidRPr="001319CA">
              <w:rPr>
                <w:lang w:val="pl-PL"/>
              </w:rPr>
              <w:tab/>
              <w:t>: +971 4 8131485</w:t>
            </w:r>
            <w:r w:rsidRPr="001319CA">
              <w:rPr>
                <w:lang w:val="pl-PL"/>
              </w:rPr>
              <w:tab/>
              <w:t>Telefon: +971 4 8131210</w:t>
            </w:r>
          </w:p>
          <w:p w:rsidR="008624F2" w:rsidRPr="001319CA" w:rsidRDefault="0097443C">
            <w:pPr>
              <w:pStyle w:val="TableParagraph"/>
              <w:tabs>
                <w:tab w:val="left" w:pos="5257"/>
              </w:tabs>
              <w:spacing w:line="252" w:lineRule="exact"/>
              <w:ind w:left="213"/>
              <w:rPr>
                <w:lang w:val="pl-PL"/>
              </w:rPr>
            </w:pPr>
            <w:r w:rsidRPr="001319CA">
              <w:rPr>
                <w:lang w:val="pl-PL"/>
              </w:rPr>
              <w:t>Telefon komórkowy: +971 50 5549926</w:t>
            </w:r>
            <w:r w:rsidRPr="001319CA">
              <w:rPr>
                <w:lang w:val="pl-PL"/>
              </w:rPr>
              <w:tab/>
              <w:t>Telefon komórkowy: +971 56 5041943</w:t>
            </w:r>
          </w:p>
          <w:p w:rsidR="008624F2" w:rsidRPr="001319CA" w:rsidRDefault="0097443C">
            <w:pPr>
              <w:pStyle w:val="TableParagraph"/>
              <w:tabs>
                <w:tab w:val="left" w:pos="5257"/>
              </w:tabs>
              <w:spacing w:before="4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lastRenderedPageBreak/>
              <w:t xml:space="preserve">Adres e-mail: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82" w:author="Katarzyna Blonska" w:date="2019-11-18T14:55:00Z">
                  <w:rPr/>
                </w:rPrChange>
              </w:rPr>
              <w:instrText xml:space="preserve"> HYPERLINK "mailto:AKuvawala@agility.com" \h </w:instrText>
            </w:r>
            <w:r w:rsidR="005804ED">
              <w:fldChar w:fldCharType="separate"/>
            </w:r>
            <w:proofErr w:type="spellStart"/>
            <w:r w:rsidRPr="001319CA">
              <w:rPr>
                <w:lang w:val="pl-PL"/>
              </w:rPr>
              <w:t>AKuvawala@agility.com</w:t>
            </w:r>
            <w:proofErr w:type="spellEnd"/>
            <w:r w:rsidR="005804ED">
              <w:rPr>
                <w:lang w:val="pl-PL"/>
              </w:rPr>
              <w:fldChar w:fldCharType="end"/>
            </w:r>
            <w:r w:rsidRPr="001319CA">
              <w:rPr>
                <w:lang w:val="pl-PL"/>
              </w:rPr>
              <w:tab/>
              <w:t xml:space="preserve">Adres e-mail: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83" w:author="Katarzyna Blonska" w:date="2019-11-18T14:55:00Z">
                  <w:rPr/>
                </w:rPrChange>
              </w:rPr>
              <w:instrText xml:space="preserve"> HYPERLINK "mailto:PSuri@agility.com" \h </w:instrText>
            </w:r>
            <w:r w:rsidR="005804ED">
              <w:fldChar w:fldCharType="separate"/>
            </w:r>
            <w:proofErr w:type="spellStart"/>
            <w:r w:rsidRPr="001319CA">
              <w:rPr>
                <w:lang w:val="pl-PL"/>
              </w:rPr>
              <w:t>PSuri@agility.com</w:t>
            </w:r>
            <w:proofErr w:type="spellEnd"/>
            <w:r w:rsidR="005804ED">
              <w:rPr>
                <w:lang w:val="pl-PL"/>
              </w:rPr>
              <w:fldChar w:fldCharType="end"/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5804ED" w:rsidRDefault="0097443C">
            <w:pPr>
              <w:pStyle w:val="TableParagraph"/>
              <w:tabs>
                <w:tab w:val="left" w:pos="5257"/>
              </w:tabs>
              <w:ind w:left="216"/>
              <w:rPr>
                <w:b/>
                <w:rPrChange w:id="84" w:author="Katarzyna Blonska" w:date="2019-11-18T14:55:00Z">
                  <w:rPr>
                    <w:b/>
                    <w:lang w:val="pl-PL"/>
                  </w:rPr>
                </w:rPrChange>
              </w:rPr>
            </w:pPr>
            <w:proofErr w:type="spellStart"/>
            <w:r w:rsidRPr="005804ED">
              <w:rPr>
                <w:b/>
                <w:bCs/>
                <w:rPrChange w:id="85" w:author="Katarzyna Blonska" w:date="2019-11-18T14:55:00Z">
                  <w:rPr>
                    <w:b/>
                    <w:bCs/>
                    <w:lang w:val="pl-PL"/>
                  </w:rPr>
                </w:rPrChange>
              </w:rPr>
              <w:t>Nilofer</w:t>
            </w:r>
            <w:proofErr w:type="spellEnd"/>
            <w:r w:rsidRPr="005804ED">
              <w:rPr>
                <w:b/>
                <w:bCs/>
                <w:rPrChange w:id="86" w:author="Katarzyna Blonska" w:date="2019-11-18T14:55:00Z">
                  <w:rPr>
                    <w:b/>
                    <w:bCs/>
                    <w:lang w:val="pl-PL"/>
                  </w:rPr>
                </w:rPrChange>
              </w:rPr>
              <w:t xml:space="preserve"> Sayeed</w:t>
            </w:r>
            <w:r w:rsidRPr="005804ED">
              <w:rPr>
                <w:b/>
                <w:bCs/>
                <w:rPrChange w:id="87" w:author="Katarzyna Blonska" w:date="2019-11-18T14:55:00Z">
                  <w:rPr>
                    <w:b/>
                    <w:bCs/>
                    <w:lang w:val="pl-PL"/>
                  </w:rPr>
                </w:rPrChange>
              </w:rPr>
              <w:tab/>
              <w:t>Alexander Philip</w:t>
            </w:r>
          </w:p>
          <w:p w:rsidR="008624F2" w:rsidRPr="005804ED" w:rsidRDefault="0097443C">
            <w:pPr>
              <w:pStyle w:val="TableParagraph"/>
              <w:tabs>
                <w:tab w:val="left" w:pos="936"/>
                <w:tab w:val="left" w:pos="5257"/>
                <w:tab w:val="left" w:pos="5977"/>
              </w:tabs>
              <w:spacing w:before="2" w:line="252" w:lineRule="exact"/>
              <w:ind w:left="216"/>
              <w:rPr>
                <w:rPrChange w:id="88" w:author="Katarzyna Blonska" w:date="2019-11-18T14:55:00Z">
                  <w:rPr>
                    <w:lang w:val="pl-PL"/>
                  </w:rPr>
                </w:rPrChange>
              </w:rPr>
            </w:pPr>
            <w:proofErr w:type="spellStart"/>
            <w:r w:rsidRPr="005804ED">
              <w:rPr>
                <w:rPrChange w:id="89" w:author="Katarzyna Blonska" w:date="2019-11-18T14:55:00Z">
                  <w:rPr>
                    <w:lang w:val="pl-PL"/>
                  </w:rPr>
                </w:rPrChange>
              </w:rPr>
              <w:t>Telefon</w:t>
            </w:r>
            <w:proofErr w:type="spellEnd"/>
            <w:r w:rsidRPr="005804ED">
              <w:rPr>
                <w:rPrChange w:id="90" w:author="Katarzyna Blonska" w:date="2019-11-18T14:55:00Z">
                  <w:rPr>
                    <w:lang w:val="pl-PL"/>
                  </w:rPr>
                </w:rPrChange>
              </w:rPr>
              <w:t>: +971 4 8131487</w:t>
            </w:r>
            <w:r w:rsidRPr="005804ED">
              <w:rPr>
                <w:rPrChange w:id="91" w:author="Katarzyna Blonska" w:date="2019-11-18T14:55:00Z">
                  <w:rPr>
                    <w:lang w:val="pl-PL"/>
                  </w:rPr>
                </w:rPrChange>
              </w:rPr>
              <w:tab/>
            </w:r>
            <w:proofErr w:type="spellStart"/>
            <w:r w:rsidRPr="005804ED">
              <w:rPr>
                <w:rPrChange w:id="92" w:author="Katarzyna Blonska" w:date="2019-11-18T14:55:00Z">
                  <w:rPr>
                    <w:lang w:val="pl-PL"/>
                  </w:rPr>
                </w:rPrChange>
              </w:rPr>
              <w:t>Telefon</w:t>
            </w:r>
            <w:proofErr w:type="spellEnd"/>
            <w:r w:rsidRPr="005804ED">
              <w:rPr>
                <w:rPrChange w:id="93" w:author="Katarzyna Blonska" w:date="2019-11-18T14:55:00Z">
                  <w:rPr>
                    <w:lang w:val="pl-PL"/>
                  </w:rPr>
                </w:rPrChange>
              </w:rPr>
              <w:t>: +971 2 4496311</w:t>
            </w:r>
          </w:p>
          <w:p w:rsidR="008624F2" w:rsidRPr="001319CA" w:rsidRDefault="0097443C" w:rsidP="0014239D">
            <w:pPr>
              <w:pStyle w:val="TableParagraph"/>
              <w:tabs>
                <w:tab w:val="left" w:pos="5257"/>
              </w:tabs>
              <w:spacing w:line="252" w:lineRule="exact"/>
              <w:ind w:left="5295" w:hanging="5079"/>
              <w:rPr>
                <w:lang w:val="pl-PL"/>
              </w:rPr>
            </w:pPr>
            <w:r w:rsidRPr="001319CA">
              <w:rPr>
                <w:lang w:val="pl-PL"/>
              </w:rPr>
              <w:t>Telefon komórkowy: +971 56 6833914</w:t>
            </w:r>
            <w:r w:rsidRPr="001319CA">
              <w:rPr>
                <w:lang w:val="pl-PL"/>
              </w:rPr>
              <w:tab/>
              <w:t>Telefon komórkowy: +971 56 6866356</w:t>
            </w:r>
          </w:p>
          <w:p w:rsidR="008624F2" w:rsidRPr="001319CA" w:rsidRDefault="0097443C" w:rsidP="000E7963">
            <w:pPr>
              <w:pStyle w:val="TableParagraph"/>
              <w:tabs>
                <w:tab w:val="left" w:pos="5300"/>
              </w:tabs>
              <w:spacing w:line="234" w:lineRule="exact"/>
              <w:ind w:left="5295" w:hanging="5079"/>
              <w:rPr>
                <w:lang w:val="pl-PL"/>
              </w:rPr>
            </w:pPr>
            <w:r w:rsidRPr="001319CA">
              <w:rPr>
                <w:lang w:val="pl-PL"/>
              </w:rPr>
              <w:t xml:space="preserve">Adres e-mail: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94" w:author="Katarzyna Blonska" w:date="2019-11-18T14:55:00Z">
                  <w:rPr/>
                </w:rPrChange>
              </w:rPr>
              <w:instrText xml:space="preserve"> HYPERLINK "mailto:NSayeed@agility.com" \h </w:instrText>
            </w:r>
            <w:r w:rsidR="005804ED">
              <w:fldChar w:fldCharType="separate"/>
            </w:r>
            <w:proofErr w:type="spellStart"/>
            <w:r w:rsidRPr="001319CA">
              <w:rPr>
                <w:lang w:val="pl-PL"/>
              </w:rPr>
              <w:t>NSayeed@agility.com</w:t>
            </w:r>
            <w:proofErr w:type="spellEnd"/>
            <w:r w:rsidR="005804ED">
              <w:rPr>
                <w:lang w:val="pl-PL"/>
              </w:rPr>
              <w:fldChar w:fldCharType="end"/>
            </w:r>
            <w:r w:rsidRPr="001319CA">
              <w:rPr>
                <w:lang w:val="pl-PL"/>
              </w:rPr>
              <w:tab/>
              <w:t xml:space="preserve">Adres e-mail: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95" w:author="Katarzyna Blonska" w:date="2019-11-18T14:55:00Z">
                  <w:rPr/>
                </w:rPrChange>
              </w:rPr>
              <w:instrText xml:space="preserve"> HYPERLINK "mailto:PAlexander@agility.com" \h </w:instrText>
            </w:r>
            <w:r w:rsidR="005804ED">
              <w:fldChar w:fldCharType="separate"/>
            </w:r>
            <w:proofErr w:type="spellStart"/>
            <w:r w:rsidRPr="001319CA">
              <w:rPr>
                <w:lang w:val="pl-PL"/>
              </w:rPr>
              <w:t>PAlexander@agility.com</w:t>
            </w:r>
            <w:proofErr w:type="spellEnd"/>
            <w:r w:rsidR="005804ED">
              <w:rPr>
                <w:lang w:val="pl-PL"/>
              </w:rPr>
              <w:fldChar w:fldCharType="end"/>
            </w:r>
          </w:p>
        </w:tc>
      </w:tr>
    </w:tbl>
    <w:p w:rsidR="008624F2" w:rsidRPr="001319CA" w:rsidRDefault="008624F2">
      <w:pPr>
        <w:spacing w:line="234" w:lineRule="exact"/>
        <w:rPr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p w:rsidR="008624F2" w:rsidRPr="001319CA" w:rsidRDefault="00913D9F">
      <w:pPr>
        <w:pStyle w:val="Tekstpodstawowy"/>
        <w:ind w:left="172"/>
        <w:rPr>
          <w:rFonts w:ascii="Times New Roman"/>
          <w:sz w:val="20"/>
          <w:lang w:val="pl-PL"/>
        </w:rPr>
      </w:pPr>
      <w:r>
        <w:rPr>
          <w:rFonts w:ascii="Times New Roman"/>
          <w:noProof/>
          <w:sz w:val="20"/>
          <w:lang w:val="pl-PL" w:eastAsia="pl-PL" w:bidi="ar-SA"/>
        </w:rPr>
        <w:lastRenderedPageBreak/>
        <mc:AlternateContent>
          <mc:Choice Requires="wps">
            <w:drawing>
              <wp:inline distT="0" distB="0" distL="0" distR="0">
                <wp:extent cx="6739890" cy="288290"/>
                <wp:effectExtent l="9525" t="9525" r="13335" b="6985"/>
                <wp:docPr id="3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890" cy="28829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8D7" w:rsidRPr="008C3FD3" w:rsidRDefault="006B68D7">
                            <w:pPr>
                              <w:spacing w:before="68"/>
                              <w:ind w:left="143"/>
                              <w:rPr>
                                <w:b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/>
                                <w:lang w:val="pl"/>
                              </w:rPr>
                              <w:t>SEKCJA 3. PRZEPISY I WYTYCZNE DOTYCZĄCE BUDOWY STOISK INDYWIDUALNYCH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39" type="#_x0000_t202" style="width:530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ojLAIAAEsEAAAOAAAAZHJzL2Uyb0RvYy54bWysVNuO2yAQfa/Uf0C8N3aSNhcrzmqbNFWl&#10;7UXa7QdgjGNUYCiQ2OnX74CT7Pb2UtUPaIDhzMw5M17d9FqRo3BeginpeJRTIgyHWpp9Sb8+7F4t&#10;KPGBmZopMKKkJ+Hpzfrli1VnCzGBFlQtHEEQ44vOlrQNwRZZ5nkrNPMjsMLgZQNOs4Bbt89qxzpE&#10;1yqb5Pks68DV1gEX3uPpdrik64TfNIKHz03jRSCqpJhbSKtLaxXXbL1ixd4x20p+ToP9QxaaSYNB&#10;r1BbFhg5OPkblJbcgYcmjDjoDJpGcpFqwGrG+S/V3LfMilQLkuPtlSb//2D5p+MXR2Rd0ikqZZhG&#10;jR5EH8hb6MmbxE9nfYFu9xYdQ4/nqHOq1ds74N88MbBpmdmLW+egawWrMb9xZDZ79jQq4gsfQaru&#10;I9QYhx0CJKC+cTqSh3QQREedTldtYi4cD2fz6XKxxCuOd5PFYoJ2DMGKy2vrfHgvQJNolNSh9gmd&#10;He98GFwvLjGYByXrnVQqbdy+2ihHjgz7ZLfbLmezM/pPbsqQDmubzPN8YOCvGK/H83y5+ROGlgE7&#10;Xkld0kUev+jEisjbO1MnOzCpBhvLU+ZMZORuYDH0VZ80G0/j40hsBfUJqXUwdDhOJBotuB+UdNjd&#10;JfXfD8wJStQHg/LEUbgY7mJUF4MZjk9LGigZzE0YRuZgndy3iDw0gIFblLCRid2nLM75Yscmfc7T&#10;FUfi+T55Pf0D1o8AAAD//wMAUEsDBBQABgAIAAAAIQCW2QZg3AAAAAUBAAAPAAAAZHJzL2Rvd25y&#10;ZXYueG1sTI9PS8NAEMXvgt9hGcGL2E0lDRKzKSoUBP9hLXidZsdsMDsbsts2fnunXvTyYHjDe79X&#10;LSffqz2NsQtsYD7LQBE3wXbcGti8ry6vQcWEbLEPTAa+KcKyPj2psLThwG+0X6dWSQjHEg24lIZS&#10;69g48hhnYSAW7zOMHpOcY6vtiAcJ972+yrJCe+xYGhwOdO+o+VrvvJQMG7t6Co/5R+Ge73SxeHnw&#10;rxfGnJ9NtzegEk3p7xmO+IIOtTBtw45tVL0BGZJ+9ehlxTwHtTWQL3LQdaX/09c/AAAA//8DAFBL&#10;AQItABQABgAIAAAAIQC2gziS/gAAAOEBAAATAAAAAAAAAAAAAAAAAAAAAABbQ29udGVudF9UeXBl&#10;c10ueG1sUEsBAi0AFAAGAAgAAAAhADj9If/WAAAAlAEAAAsAAAAAAAAAAAAAAAAALwEAAF9yZWxz&#10;Ly5yZWxzUEsBAi0AFAAGAAgAAAAhAIzbGiMsAgAASwQAAA4AAAAAAAAAAAAAAAAALgIAAGRycy9l&#10;Mm9Eb2MueG1sUEsBAi0AFAAGAAgAAAAhAJbZBmDcAAAABQEAAA8AAAAAAAAAAAAAAAAAhgQAAGRy&#10;cy9kb3ducmV2LnhtbFBLBQYAAAAABAAEAPMAAACPBQAAAAA=&#10;" fillcolor="#ffd966" strokecolor="#41709c" strokeweight="1pt">
                <v:textbox inset="0,0,0,0">
                  <w:txbxContent>
                    <w:p w:rsidR="006B68D7" w:rsidRPr="008C3FD3" w:rsidRDefault="006B68D7">
                      <w:pPr>
                        <w:spacing w:before="68"/>
                        <w:ind w:left="143"/>
                        <w:rPr>
                          <w:b/>
                          <w:lang w:val="pl-PL"/>
                        </w:rPr>
                      </w:pPr>
                      <w:r>
                        <w:rPr>
                          <w:b/>
                          <w:bCs/>
                          <w:color w:val="525252"/>
                          <w:lang w:val="pl"/>
                        </w:rPr>
                        <w:t>SEKCJA 3. PRZEPISY I WYTYCZNE DOTYCZĄCE BUDOWY STOISK INDYWIDUALNYCH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4F2" w:rsidRPr="001319CA" w:rsidRDefault="0097443C">
      <w:pPr>
        <w:spacing w:before="78"/>
        <w:ind w:left="556" w:right="698"/>
        <w:rPr>
          <w:i/>
          <w:lang w:val="pl-PL"/>
        </w:rPr>
      </w:pPr>
      <w:r w:rsidRPr="001319CA">
        <w:rPr>
          <w:i/>
          <w:iCs/>
          <w:color w:val="385522"/>
          <w:lang w:val="pl-PL"/>
        </w:rPr>
        <w:t>Wystawcy, którzy zamierzają zbudować większe stoisk</w:t>
      </w:r>
      <w:r w:rsidR="000E7963">
        <w:rPr>
          <w:i/>
          <w:iCs/>
          <w:color w:val="385522"/>
          <w:lang w:val="pl-PL"/>
        </w:rPr>
        <w:t>o</w:t>
      </w:r>
      <w:r w:rsidRPr="001319CA">
        <w:rPr>
          <w:i/>
          <w:iCs/>
          <w:color w:val="385522"/>
          <w:lang w:val="pl-PL"/>
        </w:rPr>
        <w:t>, mogą zarezerwować dodatkową powierzchnię. Standardowe stoiska muszą mieć co najmniej 36 m</w:t>
      </w:r>
      <w:r w:rsidRPr="001319CA">
        <w:rPr>
          <w:i/>
          <w:iCs/>
          <w:color w:val="385522"/>
          <w:vertAlign w:val="superscript"/>
          <w:lang w:val="pl-PL"/>
        </w:rPr>
        <w:t>2</w:t>
      </w:r>
      <w:r w:rsidRPr="001319CA">
        <w:rPr>
          <w:i/>
          <w:iCs/>
          <w:color w:val="385522"/>
          <w:lang w:val="pl-PL"/>
        </w:rPr>
        <w:t>.</w:t>
      </w:r>
    </w:p>
    <w:p w:rsidR="008624F2" w:rsidRPr="001319CA" w:rsidRDefault="0097443C">
      <w:pPr>
        <w:spacing w:before="94"/>
        <w:ind w:left="556" w:right="698"/>
        <w:rPr>
          <w:i/>
          <w:lang w:val="pl-PL"/>
        </w:rPr>
      </w:pPr>
      <w:r w:rsidRPr="001319CA">
        <w:rPr>
          <w:i/>
          <w:iCs/>
          <w:color w:val="385522"/>
          <w:lang w:val="pl-PL"/>
        </w:rPr>
        <w:t>Koszt 1 m</w:t>
      </w:r>
      <w:r w:rsidRPr="001319CA">
        <w:rPr>
          <w:i/>
          <w:iCs/>
          <w:color w:val="385522"/>
          <w:vertAlign w:val="superscript"/>
          <w:lang w:val="pl-PL"/>
        </w:rPr>
        <w:t xml:space="preserve">2 </w:t>
      </w:r>
      <w:r w:rsidRPr="001319CA">
        <w:rPr>
          <w:i/>
          <w:iCs/>
          <w:color w:val="385522"/>
          <w:lang w:val="pl-PL"/>
        </w:rPr>
        <w:t>wolnej powierzchni wynosi 230,00 USD. Cena obejmuje jedynie opłatę za wynajem powierzchni i nie obejmuje opłat za media, usługi, ścianki działowe, wykładziny lub wykończenie.</w:t>
      </w:r>
    </w:p>
    <w:p w:rsidR="008624F2" w:rsidRPr="001319CA" w:rsidRDefault="0097443C">
      <w:pPr>
        <w:spacing w:before="94"/>
        <w:ind w:left="556" w:right="339"/>
        <w:rPr>
          <w:i/>
          <w:lang w:val="pl-PL"/>
        </w:rPr>
      </w:pPr>
      <w:r w:rsidRPr="001319CA">
        <w:rPr>
          <w:i/>
          <w:iCs/>
          <w:color w:val="385522"/>
          <w:lang w:val="pl-PL"/>
        </w:rPr>
        <w:t xml:space="preserve">Wystawcy są zobowiązani do przedłożenia </w:t>
      </w:r>
      <w:proofErr w:type="spellStart"/>
      <w:r w:rsidRPr="001319CA">
        <w:rPr>
          <w:i/>
          <w:iCs/>
          <w:color w:val="385522"/>
          <w:lang w:val="pl-PL"/>
        </w:rPr>
        <w:t>AD</w:t>
      </w:r>
      <w:r w:rsidR="000E7963">
        <w:rPr>
          <w:i/>
          <w:iCs/>
          <w:color w:val="385522"/>
          <w:lang w:val="pl-PL"/>
        </w:rPr>
        <w:t>N</w:t>
      </w:r>
      <w:r w:rsidRPr="001319CA">
        <w:rPr>
          <w:i/>
          <w:iCs/>
          <w:color w:val="385522"/>
          <w:lang w:val="pl-PL"/>
        </w:rPr>
        <w:t>EC</w:t>
      </w:r>
      <w:proofErr w:type="spellEnd"/>
      <w:r w:rsidRPr="001319CA">
        <w:rPr>
          <w:i/>
          <w:iCs/>
          <w:color w:val="385522"/>
          <w:lang w:val="pl-PL"/>
        </w:rPr>
        <w:t xml:space="preserve"> projektów stoisk do zatwierdzenia i wyceny usług budowlanych i pozostałych usług.</w:t>
      </w:r>
    </w:p>
    <w:p w:rsidR="008624F2" w:rsidRPr="001319CA" w:rsidRDefault="0097443C">
      <w:pPr>
        <w:spacing w:before="94"/>
        <w:ind w:left="556"/>
        <w:rPr>
          <w:b/>
          <w:i/>
          <w:lang w:val="pl-PL"/>
        </w:rPr>
      </w:pPr>
      <w:r w:rsidRPr="001319CA">
        <w:rPr>
          <w:b/>
          <w:bCs/>
          <w:i/>
          <w:iCs/>
          <w:color w:val="385522"/>
          <w:lang w:val="pl-PL"/>
        </w:rPr>
        <w:t xml:space="preserve">Wyłącznym dostawcą usług montażu stoisk jest </w:t>
      </w:r>
      <w:proofErr w:type="spellStart"/>
      <w:r w:rsidRPr="001319CA">
        <w:rPr>
          <w:b/>
          <w:bCs/>
          <w:i/>
          <w:iCs/>
          <w:color w:val="385522"/>
          <w:lang w:val="pl-PL"/>
        </w:rPr>
        <w:t>ADNEC</w:t>
      </w:r>
      <w:proofErr w:type="spellEnd"/>
      <w:r w:rsidRPr="001319CA">
        <w:rPr>
          <w:b/>
          <w:bCs/>
          <w:i/>
          <w:iCs/>
          <w:color w:val="385522"/>
          <w:lang w:val="pl-PL"/>
        </w:rPr>
        <w:t>.</w:t>
      </w:r>
    </w:p>
    <w:p w:rsidR="008624F2" w:rsidRPr="001319CA" w:rsidRDefault="0097443C">
      <w:pPr>
        <w:spacing w:before="95"/>
        <w:ind w:left="556" w:right="822"/>
        <w:jc w:val="both"/>
        <w:rPr>
          <w:i/>
          <w:lang w:val="pl-PL"/>
        </w:rPr>
      </w:pPr>
      <w:r w:rsidRPr="001319CA">
        <w:rPr>
          <w:i/>
          <w:iCs/>
          <w:color w:val="385522"/>
          <w:lang w:val="pl-PL"/>
        </w:rPr>
        <w:t xml:space="preserve">Ze względów bezpieczeństwa wystawcy nie mogą zajmować takich przestrzeni jak korytarze, pomieszczenia zaplecza, wyjścia awaryjne i pomieszczenia magazynowe. Wystawca może każdorazowo korzystać jedynie z ogólnego pomieszczenia </w:t>
      </w:r>
      <w:r w:rsidR="00650638">
        <w:rPr>
          <w:i/>
          <w:iCs/>
          <w:color w:val="385522"/>
          <w:lang w:val="pl-PL"/>
        </w:rPr>
        <w:t>magazynowego</w:t>
      </w:r>
      <w:r w:rsidRPr="001319CA">
        <w:rPr>
          <w:i/>
          <w:iCs/>
          <w:color w:val="385522"/>
          <w:lang w:val="pl-PL"/>
        </w:rPr>
        <w:t>.</w:t>
      </w:r>
    </w:p>
    <w:p w:rsidR="008624F2" w:rsidRPr="001319CA" w:rsidRDefault="008624F2">
      <w:pPr>
        <w:pStyle w:val="Tekstpodstawowy"/>
        <w:spacing w:before="3"/>
        <w:rPr>
          <w:i/>
          <w:sz w:val="26"/>
          <w:lang w:val="pl-PL"/>
        </w:rPr>
      </w:pPr>
    </w:p>
    <w:p w:rsidR="008624F2" w:rsidRPr="000E7963" w:rsidRDefault="00AB7522">
      <w:pPr>
        <w:pStyle w:val="Tekstpodstawowy"/>
        <w:spacing w:before="1"/>
        <w:ind w:left="556" w:right="823"/>
        <w:jc w:val="both"/>
        <w:rPr>
          <w:lang w:val="pl-PL"/>
        </w:rPr>
      </w:pPr>
      <w:r w:rsidRPr="000E7963">
        <w:rPr>
          <w:lang w:val="pl-PL"/>
        </w:rPr>
        <w:t>Następujące wytyczne, przepisy i zasady dotyczące stoisk zostały opracowane przez organizatora w celu zapewnienia przestrzegania wszystkich przepisów obowiązujących w Centrum, a także w celu zapewnienia wszystkim wystawcom jednakowych możliwości prezentacji swoich produktów i/lub usług. Prosimy upewnić się, że projekt Państwa stoiska odpowiada następującym wytycznym w celu uniknięci</w:t>
      </w:r>
      <w:r w:rsidR="00650638">
        <w:rPr>
          <w:lang w:val="pl-PL"/>
        </w:rPr>
        <w:t>a</w:t>
      </w:r>
      <w:r w:rsidRPr="000E7963">
        <w:rPr>
          <w:lang w:val="pl-PL"/>
        </w:rPr>
        <w:t xml:space="preserve"> dodatkowych opłat na miejscu</w:t>
      </w:r>
      <w:r w:rsidR="0097443C" w:rsidRPr="000E7963">
        <w:rPr>
          <w:lang w:val="pl-PL"/>
        </w:rPr>
        <w:t>.</w:t>
      </w:r>
    </w:p>
    <w:p w:rsidR="008624F2" w:rsidRPr="000E7963" w:rsidRDefault="008624F2">
      <w:pPr>
        <w:pStyle w:val="Tekstpodstawowy"/>
        <w:spacing w:before="11"/>
        <w:rPr>
          <w:sz w:val="21"/>
          <w:lang w:val="pl-PL"/>
        </w:rPr>
      </w:pPr>
    </w:p>
    <w:p w:rsidR="008624F2" w:rsidRPr="000E7963" w:rsidRDefault="0097443C">
      <w:pPr>
        <w:pStyle w:val="Tekstpodstawowy"/>
        <w:ind w:left="556"/>
        <w:rPr>
          <w:lang w:val="pl-PL"/>
        </w:rPr>
      </w:pPr>
      <w:r w:rsidRPr="000E7963">
        <w:rPr>
          <w:lang w:val="pl-PL"/>
        </w:rPr>
        <w:t>Prosimy mieć na uwadze następującą ważną informację.</w:t>
      </w:r>
    </w:p>
    <w:p w:rsidR="008624F2" w:rsidRPr="000E7963" w:rsidRDefault="008624F2">
      <w:pPr>
        <w:pStyle w:val="Tekstpodstawowy"/>
        <w:rPr>
          <w:lang w:val="pl-PL"/>
        </w:rPr>
      </w:pPr>
    </w:p>
    <w:p w:rsidR="008624F2" w:rsidRPr="000E7963" w:rsidRDefault="0097443C">
      <w:pPr>
        <w:pStyle w:val="Tekstpodstawowy"/>
        <w:ind w:left="556" w:right="698"/>
        <w:rPr>
          <w:lang w:val="pl-PL"/>
        </w:rPr>
      </w:pPr>
      <w:r w:rsidRPr="000E7963">
        <w:rPr>
          <w:lang w:val="pl-PL"/>
        </w:rPr>
        <w:t xml:space="preserve">Wystawcy korzystający z indywidualnych </w:t>
      </w:r>
      <w:r w:rsidR="00255E74" w:rsidRPr="000E7963">
        <w:rPr>
          <w:lang w:val="pl-PL"/>
        </w:rPr>
        <w:t>stoisk</w:t>
      </w:r>
      <w:r w:rsidRPr="000E7963">
        <w:rPr>
          <w:lang w:val="pl-PL"/>
        </w:rPr>
        <w:t xml:space="preserve"> są zobowiązani do przedłożenia projektów stoisk wraz z załącznikami oraz odpowiednie rysunki konstrukcji i wymagane dokumenty dodatkowe.</w:t>
      </w:r>
    </w:p>
    <w:p w:rsidR="008624F2" w:rsidRPr="000E7963" w:rsidRDefault="008624F2">
      <w:pPr>
        <w:pStyle w:val="Tekstpodstawowy"/>
        <w:spacing w:before="6"/>
        <w:rPr>
          <w:sz w:val="21"/>
          <w:lang w:val="pl-PL"/>
        </w:rPr>
      </w:pPr>
    </w:p>
    <w:p w:rsidR="008624F2" w:rsidRPr="000E7963" w:rsidRDefault="0097443C" w:rsidP="00650638">
      <w:pPr>
        <w:pStyle w:val="Tekstpodstawowy"/>
        <w:spacing w:before="1" w:line="252" w:lineRule="exact"/>
        <w:ind w:left="556" w:right="810"/>
        <w:rPr>
          <w:lang w:val="pl-PL"/>
        </w:rPr>
      </w:pPr>
      <w:r w:rsidRPr="000E7963">
        <w:rPr>
          <w:lang w:val="pl-PL"/>
        </w:rPr>
        <w:t>Projekty stoisk i wszelkie wymagane dokumenty dodatkowe należy złożyć, korzystając z</w:t>
      </w:r>
      <w:r w:rsidR="00AB7522" w:rsidRPr="000E7963">
        <w:rPr>
          <w:lang w:val="pl-PL"/>
        </w:rPr>
        <w:t xml:space="preserve"> </w:t>
      </w:r>
      <w:r w:rsidRPr="000E7963">
        <w:rPr>
          <w:lang w:val="pl-PL"/>
        </w:rPr>
        <w:t>formularza 10</w:t>
      </w:r>
      <w:r w:rsidR="00AB7522" w:rsidRPr="000E7963">
        <w:rPr>
          <w:lang w:val="pl-PL"/>
        </w:rPr>
        <w:t xml:space="preserve"> - </w:t>
      </w:r>
      <w:r w:rsidRPr="000E7963">
        <w:rPr>
          <w:lang w:val="pl-PL"/>
        </w:rPr>
        <w:t>Budowa stoisk i dane zleceniobiorców</w:t>
      </w:r>
      <w:r w:rsidR="00AB7522" w:rsidRPr="000E7963">
        <w:rPr>
          <w:lang w:val="pl-PL"/>
        </w:rPr>
        <w:t xml:space="preserve"> -</w:t>
      </w:r>
      <w:r w:rsidRPr="000E7963">
        <w:rPr>
          <w:lang w:val="pl-PL"/>
        </w:rPr>
        <w:t xml:space="preserve"> </w:t>
      </w:r>
      <w:r w:rsidRPr="000E7963">
        <w:rPr>
          <w:b/>
          <w:bCs/>
          <w:lang w:val="pl-PL"/>
        </w:rPr>
        <w:t>w terminie do dnia 15 grudnia 2019 r.</w:t>
      </w:r>
    </w:p>
    <w:p w:rsidR="008624F2" w:rsidRPr="000E7963" w:rsidRDefault="00AB7522">
      <w:pPr>
        <w:pStyle w:val="Akapitzlist"/>
        <w:numPr>
          <w:ilvl w:val="0"/>
          <w:numId w:val="16"/>
        </w:numPr>
        <w:tabs>
          <w:tab w:val="left" w:pos="1097"/>
          <w:tab w:val="left" w:pos="1098"/>
        </w:tabs>
        <w:spacing w:before="2"/>
        <w:rPr>
          <w:lang w:val="pl-PL"/>
        </w:rPr>
      </w:pPr>
      <w:r w:rsidRPr="000E7963">
        <w:rPr>
          <w:lang w:val="pl-PL"/>
        </w:rPr>
        <w:t xml:space="preserve">Wizualizacje </w:t>
      </w:r>
      <w:r w:rsidR="0097443C" w:rsidRPr="000E7963">
        <w:rPr>
          <w:lang w:val="pl-PL"/>
        </w:rPr>
        <w:t>3D</w:t>
      </w:r>
      <w:r w:rsidRPr="000E7963">
        <w:rPr>
          <w:lang w:val="pl-PL"/>
        </w:rPr>
        <w:t>/Wykończenie ścian</w:t>
      </w:r>
    </w:p>
    <w:p w:rsidR="008624F2" w:rsidRPr="000E7963" w:rsidRDefault="00AB7522">
      <w:pPr>
        <w:pStyle w:val="Akapitzlist"/>
        <w:numPr>
          <w:ilvl w:val="0"/>
          <w:numId w:val="16"/>
        </w:numPr>
        <w:tabs>
          <w:tab w:val="left" w:pos="1097"/>
          <w:tab w:val="left" w:pos="1098"/>
        </w:tabs>
        <w:rPr>
          <w:lang w:val="pl-PL"/>
        </w:rPr>
      </w:pPr>
      <w:r w:rsidRPr="000E7963">
        <w:rPr>
          <w:lang w:val="pl-PL"/>
        </w:rPr>
        <w:t>Rysunki konstrukcyjne określające wymia</w:t>
      </w:r>
      <w:r w:rsidR="00650638">
        <w:rPr>
          <w:lang w:val="pl-PL"/>
        </w:rPr>
        <w:t>r</w:t>
      </w:r>
      <w:r w:rsidRPr="000E7963">
        <w:rPr>
          <w:lang w:val="pl-PL"/>
        </w:rPr>
        <w:t>y i ogólny układ stoiska</w:t>
      </w:r>
    </w:p>
    <w:p w:rsidR="008624F2" w:rsidRPr="000E7963" w:rsidRDefault="00AB7522">
      <w:pPr>
        <w:pStyle w:val="Akapitzlist"/>
        <w:numPr>
          <w:ilvl w:val="0"/>
          <w:numId w:val="16"/>
        </w:numPr>
        <w:tabs>
          <w:tab w:val="left" w:pos="1097"/>
          <w:tab w:val="left" w:pos="1098"/>
        </w:tabs>
        <w:spacing w:line="269" w:lineRule="exact"/>
        <w:rPr>
          <w:lang w:val="pl-PL"/>
        </w:rPr>
      </w:pPr>
      <w:r w:rsidRPr="000E7963">
        <w:rPr>
          <w:lang w:val="pl-PL"/>
        </w:rPr>
        <w:t>Ważne zaświadczenie o ubezpieczeniu</w:t>
      </w:r>
      <w:r w:rsidR="0097443C" w:rsidRPr="000E7963">
        <w:rPr>
          <w:lang w:val="pl-PL"/>
        </w:rPr>
        <w:t xml:space="preserve"> (</w:t>
      </w:r>
      <w:r w:rsidRPr="000E7963">
        <w:rPr>
          <w:lang w:val="pl-PL"/>
        </w:rPr>
        <w:t>dotyczy wyłącznie zleceniodawców/przedsiębiorstw budowlanych</w:t>
      </w:r>
      <w:r w:rsidR="0097443C" w:rsidRPr="000E7963">
        <w:rPr>
          <w:lang w:val="pl-PL"/>
        </w:rPr>
        <w:t>)</w:t>
      </w:r>
    </w:p>
    <w:p w:rsidR="008624F2" w:rsidRPr="000E7963" w:rsidRDefault="00AB7522">
      <w:pPr>
        <w:pStyle w:val="Akapitzlist"/>
        <w:numPr>
          <w:ilvl w:val="0"/>
          <w:numId w:val="16"/>
        </w:numPr>
        <w:tabs>
          <w:tab w:val="left" w:pos="1097"/>
          <w:tab w:val="left" w:pos="1098"/>
        </w:tabs>
        <w:spacing w:line="269" w:lineRule="exact"/>
        <w:rPr>
          <w:lang w:val="pl-PL"/>
        </w:rPr>
      </w:pPr>
      <w:r w:rsidRPr="000E7963">
        <w:rPr>
          <w:lang w:val="pl-PL"/>
        </w:rPr>
        <w:t>Ważne pozwolenie na prowadzenie działalności gospodarczej</w:t>
      </w:r>
    </w:p>
    <w:p w:rsidR="008624F2" w:rsidRPr="000E7963" w:rsidRDefault="00AB7522">
      <w:pPr>
        <w:pStyle w:val="Akapitzlist"/>
        <w:numPr>
          <w:ilvl w:val="0"/>
          <w:numId w:val="16"/>
        </w:numPr>
        <w:tabs>
          <w:tab w:val="left" w:pos="1097"/>
          <w:tab w:val="left" w:pos="1098"/>
        </w:tabs>
        <w:spacing w:line="266" w:lineRule="exact"/>
        <w:rPr>
          <w:lang w:val="pl-PL"/>
        </w:rPr>
      </w:pPr>
      <w:r w:rsidRPr="000E7963">
        <w:rPr>
          <w:lang w:val="pl-PL"/>
        </w:rPr>
        <w:t>Oświadczenie dotyczące metody oceny ryzyka</w:t>
      </w:r>
    </w:p>
    <w:p w:rsidR="008624F2" w:rsidRPr="000E7963" w:rsidRDefault="0097443C" w:rsidP="00650638">
      <w:pPr>
        <w:pStyle w:val="Akapitzlist"/>
        <w:numPr>
          <w:ilvl w:val="0"/>
          <w:numId w:val="16"/>
        </w:numPr>
        <w:tabs>
          <w:tab w:val="left" w:pos="1097"/>
          <w:tab w:val="left" w:pos="1098"/>
        </w:tabs>
        <w:spacing w:line="265" w:lineRule="exact"/>
        <w:ind w:right="810"/>
        <w:rPr>
          <w:lang w:val="pl-PL"/>
        </w:rPr>
      </w:pPr>
      <w:r w:rsidRPr="000E7963">
        <w:rPr>
          <w:lang w:val="pl-PL"/>
        </w:rPr>
        <w:t>Wymaga się wniesienia depozytu z tytułu gwarancji należytego wykonania i przedłożenia formularza gwarancji należytego wykonania (formularz 11).</w:t>
      </w:r>
    </w:p>
    <w:p w:rsidR="008624F2" w:rsidRPr="001319CA" w:rsidRDefault="0097443C">
      <w:pPr>
        <w:pStyle w:val="Nagwek1"/>
        <w:numPr>
          <w:ilvl w:val="0"/>
          <w:numId w:val="16"/>
        </w:numPr>
        <w:tabs>
          <w:tab w:val="left" w:pos="1097"/>
          <w:tab w:val="left" w:pos="1098"/>
        </w:tabs>
        <w:spacing w:line="268" w:lineRule="exact"/>
        <w:rPr>
          <w:lang w:val="pl-PL"/>
        </w:rPr>
      </w:pPr>
      <w:r w:rsidRPr="001319CA">
        <w:rPr>
          <w:lang w:val="pl-PL"/>
        </w:rPr>
        <w:t>Termin: 15 grudnia 2019 r.</w:t>
      </w:r>
    </w:p>
    <w:p w:rsidR="008624F2" w:rsidRPr="001319CA" w:rsidRDefault="008624F2">
      <w:pPr>
        <w:pStyle w:val="Tekstpodstawowy"/>
        <w:spacing w:before="5"/>
        <w:rPr>
          <w:b/>
          <w:lang w:val="pl-PL"/>
        </w:rPr>
      </w:pPr>
    </w:p>
    <w:p w:rsidR="008624F2" w:rsidRPr="001319CA" w:rsidRDefault="0097443C">
      <w:pPr>
        <w:pStyle w:val="Tekstpodstawowy"/>
        <w:spacing w:before="1"/>
        <w:ind w:left="556"/>
        <w:rPr>
          <w:lang w:val="pl-PL"/>
        </w:rPr>
      </w:pPr>
      <w:r w:rsidRPr="001319CA">
        <w:rPr>
          <w:lang w:val="pl-PL"/>
        </w:rPr>
        <w:t>WAŻNA INFORMACJA:</w:t>
      </w:r>
    </w:p>
    <w:p w:rsidR="008624F2" w:rsidRPr="001319CA" w:rsidRDefault="0097443C" w:rsidP="00AB6EFA">
      <w:pPr>
        <w:pStyle w:val="Tekstpodstawowy"/>
        <w:spacing w:before="1"/>
        <w:ind w:left="556" w:right="270"/>
        <w:rPr>
          <w:lang w:val="pl-PL"/>
        </w:rPr>
      </w:pPr>
      <w:r w:rsidRPr="001319CA">
        <w:rPr>
          <w:lang w:val="pl-PL"/>
        </w:rPr>
        <w:t xml:space="preserve">Prosimy mieć na uwadze, że </w:t>
      </w:r>
      <w:proofErr w:type="spellStart"/>
      <w:r w:rsidRPr="001319CA">
        <w:rPr>
          <w:lang w:val="pl-PL"/>
        </w:rPr>
        <w:t>ADNEC</w:t>
      </w:r>
      <w:proofErr w:type="spellEnd"/>
      <w:r w:rsidRPr="001319CA">
        <w:rPr>
          <w:lang w:val="pl-PL"/>
        </w:rPr>
        <w:t xml:space="preserve"> stosuje** kodeks ochrony środowiska i zdrowia i systemów zarządzania bezpieczeństwem obowiązujący w Abu Zabi (</w:t>
      </w:r>
      <w:proofErr w:type="spellStart"/>
      <w:r w:rsidRPr="001319CA">
        <w:rPr>
          <w:lang w:val="pl-PL"/>
        </w:rPr>
        <w:t>www.adehsms.ae</w:t>
      </w:r>
      <w:proofErr w:type="spellEnd"/>
      <w:r w:rsidRPr="001319CA">
        <w:rPr>
          <w:lang w:val="pl-PL"/>
        </w:rPr>
        <w:t xml:space="preserve">), wszystkie </w:t>
      </w:r>
      <w:r w:rsidR="00AB6EFA" w:rsidRPr="001319CA">
        <w:rPr>
          <w:lang w:val="pl-PL"/>
        </w:rPr>
        <w:t>p</w:t>
      </w:r>
      <w:r w:rsidRPr="001319CA">
        <w:rPr>
          <w:lang w:val="pl-PL"/>
        </w:rPr>
        <w:t>rzedsiębiorstwa prowadzące działalność w Abu Zabi muszą przestrzegać przepisów i postanowień tego kodeksu/kodeksów praktyki. Wszelkie prace należy przeprowadzać zgodnie z przepisami i zasadami obowiązującymi w Centrum i postanowieniami kodeksu ochrony środowiska i zdrowia i systemów zarządzania bezpieczeństwem. Treść przepisów jest dostępna na stronie internetowej pod następującym adresem:</w:t>
      </w:r>
      <w:r w:rsidR="005804ED">
        <w:fldChar w:fldCharType="begin"/>
      </w:r>
      <w:r w:rsidR="005804ED" w:rsidRPr="005804ED">
        <w:rPr>
          <w:lang w:val="pl-PL"/>
          <w:rPrChange w:id="96" w:author="Katarzyna Blonska" w:date="2019-11-18T14:55:00Z">
            <w:rPr/>
          </w:rPrChange>
        </w:rPr>
        <w:instrText xml:space="preserve"> HYPERLINK "http://www.adnec.ae/" \h </w:instrText>
      </w:r>
      <w:r w:rsidR="005804ED">
        <w:fldChar w:fldCharType="separate"/>
      </w:r>
      <w:r w:rsidRPr="001319CA">
        <w:rPr>
          <w:lang w:val="pl-PL"/>
        </w:rPr>
        <w:t xml:space="preserve"> </w:t>
      </w:r>
      <w:proofErr w:type="spellStart"/>
      <w:r w:rsidRPr="001319CA">
        <w:rPr>
          <w:lang w:val="pl-PL"/>
        </w:rPr>
        <w:t>www.adnec.ae</w:t>
      </w:r>
      <w:proofErr w:type="spellEnd"/>
      <w:r w:rsidR="005804ED">
        <w:rPr>
          <w:lang w:val="pl-PL"/>
        </w:rPr>
        <w:fldChar w:fldCharType="end"/>
      </w:r>
      <w:r w:rsidRPr="001319CA">
        <w:rPr>
          <w:lang w:val="pl-PL"/>
        </w:rPr>
        <w:t>.</w:t>
      </w:r>
    </w:p>
    <w:p w:rsidR="008624F2" w:rsidRPr="001319CA" w:rsidRDefault="008624F2">
      <w:pPr>
        <w:pStyle w:val="Tekstpodstawowy"/>
        <w:spacing w:before="10"/>
        <w:rPr>
          <w:sz w:val="21"/>
          <w:lang w:val="pl-PL"/>
        </w:rPr>
      </w:pPr>
    </w:p>
    <w:p w:rsidR="008624F2" w:rsidRPr="00A75074" w:rsidRDefault="00AB6EFA">
      <w:pPr>
        <w:pStyle w:val="Tekstpodstawowy"/>
        <w:ind w:left="556" w:right="829"/>
        <w:jc w:val="both"/>
        <w:rPr>
          <w:lang w:val="pl-PL"/>
        </w:rPr>
      </w:pPr>
      <w:r w:rsidRPr="00A75074">
        <w:rPr>
          <w:lang w:val="pl-PL"/>
        </w:rPr>
        <w:t xml:space="preserve">W przypadku zmiany konstrukcji złożonej po wstępnym przedłożeniu projektu do </w:t>
      </w:r>
      <w:proofErr w:type="spellStart"/>
      <w:r w:rsidRPr="00A75074">
        <w:rPr>
          <w:lang w:val="pl-PL"/>
        </w:rPr>
        <w:t>ADNEC</w:t>
      </w:r>
      <w:proofErr w:type="spellEnd"/>
      <w:r w:rsidRPr="00A75074">
        <w:rPr>
          <w:lang w:val="pl-PL"/>
        </w:rPr>
        <w:t xml:space="preserve"> posiadacz pozwolenia jest zobowiązany do ponownego przedłożenia projektu stoiska, wskazując wszystkie zmiany i potwierdzenie inżyniera, że końcowy projekt nie stanowi zagrożenia</w:t>
      </w:r>
      <w:r w:rsidR="0097443C" w:rsidRPr="00A75074">
        <w:rPr>
          <w:lang w:val="pl-PL"/>
        </w:rPr>
        <w:t>.</w:t>
      </w:r>
    </w:p>
    <w:p w:rsidR="008624F2" w:rsidRPr="00A75074" w:rsidRDefault="008624F2">
      <w:pPr>
        <w:pStyle w:val="Tekstpodstawowy"/>
        <w:spacing w:before="10"/>
        <w:rPr>
          <w:sz w:val="21"/>
          <w:lang w:val="pl-PL"/>
        </w:rPr>
      </w:pPr>
    </w:p>
    <w:p w:rsidR="008624F2" w:rsidRPr="001319CA" w:rsidRDefault="00AB6EFA">
      <w:pPr>
        <w:pStyle w:val="Tekstpodstawowy"/>
        <w:ind w:left="556" w:right="955"/>
        <w:rPr>
          <w:lang w:val="pl-PL"/>
        </w:rPr>
      </w:pPr>
      <w:r w:rsidRPr="00A75074">
        <w:rPr>
          <w:lang w:val="pl-PL"/>
        </w:rPr>
        <w:t xml:space="preserve">Projekty stoisk przedkładane po wyznaczonym terminie </w:t>
      </w:r>
      <w:r w:rsidR="0097443C" w:rsidRPr="00A75074">
        <w:rPr>
          <w:lang w:val="pl-PL"/>
        </w:rPr>
        <w:t xml:space="preserve">(14 </w:t>
      </w:r>
      <w:r w:rsidRPr="00A75074">
        <w:rPr>
          <w:lang w:val="pl-PL"/>
        </w:rPr>
        <w:t>dni przed rozpoczęciem prac budowlanych) podlegają opłacie za opóźnienie</w:t>
      </w:r>
      <w:r w:rsidR="0097443C" w:rsidRPr="00A75074">
        <w:rPr>
          <w:lang w:val="pl-PL"/>
        </w:rPr>
        <w:t xml:space="preserve">. W przypadku dalszych pytań prosimy o kontakt z </w:t>
      </w:r>
      <w:r w:rsidR="0097443C" w:rsidRPr="00A75074">
        <w:rPr>
          <w:lang w:val="pl-PL"/>
        </w:rPr>
        <w:lastRenderedPageBreak/>
        <w:t>Działem Operacyjnym.</w:t>
      </w:r>
      <w:r w:rsidR="0097443C" w:rsidRPr="001319CA">
        <w:rPr>
          <w:lang w:val="pl-PL"/>
        </w:rPr>
        <w:t xml:space="preserve"> </w:t>
      </w:r>
      <w:r w:rsidR="0097443C" w:rsidRPr="00A75074">
        <w:rPr>
          <w:lang w:val="pl-PL"/>
        </w:rPr>
        <w:t xml:space="preserve">Adres </w:t>
      </w:r>
      <w:r w:rsidR="00F37460" w:rsidRPr="00A75074">
        <w:rPr>
          <w:lang w:val="pl-PL"/>
        </w:rPr>
        <w:t>poczty elektronicznej</w:t>
      </w:r>
      <w:r w:rsidR="0097443C" w:rsidRPr="00A75074">
        <w:rPr>
          <w:lang w:val="pl-PL"/>
        </w:rPr>
        <w:t xml:space="preserve">: </w:t>
      </w:r>
      <w:r w:rsidR="005804ED">
        <w:fldChar w:fldCharType="begin"/>
      </w:r>
      <w:r w:rsidR="005804ED" w:rsidRPr="005804ED">
        <w:rPr>
          <w:lang w:val="pl-PL"/>
          <w:rPrChange w:id="97" w:author="Katarzyna Blonska" w:date="2019-11-18T14:55:00Z">
            <w:rPr/>
          </w:rPrChange>
        </w:rPr>
        <w:instrText xml:space="preserve"> HYPERLINK "mailto:oc.wuf@adnec.ae" \h </w:instrText>
      </w:r>
      <w:r w:rsidR="005804ED">
        <w:fldChar w:fldCharType="separate"/>
      </w:r>
      <w:proofErr w:type="spellStart"/>
      <w:r w:rsidR="0097443C" w:rsidRPr="00A75074">
        <w:rPr>
          <w:color w:val="0462C1"/>
          <w:u w:val="single"/>
          <w:lang w:val="pl-PL"/>
        </w:rPr>
        <w:t>oc.wuf@adnec.ae</w:t>
      </w:r>
      <w:proofErr w:type="spellEnd"/>
      <w:r w:rsidR="005804ED">
        <w:rPr>
          <w:color w:val="0462C1"/>
          <w:u w:val="single"/>
          <w:lang w:val="pl-PL"/>
        </w:rPr>
        <w:fldChar w:fldCharType="end"/>
      </w:r>
      <w:r w:rsidRPr="00A75074">
        <w:rPr>
          <w:lang w:val="pl-PL"/>
        </w:rPr>
        <w:t>.</w:t>
      </w:r>
    </w:p>
    <w:p w:rsidR="008624F2" w:rsidRPr="001319CA" w:rsidRDefault="008624F2">
      <w:pPr>
        <w:rPr>
          <w:lang w:val="pl-PL"/>
        </w:rPr>
        <w:sectPr w:rsidR="008624F2" w:rsidRPr="001319CA">
          <w:pgSz w:w="11910" w:h="16840"/>
          <w:pgMar w:top="2200" w:right="360" w:bottom="920" w:left="480" w:header="303" w:footer="654" w:gutter="0"/>
          <w:cols w:space="720"/>
        </w:sectPr>
      </w:pPr>
    </w:p>
    <w:p w:rsidR="008624F2" w:rsidRPr="001319CA" w:rsidRDefault="0097443C" w:rsidP="004B0F11">
      <w:pPr>
        <w:pStyle w:val="Tekstpodstawowy"/>
        <w:spacing w:before="58" w:line="259" w:lineRule="auto"/>
        <w:ind w:left="556" w:right="686"/>
        <w:jc w:val="both"/>
        <w:rPr>
          <w:lang w:val="pl-PL"/>
        </w:rPr>
      </w:pPr>
      <w:r w:rsidRPr="001319CA">
        <w:rPr>
          <w:lang w:val="pl-PL"/>
        </w:rPr>
        <w:lastRenderedPageBreak/>
        <w:t>Prosimy mieć na uwadze, że będziemy mogli rozpatrzyć i zweryfikować projekt Państwa stoiska oraz przyznać prawo wstępu na teren Centrum dopiero po otrzymaniu wszystkich wskazanych danych. Otrzymają Państwo zawiadomienie w formie pisemnej po spełnieniu wszelkich specyfikacji konstrukcyjnych i technicznych oraz przedłożeniu wszelkich dokumentów dodatkowych.</w:t>
      </w:r>
    </w:p>
    <w:p w:rsidR="008624F2" w:rsidRPr="001319CA" w:rsidRDefault="0097443C" w:rsidP="004B0F11">
      <w:pPr>
        <w:pStyle w:val="Tekstpodstawowy"/>
        <w:spacing w:before="157"/>
        <w:ind w:left="556" w:right="630"/>
        <w:rPr>
          <w:lang w:val="pl-PL"/>
        </w:rPr>
      </w:pPr>
      <w:r w:rsidRPr="001319CA">
        <w:rPr>
          <w:lang w:val="pl-PL"/>
        </w:rPr>
        <w:t xml:space="preserve">Organizator zastrzega sobie prawo do rozbiórki lub zmiany stoiska, które nie podlegało </w:t>
      </w:r>
      <w:r w:rsidR="004B0F11">
        <w:rPr>
          <w:lang w:val="pl-PL"/>
        </w:rPr>
        <w:t>weryfikacji</w:t>
      </w:r>
      <w:r w:rsidRPr="001319CA">
        <w:rPr>
          <w:lang w:val="pl-PL"/>
        </w:rPr>
        <w:t>, na koszt przedsiębiorc</w:t>
      </w:r>
      <w:ins w:id="98" w:author="Katarzyna Blonska" w:date="2019-11-20T09:01:00Z">
        <w:r w:rsidR="003C2034">
          <w:rPr>
            <w:lang w:val="pl-PL"/>
          </w:rPr>
          <w:t>y</w:t>
        </w:r>
      </w:ins>
      <w:del w:id="99" w:author="Katarzyna Blonska" w:date="2019-11-20T09:01:00Z">
        <w:r w:rsidRPr="001319CA" w:rsidDel="003C2034">
          <w:rPr>
            <w:lang w:val="pl-PL"/>
          </w:rPr>
          <w:delText>a</w:delText>
        </w:r>
      </w:del>
      <w:r w:rsidRPr="001319CA">
        <w:rPr>
          <w:lang w:val="pl-PL"/>
        </w:rPr>
        <w:t xml:space="preserve"> budowlanego/zleceniobiorcy/wystawcy.</w:t>
      </w:r>
    </w:p>
    <w:p w:rsidR="008624F2" w:rsidRPr="00A75074" w:rsidRDefault="00F37460">
      <w:pPr>
        <w:pStyle w:val="Tekstpodstawowy"/>
        <w:spacing w:before="140"/>
        <w:ind w:left="556" w:right="822"/>
        <w:jc w:val="both"/>
        <w:rPr>
          <w:lang w:val="pl-PL"/>
        </w:rPr>
      </w:pPr>
      <w:r w:rsidRPr="00A75074">
        <w:rPr>
          <w:lang w:val="pl-PL"/>
        </w:rPr>
        <w:t xml:space="preserve">Wszystkie stoiska podlegają kontroli inżynieryjnej na miejscu, którą przeprowadzają kierownicy hal w imieniu organizatora/pracownicy Działu Bezpieczeństwa i Higieny Pracy. </w:t>
      </w:r>
      <w:r w:rsidR="00416BA5" w:rsidRPr="00A75074">
        <w:rPr>
          <w:lang w:val="pl-PL"/>
        </w:rPr>
        <w:t>W wyniku kontroli może zostać stwierdzona konieczność dostosowania stoisk na koszt przedsiębiorstwa budowlanego lub zleceniobiorcy lub wystawcy</w:t>
      </w:r>
      <w:r w:rsidR="0097443C" w:rsidRPr="00A75074">
        <w:rPr>
          <w:lang w:val="pl-PL"/>
        </w:rPr>
        <w:t>. Stoiska niespełniające wymogów inżynieryjnych Centrum zostaną zamknięte.</w:t>
      </w:r>
    </w:p>
    <w:p w:rsidR="008624F2" w:rsidRPr="001319CA" w:rsidRDefault="0097443C">
      <w:pPr>
        <w:pStyle w:val="Tekstpodstawowy"/>
        <w:spacing w:before="185" w:line="256" w:lineRule="auto"/>
        <w:ind w:left="556" w:right="698"/>
        <w:rPr>
          <w:lang w:val="pl-PL"/>
        </w:rPr>
      </w:pPr>
      <w:r w:rsidRPr="00A75074">
        <w:rPr>
          <w:lang w:val="pl-PL"/>
        </w:rPr>
        <w:t>Przepisy dotyczące gwarancji należytego wykonania</w:t>
      </w:r>
      <w:r w:rsidR="00416BA5" w:rsidRPr="00A75074">
        <w:rPr>
          <w:lang w:val="pl-PL"/>
        </w:rPr>
        <w:t>.</w:t>
      </w:r>
      <w:r w:rsidRPr="00A75074">
        <w:rPr>
          <w:lang w:val="pl-PL"/>
        </w:rPr>
        <w:t xml:space="preserve"> </w:t>
      </w:r>
      <w:r w:rsidR="00416BA5" w:rsidRPr="00A75074">
        <w:rPr>
          <w:lang w:val="pl-PL"/>
        </w:rPr>
        <w:t>Naruszenie następujących przepisów jest zagrożone karą. Koszty związane ze zniszczeniami na terenie Centrum i zniszczeniami pozostałych stoisk zostaną potrącone od depozytu z tytułu gwarancji należytego wykonania</w:t>
      </w:r>
      <w:r w:rsidRPr="00A75074">
        <w:rPr>
          <w:lang w:val="pl-PL"/>
        </w:rPr>
        <w:t>. Por. gwarancję</w:t>
      </w:r>
      <w:r w:rsidRPr="001319CA">
        <w:rPr>
          <w:lang w:val="pl-PL"/>
        </w:rPr>
        <w:t xml:space="preserve"> należytego wykonania.</w:t>
      </w:r>
    </w:p>
    <w:p w:rsidR="008624F2" w:rsidRPr="001319CA" w:rsidRDefault="008624F2">
      <w:pPr>
        <w:pStyle w:val="Tekstpodstawowy"/>
        <w:spacing w:before="7"/>
        <w:rPr>
          <w:sz w:val="14"/>
          <w:lang w:val="pl-PL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3129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5"/>
              <w:rPr>
                <w:sz w:val="16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2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82" cy="713041"/>
                  <wp:effectExtent l="0" t="0" r="0" b="0"/>
                  <wp:docPr id="11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2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2" cy="7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3.01 Korytarze i przejścia</w:t>
            </w:r>
          </w:p>
          <w:p w:rsidR="008624F2" w:rsidRPr="00AB1376" w:rsidRDefault="0097443C">
            <w:pPr>
              <w:pStyle w:val="TableParagraph"/>
              <w:spacing w:before="97"/>
              <w:ind w:left="216" w:right="576"/>
              <w:jc w:val="both"/>
              <w:rPr>
                <w:lang w:val="pl-PL"/>
              </w:rPr>
            </w:pPr>
            <w:r w:rsidRPr="00AB1376">
              <w:rPr>
                <w:lang w:val="pl-PL"/>
              </w:rPr>
              <w:t xml:space="preserve">Wystawcy są zobowiązani do zapewnienia wolnego dostępu do wszystkich korytarzy/przejść wokół stoiska </w:t>
            </w:r>
            <w:r w:rsidRPr="00AB1376">
              <w:rPr>
                <w:b/>
                <w:bCs/>
                <w:lang w:val="pl-PL"/>
              </w:rPr>
              <w:t>w trakcie prowadzenia prac budowlanych,</w:t>
            </w:r>
            <w:ins w:id="100" w:author="Katarzyna Blonska" w:date="2019-11-20T09:02:00Z">
              <w:r w:rsidR="003C2034">
                <w:rPr>
                  <w:b/>
                  <w:bCs/>
                  <w:lang w:val="pl-PL"/>
                </w:rPr>
                <w:t xml:space="preserve"> w</w:t>
              </w:r>
            </w:ins>
            <w:r w:rsidRPr="00AB1376">
              <w:rPr>
                <w:b/>
                <w:bCs/>
                <w:lang w:val="pl-PL"/>
              </w:rPr>
              <w:t xml:space="preserve"> dni wystawowe i w trakcie rozbiórki stoiska</w:t>
            </w:r>
            <w:r w:rsidRPr="00AB1376">
              <w:rPr>
                <w:lang w:val="pl-PL"/>
              </w:rPr>
              <w:t>.</w:t>
            </w:r>
            <w:r w:rsidRPr="00AB1376">
              <w:rPr>
                <w:b/>
                <w:bCs/>
                <w:lang w:val="pl-PL"/>
              </w:rPr>
              <w:t xml:space="preserve"> </w:t>
            </w:r>
            <w:r w:rsidR="00B5011C" w:rsidRPr="00AB1376">
              <w:rPr>
                <w:lang w:val="pl-PL"/>
              </w:rPr>
              <w:t>Stoiska lub eksponaty, w tym szyldy, oznakowania, oświetlenie, słupki narożne, kwiaty i pozostałe elementy wykończeniowe, nie mogą wystawać ani zwisać nad przejściami lub w korytarzach lub nad przyległymi stoiskami</w:t>
            </w:r>
            <w:r w:rsidR="00AB1376">
              <w:rPr>
                <w:lang w:val="pl-PL"/>
              </w:rPr>
              <w:t>,</w:t>
            </w:r>
            <w:r w:rsidR="00B5011C" w:rsidRPr="00AB1376">
              <w:rPr>
                <w:lang w:val="pl-PL"/>
              </w:rPr>
              <w:t xml:space="preserve"> zasłaniać</w:t>
            </w:r>
            <w:r w:rsidR="009C5625" w:rsidRPr="00AB1376">
              <w:rPr>
                <w:lang w:val="pl-PL"/>
              </w:rPr>
              <w:t xml:space="preserve"> znaków na wypadek pożaru lub znaków wskazujących wyjścia awaryjne</w:t>
            </w:r>
            <w:r w:rsidRPr="00AB1376">
              <w:rPr>
                <w:lang w:val="pl-PL"/>
              </w:rPr>
              <w:t xml:space="preserve">. </w:t>
            </w:r>
            <w:r w:rsidR="009C5625" w:rsidRPr="00AB1376">
              <w:rPr>
                <w:lang w:val="pl-PL"/>
              </w:rPr>
              <w:t>Niespełnienie powyższego wymogu podlega karze</w:t>
            </w:r>
            <w:r w:rsidRPr="00AB1376">
              <w:rPr>
                <w:lang w:val="pl-PL"/>
              </w:rPr>
              <w:t>.</w:t>
            </w:r>
          </w:p>
          <w:p w:rsidR="008624F2" w:rsidRPr="001319CA" w:rsidRDefault="009C5625">
            <w:pPr>
              <w:pStyle w:val="TableParagraph"/>
              <w:spacing w:before="93"/>
              <w:ind w:left="216" w:right="582"/>
              <w:jc w:val="both"/>
              <w:rPr>
                <w:lang w:val="pl-PL"/>
              </w:rPr>
            </w:pPr>
            <w:r w:rsidRPr="00AB1376">
              <w:rPr>
                <w:lang w:val="pl-PL"/>
              </w:rPr>
              <w:t>Żadne ekrany lub innego rodzaju przedmioty zawieszone na sufitach lub przymocowane do stoiska nie mogą wystawać na przednią część powierzchni przydzieloną innemu wystawcy</w:t>
            </w:r>
            <w:r w:rsidR="0097443C" w:rsidRPr="00AB1376">
              <w:rPr>
                <w:lang w:val="pl-PL"/>
              </w:rPr>
              <w:t>.</w:t>
            </w:r>
          </w:p>
        </w:tc>
      </w:tr>
      <w:tr w:rsidR="008624F2" w:rsidRPr="001319CA">
        <w:trPr>
          <w:trHeight w:val="3119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6" w:after="1"/>
              <w:rPr>
                <w:sz w:val="16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2413" cy="713041"/>
                  <wp:effectExtent l="0" t="0" r="0" b="0"/>
                  <wp:docPr id="11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3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13" cy="7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1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3.02 Wysokość sufitów</w:t>
            </w:r>
          </w:p>
          <w:p w:rsidR="008624F2" w:rsidRPr="00AB1376" w:rsidRDefault="00BE2C0F">
            <w:pPr>
              <w:pStyle w:val="TableParagraph"/>
              <w:spacing w:before="71"/>
              <w:ind w:left="216" w:right="575" w:hanging="3"/>
              <w:jc w:val="both"/>
              <w:rPr>
                <w:lang w:val="pl-PL"/>
              </w:rPr>
            </w:pPr>
            <w:r w:rsidRPr="00AB1376">
              <w:rPr>
                <w:lang w:val="pl-PL"/>
              </w:rPr>
              <w:t xml:space="preserve">W halach 1-11 sufity mają wysokość </w:t>
            </w:r>
            <w:r w:rsidR="0097443C" w:rsidRPr="00AB1376">
              <w:rPr>
                <w:lang w:val="pl-PL"/>
              </w:rPr>
              <w:t>10</w:t>
            </w:r>
            <w:r w:rsidRPr="00AB1376">
              <w:rPr>
                <w:lang w:val="pl-PL"/>
              </w:rPr>
              <w:t xml:space="preserve"> m</w:t>
            </w:r>
            <w:r w:rsidR="0097443C" w:rsidRPr="00AB1376">
              <w:rPr>
                <w:lang w:val="pl-PL"/>
              </w:rPr>
              <w:t xml:space="preserve"> </w:t>
            </w:r>
            <w:r w:rsidR="00960560" w:rsidRPr="00AB1376">
              <w:rPr>
                <w:lang w:val="pl-PL"/>
              </w:rPr>
              <w:t>poniżej belek/kratownicy</w:t>
            </w:r>
            <w:r w:rsidR="0097443C" w:rsidRPr="00AB1376">
              <w:rPr>
                <w:lang w:val="pl-PL"/>
              </w:rPr>
              <w:t>.</w:t>
            </w:r>
            <w:r w:rsidR="00960560" w:rsidRPr="00AB1376">
              <w:rPr>
                <w:lang w:val="pl-PL"/>
              </w:rPr>
              <w:t xml:space="preserve"> W atrium sufit ma wysokość </w:t>
            </w:r>
            <w:r w:rsidR="0097443C" w:rsidRPr="00AB1376">
              <w:rPr>
                <w:lang w:val="pl-PL"/>
              </w:rPr>
              <w:t>14</w:t>
            </w:r>
            <w:r w:rsidR="00960560" w:rsidRPr="00AB1376">
              <w:rPr>
                <w:lang w:val="pl-PL"/>
              </w:rPr>
              <w:t xml:space="preserve"> </w:t>
            </w:r>
            <w:r w:rsidR="0097443C" w:rsidRPr="00AB1376">
              <w:rPr>
                <w:lang w:val="pl-PL"/>
              </w:rPr>
              <w:t>m</w:t>
            </w:r>
            <w:r w:rsidR="00960560" w:rsidRPr="00AB1376">
              <w:rPr>
                <w:lang w:val="pl-PL"/>
              </w:rPr>
              <w:t>, w galerii 4,5 m między halą 4 i atrium</w:t>
            </w:r>
            <w:r w:rsidR="0097443C" w:rsidRPr="00AB1376">
              <w:rPr>
                <w:lang w:val="pl-PL"/>
              </w:rPr>
              <w:t xml:space="preserve">. </w:t>
            </w:r>
            <w:r w:rsidR="00960560" w:rsidRPr="00AB1376">
              <w:rPr>
                <w:lang w:val="pl-PL"/>
              </w:rPr>
              <w:t>Jeżeli korzystają Państwo ze stoiska w tym miejscu, ważne jest, żeby uzyskali Państwo plan techniczny od organizatora na etapie projektowania stoiska w celu uwzględnienia w projekcie dokładnych danych</w:t>
            </w:r>
            <w:r w:rsidR="0097443C" w:rsidRPr="00AB1376">
              <w:rPr>
                <w:lang w:val="pl-PL"/>
              </w:rPr>
              <w:t>.</w:t>
            </w:r>
          </w:p>
          <w:p w:rsidR="008624F2" w:rsidRPr="001319CA" w:rsidRDefault="0097443C">
            <w:pPr>
              <w:pStyle w:val="TableParagraph"/>
              <w:spacing w:before="93"/>
              <w:ind w:left="213" w:right="581"/>
              <w:jc w:val="both"/>
              <w:rPr>
                <w:lang w:val="pl-PL"/>
              </w:rPr>
            </w:pPr>
            <w:r w:rsidRPr="00AB1376">
              <w:rPr>
                <w:lang w:val="pl-PL"/>
              </w:rPr>
              <w:t xml:space="preserve">Prosimy mieć na uwadze, że w określonych miejscach na terenie Centrum wysokość sufitów nie przekracza 10 m. </w:t>
            </w:r>
            <w:r w:rsidR="00960560" w:rsidRPr="00AB1376">
              <w:rPr>
                <w:lang w:val="pl-PL"/>
              </w:rPr>
              <w:t>Wysokość zostanie wskazana w planie obiektu lub organizator poinformuje wystawców korzystających ze stoiska w takich miejscach</w:t>
            </w:r>
            <w:r w:rsidRPr="00AB1376">
              <w:rPr>
                <w:lang w:val="pl-PL"/>
              </w:rPr>
              <w:t>. Wysokość stoiska nie powinna przekraczać 6 m.</w:t>
            </w:r>
          </w:p>
        </w:tc>
      </w:tr>
      <w:tr w:rsidR="008624F2" w:rsidRPr="006B68D7">
        <w:trPr>
          <w:trHeight w:val="3120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4" w:after="1"/>
              <w:rPr>
                <w:sz w:val="16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1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3.03 Sprzątanie</w:t>
            </w:r>
          </w:p>
          <w:p w:rsidR="008624F2" w:rsidRPr="001319CA" w:rsidRDefault="0097443C">
            <w:pPr>
              <w:pStyle w:val="TableParagraph"/>
              <w:spacing w:before="165"/>
              <w:ind w:left="216" w:right="163"/>
              <w:rPr>
                <w:lang w:val="pl-PL"/>
              </w:rPr>
            </w:pPr>
            <w:r w:rsidRPr="001319CA">
              <w:rPr>
                <w:lang w:val="pl-PL"/>
              </w:rPr>
              <w:t>Wystawca jest każdorazowo odpowiedzialny za utrzymanie czystości na stoisku.</w:t>
            </w:r>
          </w:p>
          <w:p w:rsidR="008624F2" w:rsidRPr="001319CA" w:rsidRDefault="008624F2">
            <w:pPr>
              <w:pStyle w:val="TableParagraph"/>
              <w:spacing w:before="3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 w:line="242" w:lineRule="auto"/>
              <w:ind w:left="216" w:right="576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Wszystkie stoiska szkieletowe</w:t>
            </w:r>
            <w:r w:rsidRPr="001319CA">
              <w:rPr>
                <w:lang w:val="pl-PL"/>
              </w:rPr>
              <w:t xml:space="preserve"> zostaną dostarczone w czystym stanie na otwarcie wystawy. Wystawcy są zobowiązani do spełnienia wszelkich dodatkowych wymogów dotyczących sprzątania w dni pokazów.</w:t>
            </w:r>
          </w:p>
          <w:p w:rsidR="008624F2" w:rsidRPr="001319CA" w:rsidRDefault="008624F2">
            <w:pPr>
              <w:pStyle w:val="TableParagraph"/>
              <w:spacing w:before="6"/>
              <w:rPr>
                <w:sz w:val="21"/>
                <w:lang w:val="pl-PL"/>
              </w:rPr>
            </w:pPr>
          </w:p>
          <w:p w:rsidR="008624F2" w:rsidRPr="001319CA" w:rsidRDefault="0097443C" w:rsidP="00AB1376">
            <w:pPr>
              <w:pStyle w:val="TableParagraph"/>
              <w:spacing w:before="1"/>
              <w:ind w:left="216" w:right="24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Wystawcy korzystający z </w:t>
            </w:r>
            <w:r w:rsidRPr="001319CA">
              <w:rPr>
                <w:b/>
                <w:bCs/>
                <w:lang w:val="pl-PL"/>
              </w:rPr>
              <w:t>indywidualnych stoisk</w:t>
            </w:r>
            <w:r w:rsidRPr="001319CA">
              <w:rPr>
                <w:lang w:val="pl-PL"/>
              </w:rPr>
              <w:t xml:space="preserve"> są zobowiązani do ich sprzątania.</w:t>
            </w:r>
          </w:p>
          <w:p w:rsidR="008624F2" w:rsidRPr="001319CA" w:rsidRDefault="0097443C" w:rsidP="00AB1376">
            <w:pPr>
              <w:pStyle w:val="TableParagraph"/>
              <w:spacing w:before="186" w:line="237" w:lineRule="exact"/>
              <w:ind w:left="232" w:right="241"/>
              <w:jc w:val="both"/>
              <w:rPr>
                <w:b/>
                <w:lang w:val="pl-PL"/>
              </w:rPr>
            </w:pPr>
            <w:r w:rsidRPr="001319CA">
              <w:rPr>
                <w:lang w:val="pl-PL"/>
              </w:rPr>
              <w:t xml:space="preserve">Żeby zamówić usługę sprzątania, należy skorzystać z </w:t>
            </w:r>
            <w:r w:rsidRPr="001319CA">
              <w:rPr>
                <w:b/>
                <w:bCs/>
                <w:lang w:val="pl-PL"/>
              </w:rPr>
              <w:t xml:space="preserve">formularza 14 </w:t>
            </w:r>
            <w:r w:rsidRPr="001319CA">
              <w:rPr>
                <w:lang w:val="pl-PL"/>
              </w:rPr>
              <w:t>zawartego w niniejszym przewodniku.</w:t>
            </w:r>
          </w:p>
        </w:tc>
      </w:tr>
    </w:tbl>
    <w:p w:rsidR="008624F2" w:rsidRPr="001319CA" w:rsidRDefault="008624F2">
      <w:pPr>
        <w:spacing w:line="237" w:lineRule="exact"/>
        <w:jc w:val="both"/>
        <w:rPr>
          <w:lang w:val="pl-PL"/>
        </w:rPr>
        <w:sectPr w:rsidR="008624F2" w:rsidRPr="001319CA">
          <w:pgSz w:w="11910" w:h="16840"/>
          <w:pgMar w:top="2200" w:right="360" w:bottom="92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8179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7" w:after="1"/>
              <w:rPr>
                <w:sz w:val="16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2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82" cy="713041"/>
                  <wp:effectExtent l="0" t="0" r="0" b="0"/>
                  <wp:docPr id="11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4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2" cy="7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15"/>
              </w:numPr>
              <w:tabs>
                <w:tab w:val="left" w:pos="708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Konstrukcje złożone</w:t>
            </w:r>
          </w:p>
          <w:p w:rsidR="008624F2" w:rsidRPr="001319CA" w:rsidRDefault="008624F2">
            <w:pPr>
              <w:pStyle w:val="TableParagraph"/>
              <w:spacing w:before="2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860"/>
              <w:rPr>
                <w:lang w:val="pl-PL"/>
              </w:rPr>
            </w:pPr>
            <w:r w:rsidRPr="001319CA">
              <w:rPr>
                <w:lang w:val="pl-PL"/>
              </w:rPr>
              <w:t>Konstrukcja złożona jest dowolną konstrukcją bez względu na wysokość, którą projektuje zazwyczaj inżynier, a która może stanowić poważne ryzyko.</w:t>
            </w:r>
          </w:p>
          <w:p w:rsidR="008624F2" w:rsidRPr="001319CA" w:rsidRDefault="008624F2">
            <w:pPr>
              <w:pStyle w:val="TableParagraph"/>
              <w:spacing w:before="8"/>
              <w:rPr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Konstrukcje złożone klasyfikuje się według następujących kryteriów.</w:t>
            </w:r>
          </w:p>
          <w:p w:rsidR="008624F2" w:rsidRPr="001319CA" w:rsidRDefault="008624F2">
            <w:pPr>
              <w:pStyle w:val="TableParagraph"/>
              <w:spacing w:before="7"/>
              <w:rPr>
                <w:lang w:val="pl-PL"/>
              </w:rPr>
            </w:pPr>
          </w:p>
          <w:p w:rsidR="008624F2" w:rsidRPr="001319CA" w:rsidRDefault="0097443C" w:rsidP="00CE3185">
            <w:pPr>
              <w:pStyle w:val="TableParagraph"/>
              <w:numPr>
                <w:ilvl w:val="2"/>
                <w:numId w:val="15"/>
              </w:numPr>
              <w:tabs>
                <w:tab w:val="left" w:pos="935"/>
                <w:tab w:val="left" w:pos="936"/>
              </w:tabs>
              <w:spacing w:line="237" w:lineRule="auto"/>
              <w:ind w:right="331"/>
              <w:rPr>
                <w:lang w:val="pl-PL"/>
              </w:rPr>
            </w:pPr>
            <w:r w:rsidRPr="001319CA">
              <w:rPr>
                <w:lang w:val="pl-PL"/>
              </w:rPr>
              <w:t>Wszelkie konstrukcje bez względu na wysokość wymagające obliczeń konstrukcyjnych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5"/>
              </w:numPr>
              <w:tabs>
                <w:tab w:val="left" w:pos="935"/>
                <w:tab w:val="left" w:pos="936"/>
              </w:tabs>
              <w:spacing w:line="258" w:lineRule="exact"/>
              <w:rPr>
                <w:lang w:val="pl-PL"/>
              </w:rPr>
            </w:pPr>
            <w:r w:rsidRPr="001319CA">
              <w:rPr>
                <w:lang w:val="pl-PL"/>
              </w:rPr>
              <w:t>Stoiska wielopoziomowe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5"/>
              </w:numPr>
              <w:tabs>
                <w:tab w:val="left" w:pos="935"/>
                <w:tab w:val="left" w:pos="936"/>
              </w:tabs>
              <w:spacing w:line="251" w:lineRule="exact"/>
              <w:rPr>
                <w:lang w:val="pl-PL"/>
              </w:rPr>
            </w:pPr>
            <w:r w:rsidRPr="001319CA">
              <w:rPr>
                <w:lang w:val="pl-PL"/>
              </w:rPr>
              <w:t>Część stoiska lub eksponaty o wysokości powyżej 6 m</w:t>
            </w:r>
          </w:p>
          <w:p w:rsidR="008624F2" w:rsidRPr="001319CA" w:rsidRDefault="0097443C" w:rsidP="00AB1376">
            <w:pPr>
              <w:pStyle w:val="TableParagraph"/>
              <w:numPr>
                <w:ilvl w:val="2"/>
                <w:numId w:val="15"/>
              </w:numPr>
              <w:tabs>
                <w:tab w:val="left" w:pos="935"/>
                <w:tab w:val="left" w:pos="936"/>
              </w:tabs>
              <w:spacing w:line="249" w:lineRule="exact"/>
              <w:ind w:right="421"/>
              <w:rPr>
                <w:lang w:val="pl-PL"/>
              </w:rPr>
            </w:pPr>
            <w:r w:rsidRPr="001319CA">
              <w:rPr>
                <w:lang w:val="pl-PL"/>
              </w:rPr>
              <w:t>Podwieszane przedmioty, np. sprzęt oświetleniowy o wadze powyżej 400 kg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5"/>
              </w:numPr>
              <w:tabs>
                <w:tab w:val="left" w:pos="935"/>
                <w:tab w:val="left" w:pos="936"/>
              </w:tabs>
              <w:spacing w:line="250" w:lineRule="exact"/>
              <w:rPr>
                <w:lang w:val="pl-PL"/>
              </w:rPr>
            </w:pPr>
            <w:r w:rsidRPr="001319CA">
              <w:rPr>
                <w:lang w:val="pl-PL"/>
              </w:rPr>
              <w:t>Słupy nagłośnieniowe/oświetleniowe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5"/>
              </w:numPr>
              <w:tabs>
                <w:tab w:val="left" w:pos="935"/>
                <w:tab w:val="left" w:pos="936"/>
              </w:tabs>
              <w:spacing w:line="250" w:lineRule="exact"/>
              <w:rPr>
                <w:lang w:val="pl-PL"/>
              </w:rPr>
            </w:pPr>
            <w:r w:rsidRPr="001319CA">
              <w:rPr>
                <w:lang w:val="pl-PL"/>
              </w:rPr>
              <w:t>Przenośne trybuny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5"/>
              </w:numPr>
              <w:tabs>
                <w:tab w:val="left" w:pos="935"/>
                <w:tab w:val="left" w:pos="936"/>
              </w:tabs>
              <w:spacing w:line="232" w:lineRule="auto"/>
              <w:ind w:right="223"/>
              <w:rPr>
                <w:lang w:val="pl-PL"/>
              </w:rPr>
            </w:pPr>
            <w:r w:rsidRPr="001319CA">
              <w:rPr>
                <w:lang w:val="pl-PL"/>
              </w:rPr>
              <w:t>Podesty i sceny o wysokości powyżej 0,6 m i wszelkie podesty i sceny do użytku publicznego</w:t>
            </w:r>
          </w:p>
          <w:p w:rsidR="008624F2" w:rsidRPr="001319CA" w:rsidRDefault="008624F2">
            <w:pPr>
              <w:pStyle w:val="TableParagraph"/>
              <w:spacing w:before="8"/>
              <w:rPr>
                <w:sz w:val="21"/>
                <w:lang w:val="pl-PL"/>
              </w:rPr>
            </w:pPr>
          </w:p>
          <w:p w:rsidR="008624F2" w:rsidRPr="00AB1376" w:rsidRDefault="000C2C21" w:rsidP="000C2C21">
            <w:pPr>
              <w:pStyle w:val="TableParagraph"/>
              <w:ind w:left="216" w:right="151"/>
              <w:rPr>
                <w:lang w:val="pl-PL"/>
              </w:rPr>
            </w:pPr>
            <w:r w:rsidRPr="00AB1376">
              <w:rPr>
                <w:lang w:val="pl-PL"/>
              </w:rPr>
              <w:t xml:space="preserve">W przypadku uznania projektu stoiska za projekt złożony wystawca lub zleceniobiorca jest zobowiązany do złożenia w biurze Centrum formularza 10 </w:t>
            </w:r>
            <w:r w:rsidR="0097443C" w:rsidRPr="00AB1376">
              <w:rPr>
                <w:lang w:val="pl-PL"/>
              </w:rPr>
              <w:t xml:space="preserve">– </w:t>
            </w:r>
            <w:r w:rsidRPr="00AB1376">
              <w:rPr>
                <w:lang w:val="pl-PL"/>
              </w:rPr>
              <w:t>Budowa stoisk i dane zleceniobiorców – wraz z następującymi dokumentami do weryfikacji i zatwierdzenia:</w:t>
            </w:r>
          </w:p>
          <w:p w:rsidR="000C2C21" w:rsidRPr="00AB1376" w:rsidRDefault="000C2C21" w:rsidP="000C2C21">
            <w:pPr>
              <w:pStyle w:val="TableParagraph"/>
              <w:ind w:left="216" w:right="151"/>
              <w:rPr>
                <w:lang w:val="pl-PL"/>
              </w:rPr>
            </w:pPr>
          </w:p>
          <w:p w:rsidR="008624F2" w:rsidRPr="00AB1376" w:rsidRDefault="0097443C" w:rsidP="000C2C21">
            <w:pPr>
              <w:pStyle w:val="TableParagraph"/>
              <w:numPr>
                <w:ilvl w:val="2"/>
                <w:numId w:val="15"/>
              </w:numPr>
              <w:tabs>
                <w:tab w:val="left" w:pos="960"/>
              </w:tabs>
              <w:spacing w:line="237" w:lineRule="auto"/>
              <w:ind w:right="1129" w:hanging="360"/>
              <w:rPr>
                <w:lang w:val="pl-PL"/>
              </w:rPr>
            </w:pPr>
            <w:r w:rsidRPr="00AB1376">
              <w:rPr>
                <w:lang w:val="pl-PL"/>
              </w:rPr>
              <w:tab/>
            </w:r>
            <w:r w:rsidR="000C2C21" w:rsidRPr="00AB1376">
              <w:rPr>
                <w:lang w:val="pl-PL"/>
              </w:rPr>
              <w:t>kompletnym zestawem projektów technicznych, w tym planem powierzchni, elewacji, planem instalacji elektrycznych i w razie konieczności rysunkami przekrojowymi określającymi wszystkie odpowiednie wymiary,</w:t>
            </w:r>
          </w:p>
          <w:p w:rsidR="008624F2" w:rsidRPr="00AB1376" w:rsidRDefault="000C2C21" w:rsidP="000C2C21">
            <w:pPr>
              <w:pStyle w:val="TableParagraph"/>
              <w:numPr>
                <w:ilvl w:val="2"/>
                <w:numId w:val="15"/>
              </w:numPr>
              <w:tabs>
                <w:tab w:val="left" w:pos="960"/>
                <w:tab w:val="left" w:pos="1031"/>
                <w:tab w:val="left" w:pos="1032"/>
              </w:tabs>
              <w:spacing w:line="265" w:lineRule="exact"/>
              <w:ind w:left="1032" w:hanging="456"/>
              <w:rPr>
                <w:lang w:val="pl-PL"/>
              </w:rPr>
            </w:pPr>
            <w:r w:rsidRPr="00AB1376">
              <w:rPr>
                <w:lang w:val="pl-PL"/>
              </w:rPr>
              <w:t>modelem planowanym lub modelem 3D st</w:t>
            </w:r>
            <w:r w:rsidR="00255E74" w:rsidRPr="00AB1376">
              <w:rPr>
                <w:lang w:val="pl-PL"/>
              </w:rPr>
              <w:t>o</w:t>
            </w:r>
            <w:r w:rsidRPr="00AB1376">
              <w:rPr>
                <w:lang w:val="pl-PL"/>
              </w:rPr>
              <w:t>iska,</w:t>
            </w:r>
          </w:p>
          <w:p w:rsidR="008624F2" w:rsidRPr="00AB1376" w:rsidRDefault="000C2C21" w:rsidP="000C2C21">
            <w:pPr>
              <w:pStyle w:val="TableParagraph"/>
              <w:numPr>
                <w:ilvl w:val="2"/>
                <w:numId w:val="15"/>
              </w:numPr>
              <w:tabs>
                <w:tab w:val="left" w:pos="960"/>
                <w:tab w:val="left" w:pos="1031"/>
                <w:tab w:val="left" w:pos="1032"/>
              </w:tabs>
              <w:spacing w:line="268" w:lineRule="exact"/>
              <w:ind w:left="1032" w:hanging="456"/>
              <w:rPr>
                <w:lang w:val="pl-PL"/>
              </w:rPr>
            </w:pPr>
            <w:r w:rsidRPr="00AB1376">
              <w:rPr>
                <w:lang w:val="pl-PL"/>
              </w:rPr>
              <w:t>danymi szczegółowymi i wyliczeniami na potrzeby konstrukcji złożonej,</w:t>
            </w:r>
          </w:p>
          <w:p w:rsidR="008624F2" w:rsidRPr="001319CA" w:rsidRDefault="000C2C21" w:rsidP="000C2C21">
            <w:pPr>
              <w:pStyle w:val="TableParagraph"/>
              <w:numPr>
                <w:ilvl w:val="2"/>
                <w:numId w:val="15"/>
              </w:numPr>
              <w:tabs>
                <w:tab w:val="left" w:pos="960"/>
                <w:tab w:val="left" w:pos="1031"/>
                <w:tab w:val="left" w:pos="1032"/>
              </w:tabs>
              <w:spacing w:line="268" w:lineRule="exact"/>
              <w:ind w:left="1032" w:hanging="456"/>
              <w:rPr>
                <w:lang w:val="pl-PL"/>
              </w:rPr>
            </w:pPr>
            <w:r w:rsidRPr="00AB1376">
              <w:rPr>
                <w:lang w:val="pl-PL"/>
              </w:rPr>
              <w:t>oświadczenie</w:t>
            </w:r>
            <w:r w:rsidR="00AB1376">
              <w:rPr>
                <w:lang w:val="pl-PL"/>
              </w:rPr>
              <w:t>m</w:t>
            </w:r>
            <w:r w:rsidRPr="00AB1376">
              <w:rPr>
                <w:lang w:val="pl-PL"/>
              </w:rPr>
              <w:t xml:space="preserve"> o metodzie oceny ryzyka.</w:t>
            </w:r>
          </w:p>
        </w:tc>
      </w:tr>
      <w:tr w:rsidR="008624F2" w:rsidRPr="006B68D7" w:rsidTr="001036A6">
        <w:trPr>
          <w:trHeight w:val="979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8"/>
              <w:rPr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2"/>
              <w:rPr>
                <w:sz w:val="20"/>
                <w:lang w:val="pl-PL"/>
              </w:rPr>
            </w:pPr>
            <w:r w:rsidRPr="001319CA">
              <w:rPr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82" cy="713041"/>
                  <wp:effectExtent l="0" t="0" r="0" b="0"/>
                  <wp:docPr id="11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2" cy="7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jc w:val="both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3.05 Materiały budowlane</w:t>
            </w:r>
          </w:p>
          <w:p w:rsidR="008624F2" w:rsidRPr="001319CA" w:rsidRDefault="008624F2">
            <w:pPr>
              <w:pStyle w:val="TableParagraph"/>
              <w:spacing w:before="2"/>
              <w:rPr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celu ustawienia wystawy lub budowy stoiska należy wykorzystywać wyłącznie przeznaczonego do tego celu materiały.</w:t>
            </w:r>
          </w:p>
          <w:p w:rsidR="008624F2" w:rsidRPr="001319CA" w:rsidRDefault="008624F2">
            <w:pPr>
              <w:pStyle w:val="TableParagraph"/>
              <w:spacing w:before="6"/>
              <w:rPr>
                <w:sz w:val="21"/>
                <w:lang w:val="pl-PL"/>
              </w:rPr>
            </w:pPr>
          </w:p>
          <w:p w:rsidR="008624F2" w:rsidRPr="00AB1376" w:rsidRDefault="00742F1D">
            <w:pPr>
              <w:pStyle w:val="TableParagraph"/>
              <w:spacing w:before="1"/>
              <w:ind w:left="216" w:right="577"/>
              <w:jc w:val="both"/>
              <w:rPr>
                <w:lang w:val="pl-PL"/>
              </w:rPr>
            </w:pPr>
            <w:r w:rsidRPr="00AB1376">
              <w:rPr>
                <w:b/>
                <w:bCs/>
                <w:lang w:val="pl-PL"/>
              </w:rPr>
              <w:t>Drewno</w:t>
            </w:r>
            <w:r w:rsidR="0097443C" w:rsidRPr="00AB1376">
              <w:rPr>
                <w:b/>
                <w:bCs/>
                <w:lang w:val="pl-PL"/>
              </w:rPr>
              <w:t xml:space="preserve"> </w:t>
            </w:r>
            <w:r w:rsidRPr="00AB1376">
              <w:rPr>
                <w:lang w:val="pl-PL"/>
              </w:rPr>
              <w:t>–</w:t>
            </w:r>
            <w:r w:rsidR="0097443C" w:rsidRPr="00AB1376">
              <w:rPr>
                <w:lang w:val="pl-PL"/>
              </w:rPr>
              <w:t xml:space="preserve"> </w:t>
            </w:r>
            <w:r w:rsidRPr="00AB1376">
              <w:rPr>
                <w:lang w:val="pl-PL"/>
              </w:rPr>
              <w:t>drewno o grubości do</w:t>
            </w:r>
            <w:r w:rsidR="0097443C" w:rsidRPr="00AB1376">
              <w:rPr>
                <w:lang w:val="pl-PL"/>
              </w:rPr>
              <w:t xml:space="preserve"> 25</w:t>
            </w:r>
            <w:r w:rsidRPr="00AB1376">
              <w:rPr>
                <w:lang w:val="pl-PL"/>
              </w:rPr>
              <w:t xml:space="preserve"> </w:t>
            </w:r>
            <w:r w:rsidR="0097443C" w:rsidRPr="00AB1376">
              <w:rPr>
                <w:lang w:val="pl-PL"/>
              </w:rPr>
              <w:t>mm</w:t>
            </w:r>
            <w:r w:rsidRPr="00AB1376">
              <w:rPr>
                <w:lang w:val="pl-PL"/>
              </w:rPr>
              <w:t xml:space="preserve"> </w:t>
            </w:r>
            <w:r w:rsidR="0097443C" w:rsidRPr="00AB1376">
              <w:rPr>
                <w:lang w:val="pl-PL"/>
              </w:rPr>
              <w:t>(1”)</w:t>
            </w:r>
            <w:r w:rsidRPr="00AB1376">
              <w:rPr>
                <w:lang w:val="pl-PL"/>
              </w:rPr>
              <w:t>, sklejki</w:t>
            </w:r>
            <w:r w:rsidR="0097443C" w:rsidRPr="00AB1376">
              <w:rPr>
                <w:lang w:val="pl-PL"/>
              </w:rPr>
              <w:t xml:space="preserve">, </w:t>
            </w:r>
            <w:r w:rsidRPr="00AB1376">
              <w:rPr>
                <w:lang w:val="pl-PL"/>
              </w:rPr>
              <w:t>płyty pilśniowe</w:t>
            </w:r>
            <w:r w:rsidR="0097443C" w:rsidRPr="00AB1376">
              <w:rPr>
                <w:lang w:val="pl-PL"/>
              </w:rPr>
              <w:t xml:space="preserve">, </w:t>
            </w:r>
            <w:r w:rsidRPr="00AB1376">
              <w:rPr>
                <w:lang w:val="pl-PL"/>
              </w:rPr>
              <w:t xml:space="preserve">tablice i płyty wiórowe o grubości do </w:t>
            </w:r>
            <w:r w:rsidR="0097443C" w:rsidRPr="00AB1376">
              <w:rPr>
                <w:lang w:val="pl-PL"/>
              </w:rPr>
              <w:t>18</w:t>
            </w:r>
            <w:r w:rsidRPr="00AB1376">
              <w:rPr>
                <w:lang w:val="pl-PL"/>
              </w:rPr>
              <w:t xml:space="preserve"> </w:t>
            </w:r>
            <w:r w:rsidR="0097443C" w:rsidRPr="00AB1376">
              <w:rPr>
                <w:lang w:val="pl-PL"/>
              </w:rPr>
              <w:t xml:space="preserve">mm (3/4”) </w:t>
            </w:r>
            <w:r w:rsidRPr="00AB1376">
              <w:rPr>
                <w:lang w:val="pl-PL"/>
              </w:rPr>
              <w:t xml:space="preserve">muszą zostać zabezpieczone na wypadek pożaru przy wykorzystaniu ustalonego procesu zgodnie ze standardem klasy 1 </w:t>
            </w:r>
            <w:r w:rsidR="00F307A6" w:rsidRPr="00AB1376">
              <w:rPr>
                <w:lang w:val="pl-PL"/>
              </w:rPr>
              <w:t xml:space="preserve">według testów przeprowadzanych zgodnie z normą </w:t>
            </w:r>
            <w:proofErr w:type="spellStart"/>
            <w:r w:rsidR="0097443C" w:rsidRPr="00AB1376">
              <w:rPr>
                <w:lang w:val="pl-PL"/>
              </w:rPr>
              <w:t>BS</w:t>
            </w:r>
            <w:proofErr w:type="spellEnd"/>
            <w:r w:rsidR="0097443C" w:rsidRPr="00AB1376">
              <w:rPr>
                <w:lang w:val="pl-PL"/>
              </w:rPr>
              <w:t xml:space="preserve"> 476 </w:t>
            </w:r>
            <w:r w:rsidR="00F307A6" w:rsidRPr="00AB1376">
              <w:rPr>
                <w:lang w:val="pl-PL"/>
              </w:rPr>
              <w:t>część</w:t>
            </w:r>
            <w:r w:rsidR="0097443C" w:rsidRPr="00AB1376">
              <w:rPr>
                <w:lang w:val="pl-PL"/>
              </w:rPr>
              <w:t xml:space="preserve"> 7. </w:t>
            </w:r>
            <w:r w:rsidR="00F307A6" w:rsidRPr="00AB1376">
              <w:rPr>
                <w:lang w:val="pl-PL"/>
              </w:rPr>
              <w:t>Sklejki i płyty kartonowe, które zostały zabezpieczone na wypadek pożaru w zatwierdzony sposób, należy odpowiednio oznakować</w:t>
            </w:r>
            <w:r w:rsidR="0097443C" w:rsidRPr="00AB1376">
              <w:rPr>
                <w:lang w:val="pl-PL"/>
              </w:rPr>
              <w:t>.</w:t>
            </w:r>
          </w:p>
          <w:p w:rsidR="008624F2" w:rsidRPr="00AB1376" w:rsidRDefault="008624F2">
            <w:pPr>
              <w:pStyle w:val="TableParagraph"/>
              <w:rPr>
                <w:lang w:val="pl-PL"/>
              </w:rPr>
            </w:pPr>
          </w:p>
          <w:p w:rsidR="008624F2" w:rsidRPr="00AB1376" w:rsidRDefault="00804762">
            <w:pPr>
              <w:pStyle w:val="TableParagraph"/>
              <w:spacing w:before="1"/>
              <w:ind w:left="216" w:right="584"/>
              <w:jc w:val="both"/>
              <w:rPr>
                <w:lang w:val="pl-PL"/>
              </w:rPr>
            </w:pPr>
            <w:r w:rsidRPr="00AB1376">
              <w:rPr>
                <w:b/>
                <w:bCs/>
                <w:lang w:val="pl-PL"/>
              </w:rPr>
              <w:t>Tworzywa sztuczne</w:t>
            </w:r>
            <w:r w:rsidR="0097443C" w:rsidRPr="00AB1376">
              <w:rPr>
                <w:b/>
                <w:bCs/>
                <w:lang w:val="pl-PL"/>
              </w:rPr>
              <w:t xml:space="preserve"> </w:t>
            </w:r>
            <w:r w:rsidRPr="00AB1376">
              <w:rPr>
                <w:lang w:val="pl-PL"/>
              </w:rPr>
              <w:t>–</w:t>
            </w:r>
            <w:r w:rsidR="0097443C" w:rsidRPr="00AB1376">
              <w:rPr>
                <w:lang w:val="pl-PL"/>
              </w:rPr>
              <w:t xml:space="preserve"> </w:t>
            </w:r>
            <w:r w:rsidRPr="00AB1376">
              <w:rPr>
                <w:lang w:val="pl-PL"/>
              </w:rPr>
              <w:t xml:space="preserve">zabrania się wykorzystywania tworzyw sztucznych poniżej klasy </w:t>
            </w:r>
            <w:r w:rsidR="0097443C" w:rsidRPr="00AB1376">
              <w:rPr>
                <w:lang w:val="pl-PL"/>
              </w:rPr>
              <w:t xml:space="preserve">1 </w:t>
            </w:r>
            <w:r w:rsidRPr="00AB1376">
              <w:rPr>
                <w:lang w:val="pl-PL"/>
              </w:rPr>
              <w:t xml:space="preserve">zgodnie z normą </w:t>
            </w:r>
            <w:proofErr w:type="spellStart"/>
            <w:r w:rsidR="0097443C" w:rsidRPr="00AB1376">
              <w:rPr>
                <w:lang w:val="pl-PL"/>
              </w:rPr>
              <w:t>BS</w:t>
            </w:r>
            <w:proofErr w:type="spellEnd"/>
            <w:r w:rsidR="0097443C" w:rsidRPr="00AB1376">
              <w:rPr>
                <w:lang w:val="pl-PL"/>
              </w:rPr>
              <w:t xml:space="preserve"> 476 </w:t>
            </w:r>
            <w:r w:rsidRPr="00AB1376">
              <w:rPr>
                <w:lang w:val="pl-PL"/>
              </w:rPr>
              <w:t>część</w:t>
            </w:r>
            <w:r w:rsidR="0097443C" w:rsidRPr="00AB1376">
              <w:rPr>
                <w:lang w:val="pl-PL"/>
              </w:rPr>
              <w:t xml:space="preserve"> 7</w:t>
            </w:r>
            <w:r w:rsidRPr="00AB1376">
              <w:rPr>
                <w:lang w:val="pl-PL"/>
              </w:rPr>
              <w:t xml:space="preserve"> w konstrukcjach stoisk i sprzęcie demonstracyjnym. Dopuszcza się wykorzystywanie ograniczonych ilości tworzyw sztucznych powyżej klasy 3 pod warunkiem przedłożenia szczegółowych danych i uzyskania zgody przed rozpoczęciem budowy stoiska</w:t>
            </w:r>
            <w:r w:rsidR="0097443C" w:rsidRPr="00AB1376">
              <w:rPr>
                <w:lang w:val="pl-PL"/>
              </w:rPr>
              <w:t>.</w:t>
            </w:r>
          </w:p>
          <w:p w:rsidR="008624F2" w:rsidRPr="00AB1376" w:rsidRDefault="008624F2">
            <w:pPr>
              <w:pStyle w:val="TableParagraph"/>
              <w:spacing w:before="10"/>
              <w:rPr>
                <w:sz w:val="19"/>
                <w:lang w:val="pl-PL"/>
              </w:rPr>
            </w:pPr>
          </w:p>
          <w:p w:rsidR="008624F2" w:rsidRPr="001319CA" w:rsidRDefault="00804762">
            <w:pPr>
              <w:pStyle w:val="TableParagraph"/>
              <w:spacing w:line="250" w:lineRule="atLeast"/>
              <w:ind w:left="213" w:right="578"/>
              <w:jc w:val="both"/>
              <w:rPr>
                <w:lang w:val="pl-PL"/>
              </w:rPr>
            </w:pPr>
            <w:r w:rsidRPr="00AB1376">
              <w:rPr>
                <w:b/>
                <w:bCs/>
                <w:lang w:val="pl-PL"/>
              </w:rPr>
              <w:t>Tkaniny włókiennicze i pozostałe materiały dekoracyjne</w:t>
            </w:r>
            <w:r w:rsidR="0097443C" w:rsidRPr="00AB1376">
              <w:rPr>
                <w:b/>
                <w:bCs/>
                <w:lang w:val="pl-PL"/>
              </w:rPr>
              <w:t xml:space="preserve"> </w:t>
            </w:r>
            <w:r w:rsidRPr="00AB1376">
              <w:rPr>
                <w:lang w:val="pl-PL"/>
              </w:rPr>
              <w:t xml:space="preserve">– jeżeli są wykorzystywane na potrzeby wykończenia stoisk, muszą być ogniotrwałe i </w:t>
            </w:r>
            <w:r w:rsidRPr="00AB1376">
              <w:rPr>
                <w:lang w:val="pl-PL"/>
              </w:rPr>
              <w:lastRenderedPageBreak/>
              <w:t xml:space="preserve">zgodne z normą </w:t>
            </w:r>
            <w:proofErr w:type="spellStart"/>
            <w:r w:rsidR="0097443C" w:rsidRPr="00AB1376">
              <w:rPr>
                <w:lang w:val="pl-PL"/>
              </w:rPr>
              <w:t>BS</w:t>
            </w:r>
            <w:proofErr w:type="spellEnd"/>
            <w:r w:rsidR="0097443C" w:rsidRPr="00AB1376">
              <w:rPr>
                <w:lang w:val="pl-PL"/>
              </w:rPr>
              <w:t xml:space="preserve"> 476 </w:t>
            </w:r>
            <w:r w:rsidRPr="00AB1376">
              <w:rPr>
                <w:lang w:val="pl-PL"/>
              </w:rPr>
              <w:t xml:space="preserve">część </w:t>
            </w:r>
            <w:r w:rsidR="0097443C" w:rsidRPr="00AB1376">
              <w:rPr>
                <w:lang w:val="pl-PL"/>
              </w:rPr>
              <w:t xml:space="preserve">7 </w:t>
            </w:r>
            <w:r w:rsidRPr="00AB1376">
              <w:rPr>
                <w:lang w:val="pl-PL"/>
              </w:rPr>
              <w:t>klasa</w:t>
            </w:r>
            <w:r w:rsidR="0097443C" w:rsidRPr="00AB1376">
              <w:rPr>
                <w:lang w:val="pl-PL"/>
              </w:rPr>
              <w:t xml:space="preserve"> 1.</w:t>
            </w:r>
            <w:r w:rsidR="001036A6" w:rsidRPr="00AB1376">
              <w:rPr>
                <w:lang w:val="pl-PL"/>
              </w:rPr>
              <w:t xml:space="preserve"> Zabrania się wykorzystywania tkanin, z wyłączeniem niepalnych tkanin, jako przegród na stoisku</w:t>
            </w:r>
            <w:r w:rsidR="0097443C" w:rsidRPr="00AB1376">
              <w:rPr>
                <w:lang w:val="pl-PL"/>
              </w:rPr>
              <w:t>,</w:t>
            </w:r>
            <w:r w:rsidR="001036A6" w:rsidRPr="00AB1376">
              <w:rPr>
                <w:lang w:val="pl-PL"/>
              </w:rPr>
              <w:t xml:space="preserve"> wydzielania</w:t>
            </w:r>
            <w:r w:rsidR="001036A6" w:rsidRPr="001319CA">
              <w:rPr>
                <w:lang w:val="pl-PL"/>
              </w:rPr>
              <w:t xml:space="preserve"> </w:t>
            </w:r>
          </w:p>
        </w:tc>
      </w:tr>
    </w:tbl>
    <w:p w:rsidR="008624F2" w:rsidRPr="001319CA" w:rsidRDefault="008624F2">
      <w:pPr>
        <w:spacing w:line="250" w:lineRule="atLeast"/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rPr>
          <w:rFonts w:ascii="Times New Roman"/>
          <w:sz w:val="5"/>
          <w:lang w:val="pl-PL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13203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1319CA" w:rsidRDefault="001036A6">
            <w:pPr>
              <w:pStyle w:val="TableParagraph"/>
              <w:ind w:left="213" w:right="577"/>
              <w:jc w:val="both"/>
              <w:rPr>
                <w:lang w:val="pl-PL"/>
              </w:rPr>
            </w:pPr>
            <w:r w:rsidRPr="00AB1376">
              <w:rPr>
                <w:lang w:val="pl-PL"/>
              </w:rPr>
              <w:t>biur lub zaplecza lub ścianek bocznych stoiska. Tkaniny obrobione można wykorzystywać jako przykrycie stoisk jednopoziomowych, o ile nie są one narażone na ryzyko pożaru w związku z zawieszeniem nad nimi elementów oświetleniowych</w:t>
            </w:r>
            <w:r w:rsidR="0097443C" w:rsidRPr="00AB1376">
              <w:rPr>
                <w:lang w:val="pl-PL"/>
              </w:rPr>
              <w:t xml:space="preserve">. </w:t>
            </w:r>
            <w:r w:rsidR="00335FD5" w:rsidRPr="00AB1376">
              <w:rPr>
                <w:lang w:val="pl-PL"/>
              </w:rPr>
              <w:t>Materiały wykorzystywane do dekoracji takich części muszą być zabezpieczone materiałami zbliżonymi do materiałów konstrukcyjnych stoisk</w:t>
            </w:r>
            <w:r w:rsidR="0097443C" w:rsidRPr="00AB1376">
              <w:rPr>
                <w:lang w:val="pl-PL"/>
              </w:rPr>
              <w:t xml:space="preserve">. </w:t>
            </w:r>
            <w:r w:rsidR="00335FD5" w:rsidRPr="00AB1376">
              <w:rPr>
                <w:lang w:val="pl-PL"/>
              </w:rPr>
              <w:t xml:space="preserve">Muszą być </w:t>
            </w:r>
            <w:r w:rsidR="007F31A1" w:rsidRPr="00AB1376">
              <w:rPr>
                <w:lang w:val="pl-PL"/>
              </w:rPr>
              <w:t xml:space="preserve">rozciągnięte i przymocowane do tylnej płyty i zabezpieczone przy podłodze listwami przypodłogowymi o głębokości do </w:t>
            </w:r>
            <w:r w:rsidR="0097443C" w:rsidRPr="00AB1376">
              <w:rPr>
                <w:lang w:val="pl-PL"/>
              </w:rPr>
              <w:t>75</w:t>
            </w:r>
            <w:r w:rsidR="007F31A1" w:rsidRPr="00AB1376">
              <w:rPr>
                <w:lang w:val="pl-PL"/>
              </w:rPr>
              <w:t xml:space="preserve"> </w:t>
            </w:r>
            <w:r w:rsidR="0097443C" w:rsidRPr="00AB1376">
              <w:rPr>
                <w:lang w:val="pl-PL"/>
              </w:rPr>
              <w:t xml:space="preserve">mm. </w:t>
            </w:r>
            <w:r w:rsidR="00A663A2" w:rsidRPr="00AB1376">
              <w:rPr>
                <w:lang w:val="pl-PL"/>
              </w:rPr>
              <w:t>Zasłony</w:t>
            </w:r>
            <w:r w:rsidR="007F31A1" w:rsidRPr="00AB1376">
              <w:rPr>
                <w:lang w:val="pl-PL"/>
              </w:rPr>
              <w:t xml:space="preserve"> przy wyjściach muszą zwisać do wysokości 75 mm od podłogi i muszą być podzielone na środku</w:t>
            </w:r>
            <w:r w:rsidR="0097443C" w:rsidRPr="00AB1376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9" w:lineRule="auto"/>
              <w:ind w:left="213" w:right="582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Siedziska tapicerowane</w:t>
            </w:r>
            <w:r w:rsidRPr="001319CA">
              <w:rPr>
                <w:lang w:val="pl-PL"/>
              </w:rPr>
              <w:t xml:space="preserve"> - muszą spełniać wymogi dotyczące tlenia się źródła zapłonu 0, źródła ognia 1 i źródła zapłonu stosu 5 zgodnie z normą 5BS 58521990.</w:t>
            </w:r>
          </w:p>
          <w:p w:rsidR="008624F2" w:rsidRPr="001319CA" w:rsidRDefault="0097443C">
            <w:pPr>
              <w:pStyle w:val="TableParagraph"/>
              <w:spacing w:before="158" w:line="242" w:lineRule="auto"/>
              <w:ind w:left="216" w:right="578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Farby </w:t>
            </w:r>
            <w:r w:rsidRPr="001319CA">
              <w:rPr>
                <w:lang w:val="pl-PL"/>
              </w:rPr>
              <w:t>- należy każdorazowo korzystać z farb wodnych. Na terenie hal zabrania się korzystania z farb olejnych i celulozowych. Należy je usunąć z terenu hal.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203"/>
              <w:ind w:left="216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Rozpylanie farb</w:t>
            </w:r>
            <w:r w:rsidRPr="001319CA">
              <w:rPr>
                <w:lang w:val="pl-PL"/>
              </w:rPr>
              <w:t xml:space="preserve"> - jest dozwolone na następujących warunkach: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Wymaga się uprzedniego zawiadomienia Działu Operacyjnego w formie pisemnej.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1319CA">
              <w:rPr>
                <w:lang w:val="pl-PL"/>
              </w:rPr>
              <w:t>Dozwolone są wyłącznie farby wodne.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before="7" w:line="237" w:lineRule="auto"/>
              <w:ind w:right="671"/>
              <w:rPr>
                <w:lang w:val="pl-PL"/>
              </w:rPr>
            </w:pPr>
            <w:r w:rsidRPr="001319CA">
              <w:rPr>
                <w:lang w:val="pl-PL"/>
              </w:rPr>
              <w:t>Operator jest zobowiązany do podjęcia odpowiednich działań w celu zapewnienia, że farba nie będzie ściekać lub</w:t>
            </w:r>
            <w:r w:rsidR="00F307A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rozpryskiwać się na podłogi hal lub ściany, kolumny lub pozostałe elementy konstrukcji budynku lub wyposażenie.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before="5" w:line="237" w:lineRule="auto"/>
              <w:ind w:right="1050"/>
              <w:rPr>
                <w:lang w:val="pl-PL"/>
              </w:rPr>
            </w:pPr>
            <w:r w:rsidRPr="001319CA">
              <w:rPr>
                <w:lang w:val="pl-PL"/>
              </w:rPr>
              <w:t xml:space="preserve">Działanie rozpylacza farb nie może powodować niedogodności dla osób przebywających w pobliżu miejsca </w:t>
            </w:r>
            <w:r w:rsidR="00AB1376">
              <w:rPr>
                <w:lang w:val="pl-PL"/>
              </w:rPr>
              <w:t xml:space="preserve">prowadzenia </w:t>
            </w:r>
            <w:r w:rsidRPr="001319CA">
              <w:rPr>
                <w:lang w:val="pl-PL"/>
              </w:rPr>
              <w:t>prac malarskich.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before="1"/>
              <w:ind w:right="807"/>
              <w:rPr>
                <w:lang w:val="pl-PL"/>
              </w:rPr>
            </w:pPr>
            <w:r w:rsidRPr="001319CA">
              <w:rPr>
                <w:lang w:val="pl-PL"/>
              </w:rPr>
              <w:t xml:space="preserve">Farby przechowywane na konstrukcjach budynku, podłogach lub sprzęcie w trakcie prac dekoracyjnych lub rozpryskiwane lub rozprowadzane w inny sposób zostaną usunięte przez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na koszt wystawcy.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42" w:lineRule="auto"/>
              <w:ind w:left="216" w:right="577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Wykładzin</w:t>
            </w:r>
            <w:r w:rsidRPr="001319CA">
              <w:rPr>
                <w:lang w:val="pl-PL"/>
              </w:rPr>
              <w:t xml:space="preserve">y - i inne włókiennicze pokrycia podłogowe muszą spełniać normę </w:t>
            </w:r>
            <w:proofErr w:type="spellStart"/>
            <w:r w:rsidRPr="001319CA">
              <w:rPr>
                <w:lang w:val="pl-PL"/>
              </w:rPr>
              <w:t>BS</w:t>
            </w:r>
            <w:proofErr w:type="spellEnd"/>
            <w:r w:rsidRPr="001319CA">
              <w:rPr>
                <w:lang w:val="pl-PL"/>
              </w:rPr>
              <w:t xml:space="preserve"> 4790 i muszą zostać zabezpieczone i utrzymywane w stanie niepowodującym zagrożenia. W celu zamocowania wykładziny do podłogi w hali wystawowej zaleca się korzystanie z taśm następujących producentów: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line="268" w:lineRule="exact"/>
              <w:rPr>
                <w:b/>
                <w:lang w:val="pl-PL"/>
              </w:rPr>
            </w:pPr>
            <w:proofErr w:type="spellStart"/>
            <w:r w:rsidRPr="001319CA">
              <w:rPr>
                <w:b/>
                <w:bCs/>
                <w:lang w:val="pl-PL"/>
              </w:rPr>
              <w:t>Eurotape</w:t>
            </w:r>
            <w:proofErr w:type="spellEnd"/>
            <w:r w:rsidRP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line="268" w:lineRule="exact"/>
              <w:rPr>
                <w:b/>
                <w:lang w:val="pl-PL"/>
              </w:rPr>
            </w:pPr>
            <w:proofErr w:type="spellStart"/>
            <w:r w:rsidRPr="001319CA">
              <w:rPr>
                <w:b/>
                <w:bCs/>
                <w:lang w:val="pl-PL"/>
              </w:rPr>
              <w:t>Eurocel</w:t>
            </w:r>
            <w:proofErr w:type="spellEnd"/>
            <w:r w:rsidRPr="001319CA">
              <w:rPr>
                <w:lang w:val="pl-PL"/>
              </w:rPr>
              <w:t>,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4"/>
              </w:numPr>
              <w:tabs>
                <w:tab w:val="left" w:pos="935"/>
                <w:tab w:val="left" w:pos="936"/>
              </w:tabs>
              <w:spacing w:line="269" w:lineRule="exact"/>
              <w:rPr>
                <w:b/>
                <w:lang w:val="pl-PL"/>
              </w:rPr>
            </w:pPr>
            <w:proofErr w:type="spellStart"/>
            <w:r w:rsidRPr="001319CA">
              <w:rPr>
                <w:b/>
                <w:bCs/>
                <w:lang w:val="pl-PL"/>
              </w:rPr>
              <w:t>Advance</w:t>
            </w:r>
            <w:proofErr w:type="spellEnd"/>
            <w:r w:rsidRPr="001319CA">
              <w:rPr>
                <w:b/>
                <w:bCs/>
                <w:lang w:val="pl-PL"/>
              </w:rPr>
              <w:t xml:space="preserve"> </w:t>
            </w:r>
            <w:proofErr w:type="spellStart"/>
            <w:r w:rsidRPr="001319CA">
              <w:rPr>
                <w:b/>
                <w:bCs/>
                <w:lang w:val="pl-PL"/>
              </w:rPr>
              <w:t>Tape</w:t>
            </w:r>
            <w:proofErr w:type="spellEnd"/>
            <w:r w:rsidRPr="001319CA">
              <w:rPr>
                <w:lang w:val="pl-PL"/>
              </w:rPr>
              <w:t>.</w:t>
            </w: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 w:right="576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Przeszklenia</w:t>
            </w:r>
            <w:r w:rsidRPr="001319CA">
              <w:rPr>
                <w:lang w:val="pl-PL"/>
              </w:rPr>
              <w:t xml:space="preserve"> - przeszklenia muszą każdorazowo spełniać przepisy budowlane obowiązujące w Zjednoczonym Królestwie, w tym normy </w:t>
            </w:r>
            <w:proofErr w:type="spellStart"/>
            <w:r w:rsidRPr="001319CA">
              <w:rPr>
                <w:lang w:val="pl-PL"/>
              </w:rPr>
              <w:t>BS</w:t>
            </w:r>
            <w:proofErr w:type="spellEnd"/>
            <w:r w:rsidRPr="001319CA">
              <w:rPr>
                <w:lang w:val="pl-PL"/>
              </w:rPr>
              <w:t xml:space="preserve"> 6206 i </w:t>
            </w:r>
            <w:proofErr w:type="spellStart"/>
            <w:r w:rsidRPr="001319CA">
              <w:rPr>
                <w:lang w:val="pl-PL"/>
              </w:rPr>
              <w:t>BS</w:t>
            </w:r>
            <w:proofErr w:type="spellEnd"/>
            <w:r w:rsidRPr="001319CA">
              <w:rPr>
                <w:lang w:val="pl-PL"/>
              </w:rPr>
              <w:t xml:space="preserve"> 6262. Większe przeszklone powierzchnie należy oznaczyć pasami lub punktami ostrzegawczymi itd. Przeszklenia górne wykonuje się z szkła zbrojonego siatką drucianą, szkła laminowanego lub zabezpiecza odpowiednio przed rozbiciem w inny sposób. Zabrania się przeszklenia stoisk znajdujących się przy przejściach ogólnodostępnych.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9" w:lineRule="auto"/>
              <w:ind w:left="108" w:right="274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lastRenderedPageBreak/>
              <w:t>Plandeki nocne</w:t>
            </w:r>
            <w:r w:rsidRPr="001319CA">
              <w:rPr>
                <w:lang w:val="pl-PL"/>
              </w:rPr>
              <w:t xml:space="preserve"> - zaleca się, żeby plandeki na noc były wykonane z materiałów sieciowych lub przejrzystych. Materiały muszą być ogniotrwałe zgodnie z normą </w:t>
            </w:r>
            <w:proofErr w:type="spellStart"/>
            <w:r w:rsidRPr="001319CA">
              <w:rPr>
                <w:lang w:val="pl-PL"/>
              </w:rPr>
              <w:t>BS</w:t>
            </w:r>
            <w:proofErr w:type="spellEnd"/>
            <w:r w:rsidRPr="001319CA">
              <w:rPr>
                <w:lang w:val="pl-PL"/>
              </w:rPr>
              <w:t xml:space="preserve"> 476 klasa 1. Należy zapewnić miejsce na plandeki nocne na </w:t>
            </w:r>
            <w:r w:rsidR="00255E74">
              <w:rPr>
                <w:lang w:val="pl-PL"/>
              </w:rPr>
              <w:t>stoisku</w:t>
            </w:r>
            <w:r w:rsidRPr="001319CA">
              <w:rPr>
                <w:lang w:val="pl-PL"/>
              </w:rPr>
              <w:t xml:space="preserve"> w godzinach otwarcia wystawy.</w:t>
            </w:r>
          </w:p>
        </w:tc>
      </w:tr>
    </w:tbl>
    <w:p w:rsidR="008624F2" w:rsidRPr="001319CA" w:rsidRDefault="008624F2">
      <w:pPr>
        <w:spacing w:line="259" w:lineRule="auto"/>
        <w:rPr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4252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2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82" cy="713041"/>
                  <wp:effectExtent l="0" t="0" r="0" b="0"/>
                  <wp:docPr id="12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6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2" cy="7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jc w:val="both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3.06 Zniszczenia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Przed rozpoczęciem budowy stoiska w dowolnym miejscu Centrum wystawcy/zleceniobiorcy powinni skontaktować się z organizatorem i odebrać protokół zniszczeń. Wystawca/zleceniobiorca i kierownik hali są zobowiązani do wypełnienia i podpisania protokołu zniszczeń przed rozpoczęciem budowy. Ten sam protokół podpisują przedstawicie obu stron przed opuszczeniem hali.</w:t>
            </w:r>
          </w:p>
          <w:p w:rsidR="008624F2" w:rsidRPr="001319CA" w:rsidRDefault="0097443C">
            <w:pPr>
              <w:pStyle w:val="TableParagraph"/>
              <w:ind w:left="216" w:right="58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Zabrania się bezwzględnie instalowania gwoździ, ćwieków, śrub lub podobnych elementów złącznych bezpośrednio na tkaninach Centrum. Zabrania się także wiercenia i wkręcania śrub w podłogę.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Wystawcy/zleceniobiorcy ponoszą odpowiedzialność za wszelkie zniszczenia tkanin Centrum lub innych przedmiotów wystawcy. Wartość zniszczeń zostanie potrącona od depozytu z tytułu gwarancji należytego wykonania.</w:t>
            </w:r>
          </w:p>
        </w:tc>
      </w:tr>
      <w:tr w:rsidR="008624F2" w:rsidRPr="006B68D7">
        <w:trPr>
          <w:trHeight w:val="3482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2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82" cy="713041"/>
                  <wp:effectExtent l="0" t="0" r="0" b="0"/>
                  <wp:docPr id="12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7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2" cy="7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3.07 Zarządzanie planem wystawy</w:t>
            </w: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66"/>
              <w:rPr>
                <w:lang w:val="pl-PL"/>
              </w:rPr>
            </w:pPr>
            <w:r w:rsidRPr="001319CA">
              <w:rPr>
                <w:lang w:val="pl-PL"/>
              </w:rPr>
              <w:t>Plan wystawy jest stale aktualizowany zgodnie z instrukcjami organizatora.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 w:rsidP="00AB1376">
            <w:pPr>
              <w:pStyle w:val="TableParagraph"/>
              <w:ind w:left="216" w:right="577" w:hanging="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 przypadku konieczności zmiany planu wystawy na korzyść całej wystawy zostanie on wprowadzona kosztem zainteresowanego wystawcy. Żeby otrzymać aktualną wersję planu wystawy, prosimy o kontakt z organizatorami.</w:t>
            </w:r>
            <w:r w:rsidR="00AB1376">
              <w:rPr>
                <w:lang w:val="pl-PL"/>
              </w:rPr>
              <w:t xml:space="preserve"> Udzielą oni informacji</w:t>
            </w:r>
            <w:r w:rsidRPr="001319CA">
              <w:rPr>
                <w:lang w:val="pl-PL"/>
              </w:rPr>
              <w:t xml:space="preserve"> w przypadku, gdy zmiana planu wystawy ma wpływ na usytuowanie stoisk.</w:t>
            </w:r>
          </w:p>
        </w:tc>
      </w:tr>
      <w:tr w:rsidR="008624F2" w:rsidRPr="006B68D7">
        <w:trPr>
          <w:trHeight w:val="5769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 w:after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1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13"/>
              </w:numPr>
              <w:tabs>
                <w:tab w:val="left" w:pos="708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Przepisy bezpieczeństwa pożarowego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3"/>
              </w:numPr>
              <w:tabs>
                <w:tab w:val="left" w:pos="935"/>
                <w:tab w:val="left" w:pos="936"/>
              </w:tabs>
              <w:spacing w:before="113"/>
              <w:rPr>
                <w:lang w:val="pl-PL"/>
              </w:rPr>
            </w:pPr>
            <w:r w:rsidRPr="001319CA">
              <w:rPr>
                <w:lang w:val="pl-PL"/>
              </w:rPr>
              <w:t>Wszelkie materiały wykorzystywane do budowy stoisk muszą być ogniotrwałe.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3"/>
              </w:numPr>
              <w:tabs>
                <w:tab w:val="left" w:pos="936"/>
              </w:tabs>
              <w:spacing w:before="4" w:line="237" w:lineRule="auto"/>
              <w:ind w:right="58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Projektując stoisko, należy uwzględnić wszystkie istniejące wyjścia awaryjne na wypadek pożaru i sprzęt przeciwpożarowy.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3"/>
              </w:numPr>
              <w:tabs>
                <w:tab w:val="left" w:pos="936"/>
              </w:tabs>
              <w:spacing w:before="2"/>
              <w:ind w:right="57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Wszelkie główne alejki prowadzące do wyjść awaryjnych na wypadek pożaru muszą być każdorazowo wolne od wszelkich przeszkód. Wszelkie przedmioty blokujące wyjścia awaryjne na wypadek pożaru będą traktowane jako odpady i usunięte bez zawiadomienia zainteresowanej osoby.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3"/>
              </w:numPr>
              <w:tabs>
                <w:tab w:val="left" w:pos="936"/>
              </w:tabs>
              <w:ind w:right="572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Wystawcom/zleceniobiorcom zabrania się blokowania wyjść awaryjnych na wypadek pożaru i znaków pożarowych materiałami lub sprzętem. Między stoiskiem i ścianą budynku Centrum należy zachować odległość jednego metra. Zamontowane na ścianach węże pożarowe, gaśnice i ręczne ostrzegacze pożaru (ROP) muszą być każdorazowo łatwo dostępne. Zabrania się składowania pudeł, materiałów, drabin, farb i odpadów za stoiskami.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3"/>
              </w:numPr>
              <w:tabs>
                <w:tab w:val="left" w:pos="936"/>
              </w:tabs>
              <w:spacing w:line="237" w:lineRule="auto"/>
              <w:ind w:right="58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Sprzęt i instalacje przeciwpożarowe muszą być każdorazowo widoczne, łatwo dostępne i niezablokowane.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13"/>
              </w:numPr>
              <w:tabs>
                <w:tab w:val="left" w:pos="936"/>
              </w:tabs>
              <w:spacing w:before="2" w:line="237" w:lineRule="auto"/>
              <w:ind w:right="58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Zabrania się składowania za stoiskami pustych kartonów/pudeł, materiałów wyposażenia stosik i odpadów łatwopalnych, które </w:t>
            </w:r>
            <w:r w:rsidRPr="001319CA">
              <w:rPr>
                <w:lang w:val="pl-PL"/>
              </w:rPr>
              <w:lastRenderedPageBreak/>
              <w:t>należy usunąć z hal wystawowych.</w:t>
            </w:r>
          </w:p>
          <w:p w:rsidR="008624F2" w:rsidRPr="001319CA" w:rsidRDefault="0097443C" w:rsidP="001036A6">
            <w:pPr>
              <w:pStyle w:val="TableParagraph"/>
              <w:numPr>
                <w:ilvl w:val="2"/>
                <w:numId w:val="13"/>
              </w:numPr>
              <w:tabs>
                <w:tab w:val="left" w:pos="936"/>
              </w:tabs>
              <w:spacing w:before="4" w:line="235" w:lineRule="auto"/>
              <w:ind w:right="42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Ze względu na systemy sygnalizacji pożarowej materiały pirotechniczne i wytwornice dymu wymagają uprzedniego zezwolenia. Jeżeli zamierzają Państwo korzystać z materiałów pirotechnicznych i wytwornic dymu, prosimy o skontaktowanie się z organizatorem do dnia </w:t>
            </w:r>
            <w:r w:rsidRPr="006D5130">
              <w:rPr>
                <w:lang w:val="pl-PL"/>
              </w:rPr>
              <w:t>1</w:t>
            </w:r>
            <w:r w:rsidRPr="001319CA">
              <w:rPr>
                <w:lang w:val="pl-PL"/>
              </w:rPr>
              <w:t xml:space="preserve"> sierpnia 2020</w:t>
            </w:r>
            <w:r w:rsidR="001036A6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r.</w:t>
            </w:r>
          </w:p>
        </w:tc>
      </w:tr>
    </w:tbl>
    <w:p w:rsidR="008624F2" w:rsidRPr="001319CA" w:rsidRDefault="008624F2">
      <w:pPr>
        <w:spacing w:line="236" w:lineRule="exact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2262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1319CA" w:rsidRDefault="0097443C">
            <w:pPr>
              <w:pStyle w:val="TableParagraph"/>
              <w:numPr>
                <w:ilvl w:val="0"/>
                <w:numId w:val="12"/>
              </w:numPr>
              <w:tabs>
                <w:tab w:val="left" w:pos="936"/>
              </w:tabs>
              <w:spacing w:line="237" w:lineRule="auto"/>
              <w:ind w:right="578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Korzystanie ze świeczek lub wyposażenia z otwartym płomieniem na terenie Centrum podlega kontroli i wymaga uprzedniego uzyskania zgody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. Wystawcy, którzy zamierzają korzystać ze świeczek, są zobowiązani do przedłożenia organizatorowi do zatwierdzenia szczegółowego opisu świeczek i projektu stołu wraz ze wskazaniem łatwopalnych materiałów w pobliżu świeczek. Ogranicza się korzystanie z wysokich</w:t>
            </w:r>
            <w:r w:rsidR="006D5130">
              <w:rPr>
                <w:lang w:val="pl-PL"/>
              </w:rPr>
              <w:t>, niestabilnych</w:t>
            </w:r>
            <w:r w:rsidRPr="001319CA">
              <w:rPr>
                <w:lang w:val="pl-PL"/>
              </w:rPr>
              <w:t xml:space="preserve"> świecze</w:t>
            </w:r>
            <w:r w:rsidR="006D5130">
              <w:rPr>
                <w:lang w:val="pl-PL"/>
              </w:rPr>
              <w:t>k</w:t>
            </w:r>
            <w:r w:rsidRPr="001319CA">
              <w:rPr>
                <w:lang w:val="pl-PL"/>
              </w:rPr>
              <w:t>. Wymaga się przedłożenia dowodów potwierdzających sposób umocowania wszystkich świeczek.</w:t>
            </w:r>
          </w:p>
        </w:tc>
      </w:tr>
      <w:tr w:rsidR="008624F2" w:rsidRPr="006B68D7">
        <w:trPr>
          <w:trHeight w:val="1944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2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82" cy="713041"/>
                  <wp:effectExtent l="0" t="0" r="0" b="0"/>
                  <wp:docPr id="12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2" cy="7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3.09 Obciążenie podłogi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Maksymalne obciążenie podłóg we wszystkich halach i poza nimi nie przekracza 1.000 kg/m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>, w tym pokrywy studzienek i wykopów. Powyższe nie podlega negocjacjom. Prosimy podjąć odpowiednie środki ostrożnościowe, tj. należy zapewnić rozpórki 1 m x 1 m, nie należy zwiększać obciążenia w miejscach przykładania podnośnika, nie należy zwiększać obciążenia w miejscach ułożenia obwodów.</w:t>
            </w:r>
          </w:p>
        </w:tc>
      </w:tr>
      <w:tr w:rsidR="008624F2" w:rsidRPr="006B68D7">
        <w:trPr>
          <w:trHeight w:val="2114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5" w:after="1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9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105" cy="722471"/>
                  <wp:effectExtent l="0" t="0" r="0" b="0"/>
                  <wp:docPr id="1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05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3.10 Zasilanie elektryczne</w:t>
            </w:r>
          </w:p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6" w:right="140"/>
              <w:rPr>
                <w:lang w:val="pl-PL"/>
              </w:rPr>
            </w:pPr>
            <w:r w:rsidRPr="001319CA">
              <w:rPr>
                <w:lang w:val="pl-PL"/>
              </w:rPr>
              <w:t xml:space="preserve">Montaż sieci zasilających należy zamówić, korzystając z </w:t>
            </w:r>
            <w:r w:rsidRPr="001319CA">
              <w:rPr>
                <w:b/>
                <w:bCs/>
                <w:lang w:val="pl-PL"/>
              </w:rPr>
              <w:t>formularza 8</w:t>
            </w:r>
            <w:r w:rsidRPr="001319CA">
              <w:rPr>
                <w:lang w:val="pl-PL"/>
              </w:rPr>
              <w:t xml:space="preserve"> - montaż sieci zasilających i zasilanie elektryczne. Przedsiębiorstwo budowlane lub zleceniobiorca musi posiadać własną tablicę rozdzielczą lub ją zamówić, korzystając z formularza zamówienia. Zabrania się korzystania z gniazdek elektrycznych w halach wystawowych w trakcie prac budowlanych, wystawy i rozbiórki stoisk.</w:t>
            </w:r>
          </w:p>
        </w:tc>
      </w:tr>
      <w:tr w:rsidR="008624F2" w:rsidRPr="006B68D7">
        <w:trPr>
          <w:trHeight w:val="7147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3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9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11"/>
              </w:numPr>
              <w:tabs>
                <w:tab w:val="left" w:pos="708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Przepisy dotyczące bezpieczeństwa i higieny pracy</w:t>
            </w:r>
          </w:p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lang w:val="pl-PL"/>
              </w:rPr>
            </w:pPr>
          </w:p>
          <w:p w:rsidR="008624F2" w:rsidRPr="006D5130" w:rsidRDefault="0097443C">
            <w:pPr>
              <w:pStyle w:val="TableParagraph"/>
              <w:ind w:left="216" w:right="576"/>
              <w:jc w:val="both"/>
              <w:rPr>
                <w:lang w:val="pl-PL"/>
              </w:rPr>
            </w:pP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stosuje kodeks ochrony środowiska i zdrowia i systemów zarządzania bezpieczeństwem obowiązujący w Abu Zabi, w związku z czym restrykcyjnie egzekwuje następujące wytyczne dotyczące bezpieczeństwa i higieny pracy. </w:t>
            </w:r>
            <w:r w:rsidRPr="006D5130">
              <w:rPr>
                <w:lang w:val="pl-PL"/>
              </w:rPr>
              <w:t xml:space="preserve">Wytyczne te należy przestrzegać każdorazowo w trakcie prowadzenia prac budowlanych i rozbiórki na terenie </w:t>
            </w:r>
            <w:proofErr w:type="spellStart"/>
            <w:r w:rsidRPr="006D5130">
              <w:rPr>
                <w:lang w:val="pl-PL"/>
              </w:rPr>
              <w:t>ADNEC</w:t>
            </w:r>
            <w:proofErr w:type="spellEnd"/>
            <w:r w:rsidRPr="006D5130">
              <w:rPr>
                <w:lang w:val="pl-PL"/>
              </w:rPr>
              <w:t>, w miejscach uznawanych za miejsca wysokiego ryzyka.</w:t>
            </w:r>
          </w:p>
          <w:p w:rsidR="008624F2" w:rsidRPr="006D5130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6D5130" w:rsidRDefault="0097443C">
            <w:pPr>
              <w:pStyle w:val="TableParagraph"/>
              <w:numPr>
                <w:ilvl w:val="2"/>
                <w:numId w:val="11"/>
              </w:numPr>
              <w:tabs>
                <w:tab w:val="left" w:pos="936"/>
              </w:tabs>
              <w:ind w:right="579"/>
              <w:jc w:val="both"/>
              <w:rPr>
                <w:lang w:val="pl-PL"/>
              </w:rPr>
            </w:pPr>
            <w:r w:rsidRPr="006D5130">
              <w:rPr>
                <w:b/>
                <w:bCs/>
                <w:lang w:val="pl-PL"/>
              </w:rPr>
              <w:t>Brak wyposażeni</w:t>
            </w:r>
            <w:r w:rsidR="004E1EE2" w:rsidRPr="006D5130">
              <w:rPr>
                <w:b/>
                <w:bCs/>
                <w:lang w:val="pl-PL"/>
              </w:rPr>
              <w:t>a</w:t>
            </w:r>
            <w:r w:rsidRPr="006D5130">
              <w:rPr>
                <w:b/>
                <w:bCs/>
                <w:lang w:val="pl-PL"/>
              </w:rPr>
              <w:t xml:space="preserve"> ochrony osobistej, zakaz prowadzenia prac</w:t>
            </w:r>
            <w:r w:rsidRPr="006D5130">
              <w:rPr>
                <w:lang w:val="pl-PL"/>
              </w:rPr>
              <w:t xml:space="preserve"> - wszyscy pracownicy są zobowiązani do używania podstawowego wyposażenia ochrony osobistej, co stanowi warunek wstępu na teren </w:t>
            </w:r>
            <w:proofErr w:type="spellStart"/>
            <w:r w:rsidRPr="006D5130">
              <w:rPr>
                <w:lang w:val="pl-PL"/>
              </w:rPr>
              <w:t>ADNEC</w:t>
            </w:r>
            <w:proofErr w:type="spellEnd"/>
            <w:r w:rsidRPr="006D5130">
              <w:rPr>
                <w:lang w:val="pl-PL"/>
              </w:rPr>
              <w:t>. Podstawowe wyposażenie ochrony osobistej obejmuje kamizelkę odblaskową, obuwie ze stalową ochroną palców, rękawice i hełm.</w:t>
            </w:r>
          </w:p>
          <w:p w:rsidR="008624F2" w:rsidRPr="006D5130" w:rsidRDefault="0097443C">
            <w:pPr>
              <w:pStyle w:val="TableParagraph"/>
              <w:numPr>
                <w:ilvl w:val="2"/>
                <w:numId w:val="11"/>
              </w:numPr>
              <w:tabs>
                <w:tab w:val="left" w:pos="936"/>
              </w:tabs>
              <w:ind w:right="575"/>
              <w:jc w:val="both"/>
              <w:rPr>
                <w:lang w:val="pl-PL"/>
              </w:rPr>
            </w:pPr>
            <w:r w:rsidRPr="006D5130">
              <w:rPr>
                <w:b/>
                <w:bCs/>
                <w:lang w:val="pl-PL"/>
              </w:rPr>
              <w:t>Prace na wysokościach</w:t>
            </w:r>
            <w:r w:rsidRPr="006D5130">
              <w:rPr>
                <w:lang w:val="pl-PL"/>
              </w:rPr>
              <w:t xml:space="preserve"> - drabiny, rusztowania i ruchome podesty należy utrzymywać i składać w należytym stanie. Zabrania się korzystania z niebezpiecznego sprzętu, który zostanie usunięty z terenu Centrum.</w:t>
            </w:r>
          </w:p>
          <w:p w:rsidR="008624F2" w:rsidRPr="006D5130" w:rsidRDefault="0097443C">
            <w:pPr>
              <w:pStyle w:val="TableParagraph"/>
              <w:numPr>
                <w:ilvl w:val="2"/>
                <w:numId w:val="11"/>
              </w:numPr>
              <w:tabs>
                <w:tab w:val="left" w:pos="936"/>
              </w:tabs>
              <w:ind w:right="573"/>
              <w:jc w:val="both"/>
              <w:rPr>
                <w:lang w:val="pl-PL"/>
              </w:rPr>
            </w:pPr>
            <w:r w:rsidRPr="006D5130">
              <w:rPr>
                <w:b/>
                <w:bCs/>
                <w:lang w:val="pl-PL"/>
              </w:rPr>
              <w:t>Prawidłowe okablowanie</w:t>
            </w:r>
            <w:r w:rsidRPr="006D5130">
              <w:rPr>
                <w:lang w:val="pl-PL"/>
              </w:rPr>
              <w:t xml:space="preserve"> - prace elektryczne może przeprowadzać wyłącznie wykwalifikowany specjalista, instalacje muszą spełniać przepisy obowiązujące w </w:t>
            </w:r>
            <w:proofErr w:type="spellStart"/>
            <w:r w:rsidRPr="006D5130">
              <w:rPr>
                <w:lang w:val="pl-PL"/>
              </w:rPr>
              <w:t>ADNEC</w:t>
            </w:r>
            <w:proofErr w:type="spellEnd"/>
            <w:r w:rsidRPr="006D5130">
              <w:rPr>
                <w:lang w:val="pl-PL"/>
              </w:rPr>
              <w:t>. Stanowiące zagrożenie prace i instalacje elektryczne zostaną usunięt</w:t>
            </w:r>
            <w:r w:rsidR="005A29C2">
              <w:rPr>
                <w:lang w:val="pl-PL"/>
              </w:rPr>
              <w:t>e</w:t>
            </w:r>
            <w:r w:rsidRPr="006D5130">
              <w:rPr>
                <w:lang w:val="pl-PL"/>
              </w:rPr>
              <w:t>, a na zleceniobiorcę zostanie nałożona kara.</w:t>
            </w:r>
          </w:p>
          <w:p w:rsidR="008624F2" w:rsidRPr="006D5130" w:rsidRDefault="00AD08A2">
            <w:pPr>
              <w:pStyle w:val="TableParagraph"/>
              <w:numPr>
                <w:ilvl w:val="2"/>
                <w:numId w:val="11"/>
              </w:numPr>
              <w:tabs>
                <w:tab w:val="left" w:pos="936"/>
              </w:tabs>
              <w:ind w:right="578"/>
              <w:jc w:val="both"/>
              <w:rPr>
                <w:lang w:val="pl-PL"/>
              </w:rPr>
            </w:pPr>
            <w:r w:rsidRPr="006D5130">
              <w:rPr>
                <w:b/>
                <w:bCs/>
                <w:lang w:val="pl-PL"/>
              </w:rPr>
              <w:t>Ważne licencje operatorów sprzętu</w:t>
            </w:r>
            <w:r w:rsidR="0097443C" w:rsidRPr="006D5130">
              <w:rPr>
                <w:b/>
                <w:bCs/>
                <w:lang w:val="pl-PL"/>
              </w:rPr>
              <w:t xml:space="preserve"> </w:t>
            </w:r>
            <w:r w:rsidR="0097443C" w:rsidRPr="006D5130">
              <w:rPr>
                <w:lang w:val="pl-PL"/>
              </w:rPr>
              <w:t>–</w:t>
            </w:r>
            <w:r w:rsidR="007819A6" w:rsidRPr="006D5130">
              <w:rPr>
                <w:lang w:val="pl-PL"/>
              </w:rPr>
              <w:t xml:space="preserve"> operatorzy podnośników dźwigowych i ruchomych podestów roboczych są zobowiązani do posiadania ważnej licencji i zaświadczenia o ukończeni</w:t>
            </w:r>
            <w:ins w:id="101" w:author="Katarzyna Blonska" w:date="2019-11-20T11:05:00Z">
              <w:r w:rsidR="006B68D7">
                <w:rPr>
                  <w:lang w:val="pl-PL"/>
                </w:rPr>
                <w:t>u</w:t>
              </w:r>
            </w:ins>
            <w:del w:id="102" w:author="Katarzyna Blonska" w:date="2019-11-20T11:05:00Z">
              <w:r w:rsidR="007819A6" w:rsidRPr="006D5130" w:rsidDel="006B68D7">
                <w:rPr>
                  <w:lang w:val="pl-PL"/>
                </w:rPr>
                <w:delText>a</w:delText>
              </w:r>
            </w:del>
            <w:r w:rsidR="007819A6" w:rsidRPr="006D5130">
              <w:rPr>
                <w:lang w:val="pl-PL"/>
              </w:rPr>
              <w:t xml:space="preserve"> szkolenia z obsługi sprzętu</w:t>
            </w:r>
            <w:r w:rsidR="0097443C" w:rsidRPr="006D5130">
              <w:rPr>
                <w:lang w:val="pl-PL"/>
              </w:rPr>
              <w:t xml:space="preserve">. </w:t>
            </w:r>
            <w:r w:rsidR="007819A6" w:rsidRPr="006D5130">
              <w:rPr>
                <w:lang w:val="pl-PL"/>
              </w:rPr>
              <w:t>Osoby nieposiadające licencji zostaną zatrzymane i mogą zostać zgłoszone do właściwego organu</w:t>
            </w:r>
            <w:r w:rsidR="0097443C" w:rsidRPr="006D5130">
              <w:rPr>
                <w:lang w:val="pl-PL"/>
              </w:rPr>
              <w:t>.</w:t>
            </w:r>
          </w:p>
          <w:p w:rsidR="008624F2" w:rsidRPr="001319CA" w:rsidRDefault="007819A6" w:rsidP="007819A6">
            <w:pPr>
              <w:pStyle w:val="TableParagraph"/>
              <w:numPr>
                <w:ilvl w:val="2"/>
                <w:numId w:val="11"/>
              </w:numPr>
              <w:tabs>
                <w:tab w:val="left" w:pos="936"/>
              </w:tabs>
              <w:ind w:right="571"/>
              <w:jc w:val="both"/>
              <w:rPr>
                <w:lang w:val="pl-PL"/>
              </w:rPr>
            </w:pPr>
            <w:r w:rsidRPr="006D5130">
              <w:rPr>
                <w:b/>
                <w:bCs/>
                <w:lang w:val="pl-PL"/>
              </w:rPr>
              <w:t>Piaskowanie lub</w:t>
            </w:r>
            <w:r w:rsidR="0097443C" w:rsidRPr="006D5130">
              <w:rPr>
                <w:b/>
                <w:bCs/>
                <w:lang w:val="pl-PL"/>
              </w:rPr>
              <w:t xml:space="preserve"> </w:t>
            </w:r>
            <w:r w:rsidRPr="006D5130">
              <w:rPr>
                <w:b/>
                <w:bCs/>
                <w:lang w:val="pl-PL"/>
              </w:rPr>
              <w:t>szlifowanie</w:t>
            </w:r>
            <w:r w:rsidR="0097443C" w:rsidRPr="006D5130">
              <w:rPr>
                <w:b/>
                <w:bCs/>
                <w:lang w:val="pl-PL"/>
              </w:rPr>
              <w:t xml:space="preserve"> </w:t>
            </w:r>
            <w:r w:rsidR="0097443C" w:rsidRPr="006D5130">
              <w:rPr>
                <w:lang w:val="pl-PL"/>
              </w:rPr>
              <w:t xml:space="preserve">– </w:t>
            </w:r>
            <w:r w:rsidRPr="006D5130">
              <w:rPr>
                <w:lang w:val="pl-PL"/>
              </w:rPr>
              <w:t>zabrania się wykonywania ręcznych prac związanych z pyleniem, piaskowaniem i szlifowaniem w halach Centrum</w:t>
            </w:r>
            <w:r w:rsidR="0097443C" w:rsidRPr="006D5130">
              <w:rPr>
                <w:lang w:val="pl-PL"/>
              </w:rPr>
              <w:t>.</w:t>
            </w:r>
            <w:r w:rsidRPr="006D5130">
              <w:rPr>
                <w:lang w:val="pl-PL"/>
              </w:rPr>
              <w:t xml:space="preserve"> Elementy wykończeniowe stoisk muszą być prefabrykowane w celu zminimalizowania takich prac</w:t>
            </w:r>
            <w:r w:rsidR="0097443C" w:rsidRPr="006D5130">
              <w:rPr>
                <w:lang w:val="pl-PL"/>
              </w:rPr>
              <w:t>.</w:t>
            </w:r>
            <w:r w:rsidRPr="006D5130">
              <w:rPr>
                <w:lang w:val="pl-PL"/>
              </w:rPr>
              <w:t xml:space="preserve"> W razie konieczności poza budynkiem hali organizator wyznaczy specjalne miejsce na takie prace pod nadzorem.</w:t>
            </w:r>
          </w:p>
        </w:tc>
      </w:tr>
    </w:tbl>
    <w:p w:rsidR="008624F2" w:rsidRPr="001319CA" w:rsidRDefault="008624F2">
      <w:pPr>
        <w:spacing w:line="252" w:lineRule="exact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3840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1319CA" w:rsidRDefault="0097443C">
            <w:pPr>
              <w:pStyle w:val="TableParagraph"/>
              <w:spacing w:line="242" w:lineRule="auto"/>
              <w:ind w:left="936" w:right="860"/>
              <w:rPr>
                <w:lang w:val="pl-PL"/>
              </w:rPr>
            </w:pPr>
            <w:r w:rsidRPr="001319CA">
              <w:rPr>
                <w:lang w:val="pl-PL"/>
              </w:rPr>
              <w:t>Maszyny muszą być każdorazowo wyposażone w układ natychmiastowego odsysania pyłów.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0"/>
              </w:numPr>
              <w:tabs>
                <w:tab w:val="left" w:pos="936"/>
              </w:tabs>
              <w:ind w:right="573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Nadzorowany ruch pojazdów</w:t>
            </w:r>
            <w:r w:rsidRPr="001319CA">
              <w:rPr>
                <w:lang w:val="pl-PL"/>
              </w:rPr>
              <w:t xml:space="preserve"> - w punktach wyładunku oczekuje się intensywnego ruchu pojazdów w trakcie prowadzenia prac budowlanych i rozbiórki stoisk. Kierowcom pojazdów zaleca się współpracę z personelem kierującym ruchem i zachowanie dozwolonych prędkości na miejscu.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0"/>
              </w:numPr>
              <w:tabs>
                <w:tab w:val="left" w:pos="936"/>
              </w:tabs>
              <w:ind w:right="580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Zakaz blokowania</w:t>
            </w:r>
            <w:r w:rsidRPr="001319CA">
              <w:rPr>
                <w:lang w:val="pl-PL"/>
              </w:rPr>
              <w:t xml:space="preserve"> - zakazuje się blokowania wyjść awaryjnych, przejść i szaf na węże gaśnicze, które muszą być każdorazowo łatwo dostępne.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10"/>
              </w:numPr>
              <w:tabs>
                <w:tab w:val="left" w:pos="936"/>
              </w:tabs>
              <w:ind w:right="577"/>
              <w:jc w:val="both"/>
              <w:rPr>
                <w:lang w:val="pl-PL"/>
              </w:rPr>
            </w:pPr>
            <w:r w:rsidRPr="001319CA">
              <w:rPr>
                <w:b/>
                <w:bCs/>
                <w:lang w:val="pl-PL"/>
              </w:rPr>
              <w:t>Pozwolenie na tzw. prace gorące</w:t>
            </w:r>
            <w:r w:rsidRPr="001319CA">
              <w:rPr>
                <w:lang w:val="pl-PL"/>
              </w:rPr>
              <w:t xml:space="preserve"> - prowadzenie tzw. prac gorących na terenie Centrum wymaga uzyskania pozwolenia od Działu Zarządzania Nieruchomościami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i Działu Bezpieczeństwa i Higieny Pracy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. Żeby otrzymać wniosek o wydanie takiego pozwolenia, prosimy o kontakt z organizatorem.</w:t>
            </w:r>
          </w:p>
        </w:tc>
      </w:tr>
      <w:tr w:rsidR="008624F2" w:rsidRPr="006B68D7">
        <w:trPr>
          <w:trHeight w:val="3391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17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3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0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3.12 Eksponaty o dużej wadze i wielkogabarytowe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Wystawcy, którzy zamierzają prezentować na swoich stoiskach eksponaty o dużej wadze i eksponaty wielkobarytowe, w tym samochody, są zobowiązani do uprzedniego uzgodnienia z organizatorem terminu i planu dostawy. Takie eksponaty nal</w:t>
            </w:r>
            <w:r w:rsidR="005A29C2">
              <w:rPr>
                <w:lang w:val="pl-PL"/>
              </w:rPr>
              <w:t>e</w:t>
            </w:r>
            <w:r w:rsidRPr="001319CA">
              <w:rPr>
                <w:lang w:val="pl-PL"/>
              </w:rPr>
              <w:t>ży ustawić wewnątrz hali możliwie jak najwcześniej pierwszego dnia przeznaczonego na prace budowlane.</w:t>
            </w:r>
          </w:p>
          <w:p w:rsidR="008624F2" w:rsidRPr="001319CA" w:rsidRDefault="008624F2">
            <w:pPr>
              <w:pStyle w:val="TableParagraph"/>
              <w:spacing w:before="1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 w:rsidP="005A29C2">
            <w:pPr>
              <w:pStyle w:val="TableParagraph"/>
              <w:spacing w:line="235" w:lineRule="auto"/>
              <w:ind w:left="216" w:right="60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Organizatorzy nie przejmują odpowiedzialności za uszkodzenie samochodów w trakcie wwożenia lub wywożenia z hal lub po ustawieniu w ostatecznej pozycji. Organizator nie sprząta samochodów. Za sprzątanie samochodów odpowiada wystawca. Wystawca ponosi koszty związane ze zniszczeniami spowodowanymi ruchem pojazdów.</w:t>
            </w:r>
          </w:p>
        </w:tc>
      </w:tr>
      <w:tr w:rsidR="008624F2" w:rsidRPr="006B68D7">
        <w:trPr>
          <w:trHeight w:val="4128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3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1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9"/>
              </w:numPr>
              <w:tabs>
                <w:tab w:val="left" w:pos="706"/>
              </w:tabs>
              <w:ind w:hanging="489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Ubezpieczenie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9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Wystawcy są zobowiązani do posiadania ogólnego ubezpieczenia handlowego, które powinno obejmować ochronę eksponatów, mienia i personelu od wszystkich rodzajów ryzyka. Należy ubezpieczyć sprzęt na czas transportu i wystawienia w Centrum Wystawowym.</w:t>
            </w:r>
          </w:p>
          <w:p w:rsidR="008624F2" w:rsidRPr="001319CA" w:rsidRDefault="0097443C">
            <w:pPr>
              <w:pStyle w:val="TableParagraph"/>
              <w:spacing w:line="249" w:lineRule="exact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Ubezpieczenie powinno obejmować ochronę na wypadek: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2"/>
                <w:numId w:val="9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odniesienia szkód osobowych,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9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1319CA">
              <w:rPr>
                <w:lang w:val="pl-PL"/>
              </w:rPr>
              <w:t>wniesienia roszczeń przez strony trzecie,</w:t>
            </w:r>
          </w:p>
          <w:p w:rsidR="008624F2" w:rsidRPr="001319CA" w:rsidRDefault="0097443C" w:rsidP="0016707F">
            <w:pPr>
              <w:pStyle w:val="TableParagraph"/>
              <w:numPr>
                <w:ilvl w:val="2"/>
                <w:numId w:val="9"/>
              </w:numPr>
              <w:tabs>
                <w:tab w:val="left" w:pos="935"/>
                <w:tab w:val="left" w:pos="936"/>
              </w:tabs>
              <w:spacing w:before="7" w:line="237" w:lineRule="auto"/>
              <w:ind w:right="421"/>
              <w:rPr>
                <w:lang w:val="pl-PL"/>
              </w:rPr>
            </w:pPr>
            <w:r w:rsidRPr="001319CA">
              <w:rPr>
                <w:lang w:val="pl-PL"/>
              </w:rPr>
              <w:t>poniesienia wydatków i/lub odniesienia strat bez względu na rodzaj, w tym strat wynikających z rezygnacji lub odroczenia terminu wystawy,</w:t>
            </w:r>
          </w:p>
          <w:p w:rsidR="008624F2" w:rsidRPr="001319CA" w:rsidRDefault="0097443C">
            <w:pPr>
              <w:pStyle w:val="TableParagraph"/>
              <w:numPr>
                <w:ilvl w:val="2"/>
                <w:numId w:val="9"/>
              </w:numPr>
              <w:tabs>
                <w:tab w:val="left" w:pos="935"/>
                <w:tab w:val="left" w:pos="936"/>
              </w:tabs>
              <w:spacing w:line="262" w:lineRule="exact"/>
              <w:rPr>
                <w:lang w:val="pl-PL"/>
              </w:rPr>
            </w:pPr>
            <w:r w:rsidRPr="001319CA">
              <w:rPr>
                <w:lang w:val="pl-PL"/>
              </w:rPr>
              <w:t>poniesienia wydatków na leczenie i zabezpieczenie bagażu.</w:t>
            </w:r>
          </w:p>
          <w:p w:rsidR="008624F2" w:rsidRPr="001319CA" w:rsidRDefault="0097443C" w:rsidP="0016707F">
            <w:pPr>
              <w:pStyle w:val="TableParagraph"/>
              <w:tabs>
                <w:tab w:val="left" w:pos="935"/>
                <w:tab w:val="left" w:pos="936"/>
              </w:tabs>
              <w:spacing w:line="268" w:lineRule="exact"/>
              <w:ind w:left="240"/>
              <w:rPr>
                <w:lang w:val="pl-PL"/>
              </w:rPr>
            </w:pPr>
            <w:r w:rsidRPr="001319CA">
              <w:rPr>
                <w:lang w:val="pl-PL"/>
              </w:rPr>
              <w:t>Ubezpieczenie powinno odpowiadać wartości stoiska wraz z wyposażeniem.</w:t>
            </w:r>
          </w:p>
        </w:tc>
      </w:tr>
      <w:tr w:rsidR="008624F2" w:rsidRPr="001319CA">
        <w:trPr>
          <w:trHeight w:val="2015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17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3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3.14 Prawo pracy (</w:t>
            </w:r>
            <w:proofErr w:type="spellStart"/>
            <w:r w:rsidRPr="001319CA">
              <w:rPr>
                <w:b/>
                <w:bCs/>
                <w:lang w:val="pl-PL"/>
              </w:rPr>
              <w:t>ZEA</w:t>
            </w:r>
            <w:proofErr w:type="spellEnd"/>
            <w:r w:rsidRPr="001319CA">
              <w:rPr>
                <w:b/>
                <w:bCs/>
                <w:lang w:val="pl-PL"/>
              </w:rPr>
              <w:t>)</w:t>
            </w:r>
          </w:p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8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Zgodnie z prawem pracy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wystawcy/zleceniobiorcy są zobowiązani do zapewnienia, że zatrudnieni przez nich pracownicy posiadają odpowiednie dokumenty potwierdzające ich tożsamość i legalne zatrudnienie. Prosimy przestrzegać następujących instrukcji.</w:t>
            </w:r>
          </w:p>
        </w:tc>
      </w:tr>
    </w:tbl>
    <w:p w:rsidR="008624F2" w:rsidRPr="001319CA" w:rsidRDefault="008624F2">
      <w:pPr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6048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1319CA" w:rsidRDefault="0097443C">
            <w:pPr>
              <w:pStyle w:val="TableParagraph"/>
              <w:numPr>
                <w:ilvl w:val="0"/>
                <w:numId w:val="8"/>
              </w:numPr>
              <w:tabs>
                <w:tab w:val="left" w:pos="936"/>
              </w:tabs>
              <w:ind w:right="572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Rząd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wycofuje karty pracy ze skutkiem od 2015 r. Wszyscy pracownicy muszą posiadać dowód osobisty wydany w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i kopię wizy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, która powinna określać nazwę pracodawcy. Na tej podstawie wystawia się identyfikatory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dla zleceniobiorców.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8"/>
              </w:numPr>
              <w:tabs>
                <w:tab w:val="left" w:pos="935"/>
                <w:tab w:val="left" w:pos="936"/>
              </w:tabs>
              <w:spacing w:line="261" w:lineRule="exact"/>
              <w:rPr>
                <w:lang w:val="pl-PL"/>
              </w:rPr>
            </w:pPr>
            <w:r w:rsidRPr="001319CA">
              <w:rPr>
                <w:lang w:val="pl-PL"/>
              </w:rPr>
              <w:t xml:space="preserve">Zgodnie z prawem pracy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najem lub zatrudnianie nielegalnych pracowników jest zabronione.</w:t>
            </w:r>
          </w:p>
          <w:p w:rsidR="008624F2" w:rsidRPr="001319CA" w:rsidRDefault="0097443C" w:rsidP="00DB32DD">
            <w:pPr>
              <w:pStyle w:val="TableParagraph"/>
              <w:numPr>
                <w:ilvl w:val="0"/>
                <w:numId w:val="8"/>
              </w:numPr>
              <w:tabs>
                <w:tab w:val="left" w:pos="936"/>
              </w:tabs>
              <w:spacing w:before="1"/>
              <w:ind w:right="421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 przypadku naruszenia tego zakazu organizatorzy, wystawcy i zleceniobiorcy podlegają karze pozbawienia wolności na okres jednego miesiąca i karze pieniężnej w wysokości do 50.000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 xml:space="preserve"> za osobę.</w:t>
            </w:r>
          </w:p>
          <w:p w:rsidR="008624F2" w:rsidRPr="001319CA" w:rsidRDefault="0097443C" w:rsidP="00DB32DD">
            <w:pPr>
              <w:pStyle w:val="TableParagraph"/>
              <w:numPr>
                <w:ilvl w:val="0"/>
                <w:numId w:val="8"/>
              </w:numPr>
              <w:tabs>
                <w:tab w:val="left" w:pos="935"/>
                <w:tab w:val="left" w:pos="936"/>
              </w:tabs>
              <w:spacing w:before="2" w:line="237" w:lineRule="auto"/>
              <w:ind w:right="331"/>
              <w:rPr>
                <w:lang w:val="pl-PL"/>
              </w:rPr>
            </w:pPr>
            <w:r w:rsidRPr="001319CA">
              <w:rPr>
                <w:lang w:val="pl-PL"/>
              </w:rPr>
              <w:t xml:space="preserve">Ministerstwo Kontroli Imigracji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przeprowadza okresowo kontrole w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8"/>
              </w:numPr>
              <w:tabs>
                <w:tab w:val="left" w:pos="935"/>
                <w:tab w:val="left" w:pos="936"/>
              </w:tabs>
              <w:spacing w:line="263" w:lineRule="exact"/>
              <w:rPr>
                <w:lang w:val="pl-PL"/>
              </w:rPr>
            </w:pPr>
            <w:r w:rsidRPr="001319CA">
              <w:rPr>
                <w:lang w:val="pl-PL"/>
              </w:rPr>
              <w:t xml:space="preserve">Ochrona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jest odpowiedzialna za kontrolę dostępu do budynku.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8"/>
              </w:numPr>
              <w:tabs>
                <w:tab w:val="left" w:pos="935"/>
                <w:tab w:val="left" w:pos="936"/>
              </w:tabs>
              <w:spacing w:before="2" w:line="237" w:lineRule="auto"/>
              <w:ind w:right="808"/>
              <w:rPr>
                <w:lang w:val="pl-PL"/>
              </w:rPr>
            </w:pPr>
            <w:r w:rsidRPr="001319CA">
              <w:rPr>
                <w:lang w:val="pl-PL"/>
              </w:rPr>
              <w:t xml:space="preserve">Prawo wstępu na teren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przyznaje się wyłącznie na podstawie ważnego dowodu osobistego wydanego w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 i kopii ważnej wizy.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8"/>
              </w:numPr>
              <w:tabs>
                <w:tab w:val="left" w:pos="935"/>
                <w:tab w:val="left" w:pos="936"/>
              </w:tabs>
              <w:spacing w:line="264" w:lineRule="exact"/>
              <w:rPr>
                <w:lang w:val="pl-PL"/>
              </w:rPr>
            </w:pPr>
            <w:r w:rsidRPr="001319CA">
              <w:rPr>
                <w:lang w:val="pl-PL"/>
              </w:rPr>
              <w:t>Goście z zagranicy są zobowiązani do przedłożenia wizy czasowej.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8"/>
              </w:numPr>
              <w:tabs>
                <w:tab w:val="left" w:pos="935"/>
                <w:tab w:val="left" w:pos="936"/>
              </w:tabs>
              <w:spacing w:line="252" w:lineRule="auto"/>
              <w:ind w:right="146"/>
              <w:rPr>
                <w:lang w:val="pl-PL"/>
              </w:rPr>
            </w:pPr>
            <w:r w:rsidRPr="001319CA">
              <w:rPr>
                <w:lang w:val="pl-PL"/>
              </w:rPr>
              <w:t>W przypadku zatrudniania podwykonawców należy bezwzględnie przestrzegać powyższych zasad i przepisów.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8"/>
              </w:numPr>
              <w:tabs>
                <w:tab w:val="left" w:pos="935"/>
                <w:tab w:val="left" w:pos="936"/>
              </w:tabs>
              <w:spacing w:line="254" w:lineRule="auto"/>
              <w:ind w:right="145"/>
              <w:rPr>
                <w:lang w:val="pl-PL"/>
              </w:rPr>
            </w:pPr>
            <w:r w:rsidRPr="001319CA">
              <w:rPr>
                <w:lang w:val="pl-PL"/>
              </w:rPr>
              <w:t xml:space="preserve">Zleceniobiorcy zatrudniający podwykonawców muszą posiadać oficjalną umowę w formie pisemnej zgodnie z oficjalną „umową o podwykonawstwo nr ......” (formularz jest dostępny w </w:t>
            </w:r>
            <w:commentRangeStart w:id="103"/>
            <w:r w:rsidRPr="001319CA">
              <w:rPr>
                <w:lang w:val="pl-PL"/>
              </w:rPr>
              <w:t>księgarniach</w:t>
            </w:r>
            <w:commentRangeEnd w:id="103"/>
            <w:r w:rsidR="00021BA8">
              <w:rPr>
                <w:rStyle w:val="Odwoaniedokomentarza"/>
              </w:rPr>
              <w:commentReference w:id="103"/>
            </w:r>
            <w:r w:rsidRPr="001319CA">
              <w:rPr>
                <w:lang w:val="pl-PL"/>
              </w:rPr>
              <w:t xml:space="preserve"> </w:t>
            </w:r>
            <w:proofErr w:type="spellStart"/>
            <w:r w:rsidRPr="001319CA">
              <w:rPr>
                <w:lang w:val="pl-PL"/>
              </w:rPr>
              <w:t>ZEA</w:t>
            </w:r>
            <w:proofErr w:type="spellEnd"/>
            <w:r w:rsidRPr="001319CA">
              <w:rPr>
                <w:lang w:val="pl-PL"/>
              </w:rPr>
              <w:t xml:space="preserve">). Żeby mieć pewność, że dokument zostanie przyjęty przez Ochronę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, musi on zostać opatrzony pieczęciami firmowymi przez obie strony.</w:t>
            </w:r>
          </w:p>
        </w:tc>
      </w:tr>
      <w:tr w:rsidR="008624F2" w:rsidRPr="006B68D7">
        <w:trPr>
          <w:trHeight w:val="2217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3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2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3.15 Sprzęt dźwigowy i prace związane z podnoszeniem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802B2C">
            <w:pPr>
              <w:pStyle w:val="TableParagraph"/>
              <w:spacing w:line="235" w:lineRule="auto"/>
              <w:ind w:left="216"/>
              <w:rPr>
                <w:lang w:val="pl-PL"/>
              </w:rPr>
            </w:pPr>
            <w:r w:rsidRPr="00DB32DD">
              <w:rPr>
                <w:lang w:val="pl-PL"/>
              </w:rPr>
              <w:t xml:space="preserve">Ze względów bezpieczeństwa i higieny pracy </w:t>
            </w:r>
            <w:r w:rsidR="008B5ABB" w:rsidRPr="00DB32DD">
              <w:rPr>
                <w:lang w:val="pl-PL"/>
              </w:rPr>
              <w:t xml:space="preserve">urządzenia dźwigowe mogą obsługiwać i prace związane z podnoszeniem mogą wykonywać wyłącznie wykwalifikowani specjaliści zatwierdzonego dostawcy </w:t>
            </w:r>
            <w:proofErr w:type="spellStart"/>
            <w:r w:rsidR="0097443C" w:rsidRPr="00DB32DD">
              <w:rPr>
                <w:lang w:val="pl-PL"/>
              </w:rPr>
              <w:t>Agility</w:t>
            </w:r>
            <w:proofErr w:type="spellEnd"/>
            <w:r w:rsidR="0097443C" w:rsidRPr="00DB32DD">
              <w:rPr>
                <w:lang w:val="pl-PL"/>
              </w:rPr>
              <w:t xml:space="preserve"> </w:t>
            </w:r>
            <w:proofErr w:type="spellStart"/>
            <w:r w:rsidR="0097443C" w:rsidRPr="00DB32DD">
              <w:rPr>
                <w:lang w:val="pl-PL"/>
              </w:rPr>
              <w:t>Fairs</w:t>
            </w:r>
            <w:proofErr w:type="spellEnd"/>
            <w:r w:rsidR="0097443C" w:rsidRPr="00DB32DD">
              <w:rPr>
                <w:lang w:val="pl-PL"/>
              </w:rPr>
              <w:t xml:space="preserve"> &amp; </w:t>
            </w:r>
            <w:proofErr w:type="spellStart"/>
            <w:r w:rsidR="0097443C" w:rsidRPr="00DB32DD">
              <w:rPr>
                <w:lang w:val="pl-PL"/>
              </w:rPr>
              <w:t>Exhibitions</w:t>
            </w:r>
            <w:proofErr w:type="spellEnd"/>
            <w:r w:rsidR="0097443C" w:rsidRPr="00DB32DD">
              <w:rPr>
                <w:lang w:val="pl-PL"/>
              </w:rPr>
              <w:t xml:space="preserve">. </w:t>
            </w:r>
            <w:r w:rsidR="008B5ABB" w:rsidRPr="00DB32DD">
              <w:rPr>
                <w:lang w:val="pl-PL"/>
              </w:rPr>
              <w:t xml:space="preserve">W przypadku konieczności użycia dźwigu lub wózka widłowego należy skontaktować się z </w:t>
            </w:r>
            <w:proofErr w:type="spellStart"/>
            <w:r w:rsidR="008B5ABB" w:rsidRPr="00DB32DD">
              <w:rPr>
                <w:lang w:val="pl-PL"/>
              </w:rPr>
              <w:t>Agility</w:t>
            </w:r>
            <w:proofErr w:type="spellEnd"/>
            <w:r w:rsidR="0097443C" w:rsidRPr="00DB32DD">
              <w:rPr>
                <w:lang w:val="pl-PL"/>
              </w:rPr>
              <w:t xml:space="preserve">. </w:t>
            </w:r>
            <w:r w:rsidR="008B5ABB" w:rsidRPr="00DB32DD">
              <w:rPr>
                <w:lang w:val="pl-PL"/>
              </w:rPr>
              <w:t>W przypadku konieczności użycia podnośników, podnośników przegubowych</w:t>
            </w:r>
            <w:r w:rsidR="0097443C" w:rsidRPr="00DB32DD">
              <w:rPr>
                <w:lang w:val="pl-PL"/>
              </w:rPr>
              <w:t xml:space="preserve">, </w:t>
            </w:r>
            <w:r w:rsidR="008B5ABB" w:rsidRPr="00DB32DD">
              <w:rPr>
                <w:lang w:val="pl-PL"/>
              </w:rPr>
              <w:t xml:space="preserve">podnośników nożycowych lub podobnych urządzeń należy skontaktować się z Działem Obsługi Klientów </w:t>
            </w:r>
            <w:proofErr w:type="spellStart"/>
            <w:r w:rsidR="008B5ABB" w:rsidRPr="00DB32DD">
              <w:rPr>
                <w:lang w:val="pl-PL"/>
              </w:rPr>
              <w:t>ADNEC</w:t>
            </w:r>
            <w:proofErr w:type="spellEnd"/>
            <w:r w:rsidR="0097443C" w:rsidRPr="00DB32DD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5253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9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0346" cy="716661"/>
                  <wp:effectExtent l="0" t="0" r="0" b="0"/>
                  <wp:docPr id="14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46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7"/>
              </w:numPr>
              <w:tabs>
                <w:tab w:val="left" w:pos="706"/>
              </w:tabs>
              <w:spacing w:before="1"/>
              <w:ind w:hanging="489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Przepisy dotyczące projektowania stoisk na antresolach</w:t>
            </w:r>
          </w:p>
          <w:p w:rsidR="008624F2" w:rsidRPr="00DB32DD" w:rsidRDefault="0097443C">
            <w:pPr>
              <w:pStyle w:val="TableParagraph"/>
              <w:numPr>
                <w:ilvl w:val="2"/>
                <w:numId w:val="7"/>
              </w:numPr>
              <w:tabs>
                <w:tab w:val="left" w:pos="935"/>
                <w:tab w:val="left" w:pos="936"/>
              </w:tabs>
              <w:spacing w:before="68"/>
              <w:rPr>
                <w:lang w:val="pl-PL"/>
              </w:rPr>
            </w:pPr>
            <w:r w:rsidRPr="00DB32DD">
              <w:rPr>
                <w:lang w:val="pl-PL"/>
              </w:rPr>
              <w:t>Maksymalna wysokość 6 m</w:t>
            </w:r>
          </w:p>
          <w:p w:rsidR="008624F2" w:rsidRPr="00DB32DD" w:rsidRDefault="008B5ABB">
            <w:pPr>
              <w:pStyle w:val="TableParagraph"/>
              <w:numPr>
                <w:ilvl w:val="2"/>
                <w:numId w:val="7"/>
              </w:numPr>
              <w:tabs>
                <w:tab w:val="left" w:pos="935"/>
                <w:tab w:val="left" w:pos="936"/>
              </w:tabs>
              <w:spacing w:before="6" w:line="237" w:lineRule="auto"/>
              <w:ind w:right="580"/>
              <w:rPr>
                <w:lang w:val="pl-PL"/>
              </w:rPr>
            </w:pPr>
            <w:r w:rsidRPr="00DB32DD">
              <w:rPr>
                <w:lang w:val="pl-PL"/>
              </w:rPr>
              <w:t>Stoiska na antresolach MUSZĄ mieć powierzchnię co najmniej 50 m</w:t>
            </w:r>
            <w:r w:rsidRPr="00DB32DD">
              <w:rPr>
                <w:vertAlign w:val="superscript"/>
                <w:lang w:val="pl-PL"/>
              </w:rPr>
              <w:t>2</w:t>
            </w:r>
            <w:r w:rsidR="0097443C" w:rsidRPr="00DB32DD">
              <w:rPr>
                <w:lang w:val="pl-PL"/>
              </w:rPr>
              <w:t>.</w:t>
            </w:r>
          </w:p>
          <w:p w:rsidR="008624F2" w:rsidRPr="00DB32DD" w:rsidRDefault="0097443C">
            <w:pPr>
              <w:pStyle w:val="TableParagraph"/>
              <w:numPr>
                <w:ilvl w:val="2"/>
                <w:numId w:val="7"/>
              </w:numPr>
              <w:tabs>
                <w:tab w:val="left" w:pos="935"/>
                <w:tab w:val="left" w:pos="936"/>
              </w:tabs>
              <w:spacing w:line="264" w:lineRule="exact"/>
              <w:rPr>
                <w:lang w:val="pl-PL"/>
              </w:rPr>
            </w:pPr>
            <w:r w:rsidRPr="00DB32DD">
              <w:rPr>
                <w:lang w:val="pl-PL"/>
              </w:rPr>
              <w:t>Zabrania się wykorzystywania paneli szklanych w celu wzmocnienia konstrukcji.</w:t>
            </w:r>
          </w:p>
          <w:p w:rsidR="008624F2" w:rsidRPr="00DB32DD" w:rsidRDefault="0097443C">
            <w:pPr>
              <w:pStyle w:val="TableParagraph"/>
              <w:numPr>
                <w:ilvl w:val="2"/>
                <w:numId w:val="7"/>
              </w:numPr>
              <w:tabs>
                <w:tab w:val="left" w:pos="935"/>
                <w:tab w:val="left" w:pos="936"/>
              </w:tabs>
              <w:spacing w:before="6" w:line="237" w:lineRule="auto"/>
              <w:ind w:right="587"/>
              <w:rPr>
                <w:lang w:val="pl-PL"/>
              </w:rPr>
            </w:pPr>
            <w:r w:rsidRPr="00DB32DD">
              <w:rPr>
                <w:lang w:val="pl-PL"/>
              </w:rPr>
              <w:t>M</w:t>
            </w:r>
            <w:r w:rsidR="008B5ABB" w:rsidRPr="00DB32DD">
              <w:rPr>
                <w:lang w:val="pl-PL"/>
              </w:rPr>
              <w:t>aksymalna odległość od dowolnej części stoiska do najbliższego wyjścia nie powinna przekraczać 10 m</w:t>
            </w:r>
            <w:r w:rsidRPr="00DB32DD">
              <w:rPr>
                <w:lang w:val="pl-PL"/>
              </w:rPr>
              <w:t>.</w:t>
            </w:r>
          </w:p>
          <w:p w:rsidR="008624F2" w:rsidRPr="00DB32DD" w:rsidRDefault="00B61CDD">
            <w:pPr>
              <w:pStyle w:val="TableParagraph"/>
              <w:numPr>
                <w:ilvl w:val="2"/>
                <w:numId w:val="7"/>
              </w:numPr>
              <w:tabs>
                <w:tab w:val="left" w:pos="936"/>
              </w:tabs>
              <w:spacing w:before="2"/>
              <w:ind w:right="573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>Zabrania się bezwzględnie montażu całkowicie zamkniętych sufitów</w:t>
            </w:r>
            <w:r w:rsidR="0097443C" w:rsidRPr="00DB32DD">
              <w:rPr>
                <w:lang w:val="pl-PL"/>
              </w:rPr>
              <w:t xml:space="preserve">. </w:t>
            </w:r>
            <w:r w:rsidR="001A7D46" w:rsidRPr="00DB32DD">
              <w:rPr>
                <w:lang w:val="pl-PL"/>
              </w:rPr>
              <w:t xml:space="preserve">Sufity stoisk wystawowych nie mogą naruszać instalacji zraszającej i muszą być otwarte na ponad </w:t>
            </w:r>
            <w:r w:rsidR="0097443C" w:rsidRPr="00DB32DD">
              <w:rPr>
                <w:lang w:val="pl-PL"/>
              </w:rPr>
              <w:t xml:space="preserve">50% </w:t>
            </w:r>
            <w:r w:rsidR="001A7D46" w:rsidRPr="00DB32DD">
              <w:rPr>
                <w:lang w:val="pl-PL"/>
              </w:rPr>
              <w:t>całkowitej powierzchni stoiska w celu zapewnienia bezpieczeństwa pożarowego</w:t>
            </w:r>
            <w:r w:rsidR="0097443C" w:rsidRPr="00DB32DD">
              <w:rPr>
                <w:lang w:val="pl-PL"/>
              </w:rPr>
              <w:t xml:space="preserve">. </w:t>
            </w:r>
            <w:r w:rsidR="0097443C" w:rsidRPr="00DB32DD">
              <w:rPr>
                <w:color w:val="2E5395"/>
                <w:lang w:val="pl-PL"/>
              </w:rPr>
              <w:t>Sufity muszą być każdorazowo przepuszczalne i umożliwiać przepływ wody.</w:t>
            </w:r>
          </w:p>
          <w:p w:rsidR="008624F2" w:rsidRPr="00DB32DD" w:rsidRDefault="001A7D46">
            <w:pPr>
              <w:pStyle w:val="TableParagraph"/>
              <w:numPr>
                <w:ilvl w:val="2"/>
                <w:numId w:val="7"/>
              </w:numPr>
              <w:tabs>
                <w:tab w:val="left" w:pos="936"/>
              </w:tabs>
              <w:spacing w:before="1" w:line="237" w:lineRule="auto"/>
              <w:ind w:right="577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>Poniżej każdej kolumny stalowe</w:t>
            </w:r>
            <w:r w:rsidR="008C3FD3" w:rsidRPr="00DB32DD">
              <w:rPr>
                <w:lang w:val="pl-PL"/>
              </w:rPr>
              <w:t xml:space="preserve">j przy zachowaniu kontaktu z podłogą należy zainstalować płyty równomiernie rozkładające nacisk miejscowy o wymiarach </w:t>
            </w:r>
            <w:r w:rsidR="0097443C" w:rsidRPr="00DB32DD">
              <w:rPr>
                <w:lang w:val="pl-PL"/>
              </w:rPr>
              <w:t>1</w:t>
            </w:r>
            <w:r w:rsidR="008C3FD3" w:rsidRPr="00DB32DD">
              <w:rPr>
                <w:lang w:val="pl-PL"/>
              </w:rPr>
              <w:t xml:space="preserve"> </w:t>
            </w:r>
            <w:r w:rsidR="0097443C" w:rsidRPr="00DB32DD">
              <w:rPr>
                <w:lang w:val="pl-PL"/>
              </w:rPr>
              <w:t>m</w:t>
            </w:r>
            <w:r w:rsidR="008C3FD3" w:rsidRPr="00DB32DD">
              <w:rPr>
                <w:lang w:val="pl-PL"/>
              </w:rPr>
              <w:t xml:space="preserve"> </w:t>
            </w:r>
            <w:r w:rsidR="0097443C" w:rsidRPr="00DB32DD">
              <w:rPr>
                <w:lang w:val="pl-PL"/>
              </w:rPr>
              <w:t>x 1</w:t>
            </w:r>
            <w:r w:rsidR="008C3FD3" w:rsidRPr="00DB32DD">
              <w:rPr>
                <w:lang w:val="pl-PL"/>
              </w:rPr>
              <w:t xml:space="preserve"> m</w:t>
            </w:r>
            <w:r w:rsidR="0097443C" w:rsidRPr="00DB32DD">
              <w:rPr>
                <w:lang w:val="pl-PL"/>
              </w:rPr>
              <w:t xml:space="preserve">. </w:t>
            </w:r>
            <w:r w:rsidR="008C3FD3" w:rsidRPr="00DB32DD">
              <w:rPr>
                <w:lang w:val="pl-PL"/>
              </w:rPr>
              <w:t>Należy unikać instalowania słupów w miejscach kanałów wentylacyjnych</w:t>
            </w:r>
            <w:r w:rsidR="0097443C" w:rsidRPr="00DB32DD">
              <w:rPr>
                <w:lang w:val="pl-PL"/>
              </w:rPr>
              <w:t>.</w:t>
            </w:r>
            <w:r w:rsidR="008C3FD3" w:rsidRPr="00DB32DD">
              <w:rPr>
                <w:lang w:val="pl-PL"/>
              </w:rPr>
              <w:t xml:space="preserve"> </w:t>
            </w:r>
            <w:r w:rsidR="0097443C" w:rsidRPr="00DB32DD">
              <w:rPr>
                <w:lang w:val="pl-PL"/>
              </w:rPr>
              <w:t>W przypadku wątpliwości prosimy o kontakt z kierownikami hal.</w:t>
            </w:r>
          </w:p>
          <w:p w:rsidR="008624F2" w:rsidRPr="00DB32DD" w:rsidRDefault="0097443C">
            <w:pPr>
              <w:pStyle w:val="TableParagraph"/>
              <w:numPr>
                <w:ilvl w:val="2"/>
                <w:numId w:val="7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DB32DD">
              <w:rPr>
                <w:lang w:val="pl-PL"/>
              </w:rPr>
              <w:t>ZABRANIA SIĘ budowy schodów spiralnych.</w:t>
            </w:r>
          </w:p>
          <w:p w:rsidR="008624F2" w:rsidRPr="00DB32DD" w:rsidRDefault="008C3FD3">
            <w:pPr>
              <w:pStyle w:val="TableParagraph"/>
              <w:numPr>
                <w:ilvl w:val="2"/>
                <w:numId w:val="7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DB32DD">
              <w:rPr>
                <w:lang w:val="pl-PL"/>
              </w:rPr>
              <w:t>Szerokość jednego biegu schodowego nie powinna przekraczać 1,8 m</w:t>
            </w:r>
            <w:r w:rsidR="0097443C" w:rsidRPr="00DB32DD">
              <w:rPr>
                <w:lang w:val="pl-PL"/>
              </w:rPr>
              <w:t>.</w:t>
            </w:r>
          </w:p>
          <w:p w:rsidR="008624F2" w:rsidRPr="001319CA" w:rsidRDefault="008C3FD3">
            <w:pPr>
              <w:pStyle w:val="TableParagraph"/>
              <w:numPr>
                <w:ilvl w:val="2"/>
                <w:numId w:val="7"/>
              </w:numPr>
              <w:tabs>
                <w:tab w:val="left" w:pos="935"/>
                <w:tab w:val="left" w:pos="936"/>
              </w:tabs>
              <w:spacing w:before="24" w:line="252" w:lineRule="exact"/>
              <w:ind w:right="574"/>
              <w:rPr>
                <w:lang w:val="pl-PL"/>
              </w:rPr>
            </w:pPr>
            <w:r w:rsidRPr="00DB32DD">
              <w:rPr>
                <w:lang w:val="pl-PL"/>
              </w:rPr>
              <w:t>Każdy stopień musi mieć jednakowe wymiary</w:t>
            </w:r>
            <w:r w:rsidR="0097443C" w:rsidRPr="00DB32DD">
              <w:rPr>
                <w:lang w:val="pl-PL"/>
              </w:rPr>
              <w:t xml:space="preserve">, </w:t>
            </w:r>
            <w:r w:rsidRPr="00DB32DD">
              <w:rPr>
                <w:lang w:val="pl-PL"/>
              </w:rPr>
              <w:t>podstopnicę i bieżnik</w:t>
            </w:r>
            <w:r w:rsidR="0097443C" w:rsidRPr="00DB32DD">
              <w:rPr>
                <w:lang w:val="pl-PL"/>
              </w:rPr>
              <w:t xml:space="preserve">. </w:t>
            </w:r>
            <w:r w:rsidRPr="00DB32DD">
              <w:rPr>
                <w:lang w:val="pl-PL"/>
              </w:rPr>
              <w:t>Wszystkie stopnie muszą mieć jednakową podstopnicę i stopnicę w całym biegu.</w:t>
            </w:r>
          </w:p>
        </w:tc>
      </w:tr>
    </w:tbl>
    <w:p w:rsidR="008624F2" w:rsidRPr="001319CA" w:rsidRDefault="008624F2">
      <w:pPr>
        <w:spacing w:line="252" w:lineRule="exact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rPr>
          <w:rFonts w:ascii="Times New Roman"/>
          <w:sz w:val="5"/>
          <w:lang w:val="pl-PL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13407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DB32DD" w:rsidRDefault="008C3FD3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before="1"/>
              <w:ind w:right="577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 xml:space="preserve">Biegi schodów i </w:t>
            </w:r>
            <w:proofErr w:type="spellStart"/>
            <w:r w:rsidRPr="00DB32DD">
              <w:rPr>
                <w:lang w:val="pl-PL"/>
              </w:rPr>
              <w:t>spocznice</w:t>
            </w:r>
            <w:proofErr w:type="spellEnd"/>
            <w:r w:rsidRPr="00DB32DD">
              <w:rPr>
                <w:lang w:val="pl-PL"/>
              </w:rPr>
              <w:t xml:space="preserve"> </w:t>
            </w:r>
            <w:proofErr w:type="spellStart"/>
            <w:r w:rsidRPr="00DB32DD">
              <w:rPr>
                <w:lang w:val="pl-PL"/>
              </w:rPr>
              <w:t>międzypiętrowe</w:t>
            </w:r>
            <w:proofErr w:type="spellEnd"/>
            <w:r w:rsidRPr="00DB32DD">
              <w:rPr>
                <w:lang w:val="pl-PL"/>
              </w:rPr>
              <w:t xml:space="preserve"> muszą </w:t>
            </w:r>
            <w:r w:rsidR="00104676" w:rsidRPr="00DB32DD">
              <w:rPr>
                <w:lang w:val="pl-PL"/>
              </w:rPr>
              <w:t>posiadać wolną przestrzeń nie mniejszą nić 2,0 m w pionie</w:t>
            </w:r>
            <w:r w:rsidR="00FB495E" w:rsidRPr="00DB32DD">
              <w:rPr>
                <w:lang w:val="pl-PL"/>
              </w:rPr>
              <w:t xml:space="preserve">, mierząc od wierzchołka stopnia </w:t>
            </w:r>
            <w:r w:rsidR="00104676" w:rsidRPr="00DB32DD">
              <w:rPr>
                <w:lang w:val="pl-PL"/>
              </w:rPr>
              <w:t xml:space="preserve">lub od podłogi </w:t>
            </w:r>
            <w:proofErr w:type="spellStart"/>
            <w:r w:rsidR="00104676" w:rsidRPr="00DB32DD">
              <w:rPr>
                <w:lang w:val="pl-PL"/>
              </w:rPr>
              <w:t>spocznic</w:t>
            </w:r>
            <w:proofErr w:type="spellEnd"/>
            <w:r w:rsidR="00104676" w:rsidRPr="00DB32DD">
              <w:rPr>
                <w:lang w:val="pl-PL"/>
              </w:rPr>
              <w:t xml:space="preserve"> </w:t>
            </w:r>
            <w:proofErr w:type="spellStart"/>
            <w:r w:rsidR="00104676" w:rsidRPr="00DB32DD">
              <w:rPr>
                <w:lang w:val="pl-PL"/>
              </w:rPr>
              <w:t>międzypiętrowych</w:t>
            </w:r>
            <w:proofErr w:type="spellEnd"/>
            <w:r w:rsidR="00FB495E" w:rsidRPr="00DB32DD">
              <w:rPr>
                <w:lang w:val="pl-PL"/>
              </w:rPr>
              <w:t>.</w:t>
            </w:r>
          </w:p>
          <w:p w:rsidR="008624F2" w:rsidRPr="00DB32DD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DB32DD" w:rsidRDefault="008624F2">
            <w:pPr>
              <w:pStyle w:val="TableParagraph"/>
              <w:spacing w:before="3" w:after="1"/>
              <w:rPr>
                <w:rFonts w:ascii="Times New Roman"/>
                <w:sz w:val="12"/>
                <w:lang w:val="pl-PL"/>
              </w:rPr>
            </w:pPr>
          </w:p>
          <w:p w:rsidR="008624F2" w:rsidRPr="00DB32DD" w:rsidRDefault="0097443C">
            <w:pPr>
              <w:pStyle w:val="TableParagraph"/>
              <w:ind w:left="1230"/>
              <w:rPr>
                <w:rFonts w:ascii="Times New Roman"/>
                <w:sz w:val="20"/>
                <w:lang w:val="pl-PL"/>
              </w:rPr>
            </w:pPr>
            <w:r w:rsidRPr="00DB32DD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3979228" cy="1095375"/>
                  <wp:effectExtent l="0" t="0" r="0" b="0"/>
                  <wp:docPr id="14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4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041" cy="10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4F2" w:rsidRPr="00DB32DD" w:rsidRDefault="008624F2">
            <w:pPr>
              <w:pStyle w:val="TableParagraph"/>
              <w:spacing w:before="4"/>
              <w:rPr>
                <w:rFonts w:ascii="Times New Roman"/>
                <w:sz w:val="21"/>
                <w:lang w:val="pl-PL"/>
              </w:rPr>
            </w:pPr>
          </w:p>
          <w:p w:rsidR="008624F2" w:rsidRPr="00DB32DD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DB32DD">
              <w:rPr>
                <w:b/>
                <w:bCs/>
                <w:lang w:val="pl-PL"/>
              </w:rPr>
              <w:t>Poręcze</w:t>
            </w:r>
          </w:p>
          <w:p w:rsidR="008624F2" w:rsidRPr="00DB32DD" w:rsidRDefault="008624F2">
            <w:pPr>
              <w:pStyle w:val="TableParagraph"/>
              <w:spacing w:before="7"/>
              <w:rPr>
                <w:rFonts w:ascii="Times New Roman"/>
                <w:lang w:val="pl-PL"/>
              </w:rPr>
            </w:pPr>
          </w:p>
          <w:p w:rsidR="008624F2" w:rsidRPr="00DB32DD" w:rsidRDefault="0097443C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line="237" w:lineRule="auto"/>
              <w:ind w:right="582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>Schody składające się z trzech lub więcej podstopnic muszą być wyposażone w ciągłą poręcz.</w:t>
            </w:r>
          </w:p>
          <w:p w:rsidR="008624F2" w:rsidRPr="00DB32DD" w:rsidRDefault="00FB495E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before="3" w:line="237" w:lineRule="auto"/>
              <w:ind w:right="583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 xml:space="preserve">W biegu schodów należy każdorazowo </w:t>
            </w:r>
            <w:r w:rsidR="00DC65EF" w:rsidRPr="00DB32DD">
              <w:rPr>
                <w:lang w:val="pl-PL"/>
              </w:rPr>
              <w:t>zainstalować poręcze po obu stronach</w:t>
            </w:r>
            <w:r w:rsidR="0097443C" w:rsidRPr="00DB32DD">
              <w:rPr>
                <w:lang w:val="pl-PL"/>
              </w:rPr>
              <w:t>.</w:t>
            </w:r>
            <w:r w:rsidR="00DC65EF" w:rsidRPr="00DB32DD">
              <w:rPr>
                <w:lang w:val="pl-PL"/>
              </w:rPr>
              <w:t xml:space="preserve"> Poręcze powinny uniemożliwiać wspinanie się i być wypełnione</w:t>
            </w:r>
            <w:r w:rsidR="0097443C" w:rsidRPr="00DB32DD">
              <w:rPr>
                <w:lang w:val="pl-PL"/>
              </w:rPr>
              <w:t>.</w:t>
            </w:r>
          </w:p>
          <w:p w:rsidR="008624F2" w:rsidRPr="00DB32DD" w:rsidRDefault="0097443C" w:rsidP="00DB32DD">
            <w:pPr>
              <w:pStyle w:val="TableParagraph"/>
              <w:numPr>
                <w:ilvl w:val="0"/>
                <w:numId w:val="6"/>
              </w:numPr>
              <w:tabs>
                <w:tab w:val="left" w:pos="935"/>
                <w:tab w:val="left" w:pos="936"/>
              </w:tabs>
              <w:spacing w:line="264" w:lineRule="exact"/>
              <w:ind w:right="511"/>
              <w:rPr>
                <w:lang w:val="pl-PL"/>
              </w:rPr>
            </w:pPr>
            <w:r w:rsidRPr="00DB32DD">
              <w:rPr>
                <w:lang w:val="pl-PL"/>
              </w:rPr>
              <w:t>Podwójne klatki schodowe powinny być wyposażone w środkową poręcz.</w:t>
            </w:r>
          </w:p>
          <w:p w:rsidR="008624F2" w:rsidRPr="00DB32DD" w:rsidRDefault="00DC65EF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before="4"/>
              <w:ind w:right="573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 xml:space="preserve">Wysokość poręczy mierzy się w pionie od środkowego punktu schodów i </w:t>
            </w:r>
            <w:proofErr w:type="spellStart"/>
            <w:r w:rsidRPr="00DB32DD">
              <w:rPr>
                <w:lang w:val="pl-PL"/>
              </w:rPr>
              <w:t>spocznic</w:t>
            </w:r>
            <w:proofErr w:type="spellEnd"/>
            <w:r w:rsidRPr="00DB32DD">
              <w:rPr>
                <w:lang w:val="pl-PL"/>
              </w:rPr>
              <w:t xml:space="preserve"> </w:t>
            </w:r>
            <w:proofErr w:type="spellStart"/>
            <w:r w:rsidRPr="00DB32DD">
              <w:rPr>
                <w:lang w:val="pl-PL"/>
              </w:rPr>
              <w:t>międzypiętrowych</w:t>
            </w:r>
            <w:proofErr w:type="spellEnd"/>
            <w:r w:rsidRPr="00DB32DD">
              <w:rPr>
                <w:lang w:val="pl-PL"/>
              </w:rPr>
              <w:t xml:space="preserve"> do górnej powierzchni i nie powinna być ona mniejsza niż </w:t>
            </w:r>
            <w:r w:rsidR="0097443C" w:rsidRPr="00DB32DD">
              <w:rPr>
                <w:lang w:val="pl-PL"/>
              </w:rPr>
              <w:t>900</w:t>
            </w:r>
            <w:r w:rsidRPr="00DB32DD">
              <w:rPr>
                <w:lang w:val="pl-PL"/>
              </w:rPr>
              <w:t xml:space="preserve"> </w:t>
            </w:r>
            <w:r w:rsidR="0097443C" w:rsidRPr="00DB32DD">
              <w:rPr>
                <w:lang w:val="pl-PL"/>
              </w:rPr>
              <w:t xml:space="preserve">mm </w:t>
            </w:r>
            <w:r w:rsidRPr="00DB32DD">
              <w:rPr>
                <w:lang w:val="pl-PL"/>
              </w:rPr>
              <w:t>i większa niż 1 m</w:t>
            </w:r>
            <w:r w:rsidR="0097443C" w:rsidRPr="00DB32DD">
              <w:rPr>
                <w:lang w:val="pl-PL"/>
              </w:rPr>
              <w:t>. Balustrada powinna mieć wysokość nie mniejszą niż 1,1 m.</w:t>
            </w:r>
          </w:p>
          <w:p w:rsidR="008624F2" w:rsidRPr="00DB32DD" w:rsidRDefault="0097443C">
            <w:pPr>
              <w:pStyle w:val="TableParagraph"/>
              <w:numPr>
                <w:ilvl w:val="0"/>
                <w:numId w:val="6"/>
              </w:numPr>
              <w:tabs>
                <w:tab w:val="left" w:pos="935"/>
                <w:tab w:val="left" w:pos="936"/>
              </w:tabs>
              <w:spacing w:line="259" w:lineRule="exact"/>
              <w:rPr>
                <w:lang w:val="pl-PL"/>
              </w:rPr>
            </w:pPr>
            <w:r w:rsidRPr="00DB32DD">
              <w:rPr>
                <w:lang w:val="pl-PL"/>
              </w:rPr>
              <w:t>Poręcze należy umieścić w razie konieczności na podestach schodów.</w:t>
            </w:r>
          </w:p>
          <w:p w:rsidR="008624F2" w:rsidRPr="00DB32DD" w:rsidRDefault="0097443C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before="7" w:line="237" w:lineRule="auto"/>
              <w:ind w:right="582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>Poręcze nie mogą wystawać więcej niż 100 mm na wymaganą szerokość klatki schodowej.</w:t>
            </w:r>
          </w:p>
          <w:p w:rsidR="008624F2" w:rsidRPr="00DB32DD" w:rsidRDefault="0097443C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before="1"/>
              <w:ind w:right="579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>Dodatkowe poręcze dzielące bieg schodów na tory nie mogą niż węższe niż 1 m i węższe niż 1,8 m w miejscach, w których całkowita szerokość schodów przekracza 1,8 m.</w:t>
            </w:r>
          </w:p>
          <w:p w:rsidR="008624F2" w:rsidRPr="00DB32DD" w:rsidRDefault="00DC65EF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ind w:right="573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 xml:space="preserve">Poręcze nie powinny wystawać w poziomie </w:t>
            </w:r>
            <w:r w:rsidR="00C072B4" w:rsidRPr="00DB32DD">
              <w:rPr>
                <w:lang w:val="pl-PL"/>
              </w:rPr>
              <w:t xml:space="preserve">poza górną i dolną część </w:t>
            </w:r>
            <w:r w:rsidR="00C73488">
              <w:rPr>
                <w:lang w:val="pl-PL"/>
              </w:rPr>
              <w:t>podestu</w:t>
            </w:r>
            <w:r w:rsidR="00C072B4" w:rsidRPr="00DB32DD">
              <w:rPr>
                <w:lang w:val="pl-PL"/>
              </w:rPr>
              <w:t xml:space="preserve"> lub górną i dolną powierzchnię biegu stopni, nie powinny także wystawać nad drogę dostęp</w:t>
            </w:r>
            <w:r w:rsidR="00C73488">
              <w:rPr>
                <w:lang w:val="pl-PL"/>
              </w:rPr>
              <w:t>ową</w:t>
            </w:r>
            <w:r w:rsidR="00C072B4" w:rsidRPr="00DB32DD">
              <w:rPr>
                <w:lang w:val="pl-PL"/>
              </w:rPr>
              <w:t>.</w:t>
            </w:r>
            <w:r w:rsidR="0097443C" w:rsidRPr="00DB32DD">
              <w:rPr>
                <w:lang w:val="pl-PL"/>
              </w:rPr>
              <w:t xml:space="preserve"> </w:t>
            </w:r>
            <w:r w:rsidR="00C03E84" w:rsidRPr="00DB32DD">
              <w:rPr>
                <w:lang w:val="pl-PL"/>
              </w:rPr>
              <w:t>Krawędzie poręczy powinny nie stanowić zagrożenia dla osób wchodzących lub schodzących po schodach i muszą być zakończone w sposób minimalizujący ryzyko zaplątania się odzieży</w:t>
            </w:r>
            <w:r w:rsidR="0097443C" w:rsidRPr="00DB32DD">
              <w:rPr>
                <w:lang w:val="pl-PL"/>
              </w:rPr>
              <w:t>.</w:t>
            </w:r>
          </w:p>
          <w:p w:rsidR="008624F2" w:rsidRPr="00DB32DD" w:rsidRDefault="008624F2">
            <w:pPr>
              <w:pStyle w:val="TableParagraph"/>
              <w:spacing w:before="7"/>
              <w:rPr>
                <w:rFonts w:ascii="Times New Roman"/>
                <w:sz w:val="20"/>
                <w:lang w:val="pl-PL"/>
              </w:rPr>
            </w:pPr>
          </w:p>
          <w:p w:rsidR="008624F2" w:rsidRPr="00DB32DD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DB32DD">
              <w:rPr>
                <w:b/>
                <w:bCs/>
                <w:lang w:val="pl-PL"/>
              </w:rPr>
              <w:t>Balustrady/barierki</w:t>
            </w:r>
          </w:p>
          <w:p w:rsidR="008624F2" w:rsidRPr="00DB32DD" w:rsidRDefault="008624F2">
            <w:pPr>
              <w:pStyle w:val="TableParagraph"/>
              <w:spacing w:before="5"/>
              <w:rPr>
                <w:rFonts w:ascii="Times New Roman"/>
                <w:lang w:val="pl-PL"/>
              </w:rPr>
            </w:pPr>
          </w:p>
          <w:p w:rsidR="008624F2" w:rsidRPr="00DB32DD" w:rsidRDefault="00C03E84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ind w:right="578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 xml:space="preserve">Należy zainstalować balustrady lub barierki </w:t>
            </w:r>
            <w:r w:rsidR="001765F4" w:rsidRPr="00DB32DD">
              <w:rPr>
                <w:lang w:val="pl-PL"/>
              </w:rPr>
              <w:t xml:space="preserve">zabezpieczające wystające krawędzie schodów, </w:t>
            </w:r>
            <w:proofErr w:type="spellStart"/>
            <w:r w:rsidR="001765F4" w:rsidRPr="00DB32DD">
              <w:rPr>
                <w:lang w:val="pl-PL"/>
              </w:rPr>
              <w:t>spocznic</w:t>
            </w:r>
            <w:proofErr w:type="spellEnd"/>
            <w:r w:rsidR="001765F4" w:rsidRPr="00DB32DD">
              <w:rPr>
                <w:lang w:val="pl-PL"/>
              </w:rPr>
              <w:t xml:space="preserve"> </w:t>
            </w:r>
            <w:proofErr w:type="spellStart"/>
            <w:r w:rsidR="001765F4" w:rsidRPr="00DB32DD">
              <w:rPr>
                <w:lang w:val="pl-PL"/>
              </w:rPr>
              <w:t>międzypiętrowych</w:t>
            </w:r>
            <w:proofErr w:type="spellEnd"/>
            <w:r w:rsidR="0097443C" w:rsidRPr="00DB32DD">
              <w:rPr>
                <w:lang w:val="pl-PL"/>
              </w:rPr>
              <w:t>,</w:t>
            </w:r>
            <w:r w:rsidR="001765F4" w:rsidRPr="00DB32DD">
              <w:rPr>
                <w:lang w:val="pl-PL"/>
              </w:rPr>
              <w:t xml:space="preserve"> balkonów, galerii i pozostałych podestów między poziomami</w:t>
            </w:r>
            <w:r w:rsidR="0097443C" w:rsidRPr="00DB32DD">
              <w:rPr>
                <w:lang w:val="pl-PL"/>
              </w:rPr>
              <w:t xml:space="preserve">. </w:t>
            </w:r>
            <w:r w:rsidR="001765F4" w:rsidRPr="00DB32DD">
              <w:rPr>
                <w:lang w:val="pl-PL"/>
              </w:rPr>
              <w:t>Balustrady i barierki powinny:</w:t>
            </w:r>
          </w:p>
          <w:p w:rsidR="00C37680" w:rsidRPr="00DB32DD" w:rsidRDefault="00B007EE" w:rsidP="00210E27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before="4" w:line="237" w:lineRule="auto"/>
              <w:ind w:right="578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>stanowić zabezpieczenie na wystających krawędziach (balustrady) schodów i ramp</w:t>
            </w:r>
            <w:r w:rsidR="0097443C" w:rsidRPr="00DB32DD">
              <w:rPr>
                <w:lang w:val="pl-PL"/>
              </w:rPr>
              <w:t xml:space="preserve">. </w:t>
            </w:r>
            <w:r w:rsidRPr="00DB32DD">
              <w:rPr>
                <w:lang w:val="pl-PL"/>
              </w:rPr>
              <w:t>Balustrady powinny mieć wysokość co najmniej 1,1 m</w:t>
            </w:r>
            <w:r w:rsidR="0097443C" w:rsidRPr="00DB32DD">
              <w:rPr>
                <w:lang w:val="pl-PL"/>
              </w:rPr>
              <w:t>.</w:t>
            </w:r>
          </w:p>
          <w:p w:rsidR="008624F2" w:rsidRPr="00DB32DD" w:rsidRDefault="00210E27" w:rsidP="00210E27">
            <w:pPr>
              <w:pStyle w:val="TableParagraph"/>
              <w:numPr>
                <w:ilvl w:val="0"/>
                <w:numId w:val="6"/>
              </w:numPr>
              <w:tabs>
                <w:tab w:val="left" w:pos="936"/>
              </w:tabs>
              <w:spacing w:before="4" w:line="237" w:lineRule="auto"/>
              <w:ind w:right="578"/>
              <w:jc w:val="both"/>
              <w:rPr>
                <w:lang w:val="pl-PL"/>
              </w:rPr>
            </w:pPr>
            <w:r w:rsidRPr="00DB32DD">
              <w:rPr>
                <w:lang w:val="pl-PL"/>
              </w:rPr>
              <w:t xml:space="preserve">uniemożliwiać wspinanie się, tj. powinny być wypełnione lub </w:t>
            </w:r>
            <w:r w:rsidR="00C072B4" w:rsidRPr="00DB32DD">
              <w:rPr>
                <w:lang w:val="pl-PL"/>
              </w:rPr>
              <w:t>posiadać pionowe szczeble zabezpieczające w maksymalnej odległości 100 mm od siebie bez poziomych elementów,</w:t>
            </w:r>
          </w:p>
          <w:p w:rsidR="008624F2" w:rsidRPr="001319CA" w:rsidRDefault="00C072B4">
            <w:pPr>
              <w:pStyle w:val="TableParagraph"/>
              <w:numPr>
                <w:ilvl w:val="0"/>
                <w:numId w:val="6"/>
              </w:numPr>
              <w:tabs>
                <w:tab w:val="left" w:pos="935"/>
                <w:tab w:val="left" w:pos="936"/>
              </w:tabs>
              <w:spacing w:before="3" w:line="249" w:lineRule="exact"/>
              <w:rPr>
                <w:lang w:val="pl-PL"/>
              </w:rPr>
            </w:pPr>
            <w:r w:rsidRPr="00DB32DD">
              <w:rPr>
                <w:lang w:val="pl-PL"/>
              </w:rPr>
              <w:t>na podłodze klatki schodowej należy zainstalować obrzeże lub trwałe wypełnienie o wysokości 150 mm.</w:t>
            </w:r>
          </w:p>
        </w:tc>
      </w:tr>
    </w:tbl>
    <w:p w:rsidR="008624F2" w:rsidRPr="001319CA" w:rsidRDefault="008624F2">
      <w:pPr>
        <w:spacing w:line="249" w:lineRule="exact"/>
        <w:rPr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1785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C73488" w:rsidRDefault="00C072B4">
            <w:pPr>
              <w:pStyle w:val="TableParagraph"/>
              <w:spacing w:line="242" w:lineRule="auto"/>
              <w:ind w:left="936" w:right="860"/>
              <w:rPr>
                <w:lang w:val="pl-PL"/>
              </w:rPr>
            </w:pPr>
            <w:r w:rsidRPr="00C73488">
              <w:rPr>
                <w:lang w:val="pl-PL"/>
              </w:rPr>
              <w:t>Element ten ma stanowić zabezpieczenie przed spadaniem lub zrzucaniem przedmiotów z podestu,</w:t>
            </w:r>
          </w:p>
          <w:p w:rsidR="008624F2" w:rsidRPr="001319CA" w:rsidRDefault="00C072B4" w:rsidP="00C072B4">
            <w:pPr>
              <w:pStyle w:val="TableParagraph"/>
              <w:numPr>
                <w:ilvl w:val="0"/>
                <w:numId w:val="5"/>
              </w:numPr>
              <w:tabs>
                <w:tab w:val="left" w:pos="936"/>
              </w:tabs>
              <w:spacing w:line="237" w:lineRule="auto"/>
              <w:ind w:right="574"/>
              <w:jc w:val="both"/>
              <w:rPr>
                <w:lang w:val="pl-PL"/>
              </w:rPr>
            </w:pPr>
            <w:r w:rsidRPr="00C73488">
              <w:rPr>
                <w:lang w:val="pl-PL"/>
              </w:rPr>
              <w:t>w przypadku balustrad lub barierek szklanych na górnym poziomie należy zainstalować poziomą belkę (belkę zabezpieczającą przed uderzeniem</w:t>
            </w:r>
            <w:r w:rsidR="0097443C" w:rsidRPr="00C73488">
              <w:rPr>
                <w:lang w:val="pl-PL"/>
              </w:rPr>
              <w:t>)</w:t>
            </w:r>
            <w:r w:rsidRPr="00C73488">
              <w:rPr>
                <w:lang w:val="pl-PL"/>
              </w:rPr>
              <w:t>, która powinna uniemożliwiać opieranie się o szyby</w:t>
            </w:r>
            <w:r w:rsidR="0097443C" w:rsidRPr="00C73488">
              <w:rPr>
                <w:lang w:val="pl-PL"/>
              </w:rPr>
              <w:t>.</w:t>
            </w:r>
            <w:r w:rsidRPr="00C73488">
              <w:rPr>
                <w:lang w:val="pl-PL"/>
              </w:rPr>
              <w:t xml:space="preserve"> Belkę należy zainstalowana wysokości 1-1,2 m od podłogi górnego poziomu i powinna ona mieć odpowiednią wytrzymałość</w:t>
            </w:r>
            <w:r w:rsidR="0097443C" w:rsidRPr="00C73488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11717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6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9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3108" cy="719137"/>
                  <wp:effectExtent l="0" t="0" r="0" b="0"/>
                  <wp:docPr id="14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5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8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jc w:val="both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3.17 Gwarancja należytego wykonania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8624F2" w:rsidRPr="00C73488" w:rsidRDefault="00C072B4">
            <w:pPr>
              <w:pStyle w:val="TableParagraph"/>
              <w:ind w:left="216" w:right="579"/>
              <w:jc w:val="both"/>
              <w:rPr>
                <w:lang w:val="pl-PL"/>
              </w:rPr>
            </w:pPr>
            <w:r w:rsidRPr="00C73488">
              <w:rPr>
                <w:lang w:val="pl-PL"/>
              </w:rPr>
              <w:t>W celu zapewnienia sprawnej realizacji prac budowlanych od wystawców, zleceniobiorców i przedsiębiorstw budowlanych wymaga się wniesienia zwrotnego depozytu z tytułu gwarancji należytego wykonania/depozytu zabezpieczającego za każde st</w:t>
            </w:r>
            <w:r w:rsidR="00255E74" w:rsidRPr="00C73488">
              <w:rPr>
                <w:lang w:val="pl-PL"/>
              </w:rPr>
              <w:t>o</w:t>
            </w:r>
            <w:r w:rsidRPr="00C73488">
              <w:rPr>
                <w:lang w:val="pl-PL"/>
              </w:rPr>
              <w:t>isko przed rozpoczęciem prac budowlanych</w:t>
            </w:r>
            <w:r w:rsidR="0097443C" w:rsidRPr="00C73488">
              <w:rPr>
                <w:lang w:val="pl-PL"/>
              </w:rPr>
              <w:t>.</w:t>
            </w:r>
          </w:p>
          <w:p w:rsidR="008624F2" w:rsidRPr="00C73488" w:rsidRDefault="0097443C" w:rsidP="00C072B4">
            <w:pPr>
              <w:pStyle w:val="TableParagraph"/>
              <w:spacing w:before="160" w:line="237" w:lineRule="auto"/>
              <w:ind w:left="216" w:right="511"/>
              <w:jc w:val="both"/>
              <w:rPr>
                <w:b/>
                <w:lang w:val="pl-PL"/>
              </w:rPr>
            </w:pPr>
            <w:r w:rsidRPr="00C73488">
              <w:rPr>
                <w:b/>
                <w:bCs/>
                <w:lang w:val="pl-PL"/>
              </w:rPr>
              <w:t xml:space="preserve">Warunkiem przyznania prawa wstępu do hal i przepustek </w:t>
            </w:r>
            <w:proofErr w:type="spellStart"/>
            <w:r w:rsidRPr="00C73488">
              <w:rPr>
                <w:b/>
                <w:bCs/>
                <w:lang w:val="pl-PL"/>
              </w:rPr>
              <w:t>WUF</w:t>
            </w:r>
            <w:proofErr w:type="spellEnd"/>
            <w:r w:rsidRPr="00C73488">
              <w:rPr>
                <w:b/>
                <w:bCs/>
                <w:lang w:val="pl-PL"/>
              </w:rPr>
              <w:t xml:space="preserve"> dla pojazdów jest wniesienie depozytu z tytułu gwarancji należytego wykonania.</w:t>
            </w:r>
          </w:p>
          <w:p w:rsidR="008624F2" w:rsidRPr="00C73488" w:rsidRDefault="007F2E41">
            <w:pPr>
              <w:pStyle w:val="TableParagraph"/>
              <w:spacing w:before="159"/>
              <w:ind w:left="216" w:right="582"/>
              <w:rPr>
                <w:lang w:val="pl-PL"/>
              </w:rPr>
            </w:pPr>
            <w:r w:rsidRPr="00C73488">
              <w:rPr>
                <w:lang w:val="pl-PL"/>
              </w:rPr>
              <w:t xml:space="preserve">Biuro Obsługi Klientów </w:t>
            </w:r>
            <w:proofErr w:type="spellStart"/>
            <w:r w:rsidRPr="00C73488">
              <w:rPr>
                <w:lang w:val="pl-PL"/>
              </w:rPr>
              <w:t>ADNEC</w:t>
            </w:r>
            <w:proofErr w:type="spellEnd"/>
            <w:r w:rsidRPr="00C73488">
              <w:rPr>
                <w:lang w:val="pl-PL"/>
              </w:rPr>
              <w:t xml:space="preserve"> przyjmuje d</w:t>
            </w:r>
            <w:r w:rsidR="00C072B4" w:rsidRPr="00C73488">
              <w:rPr>
                <w:lang w:val="pl-PL"/>
              </w:rPr>
              <w:t>epozyty od godz.</w:t>
            </w:r>
            <w:r w:rsidR="0097443C" w:rsidRPr="00C73488">
              <w:rPr>
                <w:lang w:val="pl-PL"/>
              </w:rPr>
              <w:t xml:space="preserve"> 09:00</w:t>
            </w:r>
            <w:r w:rsidR="00C072B4" w:rsidRPr="00C73488">
              <w:rPr>
                <w:lang w:val="pl-PL"/>
              </w:rPr>
              <w:t xml:space="preserve"> do godz. </w:t>
            </w:r>
            <w:r w:rsidR="0097443C" w:rsidRPr="00C73488">
              <w:rPr>
                <w:lang w:val="pl-PL"/>
              </w:rPr>
              <w:t xml:space="preserve">16:00 </w:t>
            </w:r>
            <w:r w:rsidR="00C072B4" w:rsidRPr="00C73488">
              <w:rPr>
                <w:lang w:val="pl-PL"/>
              </w:rPr>
              <w:t>od niedzieli do czwartku</w:t>
            </w:r>
            <w:r w:rsidR="0097443C" w:rsidRPr="00C73488">
              <w:rPr>
                <w:lang w:val="pl-PL"/>
              </w:rPr>
              <w:t>.</w:t>
            </w:r>
          </w:p>
          <w:p w:rsidR="008624F2" w:rsidRPr="001319CA" w:rsidRDefault="0097443C">
            <w:pPr>
              <w:pStyle w:val="TableParagraph"/>
              <w:spacing w:before="159" w:line="250" w:lineRule="exact"/>
              <w:ind w:left="216"/>
              <w:jc w:val="both"/>
              <w:rPr>
                <w:b/>
                <w:lang w:val="pl-PL"/>
              </w:rPr>
            </w:pPr>
            <w:r w:rsidRPr="00C73488">
              <w:rPr>
                <w:b/>
                <w:bCs/>
                <w:lang w:val="pl-PL"/>
              </w:rPr>
              <w:t xml:space="preserve">Dział Obsługi Klientów </w:t>
            </w:r>
            <w:proofErr w:type="spellStart"/>
            <w:r w:rsidRPr="00C73488">
              <w:rPr>
                <w:b/>
                <w:bCs/>
                <w:lang w:val="pl-PL"/>
              </w:rPr>
              <w:t>ADNEC</w:t>
            </w:r>
            <w:proofErr w:type="spellEnd"/>
          </w:p>
          <w:p w:rsidR="009C2157" w:rsidRDefault="0097443C">
            <w:pPr>
              <w:pStyle w:val="TableParagraph"/>
              <w:spacing w:line="242" w:lineRule="auto"/>
              <w:ind w:left="216" w:right="2366"/>
              <w:rPr>
                <w:b/>
                <w:bCs/>
                <w:lang w:val="pl-PL"/>
              </w:rPr>
            </w:pPr>
            <w:r w:rsidRPr="001319CA">
              <w:rPr>
                <w:b/>
                <w:bCs/>
                <w:lang w:val="pl-PL"/>
              </w:rPr>
              <w:t>Piętro 1, Krajowe Centrum Wystawowe w Abu Zabi</w:t>
            </w:r>
          </w:p>
          <w:p w:rsidR="008624F2" w:rsidRPr="001319CA" w:rsidRDefault="0097443C">
            <w:pPr>
              <w:pStyle w:val="TableParagraph"/>
              <w:spacing w:line="242" w:lineRule="auto"/>
              <w:ind w:left="216" w:right="236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 xml:space="preserve">ul. </w:t>
            </w:r>
            <w:proofErr w:type="spellStart"/>
            <w:r w:rsidRPr="001319CA">
              <w:rPr>
                <w:b/>
                <w:bCs/>
                <w:lang w:val="pl-PL"/>
              </w:rPr>
              <w:t>Khaleej</w:t>
            </w:r>
            <w:proofErr w:type="spellEnd"/>
            <w:r w:rsidRPr="001319CA">
              <w:rPr>
                <w:b/>
                <w:bCs/>
                <w:lang w:val="pl-PL"/>
              </w:rPr>
              <w:t xml:space="preserve"> Al </w:t>
            </w:r>
            <w:proofErr w:type="spellStart"/>
            <w:r w:rsidRPr="001319CA">
              <w:rPr>
                <w:b/>
                <w:bCs/>
                <w:lang w:val="pl-PL"/>
              </w:rPr>
              <w:t>Arabi</w:t>
            </w:r>
            <w:proofErr w:type="spellEnd"/>
            <w:r w:rsidRPr="001319CA">
              <w:rPr>
                <w:b/>
                <w:bCs/>
                <w:lang w:val="pl-PL"/>
              </w:rPr>
              <w:t xml:space="preserve">, Abu Zabi, </w:t>
            </w:r>
            <w:proofErr w:type="spellStart"/>
            <w:r w:rsidRPr="001319CA">
              <w:rPr>
                <w:b/>
                <w:bCs/>
                <w:lang w:val="pl-PL"/>
              </w:rPr>
              <w:t>ZEA</w:t>
            </w:r>
            <w:proofErr w:type="spellEnd"/>
          </w:p>
          <w:p w:rsidR="008624F2" w:rsidRPr="001319CA" w:rsidRDefault="0097443C">
            <w:pPr>
              <w:pStyle w:val="TableParagraph"/>
              <w:spacing w:before="165"/>
              <w:ind w:left="216" w:right="57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Po otrzymaniu depozytu z tytułu gwarancji należytego wykonania wystawimy pokwitowanie, które jest niezbędne w celu uzyskania przepustki dla pojazdów. Prosimy mieć na uwadze, że powyższe nie zwalnia z obowiązku uzyskania identyfikatorów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 xml:space="preserve"> dla zleceniobiorców.</w:t>
            </w:r>
          </w:p>
          <w:p w:rsidR="008624F2" w:rsidRPr="001319CA" w:rsidRDefault="0097443C">
            <w:pPr>
              <w:pStyle w:val="TableParagraph"/>
              <w:spacing w:before="163"/>
              <w:ind w:left="216" w:right="580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Zwrot otrzymają wszystkie przedsiębiorstwa przestrzegające zasad dotyczących stoisk indywidualnych i przepisów dotyczących gwarancji należytego wykonania. W przypadku naruszenia wytycznych zawartych w elektronicznym podręczniku dla wystawców odpowiednią karę potrąca się od kwoty wniesionego depozytu z tytułu gwarancji należytego wykonania.</w:t>
            </w:r>
          </w:p>
          <w:p w:rsidR="008624F2" w:rsidRPr="001319CA" w:rsidRDefault="0097443C">
            <w:pPr>
              <w:pStyle w:val="TableParagraph"/>
              <w:spacing w:before="157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Ustala się następujące kwoty gwarancji należytego wykonania za stoiska indywidualne i pawilony: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spacing w:line="251" w:lineRule="exact"/>
              <w:ind w:hanging="24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1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do 50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- 15.000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>/stoisko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spacing w:line="252" w:lineRule="exact"/>
              <w:ind w:hanging="24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51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do 200 m</w:t>
            </w:r>
            <w:r w:rsidRPr="001319CA">
              <w:rPr>
                <w:vertAlign w:val="superscript"/>
                <w:lang w:val="pl-PL"/>
              </w:rPr>
              <w:t xml:space="preserve">2 </w:t>
            </w:r>
            <w:r w:rsidRPr="001319CA">
              <w:rPr>
                <w:lang w:val="pl-PL"/>
              </w:rPr>
              <w:t xml:space="preserve">- 20.000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>/stoisko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4"/>
              </w:numPr>
              <w:tabs>
                <w:tab w:val="left" w:pos="490"/>
              </w:tabs>
              <w:spacing w:before="4" w:line="252" w:lineRule="exact"/>
              <w:ind w:left="489" w:hanging="2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201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i 500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- 25.000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>/stoisko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4"/>
              </w:numPr>
              <w:tabs>
                <w:tab w:val="left" w:pos="490"/>
              </w:tabs>
              <w:spacing w:line="252" w:lineRule="exact"/>
              <w:ind w:left="489" w:hanging="2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501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i 1.000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- 35.000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>/stoisko</w:t>
            </w:r>
          </w:p>
          <w:p w:rsidR="008624F2" w:rsidRPr="001319CA" w:rsidRDefault="0097443C">
            <w:pPr>
              <w:pStyle w:val="TableParagraph"/>
              <w:numPr>
                <w:ilvl w:val="0"/>
                <w:numId w:val="4"/>
              </w:numPr>
              <w:tabs>
                <w:tab w:val="left" w:pos="490"/>
              </w:tabs>
              <w:spacing w:before="2"/>
              <w:ind w:left="489" w:hanging="2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1.001 m</w:t>
            </w:r>
            <w:r w:rsidRPr="001319CA">
              <w:rPr>
                <w:vertAlign w:val="superscript"/>
                <w:lang w:val="pl-PL"/>
              </w:rPr>
              <w:t>2</w:t>
            </w:r>
            <w:r w:rsidRPr="001319CA">
              <w:rPr>
                <w:lang w:val="pl-PL"/>
              </w:rPr>
              <w:t xml:space="preserve"> i więcej - 50 </w:t>
            </w:r>
            <w:proofErr w:type="spellStart"/>
            <w:r w:rsidRPr="001319CA">
              <w:rPr>
                <w:lang w:val="pl-PL"/>
              </w:rPr>
              <w:t>AED</w:t>
            </w:r>
            <w:proofErr w:type="spellEnd"/>
            <w:r w:rsidRPr="001319CA">
              <w:rPr>
                <w:lang w:val="pl-PL"/>
              </w:rPr>
              <w:t>/m</w:t>
            </w:r>
            <w:r w:rsidRPr="001319CA">
              <w:rPr>
                <w:vertAlign w:val="superscript"/>
                <w:lang w:val="pl-PL"/>
              </w:rPr>
              <w:t>2</w:t>
            </w:r>
          </w:p>
          <w:p w:rsidR="008624F2" w:rsidRPr="001319CA" w:rsidRDefault="008624F2">
            <w:pPr>
              <w:pStyle w:val="TableParagraph"/>
              <w:spacing w:before="5"/>
              <w:rPr>
                <w:rFonts w:ascii="Times New Roman"/>
                <w:sz w:val="19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jc w:val="both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WAŻNA INFORMACJA</w:t>
            </w:r>
          </w:p>
          <w:p w:rsidR="008624F2" w:rsidRPr="00943A42" w:rsidRDefault="007F2E41">
            <w:pPr>
              <w:pStyle w:val="TableParagraph"/>
              <w:spacing w:before="162"/>
              <w:ind w:left="216" w:right="575"/>
              <w:jc w:val="both"/>
              <w:rPr>
                <w:lang w:val="pl-PL"/>
              </w:rPr>
            </w:pPr>
            <w:r w:rsidRPr="00943A42">
              <w:rPr>
                <w:lang w:val="pl-PL"/>
              </w:rPr>
              <w:t xml:space="preserve">Wystawców i zleceniobiorców krajowych zachęca się do składania czeków, które powinny być płatne WYŁĄCZNIE w banku w </w:t>
            </w:r>
            <w:proofErr w:type="spellStart"/>
            <w:r w:rsidRPr="00943A42">
              <w:rPr>
                <w:lang w:val="pl-PL"/>
              </w:rPr>
              <w:t>ZEA</w:t>
            </w:r>
            <w:proofErr w:type="spellEnd"/>
            <w:r w:rsidRPr="00943A42">
              <w:rPr>
                <w:lang w:val="pl-PL"/>
              </w:rPr>
              <w:t xml:space="preserve"> i MUSZĄ być opatrzone bieżącą datą –</w:t>
            </w:r>
            <w:r w:rsidR="0097443C" w:rsidRPr="00943A42">
              <w:rPr>
                <w:lang w:val="pl-PL"/>
              </w:rPr>
              <w:t xml:space="preserve"> </w:t>
            </w:r>
            <w:r w:rsidRPr="00943A42">
              <w:rPr>
                <w:b/>
                <w:bCs/>
                <w:color w:val="0000FF"/>
                <w:lang w:val="pl-PL"/>
              </w:rPr>
              <w:t>czek płatny na rzecz:</w:t>
            </w:r>
            <w:r w:rsidR="0097443C" w:rsidRPr="00943A42">
              <w:rPr>
                <w:b/>
                <w:bCs/>
                <w:color w:val="0000FF"/>
                <w:lang w:val="pl-PL"/>
              </w:rPr>
              <w:t xml:space="preserve"> </w:t>
            </w:r>
            <w:proofErr w:type="spellStart"/>
            <w:r w:rsidR="0097443C" w:rsidRPr="00943A42">
              <w:rPr>
                <w:b/>
                <w:bCs/>
                <w:color w:val="0000FF"/>
                <w:lang w:val="pl-PL"/>
              </w:rPr>
              <w:t>ADNEC</w:t>
            </w:r>
            <w:proofErr w:type="spellEnd"/>
            <w:r w:rsidR="0097443C" w:rsidRPr="00943A42">
              <w:rPr>
                <w:b/>
                <w:bCs/>
                <w:color w:val="0000FF"/>
                <w:lang w:val="pl-PL"/>
              </w:rPr>
              <w:t xml:space="preserve"> Services </w:t>
            </w:r>
            <w:proofErr w:type="spellStart"/>
            <w:r w:rsidR="0097443C" w:rsidRPr="00943A42">
              <w:rPr>
                <w:b/>
                <w:bCs/>
                <w:color w:val="0000FF"/>
                <w:lang w:val="pl-PL"/>
              </w:rPr>
              <w:t>LLC</w:t>
            </w:r>
            <w:proofErr w:type="spellEnd"/>
            <w:r w:rsidR="0097443C" w:rsidRPr="00943A42">
              <w:rPr>
                <w:color w:val="0000FF"/>
                <w:lang w:val="pl-PL"/>
              </w:rPr>
              <w:t>.</w:t>
            </w:r>
            <w:r w:rsidR="0097443C" w:rsidRPr="00943A42">
              <w:rPr>
                <w:b/>
                <w:bCs/>
                <w:color w:val="0000FF"/>
                <w:lang w:val="pl-PL"/>
              </w:rPr>
              <w:t xml:space="preserve"> </w:t>
            </w:r>
            <w:r w:rsidR="0074386F" w:rsidRPr="00943A42">
              <w:rPr>
                <w:lang w:val="pl-PL"/>
              </w:rPr>
              <w:t xml:space="preserve">Nie przyjmuje się depozytów bez wypełnionego </w:t>
            </w:r>
            <w:r w:rsidR="0074386F" w:rsidRPr="00943A42">
              <w:rPr>
                <w:color w:val="2A3985"/>
                <w:lang w:val="pl-PL"/>
              </w:rPr>
              <w:t>formularza gwarancji należytego wykonania</w:t>
            </w:r>
            <w:r w:rsidR="0097443C" w:rsidRPr="00943A42">
              <w:rPr>
                <w:lang w:val="pl-PL"/>
              </w:rPr>
              <w:t xml:space="preserve">. </w:t>
            </w:r>
            <w:r w:rsidR="0097443C" w:rsidRPr="00943A42">
              <w:rPr>
                <w:b/>
                <w:bCs/>
                <w:color w:val="FF0000"/>
                <w:lang w:val="pl-PL"/>
              </w:rPr>
              <w:t xml:space="preserve">Termin złożenia formularza: 15 grudnia 2019 r. </w:t>
            </w:r>
            <w:r w:rsidR="0097443C" w:rsidRPr="00943A42">
              <w:rPr>
                <w:lang w:val="pl-PL"/>
              </w:rPr>
              <w:t>P</w:t>
            </w:r>
            <w:r w:rsidR="0074386F" w:rsidRPr="00943A42">
              <w:rPr>
                <w:lang w:val="pl-PL"/>
              </w:rPr>
              <w:t>łatności czekiem będą dostępne do odbioru w ciągu 3 tygodni od dnia zakończenia wystawy lub w terminie określonym w zawiadomieniu od Działu Operacyjnego</w:t>
            </w:r>
            <w:r w:rsidR="0097443C" w:rsidRPr="00943A42">
              <w:rPr>
                <w:lang w:val="pl-PL"/>
              </w:rPr>
              <w:t xml:space="preserve">. </w:t>
            </w:r>
            <w:r w:rsidR="0074386F" w:rsidRPr="00943A42">
              <w:rPr>
                <w:lang w:val="pl-PL"/>
              </w:rPr>
              <w:t>Prosimy zachować oryginał pokwitowania</w:t>
            </w:r>
            <w:r w:rsidR="0097443C" w:rsidRPr="00943A42">
              <w:rPr>
                <w:lang w:val="pl-PL"/>
              </w:rPr>
              <w:t>.</w:t>
            </w:r>
          </w:p>
          <w:p w:rsidR="008624F2" w:rsidRPr="00943A42" w:rsidRDefault="008624F2">
            <w:pPr>
              <w:pStyle w:val="TableParagraph"/>
              <w:spacing w:before="5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74386F">
            <w:pPr>
              <w:pStyle w:val="TableParagraph"/>
              <w:spacing w:before="1" w:line="244" w:lineRule="auto"/>
              <w:ind w:left="216"/>
              <w:rPr>
                <w:lang w:val="pl-PL"/>
              </w:rPr>
            </w:pPr>
            <w:r w:rsidRPr="00943A42">
              <w:rPr>
                <w:b/>
                <w:bCs/>
                <w:lang w:val="pl-PL"/>
              </w:rPr>
              <w:t>Wystawcy/zleceniobiorcy zagraniczni.</w:t>
            </w:r>
            <w:r w:rsidR="0097443C" w:rsidRPr="00943A42">
              <w:rPr>
                <w:b/>
                <w:bCs/>
                <w:lang w:val="pl-PL"/>
              </w:rPr>
              <w:t xml:space="preserve"> </w:t>
            </w:r>
            <w:r w:rsidR="0097443C" w:rsidRPr="00943A42">
              <w:rPr>
                <w:lang w:val="pl-PL"/>
              </w:rPr>
              <w:t>P</w:t>
            </w:r>
            <w:r w:rsidRPr="00943A42">
              <w:rPr>
                <w:lang w:val="pl-PL"/>
              </w:rPr>
              <w:t>rosimy uzgodnić, że lokalny zleceniobiorca wystawi czek krajowy na poczet depozytu zabezpieczającego</w:t>
            </w:r>
            <w:r w:rsidR="0097443C" w:rsidRPr="00943A42">
              <w:rPr>
                <w:lang w:val="pl-PL"/>
              </w:rPr>
              <w:t>.</w:t>
            </w:r>
          </w:p>
        </w:tc>
      </w:tr>
    </w:tbl>
    <w:p w:rsidR="008624F2" w:rsidRPr="001319CA" w:rsidRDefault="008624F2">
      <w:pPr>
        <w:spacing w:line="244" w:lineRule="auto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rPr>
          <w:rFonts w:ascii="Times New Roman"/>
          <w:sz w:val="5"/>
          <w:lang w:val="pl-PL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1319CA">
        <w:trPr>
          <w:trHeight w:val="13393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02128E" w:rsidRDefault="0097443C">
            <w:pPr>
              <w:pStyle w:val="TableParagraph"/>
              <w:spacing w:line="242" w:lineRule="auto"/>
              <w:ind w:left="216" w:right="579"/>
              <w:jc w:val="both"/>
              <w:rPr>
                <w:lang w:val="pl-PL"/>
              </w:rPr>
            </w:pPr>
            <w:r w:rsidRPr="0002128E">
              <w:rPr>
                <w:b/>
                <w:bCs/>
                <w:lang w:val="pl-PL"/>
              </w:rPr>
              <w:t>Ostrzeżenia i kary</w:t>
            </w:r>
            <w:r w:rsidR="000A17FE" w:rsidRPr="0002128E">
              <w:rPr>
                <w:b/>
                <w:bCs/>
                <w:lang w:val="pl-PL"/>
              </w:rPr>
              <w:t>.</w:t>
            </w:r>
            <w:r w:rsidRPr="0002128E">
              <w:rPr>
                <w:b/>
                <w:bCs/>
                <w:lang w:val="pl-PL"/>
              </w:rPr>
              <w:t xml:space="preserve"> </w:t>
            </w:r>
            <w:r w:rsidR="000A17FE" w:rsidRPr="0002128E">
              <w:rPr>
                <w:lang w:val="pl-PL"/>
              </w:rPr>
              <w:t>Zwracamy uwagę na następujące przepisy, które będą obowiązywać w trakcie prowadzenia prac budowlanych i rozbiórki stoisk</w:t>
            </w:r>
            <w:r w:rsidRPr="0002128E">
              <w:rPr>
                <w:lang w:val="pl-PL"/>
              </w:rPr>
              <w:t>.</w:t>
            </w:r>
          </w:p>
          <w:p w:rsidR="008624F2" w:rsidRPr="0002128E" w:rsidRDefault="008624F2">
            <w:pPr>
              <w:pStyle w:val="TableParagraph"/>
              <w:spacing w:before="2"/>
              <w:rPr>
                <w:rFonts w:ascii="Times New Roman"/>
                <w:sz w:val="21"/>
                <w:lang w:val="pl-PL"/>
              </w:rPr>
            </w:pPr>
          </w:p>
          <w:p w:rsidR="008624F2" w:rsidRPr="0002128E" w:rsidRDefault="000A17FE">
            <w:pPr>
              <w:pStyle w:val="TableParagraph"/>
              <w:ind w:left="216" w:right="575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>Dopuszcza się zawieszanie przedmiotów w większości punktów mocowania na suficie, zabrania się jednak zawieszania lub wspierania stoisk wystawowych z sufitów</w:t>
            </w:r>
            <w:r w:rsidR="0097443C" w:rsidRPr="0002128E">
              <w:rPr>
                <w:lang w:val="pl-PL"/>
              </w:rPr>
              <w:t xml:space="preserve">. </w:t>
            </w:r>
            <w:r w:rsidRPr="0002128E">
              <w:rPr>
                <w:lang w:val="pl-PL"/>
              </w:rPr>
              <w:t>Przedmiotów zawieszanych na sufitach nie należy łączyć ze stoiskami</w:t>
            </w:r>
            <w:r w:rsidR="0097443C" w:rsidRPr="0002128E">
              <w:rPr>
                <w:lang w:val="pl-PL"/>
              </w:rPr>
              <w:t>,</w:t>
            </w:r>
            <w:r w:rsidRPr="0002128E">
              <w:rPr>
                <w:lang w:val="pl-PL"/>
              </w:rPr>
              <w:t xml:space="preserve"> podłogą lub pozostałymi elementami konstrukcyjnymi hal w żaden sposób</w:t>
            </w:r>
            <w:r w:rsidR="0097443C" w:rsidRPr="0002128E">
              <w:rPr>
                <w:lang w:val="pl-PL"/>
              </w:rPr>
              <w:t xml:space="preserve">. </w:t>
            </w:r>
            <w:r w:rsidR="00CA2944" w:rsidRPr="0002128E">
              <w:rPr>
                <w:lang w:val="pl-PL"/>
              </w:rPr>
              <w:t>Odległość między przedmiotem zawieszonym i stoiskiem/kabiną powinna wynosić 20 mm</w:t>
            </w:r>
            <w:r w:rsidR="0097443C" w:rsidRPr="0002128E">
              <w:rPr>
                <w:lang w:val="pl-PL"/>
              </w:rPr>
              <w:t xml:space="preserve">. </w:t>
            </w:r>
            <w:r w:rsidR="00687440" w:rsidRPr="0002128E">
              <w:rPr>
                <w:color w:val="FF0000"/>
                <w:lang w:val="pl-PL"/>
              </w:rPr>
              <w:t xml:space="preserve">W przypadku stwierdzenia, że przedmioty zawieszone zostały połączone z konstrukcją naziemną, nakłada się karę pieniężną w wysokości 3.000 </w:t>
            </w:r>
            <w:proofErr w:type="spellStart"/>
            <w:r w:rsidR="00687440" w:rsidRPr="0002128E">
              <w:rPr>
                <w:color w:val="FF0000"/>
                <w:lang w:val="pl-PL"/>
              </w:rPr>
              <w:t>A</w:t>
            </w:r>
            <w:r w:rsidR="0097443C" w:rsidRPr="0002128E">
              <w:rPr>
                <w:color w:val="FF0000"/>
                <w:lang w:val="pl-PL"/>
              </w:rPr>
              <w:t>ED</w:t>
            </w:r>
            <w:proofErr w:type="spellEnd"/>
            <w:r w:rsidR="00687440" w:rsidRPr="0002128E">
              <w:rPr>
                <w:color w:val="FF0000"/>
                <w:lang w:val="pl-PL"/>
              </w:rPr>
              <w:t xml:space="preserve"> </w:t>
            </w:r>
            <w:r w:rsidR="0097443C" w:rsidRPr="0002128E">
              <w:rPr>
                <w:color w:val="FF0000"/>
                <w:lang w:val="pl-PL"/>
              </w:rPr>
              <w:t>(</w:t>
            </w:r>
            <w:r w:rsidR="00687440" w:rsidRPr="0002128E">
              <w:rPr>
                <w:color w:val="FF0000"/>
                <w:lang w:val="pl-PL"/>
              </w:rPr>
              <w:t>stoisko będzie podlegać dodatkowo kontroli, przedmioty zawieszone będą musiały zostać odłączone od stoiska lub podłogi</w:t>
            </w:r>
            <w:r w:rsidR="0097443C" w:rsidRPr="0002128E">
              <w:rPr>
                <w:color w:val="FF0000"/>
                <w:lang w:val="pl-PL"/>
              </w:rPr>
              <w:t>)</w:t>
            </w:r>
            <w:r w:rsidR="00687440" w:rsidRPr="0002128E">
              <w:rPr>
                <w:color w:val="FF0000"/>
                <w:lang w:val="pl-PL"/>
              </w:rPr>
              <w:t>.</w:t>
            </w:r>
          </w:p>
          <w:p w:rsidR="008624F2" w:rsidRPr="0002128E" w:rsidRDefault="007347BE">
            <w:pPr>
              <w:pStyle w:val="TableParagraph"/>
              <w:spacing w:before="169"/>
              <w:ind w:left="216" w:right="572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>Wystawcy korzystający ze stoisk indywidualnych są zobowiązani do odpowiedniego wyłożenia podłogi na przydzielonej powierzchni, np. wykładziną, posadzką</w:t>
            </w:r>
            <w:r w:rsidR="0097443C" w:rsidRPr="0002128E">
              <w:rPr>
                <w:lang w:val="pl-PL"/>
              </w:rPr>
              <w:t>.</w:t>
            </w:r>
            <w:r w:rsidR="0097443C" w:rsidRPr="0002128E">
              <w:rPr>
                <w:color w:val="FF0000"/>
                <w:lang w:val="pl-PL"/>
              </w:rPr>
              <w:t xml:space="preserve"> </w:t>
            </w:r>
            <w:r w:rsidRPr="0002128E">
              <w:rPr>
                <w:color w:val="FF0000"/>
                <w:lang w:val="pl-PL"/>
              </w:rPr>
              <w:t xml:space="preserve">Na stoiska bez pokrycia podłóg nakłada się karę pieniężną w wysokości 1.000 </w:t>
            </w:r>
            <w:proofErr w:type="spellStart"/>
            <w:r w:rsidR="0097443C" w:rsidRPr="0002128E">
              <w:rPr>
                <w:color w:val="FF0000"/>
                <w:lang w:val="pl-PL"/>
              </w:rPr>
              <w:t>AED</w:t>
            </w:r>
            <w:proofErr w:type="spellEnd"/>
            <w:r w:rsidRPr="0002128E">
              <w:rPr>
                <w:color w:val="FF0000"/>
                <w:lang w:val="pl-PL"/>
              </w:rPr>
              <w:t>.</w:t>
            </w:r>
          </w:p>
          <w:p w:rsidR="008624F2" w:rsidRPr="0002128E" w:rsidRDefault="0097443C">
            <w:pPr>
              <w:pStyle w:val="TableParagraph"/>
              <w:spacing w:before="163"/>
              <w:ind w:left="216" w:right="575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 xml:space="preserve">Dolne </w:t>
            </w:r>
            <w:r w:rsidR="0002128E">
              <w:rPr>
                <w:lang w:val="pl-PL"/>
              </w:rPr>
              <w:t>krawędzie</w:t>
            </w:r>
            <w:r w:rsidRPr="0002128E">
              <w:rPr>
                <w:lang w:val="pl-PL"/>
              </w:rPr>
              <w:t xml:space="preserve"> podestów muszą być wykończone w sposób bezpieczny. </w:t>
            </w:r>
            <w:r w:rsidR="007347BE" w:rsidRPr="0002128E">
              <w:rPr>
                <w:lang w:val="pl-PL"/>
              </w:rPr>
              <w:t xml:space="preserve">Na wszystkich </w:t>
            </w:r>
            <w:r w:rsidR="0002128E">
              <w:rPr>
                <w:lang w:val="pl-PL"/>
              </w:rPr>
              <w:t>kantach</w:t>
            </w:r>
            <w:r w:rsidR="007347BE" w:rsidRPr="0002128E">
              <w:rPr>
                <w:lang w:val="pl-PL"/>
              </w:rPr>
              <w:t xml:space="preserve"> należy umieścić plastikowe taśmy ochronne lub powinny mieć one łukowaty kształt</w:t>
            </w:r>
            <w:r w:rsidRPr="0002128E">
              <w:rPr>
                <w:lang w:val="pl-PL"/>
              </w:rPr>
              <w:t xml:space="preserve">. Zabrania się wykańczania krawędzi dolnych stoisk taśmami metalowymi. </w:t>
            </w:r>
            <w:r w:rsidR="007347BE" w:rsidRPr="0002128E">
              <w:rPr>
                <w:color w:val="FF0000"/>
                <w:lang w:val="pl-PL"/>
              </w:rPr>
              <w:t>Na stoiska, na których krawędzie podestów nie zostały odpowiednio zabezpieczone</w:t>
            </w:r>
            <w:r w:rsidR="0002128E">
              <w:rPr>
                <w:color w:val="FF0000"/>
                <w:lang w:val="pl-PL"/>
              </w:rPr>
              <w:t xml:space="preserve">, </w:t>
            </w:r>
            <w:r w:rsidR="007347BE" w:rsidRPr="0002128E">
              <w:rPr>
                <w:color w:val="FF0000"/>
                <w:lang w:val="pl-PL"/>
              </w:rPr>
              <w:t xml:space="preserve">nakłada się karę pieniężną w wysokości 500 </w:t>
            </w:r>
            <w:proofErr w:type="spellStart"/>
            <w:r w:rsidR="007347BE" w:rsidRPr="0002128E">
              <w:rPr>
                <w:color w:val="FF0000"/>
                <w:lang w:val="pl-PL"/>
              </w:rPr>
              <w:t>A</w:t>
            </w:r>
            <w:r w:rsidRPr="0002128E">
              <w:rPr>
                <w:color w:val="FF0000"/>
                <w:lang w:val="pl-PL"/>
              </w:rPr>
              <w:t>ED</w:t>
            </w:r>
            <w:proofErr w:type="spellEnd"/>
            <w:r w:rsidR="007347BE" w:rsidRPr="0002128E">
              <w:rPr>
                <w:color w:val="FF0000"/>
                <w:lang w:val="pl-PL"/>
              </w:rPr>
              <w:t xml:space="preserve"> (taśmy metalowe muszą zostać usunięte</w:t>
            </w:r>
            <w:r w:rsidRPr="0002128E">
              <w:rPr>
                <w:color w:val="FF0000"/>
                <w:lang w:val="pl-PL"/>
              </w:rPr>
              <w:t>)</w:t>
            </w:r>
            <w:r w:rsidR="007347BE" w:rsidRPr="0002128E">
              <w:rPr>
                <w:color w:val="FF0000"/>
                <w:lang w:val="pl-PL"/>
              </w:rPr>
              <w:t>.</w:t>
            </w:r>
          </w:p>
          <w:p w:rsidR="008624F2" w:rsidRPr="0002128E" w:rsidRDefault="0097443C">
            <w:pPr>
              <w:pStyle w:val="TableParagraph"/>
              <w:spacing w:before="169"/>
              <w:ind w:left="216" w:right="577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>Podwyższone podesty o wysokości powyżej 50 mm i stoiska o powierzchni powyżej 9 m</w:t>
            </w:r>
            <w:r w:rsidRPr="0002128E">
              <w:rPr>
                <w:vertAlign w:val="superscript"/>
                <w:lang w:val="pl-PL"/>
              </w:rPr>
              <w:t>2</w:t>
            </w:r>
            <w:r w:rsidRPr="0002128E">
              <w:rPr>
                <w:lang w:val="pl-PL"/>
              </w:rPr>
              <w:t xml:space="preserve"> muszą być każdorazowo wyposażone w podjazd dla osób o specjalnych potrzebach. Rampa musi mieć wymiary 1 m x 1 m i być nachylona nie więcej niż 1:12. </w:t>
            </w:r>
            <w:r w:rsidRPr="0002128E">
              <w:rPr>
                <w:color w:val="FF0000"/>
                <w:lang w:val="pl-PL"/>
              </w:rPr>
              <w:t xml:space="preserve">Naruszenie tego wymogu podlega karze pieniężnej w wysokości 1.000 </w:t>
            </w:r>
            <w:proofErr w:type="spellStart"/>
            <w:r w:rsidRPr="0002128E">
              <w:rPr>
                <w:color w:val="FF0000"/>
                <w:lang w:val="pl-PL"/>
              </w:rPr>
              <w:t>AED</w:t>
            </w:r>
            <w:proofErr w:type="spellEnd"/>
            <w:r w:rsidRPr="0002128E">
              <w:rPr>
                <w:color w:val="FF0000"/>
                <w:lang w:val="pl-PL"/>
              </w:rPr>
              <w:t>. Zabrania się wznoszenia ramp zewnętrznych.</w:t>
            </w:r>
          </w:p>
          <w:p w:rsidR="008624F2" w:rsidRPr="0002128E" w:rsidRDefault="0097443C">
            <w:pPr>
              <w:pStyle w:val="TableParagraph"/>
              <w:spacing w:before="164"/>
              <w:ind w:left="216" w:right="576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 xml:space="preserve">Wystawcy korzystający ze stoisk indywidualnych w atrium i halach muszą przykryć od góry swoje stoiska. </w:t>
            </w:r>
            <w:r w:rsidRPr="0002128E">
              <w:rPr>
                <w:color w:val="FF0000"/>
                <w:lang w:val="pl-PL"/>
              </w:rPr>
              <w:t>Za nieprzykrycie od góry stoisk znajdujących się w ty</w:t>
            </w:r>
            <w:r w:rsidR="00687440" w:rsidRPr="0002128E">
              <w:rPr>
                <w:color w:val="FF0000"/>
                <w:lang w:val="pl-PL"/>
              </w:rPr>
              <w:t>ch</w:t>
            </w:r>
            <w:r w:rsidRPr="0002128E">
              <w:rPr>
                <w:color w:val="FF0000"/>
                <w:lang w:val="pl-PL"/>
              </w:rPr>
              <w:t xml:space="preserve"> miejs</w:t>
            </w:r>
            <w:r w:rsidR="00687440" w:rsidRPr="0002128E">
              <w:rPr>
                <w:color w:val="FF0000"/>
                <w:lang w:val="pl-PL"/>
              </w:rPr>
              <w:t>c</w:t>
            </w:r>
            <w:r w:rsidRPr="0002128E">
              <w:rPr>
                <w:color w:val="FF0000"/>
                <w:lang w:val="pl-PL"/>
              </w:rPr>
              <w:t xml:space="preserve">ach nakłada się karę pieniężną w wysokości 2.000 </w:t>
            </w:r>
            <w:proofErr w:type="spellStart"/>
            <w:r w:rsidRPr="0002128E">
              <w:rPr>
                <w:color w:val="FF0000"/>
                <w:lang w:val="pl-PL"/>
              </w:rPr>
              <w:t>AED</w:t>
            </w:r>
            <w:proofErr w:type="spellEnd"/>
            <w:r w:rsidRPr="0002128E">
              <w:rPr>
                <w:color w:val="FF0000"/>
                <w:lang w:val="pl-PL"/>
              </w:rPr>
              <w:t>.</w:t>
            </w:r>
          </w:p>
          <w:p w:rsidR="008624F2" w:rsidRPr="0002128E" w:rsidRDefault="0097443C">
            <w:pPr>
              <w:pStyle w:val="TableParagraph"/>
              <w:spacing w:before="172"/>
              <w:ind w:left="216" w:right="578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 xml:space="preserve">Zewnętrzne ścianki boczne na stoiskach indywidualnych w halach muszą zostać wykończone. </w:t>
            </w:r>
            <w:r w:rsidRPr="0002128E">
              <w:rPr>
                <w:color w:val="FF0000"/>
                <w:lang w:val="pl-PL"/>
              </w:rPr>
              <w:t xml:space="preserve">Za niewykończenie ścianek działowych nakłada się karę pieniężną w wysokości 2.000 </w:t>
            </w:r>
            <w:proofErr w:type="spellStart"/>
            <w:r w:rsidRPr="0002128E">
              <w:rPr>
                <w:color w:val="FF0000"/>
                <w:lang w:val="pl-PL"/>
              </w:rPr>
              <w:t>AED</w:t>
            </w:r>
            <w:proofErr w:type="spellEnd"/>
            <w:r w:rsidRPr="0002128E">
              <w:rPr>
                <w:color w:val="FF0000"/>
                <w:lang w:val="pl-PL"/>
              </w:rPr>
              <w:t>.</w:t>
            </w:r>
          </w:p>
          <w:p w:rsidR="008624F2" w:rsidRPr="0002128E" w:rsidRDefault="0097443C">
            <w:pPr>
              <w:pStyle w:val="TableParagraph"/>
              <w:spacing w:before="163"/>
              <w:ind w:left="216" w:right="576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>Barierk</w:t>
            </w:r>
            <w:r w:rsidR="00687440" w:rsidRPr="0002128E">
              <w:rPr>
                <w:lang w:val="pl-PL"/>
              </w:rPr>
              <w:t>i</w:t>
            </w:r>
            <w:r w:rsidRPr="0002128E">
              <w:rPr>
                <w:lang w:val="pl-PL"/>
              </w:rPr>
              <w:t xml:space="preserve"> zabezpieczające MUSZĄ zostać umieszczone wokół przydzielonej powierzchni wystawienniczej w trakcie budowy stoiska w hali wystawowej. Jako barierki zabezpieczające nie mogą służyć pachołki z tworzyw sztucznych i taśmy ostrzegawcze. </w:t>
            </w:r>
            <w:r w:rsidRPr="0002128E">
              <w:rPr>
                <w:color w:val="FF0000"/>
                <w:lang w:val="pl-PL"/>
              </w:rPr>
              <w:t xml:space="preserve">Budowa stoisk bez barierek ochronnych podlega karze pieniężnej w wysokości 1.000 </w:t>
            </w:r>
            <w:proofErr w:type="spellStart"/>
            <w:r w:rsidRPr="0002128E">
              <w:rPr>
                <w:color w:val="FF0000"/>
                <w:lang w:val="pl-PL"/>
              </w:rPr>
              <w:t>AED</w:t>
            </w:r>
            <w:proofErr w:type="spellEnd"/>
            <w:r w:rsidRPr="0002128E">
              <w:rPr>
                <w:color w:val="FF0000"/>
                <w:lang w:val="pl-PL"/>
              </w:rPr>
              <w:t>.</w:t>
            </w:r>
          </w:p>
          <w:p w:rsidR="008624F2" w:rsidRPr="001319CA" w:rsidRDefault="0097443C">
            <w:pPr>
              <w:pStyle w:val="TableParagraph"/>
              <w:spacing w:before="171"/>
              <w:ind w:left="216" w:right="578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>Wystawcy, na których stoiskach ścianki przewyższają wysokość prz</w:t>
            </w:r>
            <w:r w:rsidR="00687440" w:rsidRPr="0002128E">
              <w:rPr>
                <w:lang w:val="pl-PL"/>
              </w:rPr>
              <w:t>y</w:t>
            </w:r>
            <w:r w:rsidRPr="0002128E">
              <w:rPr>
                <w:lang w:val="pl-PL"/>
              </w:rPr>
              <w:t xml:space="preserve">ległego/sąsiedniego stoiska, są zobowiązani do wykończenia i pomalowania tylnej powierzchni ściany w kolorze białym. </w:t>
            </w:r>
            <w:r w:rsidRPr="0002128E">
              <w:rPr>
                <w:color w:val="FF0000"/>
                <w:lang w:val="pl-PL"/>
              </w:rPr>
              <w:t>Za niewykończenie ścianek działowych</w:t>
            </w:r>
            <w:r w:rsidRPr="001319CA">
              <w:rPr>
                <w:color w:val="FF0000"/>
                <w:lang w:val="pl-PL"/>
              </w:rPr>
              <w:t xml:space="preserve"> nakłada się karę pieniężną w wysokości 2.000 </w:t>
            </w:r>
            <w:proofErr w:type="spellStart"/>
            <w:r w:rsidRPr="001319CA">
              <w:rPr>
                <w:color w:val="FF0000"/>
                <w:lang w:val="pl-PL"/>
              </w:rPr>
              <w:t>AED</w:t>
            </w:r>
            <w:proofErr w:type="spellEnd"/>
            <w:r w:rsidRPr="001319CA">
              <w:rPr>
                <w:color w:val="FF0000"/>
                <w:lang w:val="pl-PL"/>
              </w:rPr>
              <w:t>.</w:t>
            </w:r>
          </w:p>
          <w:p w:rsidR="008624F2" w:rsidRPr="001319CA" w:rsidRDefault="0097443C">
            <w:pPr>
              <w:pStyle w:val="TableParagraph"/>
              <w:spacing w:before="172"/>
              <w:ind w:left="216" w:right="57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Wszystkie elementy stoiska i eksponaty muszą znajdować się na powierzchni przydzielonej wystawcy i nie mogą w</w:t>
            </w:r>
            <w:r w:rsidR="0002128E">
              <w:rPr>
                <w:lang w:val="pl-PL"/>
              </w:rPr>
              <w:t>ystawać</w:t>
            </w:r>
            <w:r w:rsidRPr="001319CA">
              <w:rPr>
                <w:lang w:val="pl-PL"/>
              </w:rPr>
              <w:t xml:space="preserve"> na przejścia. </w:t>
            </w:r>
            <w:r w:rsidRPr="001319CA">
              <w:rPr>
                <w:lang w:val="pl-PL"/>
              </w:rPr>
              <w:lastRenderedPageBreak/>
              <w:t xml:space="preserve">Powyższe dotyczy symboli, log, oświetlenia, kwiatów, dekoracji, oznaczenia, ekranów cyfrowych, sprzętu i elementów wykończeniowych. </w:t>
            </w:r>
            <w:r w:rsidRPr="001319CA">
              <w:rPr>
                <w:color w:val="FF0000"/>
                <w:lang w:val="pl-PL"/>
              </w:rPr>
              <w:t xml:space="preserve">Za pozostawienie elementów poza stoiskiem wystawcy nakłada się karę pieniężną w wysokości 2.000 </w:t>
            </w:r>
            <w:proofErr w:type="spellStart"/>
            <w:r w:rsidRPr="001319CA">
              <w:rPr>
                <w:color w:val="FF0000"/>
                <w:lang w:val="pl-PL"/>
              </w:rPr>
              <w:t>AED</w:t>
            </w:r>
            <w:proofErr w:type="spellEnd"/>
            <w:r w:rsidRPr="001319CA">
              <w:rPr>
                <w:color w:val="FF0000"/>
                <w:lang w:val="pl-PL"/>
              </w:rPr>
              <w:t>. Zleceniobiorców prosi się o usunięcie takich elementów.</w:t>
            </w:r>
          </w:p>
        </w:tc>
      </w:tr>
    </w:tbl>
    <w:p w:rsidR="008624F2" w:rsidRPr="001319CA" w:rsidRDefault="008624F2">
      <w:pPr>
        <w:jc w:val="both"/>
        <w:rPr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11180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1319CA" w:rsidRDefault="0097443C">
            <w:pPr>
              <w:pStyle w:val="TableParagraph"/>
              <w:ind w:left="216" w:right="580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Drzwi i okna na korytarzach lub końcach przejść muszą otwierać się do środka na stoiska. Drzwi do magazynów na stoiskach muszą być wyposażone w otwory lub przejrzyste okna lub podobne elementy. </w:t>
            </w:r>
            <w:r w:rsidRPr="001319CA">
              <w:rPr>
                <w:color w:val="FF0000"/>
                <w:lang w:val="pl-PL"/>
              </w:rPr>
              <w:t xml:space="preserve">Zastosowanie ma kara pieniężna w wysokości 1.000 </w:t>
            </w:r>
            <w:proofErr w:type="spellStart"/>
            <w:r w:rsidRPr="001319CA">
              <w:rPr>
                <w:color w:val="FF0000"/>
                <w:lang w:val="pl-PL"/>
              </w:rPr>
              <w:t>AED</w:t>
            </w:r>
            <w:proofErr w:type="spellEnd"/>
            <w:r w:rsidRPr="001319CA">
              <w:rPr>
                <w:color w:val="FF0000"/>
                <w:lang w:val="pl-PL"/>
              </w:rPr>
              <w:t>.</w:t>
            </w:r>
          </w:p>
          <w:p w:rsidR="008624F2" w:rsidRPr="001319CA" w:rsidRDefault="0097443C" w:rsidP="008B5ABB">
            <w:pPr>
              <w:pStyle w:val="TableParagraph"/>
              <w:spacing w:before="1"/>
              <w:ind w:left="216" w:right="57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Zabrania się korzystania z gniazdek elektrycznych w halach wystawowych w trakcie </w:t>
            </w:r>
            <w:r w:rsidR="0002128E">
              <w:rPr>
                <w:lang w:val="pl-PL"/>
              </w:rPr>
              <w:t xml:space="preserve">prowadzenia </w:t>
            </w:r>
            <w:r w:rsidRPr="001319CA">
              <w:rPr>
                <w:lang w:val="pl-PL"/>
              </w:rPr>
              <w:t>prac budowlanych, wystawy i rozbiórki stoisk. Wystawcy/zleceniobiorcy SĄ ZOBOWIĄZANI do złożenia zamówienia na zasilanie elektryczne przez przewodnik internetowy. Wystawcy/zleceniobiorcy są zobowiązani do zapewnienia tablicy rozdzielczej, bezpieczników lub</w:t>
            </w:r>
            <w:r w:rsidR="008B5ABB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 xml:space="preserve">wyłącznika różnicowo-prądowego. </w:t>
            </w:r>
            <w:r w:rsidRPr="001319CA">
              <w:rPr>
                <w:color w:val="FF0000"/>
                <w:lang w:val="pl-PL"/>
              </w:rPr>
              <w:t xml:space="preserve">Nielegalne instalacje elektryczne, np. bez tablicy rozdzielczej podlegają karze pieniężnej w wysokości 3.000 </w:t>
            </w:r>
            <w:proofErr w:type="spellStart"/>
            <w:r w:rsidRPr="001319CA">
              <w:rPr>
                <w:color w:val="FF0000"/>
                <w:lang w:val="pl-PL"/>
              </w:rPr>
              <w:t>AED</w:t>
            </w:r>
            <w:proofErr w:type="spellEnd"/>
            <w:r w:rsidRPr="001319CA">
              <w:rPr>
                <w:color w:val="FF0000"/>
                <w:lang w:val="pl-PL"/>
              </w:rPr>
              <w:t xml:space="preserve"> (stoisko nie zostanie podłączone do</w:t>
            </w:r>
            <w:r w:rsidR="008B5ABB" w:rsidRPr="001319CA">
              <w:rPr>
                <w:color w:val="FF0000"/>
                <w:lang w:val="pl-PL"/>
              </w:rPr>
              <w:t xml:space="preserve"> </w:t>
            </w:r>
            <w:r w:rsidRPr="001319CA">
              <w:rPr>
                <w:color w:val="FF0000"/>
                <w:lang w:val="pl-PL"/>
              </w:rPr>
              <w:t>sieci zasilania do chwili dostarczenia i zainstalowania tablicy rozdzielczej).</w:t>
            </w:r>
          </w:p>
          <w:p w:rsidR="008624F2" w:rsidRPr="0002128E" w:rsidRDefault="0097443C">
            <w:pPr>
              <w:pStyle w:val="TableParagraph"/>
              <w:spacing w:before="160"/>
              <w:ind w:left="216" w:right="577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Wystawcom/zleceniobiorcom zabrania się blokowania wyjść awaryjnych na wypadek pożaru i znaków pożarowych materiałami lub sprzętem. Między stoiskiem i ścianą budynku Centrum należy zachować odległość jednego metra. Zamontowane na ścianach węże pożarowe, gaśnice i ręczne ostrzegacze pożaru (ROP) muszą być każdorazowo łatwo dostępne. Zabrania się </w:t>
            </w:r>
            <w:r w:rsidRPr="0002128E">
              <w:rPr>
                <w:lang w:val="pl-PL"/>
              </w:rPr>
              <w:t xml:space="preserve">składowania pudeł, materiałów, drabin, farb i odpadów za stoiskami. </w:t>
            </w:r>
            <w:r w:rsidRPr="0002128E">
              <w:rPr>
                <w:color w:val="FF0000"/>
                <w:lang w:val="pl-PL"/>
              </w:rPr>
              <w:t>Na wystawców, których stoiska blokują wyjścia awaryjne na wypadek pożaru/węże gaśnicze, i którzy składują materiały/sprzęt za stoiskami (materiały zostaną usunięte)</w:t>
            </w:r>
            <w:r w:rsidR="0002128E">
              <w:rPr>
                <w:color w:val="FF0000"/>
                <w:lang w:val="pl-PL"/>
              </w:rPr>
              <w:t>,</w:t>
            </w:r>
            <w:r w:rsidRPr="0002128E">
              <w:rPr>
                <w:color w:val="FF0000"/>
                <w:lang w:val="pl-PL"/>
              </w:rPr>
              <w:t xml:space="preserve"> nakłada się karę pieniężną w wysokości 1.000 </w:t>
            </w:r>
            <w:proofErr w:type="spellStart"/>
            <w:r w:rsidRPr="0002128E">
              <w:rPr>
                <w:color w:val="FF0000"/>
                <w:lang w:val="pl-PL"/>
              </w:rPr>
              <w:t>AED</w:t>
            </w:r>
            <w:proofErr w:type="spellEnd"/>
            <w:r w:rsidRPr="0002128E">
              <w:rPr>
                <w:color w:val="FF0000"/>
                <w:lang w:val="pl-PL"/>
              </w:rPr>
              <w:t>.</w:t>
            </w:r>
          </w:p>
          <w:p w:rsidR="008624F2" w:rsidRPr="0002128E" w:rsidRDefault="0097443C">
            <w:pPr>
              <w:pStyle w:val="TableParagraph"/>
              <w:spacing w:before="173"/>
              <w:ind w:left="216" w:right="573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 xml:space="preserve">W trakcie prowadzenia prac budowlanych i rozbiórki stoisk wszystkie osoby pracujące lub wizytujące teren budowy i rozbiórki muszą posiadać wyposażenie ochrony osobistej. Szczegółowe informacje na ten temat zawiera sekcja poświęcona bezpieczeństwu i higienie pracy. </w:t>
            </w:r>
            <w:r w:rsidRPr="0002128E">
              <w:rPr>
                <w:color w:val="FF0000"/>
                <w:lang w:val="pl-PL"/>
              </w:rPr>
              <w:t>Naruszenie wymogu używania wyposażeni</w:t>
            </w:r>
            <w:r w:rsidR="00236AD8">
              <w:rPr>
                <w:color w:val="FF0000"/>
                <w:lang w:val="pl-PL"/>
              </w:rPr>
              <w:t>a</w:t>
            </w:r>
            <w:r w:rsidRPr="0002128E">
              <w:rPr>
                <w:color w:val="FF0000"/>
                <w:lang w:val="pl-PL"/>
              </w:rPr>
              <w:t xml:space="preserve"> ochrony osobistej podlega karze pieniężnej w wysokości 2.000 </w:t>
            </w:r>
            <w:proofErr w:type="spellStart"/>
            <w:r w:rsidRPr="0002128E">
              <w:rPr>
                <w:color w:val="FF0000"/>
                <w:lang w:val="pl-PL"/>
              </w:rPr>
              <w:t>AED</w:t>
            </w:r>
            <w:proofErr w:type="spellEnd"/>
            <w:r w:rsidRPr="0002128E">
              <w:rPr>
                <w:color w:val="FF0000"/>
                <w:lang w:val="pl-PL"/>
              </w:rPr>
              <w:t>. Osoby przebywające na stoisku bez wyposażenia ochrony osobistej zostaną poproszone o wyjście z hali i będą mogły wrócić na st</w:t>
            </w:r>
            <w:r w:rsidR="00255E74" w:rsidRPr="0002128E">
              <w:rPr>
                <w:color w:val="FF0000"/>
                <w:lang w:val="pl-PL"/>
              </w:rPr>
              <w:t>o</w:t>
            </w:r>
            <w:r w:rsidRPr="0002128E">
              <w:rPr>
                <w:color w:val="FF0000"/>
                <w:lang w:val="pl-PL"/>
              </w:rPr>
              <w:t>isko dopiero po założeniu wyposażenia ochrony osobistej.</w:t>
            </w:r>
          </w:p>
          <w:p w:rsidR="008624F2" w:rsidRPr="0002128E" w:rsidRDefault="0097443C">
            <w:pPr>
              <w:pStyle w:val="TableParagraph"/>
              <w:spacing w:before="161"/>
              <w:ind w:left="216" w:right="577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 xml:space="preserve">Na widocznym miejscu na stoisku należy umieścić firmę i/lub logo wystawcy wraz z numerem stoiska. </w:t>
            </w:r>
            <w:r w:rsidR="003A29DD" w:rsidRPr="0002128E">
              <w:rPr>
                <w:color w:val="FF0000"/>
                <w:lang w:val="pl-PL"/>
              </w:rPr>
              <w:t xml:space="preserve">Na stoiska nieoznaczone firmą przedsiębiorstwa, numerem stoiska nakłada się karę pieniężną w wysokości 500 </w:t>
            </w:r>
            <w:proofErr w:type="spellStart"/>
            <w:r w:rsidR="003A29DD" w:rsidRPr="0002128E">
              <w:rPr>
                <w:color w:val="FF0000"/>
                <w:lang w:val="pl-PL"/>
              </w:rPr>
              <w:t>A</w:t>
            </w:r>
            <w:r w:rsidRPr="0002128E">
              <w:rPr>
                <w:color w:val="FF0000"/>
                <w:lang w:val="pl-PL"/>
              </w:rPr>
              <w:t>ED</w:t>
            </w:r>
            <w:proofErr w:type="spellEnd"/>
            <w:r w:rsidR="003A29DD" w:rsidRPr="0002128E">
              <w:rPr>
                <w:color w:val="FF0000"/>
                <w:lang w:val="pl-PL"/>
              </w:rPr>
              <w:t xml:space="preserve">. </w:t>
            </w:r>
            <w:r w:rsidR="00E31610" w:rsidRPr="0002128E">
              <w:rPr>
                <w:color w:val="FF0000"/>
                <w:lang w:val="pl-PL"/>
              </w:rPr>
              <w:t>Organizatorzy zastrzegają sobie prawo do zmiany kary na niekorzyść zainteresowanego wystawcy/zleceniobiorcy</w:t>
            </w:r>
            <w:r w:rsidRPr="0002128E">
              <w:rPr>
                <w:color w:val="FF0000"/>
                <w:lang w:val="pl-PL"/>
              </w:rPr>
              <w:t>,</w:t>
            </w:r>
            <w:r w:rsidR="00570EC9" w:rsidRPr="0002128E">
              <w:rPr>
                <w:color w:val="FF0000"/>
                <w:lang w:val="pl-PL"/>
              </w:rPr>
              <w:t xml:space="preserve"> koszty zostaną potrącone od depozytu z tytułu gwarancji należytego wykonania</w:t>
            </w:r>
            <w:r w:rsidRPr="0002128E">
              <w:rPr>
                <w:color w:val="FF0000"/>
                <w:lang w:val="pl-PL"/>
              </w:rPr>
              <w:t>.</w:t>
            </w:r>
          </w:p>
          <w:p w:rsidR="008624F2" w:rsidRPr="0002128E" w:rsidRDefault="00570EC9">
            <w:pPr>
              <w:pStyle w:val="TableParagraph"/>
              <w:spacing w:before="163"/>
              <w:ind w:left="216" w:right="578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>Zabrania się modyfikowania frontów stoisk bez uprzedniej zgody organizatora</w:t>
            </w:r>
            <w:r w:rsidR="0097443C" w:rsidRPr="0002128E">
              <w:rPr>
                <w:lang w:val="pl-PL"/>
              </w:rPr>
              <w:t xml:space="preserve">. </w:t>
            </w:r>
            <w:r w:rsidR="00D8423B" w:rsidRPr="0002128E">
              <w:rPr>
                <w:color w:val="FF0000"/>
                <w:lang w:val="pl-PL"/>
              </w:rPr>
              <w:t xml:space="preserve">Na stoiska, których fronty zostały zmodyfikowane bez zgody organizatora w formie pisemnej, nakłada się karę pieniężną w wysokości 500 </w:t>
            </w:r>
            <w:proofErr w:type="spellStart"/>
            <w:r w:rsidR="00D8423B" w:rsidRPr="0002128E">
              <w:rPr>
                <w:color w:val="FF0000"/>
                <w:lang w:val="pl-PL"/>
              </w:rPr>
              <w:t>A</w:t>
            </w:r>
            <w:r w:rsidR="0097443C" w:rsidRPr="0002128E">
              <w:rPr>
                <w:color w:val="FF0000"/>
                <w:lang w:val="pl-PL"/>
              </w:rPr>
              <w:t>ED</w:t>
            </w:r>
            <w:proofErr w:type="spellEnd"/>
            <w:r w:rsidR="0097443C" w:rsidRPr="0002128E">
              <w:rPr>
                <w:color w:val="FF0000"/>
                <w:lang w:val="pl-PL"/>
              </w:rPr>
              <w:t>.</w:t>
            </w:r>
          </w:p>
          <w:p w:rsidR="008624F2" w:rsidRPr="001319CA" w:rsidRDefault="00D8423B" w:rsidP="00D8423B">
            <w:pPr>
              <w:pStyle w:val="TableParagraph"/>
              <w:spacing w:before="161"/>
              <w:ind w:left="216" w:right="577"/>
              <w:jc w:val="both"/>
              <w:rPr>
                <w:lang w:val="pl-PL"/>
              </w:rPr>
            </w:pPr>
            <w:r w:rsidRPr="0002128E">
              <w:rPr>
                <w:lang w:val="pl-PL"/>
              </w:rPr>
              <w:t>Wystawcy, przedsiębiorstwa budowlane, zleceniobiorcy naruszający wytyczne dotyczące projektowania stoisk i postanowienia umowy ze zleceniobiorcą (lub jak mowa powyżej) otrzymają zawiadomienie w formie pisemnej. Związane z tym koszty zostaną potrącone od depozytu z tytułu gwarancji należytego wykonania.</w:t>
            </w:r>
          </w:p>
        </w:tc>
      </w:tr>
      <w:tr w:rsidR="008624F2" w:rsidRPr="006B68D7">
        <w:trPr>
          <w:trHeight w:val="2269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7" w:after="1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147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6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3.18 Podesty i sceny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 w:right="572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Podesty i sceny o wysokości powyżej 60 cm traktuje się jako złożone </w:t>
            </w:r>
            <w:r w:rsidRPr="00E40706">
              <w:rPr>
                <w:lang w:val="pl-PL"/>
              </w:rPr>
              <w:t xml:space="preserve">konstrukcje. Przed rozpoczęciem budowy wymagają one dodatkowego przeglądu, który przeprowadza inżynier ds. konstrukcji w Centrum. Wytyczne dotyczące zgłaszania złożonych konstrukcji zostały zawiera </w:t>
            </w:r>
            <w:r w:rsidRPr="00E40706">
              <w:rPr>
                <w:b/>
                <w:bCs/>
                <w:lang w:val="pl-PL"/>
              </w:rPr>
              <w:t>formularz 10</w:t>
            </w:r>
            <w:r w:rsidRPr="00E40706">
              <w:rPr>
                <w:lang w:val="pl-PL"/>
              </w:rPr>
              <w:t xml:space="preserve">. </w:t>
            </w:r>
            <w:r w:rsidR="00D8423B" w:rsidRPr="00E40706">
              <w:rPr>
                <w:lang w:val="pl-PL"/>
              </w:rPr>
              <w:t xml:space="preserve">Wszystkie kanty podwyższonych podestów muszą zostać zaokrąglone, </w:t>
            </w:r>
            <w:r w:rsidR="00E40706">
              <w:rPr>
                <w:lang w:val="pl-PL"/>
              </w:rPr>
              <w:t xml:space="preserve">być </w:t>
            </w:r>
            <w:r w:rsidR="00D8423B" w:rsidRPr="00E40706">
              <w:rPr>
                <w:lang w:val="pl-PL"/>
              </w:rPr>
              <w:t>obłe lub zabezpieczone w inny sposób</w:t>
            </w:r>
            <w:r w:rsidRPr="00E40706">
              <w:rPr>
                <w:lang w:val="pl-PL"/>
              </w:rPr>
              <w:t>.</w:t>
            </w:r>
          </w:p>
        </w:tc>
      </w:tr>
    </w:tbl>
    <w:p w:rsidR="008624F2" w:rsidRPr="001319CA" w:rsidRDefault="008624F2">
      <w:pPr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990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1319CA" w:rsidRDefault="0097443C">
            <w:pPr>
              <w:pStyle w:val="TableParagraph"/>
              <w:spacing w:line="235" w:lineRule="auto"/>
              <w:ind w:left="216" w:right="144"/>
              <w:jc w:val="both"/>
              <w:rPr>
                <w:lang w:val="pl-PL"/>
              </w:rPr>
            </w:pPr>
            <w:r w:rsidRPr="00E40706">
              <w:rPr>
                <w:lang w:val="pl-PL"/>
              </w:rPr>
              <w:t>Podwyższone podesty o wysokości powyżej 35 mm i stoiska o powierzchni powyżej 9 m</w:t>
            </w:r>
            <w:r w:rsidRPr="00E40706">
              <w:rPr>
                <w:vertAlign w:val="superscript"/>
                <w:lang w:val="pl-PL"/>
              </w:rPr>
              <w:t>2</w:t>
            </w:r>
            <w:r w:rsidRPr="00E40706">
              <w:rPr>
                <w:lang w:val="pl-PL"/>
              </w:rPr>
              <w:t xml:space="preserve"> muszą być każdorazowo wyposażone w podjazd dla osób o specjalnych potrzebach. </w:t>
            </w:r>
            <w:r w:rsidR="00D8423B" w:rsidRPr="00E40706">
              <w:rPr>
                <w:lang w:val="pl-PL"/>
              </w:rPr>
              <w:t xml:space="preserve">Podest musi mieć wymiary 1 m </w:t>
            </w:r>
            <w:r w:rsidRPr="00E40706">
              <w:rPr>
                <w:lang w:val="pl-PL"/>
              </w:rPr>
              <w:t>x 1</w:t>
            </w:r>
            <w:r w:rsidR="00D8423B" w:rsidRPr="00E40706">
              <w:rPr>
                <w:lang w:val="pl-PL"/>
              </w:rPr>
              <w:t xml:space="preserve"> </w:t>
            </w:r>
            <w:r w:rsidRPr="00E40706">
              <w:rPr>
                <w:lang w:val="pl-PL"/>
              </w:rPr>
              <w:t>m</w:t>
            </w:r>
            <w:r w:rsidR="00D8423B" w:rsidRPr="00E40706">
              <w:rPr>
                <w:lang w:val="pl-PL"/>
              </w:rPr>
              <w:t xml:space="preserve"> i stopień nachylenia nie większy niż </w:t>
            </w:r>
            <w:r w:rsidRPr="00E40706">
              <w:rPr>
                <w:lang w:val="pl-PL"/>
              </w:rPr>
              <w:t>1:12</w:t>
            </w:r>
            <w:r w:rsidR="00D8423B" w:rsidRPr="00E40706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10465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030" cy="716660"/>
                  <wp:effectExtent l="0" t="0" r="0" b="0"/>
                  <wp:docPr id="149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7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30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3"/>
              </w:numPr>
              <w:tabs>
                <w:tab w:val="left" w:pos="708"/>
              </w:tabs>
              <w:jc w:val="both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Montaż konstrukcji i zawieszanie transparentów</w:t>
            </w:r>
          </w:p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lang w:val="pl-PL"/>
              </w:rPr>
            </w:pPr>
          </w:p>
          <w:p w:rsidR="008624F2" w:rsidRPr="00E40706" w:rsidRDefault="0097443C">
            <w:pPr>
              <w:pStyle w:val="TableParagraph"/>
              <w:ind w:left="216" w:right="580"/>
              <w:jc w:val="both"/>
              <w:rPr>
                <w:lang w:val="pl-PL"/>
              </w:rPr>
            </w:pPr>
            <w:proofErr w:type="spellStart"/>
            <w:r w:rsidRPr="00E40706">
              <w:rPr>
                <w:lang w:val="pl-PL"/>
              </w:rPr>
              <w:t>ADNEC</w:t>
            </w:r>
            <w:proofErr w:type="spellEnd"/>
            <w:r w:rsidRPr="00E40706">
              <w:rPr>
                <w:lang w:val="pl-PL"/>
              </w:rPr>
              <w:t xml:space="preserve"> Services jest wyłącznym dostawcą wszelkich usług montażowych na terenie Centrum. Żeby zamówić montaż konstrukcji, prosimy skorzystać z </w:t>
            </w:r>
            <w:r w:rsidRPr="00E40706">
              <w:rPr>
                <w:b/>
                <w:bCs/>
                <w:lang w:val="pl-PL"/>
              </w:rPr>
              <w:t>formularza 9</w:t>
            </w:r>
            <w:r w:rsidRPr="00E40706">
              <w:rPr>
                <w:lang w:val="pl-PL"/>
              </w:rPr>
              <w:t>. W zamówieniu należy podać następujące dane:</w:t>
            </w:r>
          </w:p>
          <w:p w:rsidR="008624F2" w:rsidRPr="00E40706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E40706" w:rsidRDefault="00D8423B">
            <w:pPr>
              <w:pStyle w:val="TableParagraph"/>
              <w:numPr>
                <w:ilvl w:val="2"/>
                <w:numId w:val="3"/>
              </w:numPr>
              <w:tabs>
                <w:tab w:val="left" w:pos="936"/>
              </w:tabs>
              <w:ind w:right="580"/>
              <w:jc w:val="both"/>
              <w:rPr>
                <w:lang w:val="pl-PL"/>
              </w:rPr>
            </w:pPr>
            <w:r w:rsidRPr="00E40706">
              <w:rPr>
                <w:lang w:val="pl-PL"/>
              </w:rPr>
              <w:t xml:space="preserve">szczegółowy plan podwieszanych elementów, zwymiarowany, określający </w:t>
            </w:r>
            <w:r w:rsidR="00C67B30" w:rsidRPr="00E40706">
              <w:rPr>
                <w:lang w:val="pl-PL"/>
              </w:rPr>
              <w:t>kierunek stoiska względem budynku i umiejscowienie sztandarów i/lub kratownicy,</w:t>
            </w:r>
          </w:p>
          <w:p w:rsidR="008624F2" w:rsidRPr="00E40706" w:rsidRDefault="00C67B30">
            <w:pPr>
              <w:pStyle w:val="TableParagraph"/>
              <w:numPr>
                <w:ilvl w:val="2"/>
                <w:numId w:val="3"/>
              </w:numPr>
              <w:tabs>
                <w:tab w:val="left" w:pos="935"/>
                <w:tab w:val="left" w:pos="936"/>
              </w:tabs>
              <w:spacing w:line="251" w:lineRule="exact"/>
              <w:rPr>
                <w:lang w:val="pl-PL"/>
              </w:rPr>
            </w:pPr>
            <w:r w:rsidRPr="00E40706">
              <w:rPr>
                <w:lang w:val="pl-PL"/>
              </w:rPr>
              <w:t>liczbę punktów mocowania i obciążenie w każdym punkcie,</w:t>
            </w:r>
          </w:p>
          <w:p w:rsidR="008624F2" w:rsidRPr="00E40706" w:rsidRDefault="00C67B30">
            <w:pPr>
              <w:pStyle w:val="TableParagraph"/>
              <w:numPr>
                <w:ilvl w:val="2"/>
                <w:numId w:val="3"/>
              </w:numPr>
              <w:tabs>
                <w:tab w:val="left" w:pos="935"/>
                <w:tab w:val="left" w:pos="936"/>
              </w:tabs>
              <w:spacing w:before="2"/>
              <w:ind w:right="893"/>
              <w:rPr>
                <w:lang w:val="pl-PL"/>
              </w:rPr>
            </w:pPr>
            <w:r w:rsidRPr="00E40706">
              <w:rPr>
                <w:lang w:val="pl-PL"/>
              </w:rPr>
              <w:t>preferowaną wysokość zawieszenia od podłogi i wysokość haka po uwzględnieniu niezbędnej linki,</w:t>
            </w:r>
          </w:p>
          <w:p w:rsidR="008624F2" w:rsidRPr="00E40706" w:rsidRDefault="0097443C">
            <w:pPr>
              <w:pStyle w:val="TableParagraph"/>
              <w:numPr>
                <w:ilvl w:val="2"/>
                <w:numId w:val="3"/>
              </w:numPr>
              <w:tabs>
                <w:tab w:val="left" w:pos="935"/>
                <w:tab w:val="left" w:pos="936"/>
              </w:tabs>
              <w:rPr>
                <w:lang w:val="pl-PL"/>
              </w:rPr>
            </w:pPr>
            <w:r w:rsidRPr="00E40706">
              <w:rPr>
                <w:lang w:val="pl-PL"/>
              </w:rPr>
              <w:t>specyfikację materiałów i liczbę przedmiotów podlegających montażowi,</w:t>
            </w:r>
          </w:p>
          <w:p w:rsidR="008624F2" w:rsidRPr="00E40706" w:rsidRDefault="0097443C">
            <w:pPr>
              <w:pStyle w:val="TableParagraph"/>
              <w:numPr>
                <w:ilvl w:val="2"/>
                <w:numId w:val="3"/>
              </w:numPr>
              <w:tabs>
                <w:tab w:val="left" w:pos="935"/>
                <w:tab w:val="left" w:pos="936"/>
              </w:tabs>
              <w:spacing w:before="1"/>
              <w:rPr>
                <w:lang w:val="pl-PL"/>
              </w:rPr>
            </w:pPr>
            <w:r w:rsidRPr="00E40706">
              <w:rPr>
                <w:lang w:val="pl-PL"/>
              </w:rPr>
              <w:t>wytrzymałość kabli zawieszenia i umocowań.</w:t>
            </w:r>
          </w:p>
          <w:p w:rsidR="008624F2" w:rsidRPr="00E40706" w:rsidRDefault="008624F2">
            <w:pPr>
              <w:pStyle w:val="TableParagraph"/>
              <w:spacing w:before="10"/>
              <w:rPr>
                <w:rFonts w:ascii="Times New Roman"/>
                <w:sz w:val="21"/>
                <w:lang w:val="pl-PL"/>
              </w:rPr>
            </w:pPr>
          </w:p>
          <w:p w:rsidR="008624F2" w:rsidRPr="00E40706" w:rsidRDefault="0097443C">
            <w:pPr>
              <w:pStyle w:val="TableParagraph"/>
              <w:ind w:left="216" w:right="579"/>
              <w:jc w:val="both"/>
              <w:rPr>
                <w:lang w:val="pl-PL"/>
              </w:rPr>
            </w:pPr>
            <w:r w:rsidRPr="00E40706">
              <w:rPr>
                <w:lang w:val="pl-PL"/>
              </w:rPr>
              <w:t xml:space="preserve">Konstrukcje podwieszane i transparenty nie mogą wykraczać poza zarezerwowaną przestrzeń wystawienniczą. W żadnej części nie mogą </w:t>
            </w:r>
            <w:r w:rsidR="00E40706">
              <w:rPr>
                <w:lang w:val="pl-PL"/>
              </w:rPr>
              <w:t>wystawać</w:t>
            </w:r>
            <w:r w:rsidRPr="00E40706">
              <w:rPr>
                <w:lang w:val="pl-PL"/>
              </w:rPr>
              <w:t xml:space="preserve"> na korytarze lub sąsiednie stoiska. Na konstrukcjach podwieszanych zainstalowanych w stronę sąsiedniego stoiska nie należy umieszczać </w:t>
            </w:r>
            <w:r w:rsidR="008D1C06">
              <w:rPr>
                <w:lang w:val="pl-PL"/>
              </w:rPr>
              <w:t xml:space="preserve">własnego </w:t>
            </w:r>
            <w:proofErr w:type="spellStart"/>
            <w:r w:rsidRPr="00E40706">
              <w:rPr>
                <w:lang w:val="pl-PL"/>
              </w:rPr>
              <w:t>loga</w:t>
            </w:r>
            <w:proofErr w:type="spellEnd"/>
            <w:r w:rsidRPr="00E40706">
              <w:rPr>
                <w:lang w:val="pl-PL"/>
              </w:rPr>
              <w:t>,</w:t>
            </w:r>
          </w:p>
          <w:p w:rsidR="008624F2" w:rsidRPr="00E40706" w:rsidRDefault="008624F2">
            <w:pPr>
              <w:pStyle w:val="TableParagraph"/>
              <w:spacing w:before="6"/>
              <w:rPr>
                <w:rFonts w:ascii="Times New Roman"/>
                <w:sz w:val="21"/>
                <w:lang w:val="pl-PL"/>
              </w:rPr>
            </w:pPr>
          </w:p>
          <w:p w:rsidR="008624F2" w:rsidRPr="00E40706" w:rsidRDefault="00C67B30">
            <w:pPr>
              <w:pStyle w:val="TableParagraph"/>
              <w:spacing w:before="1"/>
              <w:ind w:left="216" w:right="577"/>
              <w:jc w:val="both"/>
              <w:rPr>
                <w:lang w:val="pl-PL"/>
              </w:rPr>
            </w:pPr>
            <w:r w:rsidRPr="00E40706">
              <w:rPr>
                <w:b/>
                <w:bCs/>
                <w:lang w:val="pl-PL"/>
              </w:rPr>
              <w:t>Wciągniki łańcuchowe lub urządzenia dźwigowe</w:t>
            </w:r>
            <w:r w:rsidR="0097443C" w:rsidRPr="00E40706">
              <w:rPr>
                <w:b/>
                <w:bCs/>
                <w:lang w:val="pl-PL"/>
              </w:rPr>
              <w:t xml:space="preserve"> </w:t>
            </w:r>
            <w:r w:rsidR="0097443C" w:rsidRPr="00E40706">
              <w:rPr>
                <w:lang w:val="pl-PL"/>
              </w:rPr>
              <w:t xml:space="preserve">– </w:t>
            </w:r>
            <w:r w:rsidRPr="00E40706">
              <w:rPr>
                <w:lang w:val="pl-PL"/>
              </w:rPr>
              <w:t>wystawcy i zleceniobiorcy korzystający z ręcznych lub elektrycznych wciągników łańcuchowych muszą przedłożyć ważne świadectwo badania</w:t>
            </w:r>
            <w:r w:rsidR="0097443C" w:rsidRPr="00E40706">
              <w:rPr>
                <w:lang w:val="pl-PL"/>
              </w:rPr>
              <w:t xml:space="preserve">. </w:t>
            </w:r>
            <w:r w:rsidRPr="00E40706">
              <w:rPr>
                <w:lang w:val="pl-PL"/>
              </w:rPr>
              <w:t>Świadectwa badania</w:t>
            </w:r>
            <w:r w:rsidR="0097443C" w:rsidRPr="00E40706">
              <w:rPr>
                <w:lang w:val="pl-PL"/>
              </w:rPr>
              <w:t xml:space="preserve"> </w:t>
            </w:r>
            <w:r w:rsidRPr="00E40706">
              <w:rPr>
                <w:lang w:val="pl-PL"/>
              </w:rPr>
              <w:t xml:space="preserve">należy zeskanować i przesłać na następujący adres poczty elektronicznej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104" w:author="Katarzyna Blonska" w:date="2019-11-18T14:55:00Z">
                  <w:rPr/>
                </w:rPrChange>
              </w:rPr>
              <w:instrText xml:space="preserve"> HYPERLINK "mailto:adnecservices@adnec.ae" \h </w:instrText>
            </w:r>
            <w:r w:rsidR="005804ED">
              <w:fldChar w:fldCharType="separate"/>
            </w:r>
            <w:proofErr w:type="spellStart"/>
            <w:r w:rsidR="0097443C" w:rsidRPr="00E40706">
              <w:rPr>
                <w:color w:val="0462C1"/>
                <w:sz w:val="24"/>
                <w:u w:val="single"/>
                <w:lang w:val="pl-PL"/>
              </w:rPr>
              <w:t>adnecservices@adnec.ae</w:t>
            </w:r>
            <w:proofErr w:type="spellEnd"/>
            <w:r w:rsidR="0097443C" w:rsidRPr="00E40706">
              <w:rPr>
                <w:color w:val="0462C1"/>
                <w:sz w:val="24"/>
                <w:lang w:val="pl-PL"/>
              </w:rPr>
              <w:t xml:space="preserve"> </w:t>
            </w:r>
            <w:r w:rsidR="005804ED">
              <w:rPr>
                <w:color w:val="0462C1"/>
                <w:sz w:val="24"/>
                <w:lang w:val="pl-PL"/>
              </w:rPr>
              <w:fldChar w:fldCharType="end"/>
            </w:r>
            <w:r w:rsidRPr="00E40706">
              <w:rPr>
                <w:lang w:val="pl-PL"/>
              </w:rPr>
              <w:t>nie później niż 7 dni przed rozpoczęciem prac budowlanych</w:t>
            </w:r>
            <w:r w:rsidR="0097443C" w:rsidRPr="00E40706">
              <w:rPr>
                <w:lang w:val="pl-PL"/>
              </w:rPr>
              <w:t>.</w:t>
            </w:r>
          </w:p>
          <w:p w:rsidR="008624F2" w:rsidRPr="00E40706" w:rsidRDefault="00C67B30">
            <w:pPr>
              <w:pStyle w:val="TableParagraph"/>
              <w:spacing w:before="7"/>
              <w:ind w:left="216"/>
              <w:jc w:val="both"/>
              <w:rPr>
                <w:lang w:val="pl-PL"/>
              </w:rPr>
            </w:pPr>
            <w:r w:rsidRPr="00E40706">
              <w:rPr>
                <w:lang w:val="pl-PL"/>
              </w:rPr>
              <w:t>Por. następ</w:t>
            </w:r>
            <w:r w:rsidR="0090441D" w:rsidRPr="00E40706">
              <w:rPr>
                <w:lang w:val="pl-PL"/>
              </w:rPr>
              <w:t>u</w:t>
            </w:r>
            <w:r w:rsidRPr="00E40706">
              <w:rPr>
                <w:lang w:val="pl-PL"/>
              </w:rPr>
              <w:t>jące użyteczne dokumenty z dalszymi informacjami</w:t>
            </w:r>
            <w:r w:rsidR="0097443C" w:rsidRPr="00E40706">
              <w:rPr>
                <w:lang w:val="pl-PL"/>
              </w:rPr>
              <w:t>:</w:t>
            </w:r>
          </w:p>
          <w:p w:rsidR="008624F2" w:rsidRPr="00E40706" w:rsidRDefault="008624F2">
            <w:pPr>
              <w:pStyle w:val="TableParagraph"/>
              <w:spacing w:before="6"/>
              <w:rPr>
                <w:rFonts w:ascii="Times New Roman"/>
                <w:sz w:val="21"/>
                <w:lang w:val="pl-PL"/>
              </w:rPr>
            </w:pPr>
          </w:p>
          <w:p w:rsidR="008624F2" w:rsidRPr="00E40706" w:rsidRDefault="0090441D">
            <w:pPr>
              <w:pStyle w:val="TableParagraph"/>
              <w:numPr>
                <w:ilvl w:val="0"/>
                <w:numId w:val="2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E40706">
              <w:rPr>
                <w:lang w:val="pl-PL"/>
              </w:rPr>
              <w:t>ważne świadectwo badania do porównania,</w:t>
            </w:r>
          </w:p>
          <w:p w:rsidR="008624F2" w:rsidRPr="00E40706" w:rsidRDefault="0090441D">
            <w:pPr>
              <w:pStyle w:val="TableParagraph"/>
              <w:numPr>
                <w:ilvl w:val="0"/>
                <w:numId w:val="2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E40706">
              <w:rPr>
                <w:lang w:val="pl-PL"/>
              </w:rPr>
              <w:t>systemy kratownic,</w:t>
            </w:r>
          </w:p>
          <w:p w:rsidR="008624F2" w:rsidRPr="00E40706" w:rsidRDefault="0090441D">
            <w:pPr>
              <w:pStyle w:val="TableParagraph"/>
              <w:numPr>
                <w:ilvl w:val="0"/>
                <w:numId w:val="2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E40706">
              <w:rPr>
                <w:lang w:val="pl-PL"/>
              </w:rPr>
              <w:t>podwieszane podesty,</w:t>
            </w:r>
          </w:p>
          <w:p w:rsidR="008624F2" w:rsidRPr="00E40706" w:rsidRDefault="0090441D">
            <w:pPr>
              <w:pStyle w:val="TableParagraph"/>
              <w:numPr>
                <w:ilvl w:val="0"/>
                <w:numId w:val="2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E40706">
              <w:rPr>
                <w:lang w:val="pl-PL"/>
              </w:rPr>
              <w:t>podnoszenie belek,</w:t>
            </w:r>
          </w:p>
          <w:p w:rsidR="008624F2" w:rsidRPr="00E40706" w:rsidRDefault="0090441D">
            <w:pPr>
              <w:pStyle w:val="TableParagraph"/>
              <w:numPr>
                <w:ilvl w:val="0"/>
                <w:numId w:val="2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E40706">
              <w:rPr>
                <w:lang w:val="pl-PL"/>
              </w:rPr>
              <w:t>zasłony,</w:t>
            </w:r>
          </w:p>
          <w:p w:rsidR="008624F2" w:rsidRPr="00E40706" w:rsidRDefault="0090441D">
            <w:pPr>
              <w:pStyle w:val="TableParagraph"/>
              <w:numPr>
                <w:ilvl w:val="0"/>
                <w:numId w:val="2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E40706">
              <w:rPr>
                <w:lang w:val="pl-PL"/>
              </w:rPr>
              <w:t>linie nośne.</w:t>
            </w:r>
          </w:p>
          <w:p w:rsidR="008624F2" w:rsidRPr="00E40706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E40706" w:rsidRDefault="0090441D">
            <w:pPr>
              <w:pStyle w:val="TableParagraph"/>
              <w:spacing w:before="1"/>
              <w:ind w:left="216" w:right="577"/>
              <w:jc w:val="both"/>
              <w:rPr>
                <w:lang w:val="pl-PL"/>
              </w:rPr>
            </w:pPr>
            <w:r w:rsidRPr="00E40706">
              <w:rPr>
                <w:lang w:val="pl-PL"/>
              </w:rPr>
              <w:t xml:space="preserve">Wymaga się zgłoszenia zamiaru zawieszenia na suficie wyżej wymienionych przedmiotów nie później niż 3 tygodnie przed rozpoczęciem prac budowlanych. W przypadku dalszych pytań prosimy o kontakt pod następującym adresem poczty elektronicznej: </w:t>
            </w:r>
            <w:r w:rsidR="005804ED">
              <w:fldChar w:fldCharType="begin"/>
            </w:r>
            <w:r w:rsidR="005804ED" w:rsidRPr="005804ED">
              <w:rPr>
                <w:lang w:val="pl-PL"/>
                <w:rPrChange w:id="105" w:author="Katarzyna Blonska" w:date="2019-11-18T14:55:00Z">
                  <w:rPr/>
                </w:rPrChange>
              </w:rPr>
              <w:instrText xml:space="preserve"> HYPERLINK "mailto:adnecservices@adnec.ae" \h </w:instrText>
            </w:r>
            <w:r w:rsidR="005804ED">
              <w:fldChar w:fldCharType="separate"/>
            </w:r>
            <w:proofErr w:type="spellStart"/>
            <w:r w:rsidR="0097443C" w:rsidRPr="00E40706">
              <w:rPr>
                <w:lang w:val="pl-PL"/>
              </w:rPr>
              <w:t>adnecservices@adnec.ae</w:t>
            </w:r>
            <w:proofErr w:type="spellEnd"/>
            <w:r w:rsidR="005804ED">
              <w:rPr>
                <w:lang w:val="pl-PL"/>
              </w:rPr>
              <w:fldChar w:fldCharType="end"/>
            </w:r>
            <w:r w:rsidRPr="00E40706">
              <w:rPr>
                <w:lang w:val="pl-PL"/>
              </w:rPr>
              <w:t>.</w:t>
            </w:r>
          </w:p>
          <w:p w:rsidR="008624F2" w:rsidRPr="00E40706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1319CA" w:rsidRDefault="0090441D">
            <w:pPr>
              <w:pStyle w:val="TableParagraph"/>
              <w:spacing w:line="235" w:lineRule="auto"/>
              <w:ind w:left="216" w:right="274"/>
              <w:rPr>
                <w:lang w:val="pl-PL"/>
              </w:rPr>
            </w:pPr>
            <w:r w:rsidRPr="00E40706">
              <w:rPr>
                <w:lang w:val="pl-PL"/>
              </w:rPr>
              <w:t xml:space="preserve">Prosimy mieć na uwadze, że w atrium, łączniku, salach konferencyjnych A </w:t>
            </w:r>
            <w:r w:rsidR="008D1C06">
              <w:rPr>
                <w:lang w:val="pl-PL"/>
              </w:rPr>
              <w:t>i</w:t>
            </w:r>
            <w:r w:rsidRPr="00E40706">
              <w:rPr>
                <w:lang w:val="pl-PL"/>
              </w:rPr>
              <w:t xml:space="preserve"> B, hali </w:t>
            </w:r>
            <w:r w:rsidR="0097443C" w:rsidRPr="00E40706">
              <w:rPr>
                <w:lang w:val="pl-PL"/>
              </w:rPr>
              <w:t xml:space="preserve">Al </w:t>
            </w:r>
            <w:proofErr w:type="spellStart"/>
            <w:r w:rsidR="0097443C" w:rsidRPr="00E40706">
              <w:rPr>
                <w:lang w:val="pl-PL"/>
              </w:rPr>
              <w:t>Maa`red</w:t>
            </w:r>
            <w:proofErr w:type="spellEnd"/>
            <w:r w:rsidR="0097443C" w:rsidRPr="00E40706">
              <w:rPr>
                <w:lang w:val="pl-PL"/>
              </w:rPr>
              <w:t xml:space="preserve"> Hall </w:t>
            </w:r>
            <w:r w:rsidRPr="00E40706">
              <w:rPr>
                <w:lang w:val="pl-PL"/>
              </w:rPr>
              <w:t>i głównych apartamentach nie ma możliwości zawieszania żadnych przedmiotów na suficie</w:t>
            </w:r>
            <w:r w:rsidR="0097443C" w:rsidRPr="00E40706">
              <w:rPr>
                <w:lang w:val="pl-PL"/>
              </w:rPr>
              <w:t>.</w:t>
            </w:r>
          </w:p>
        </w:tc>
      </w:tr>
      <w:tr w:rsidR="008624F2" w:rsidRPr="006B68D7">
        <w:trPr>
          <w:trHeight w:val="1744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7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030" cy="716661"/>
                  <wp:effectExtent l="0" t="0" r="0" b="0"/>
                  <wp:docPr id="15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8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30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3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3.20 Stoiska indywidualne</w:t>
            </w:r>
          </w:p>
          <w:p w:rsidR="008624F2" w:rsidRPr="001319CA" w:rsidRDefault="008624F2">
            <w:pPr>
              <w:pStyle w:val="TableParagraph"/>
              <w:spacing w:before="11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Wystawcy korzystający ze stoisk indywidualnych ponoszą odpowiedzialność za budowę własnego stoiska. Podłoga na stoiskach indywidualnych nie jest wyłożona </w:t>
            </w:r>
            <w:r w:rsidR="008D1C06">
              <w:rPr>
                <w:lang w:val="pl-PL"/>
              </w:rPr>
              <w:t>wykładziną.</w:t>
            </w:r>
            <w:r w:rsidRPr="001319CA">
              <w:rPr>
                <w:lang w:val="pl-PL"/>
              </w:rPr>
              <w:t xml:space="preserve"> Zaleca się wykorzystanie podwyższonych podestów na okablowanie w celu uniknięcia nieestetycznego i niebezpiecznego okablowania</w:t>
            </w:r>
          </w:p>
        </w:tc>
      </w:tr>
    </w:tbl>
    <w:p w:rsidR="008624F2" w:rsidRPr="001319CA" w:rsidRDefault="008624F2">
      <w:pPr>
        <w:spacing w:line="235" w:lineRule="auto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9996"/>
        </w:trPr>
        <w:tc>
          <w:tcPr>
            <w:tcW w:w="1985" w:type="dxa"/>
          </w:tcPr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lastRenderedPageBreak/>
              <w:drawing>
                <wp:inline distT="0" distB="0" distL="0" distR="0">
                  <wp:extent cx="716661" cy="716660"/>
                  <wp:effectExtent l="0" t="0" r="0" b="0"/>
                  <wp:docPr id="15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numPr>
                <w:ilvl w:val="1"/>
                <w:numId w:val="1"/>
              </w:numPr>
              <w:tabs>
                <w:tab w:val="left" w:pos="708"/>
              </w:tabs>
              <w:spacing w:before="1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Wytyczne dotyczące zgłoszenia projektu stoiska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8D1C06" w:rsidRDefault="0097443C">
            <w:pPr>
              <w:pStyle w:val="TableParagraph"/>
              <w:ind w:left="216" w:right="575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Projekt stoiska wymaga każdorazowo weryfikacji przed rozpoczęciem budowy. Wystawcom/zleceniobiorcom zaleca się wypełnienie i przesłanie </w:t>
            </w:r>
            <w:r w:rsidRPr="008D1C06">
              <w:rPr>
                <w:lang w:val="pl-PL"/>
              </w:rPr>
              <w:t>formularza 10 wraz z pełnymi danymi i informacjami dotyczącymi projektu stoiska w celu uzyskania pozwolenia na budowę. Projekt stoiska musi obejmować następujące obowiązkowe dokumenty:</w:t>
            </w:r>
          </w:p>
          <w:p w:rsidR="008624F2" w:rsidRPr="008D1C06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8D1C06" w:rsidRDefault="00A4637D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35" w:lineRule="auto"/>
              <w:ind w:right="933"/>
              <w:rPr>
                <w:lang w:val="pl-PL"/>
              </w:rPr>
            </w:pPr>
            <w:r w:rsidRPr="008D1C06">
              <w:rPr>
                <w:lang w:val="pl-PL"/>
              </w:rPr>
              <w:t>kompletny zestaw rysunków, w tym plan powierzchni, elewacji i rysunek przekrojowy wraz ze szczegółowymi wymiarami,</w:t>
            </w:r>
          </w:p>
          <w:p w:rsidR="008624F2" w:rsidRPr="008D1C06" w:rsidRDefault="0090441D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8D1C06">
              <w:rPr>
                <w:lang w:val="pl-PL"/>
              </w:rPr>
              <w:t>model planowany lub model 3D projektowanego stoiska,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8D1C06">
              <w:rPr>
                <w:lang w:val="pl-PL"/>
              </w:rPr>
              <w:t>dane dotyczące konstrukcji i wyliczenia dotyczące złożonych konstrukcji,</w:t>
            </w:r>
          </w:p>
          <w:p w:rsidR="008624F2" w:rsidRPr="008D1C06" w:rsidRDefault="0090441D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8D1C06">
              <w:rPr>
                <w:lang w:val="pl-PL"/>
              </w:rPr>
              <w:t>plan zawieszania i podwieszania przedmiotów</w:t>
            </w:r>
            <w:r w:rsidR="0097443C" w:rsidRPr="008D1C06">
              <w:rPr>
                <w:lang w:val="pl-PL"/>
              </w:rPr>
              <w:t xml:space="preserve"> </w:t>
            </w:r>
            <w:r w:rsidRPr="008D1C06">
              <w:rPr>
                <w:lang w:val="pl-PL"/>
              </w:rPr>
              <w:t>(jeżeli jest objęty projektem</w:t>
            </w:r>
            <w:r w:rsidR="0097443C" w:rsidRPr="008D1C06">
              <w:rPr>
                <w:lang w:val="pl-PL"/>
              </w:rPr>
              <w:t>)</w:t>
            </w:r>
            <w:r w:rsidRPr="008D1C06">
              <w:rPr>
                <w:lang w:val="pl-PL"/>
              </w:rPr>
              <w:t>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8D1C06">
              <w:rPr>
                <w:lang w:val="pl-PL"/>
              </w:rPr>
              <w:t>specyfikacje materiałów,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8D1C06">
              <w:rPr>
                <w:lang w:val="pl-PL"/>
              </w:rPr>
              <w:t>szczegółową ocenę ryzyka (podpisaną, opieczętowaną na papierze firmowym),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before="2" w:line="268" w:lineRule="exact"/>
              <w:rPr>
                <w:lang w:val="pl-PL"/>
              </w:rPr>
            </w:pPr>
            <w:r w:rsidRPr="008D1C06">
              <w:rPr>
                <w:lang w:val="pl-PL"/>
              </w:rPr>
              <w:t>szczegółowy opis metody (podpisany, opieczętowany na papierze firmowym),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8" w:lineRule="exact"/>
              <w:rPr>
                <w:lang w:val="pl-PL"/>
              </w:rPr>
            </w:pPr>
            <w:r w:rsidRPr="008D1C06">
              <w:rPr>
                <w:lang w:val="pl-PL"/>
              </w:rPr>
              <w:t>potwierdzenie zawarcia ubezpieczenia od odpowiedzialności cywilnej zleceniobiorców pokrywającego wszelkie rodzaje ryzyka,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8D1C06">
              <w:rPr>
                <w:lang w:val="pl-PL"/>
              </w:rPr>
              <w:t xml:space="preserve">zezwolenie na prowadzenie działalności gospodarczej (jedynie zleceniobiorcy ze </w:t>
            </w:r>
            <w:proofErr w:type="spellStart"/>
            <w:r w:rsidRPr="008D1C06">
              <w:rPr>
                <w:lang w:val="pl-PL"/>
              </w:rPr>
              <w:t>ZEA</w:t>
            </w:r>
            <w:proofErr w:type="spellEnd"/>
            <w:r w:rsidRPr="008D1C06">
              <w:rPr>
                <w:lang w:val="pl-PL"/>
              </w:rPr>
              <w:t>).</w:t>
            </w:r>
          </w:p>
          <w:p w:rsidR="008624F2" w:rsidRPr="008D1C06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8D1C06" w:rsidRDefault="0097443C">
            <w:pPr>
              <w:pStyle w:val="TableParagraph"/>
              <w:ind w:left="216" w:right="582"/>
              <w:rPr>
                <w:lang w:val="pl-PL"/>
              </w:rPr>
            </w:pPr>
            <w:r w:rsidRPr="008D1C06">
              <w:rPr>
                <w:lang w:val="pl-PL"/>
              </w:rPr>
              <w:t>Prosimy mieć na uwadze, że organizator może odrzucić projekt stoiska, jeżeli zostanie ono uznane za:</w:t>
            </w:r>
          </w:p>
          <w:p w:rsidR="008624F2" w:rsidRPr="008D1C06" w:rsidRDefault="008624F2">
            <w:pPr>
              <w:pStyle w:val="TableParagraph"/>
              <w:spacing w:before="8"/>
              <w:rPr>
                <w:rFonts w:ascii="Times New Roman"/>
                <w:sz w:val="21"/>
                <w:lang w:val="pl-PL"/>
              </w:rPr>
            </w:pP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8D1C06">
              <w:rPr>
                <w:lang w:val="pl-PL"/>
              </w:rPr>
              <w:t>stanowiące zagrożenie pod względem konstrukcyjnym,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8D1C06">
              <w:rPr>
                <w:lang w:val="pl-PL"/>
              </w:rPr>
              <w:t>nadmiernie złożone i wymagające dłuższego czasu budowy niż wyznaczony harmonogram budowy,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spacing w:line="269" w:lineRule="exact"/>
              <w:rPr>
                <w:lang w:val="pl-PL"/>
              </w:rPr>
            </w:pPr>
            <w:r w:rsidRPr="008D1C06">
              <w:rPr>
                <w:lang w:val="pl-PL"/>
              </w:rPr>
              <w:t>niezgodne ze specyfikacją zawartą w przewodniku,</w:t>
            </w:r>
          </w:p>
          <w:p w:rsidR="008624F2" w:rsidRPr="008D1C06" w:rsidRDefault="0097443C">
            <w:pPr>
              <w:pStyle w:val="TableParagraph"/>
              <w:numPr>
                <w:ilvl w:val="2"/>
                <w:numId w:val="1"/>
              </w:numPr>
              <w:tabs>
                <w:tab w:val="left" w:pos="935"/>
                <w:tab w:val="left" w:pos="936"/>
              </w:tabs>
              <w:rPr>
                <w:lang w:val="pl-PL"/>
              </w:rPr>
            </w:pPr>
            <w:r w:rsidRPr="008D1C06">
              <w:rPr>
                <w:lang w:val="pl-PL"/>
              </w:rPr>
              <w:t>mogące wpływać na sąsiadujące stoiska wystawców w dowolny sposób bez uzasadnienia.</w:t>
            </w:r>
          </w:p>
          <w:p w:rsidR="008624F2" w:rsidRPr="008D1C06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A4637D">
            <w:pPr>
              <w:pStyle w:val="TableParagraph"/>
              <w:spacing w:line="235" w:lineRule="auto"/>
              <w:ind w:left="216" w:right="102"/>
              <w:rPr>
                <w:lang w:val="pl-PL"/>
              </w:rPr>
            </w:pPr>
            <w:r w:rsidRPr="008D1C06">
              <w:rPr>
                <w:lang w:val="pl-PL"/>
              </w:rPr>
              <w:t>Zabrania się dokonywania zmian projektu i konstrukcji po wydaniu pozwolenia na budowę</w:t>
            </w:r>
            <w:r w:rsidR="0097443C" w:rsidRPr="008D1C06">
              <w:rPr>
                <w:lang w:val="pl-PL"/>
              </w:rPr>
              <w:t xml:space="preserve">. </w:t>
            </w:r>
            <w:r w:rsidRPr="008D1C06">
              <w:rPr>
                <w:lang w:val="pl-PL"/>
              </w:rPr>
              <w:t>W przypadku konieczności zmiany projektu stoiska wymaga się złożenia nowego zestawu dokumentów do weryfikacji i zatwierdzenia</w:t>
            </w:r>
            <w:r w:rsidR="0097443C" w:rsidRPr="008D1C06">
              <w:rPr>
                <w:lang w:val="pl-PL"/>
              </w:rPr>
              <w:t xml:space="preserve">. Dokonywanie zmian </w:t>
            </w:r>
            <w:r w:rsidRPr="008D1C06">
              <w:rPr>
                <w:lang w:val="pl-PL"/>
              </w:rPr>
              <w:t xml:space="preserve">bez pozwolenia </w:t>
            </w:r>
            <w:r w:rsidR="0097443C" w:rsidRPr="008D1C06">
              <w:rPr>
                <w:lang w:val="pl-PL"/>
              </w:rPr>
              <w:t>podlega karze.</w:t>
            </w:r>
          </w:p>
          <w:p w:rsidR="008624F2" w:rsidRPr="001319CA" w:rsidRDefault="008624F2">
            <w:pPr>
              <w:pStyle w:val="TableParagraph"/>
              <w:spacing w:before="4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50" w:lineRule="exact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STOISKA WYSPOWE/STOISKA OTWARTE Z 4 STRON</w:t>
            </w:r>
          </w:p>
          <w:p w:rsidR="008624F2" w:rsidRPr="001319CA" w:rsidRDefault="0097443C">
            <w:pPr>
              <w:pStyle w:val="TableParagraph"/>
              <w:spacing w:before="1" w:line="235" w:lineRule="auto"/>
              <w:ind w:left="216" w:right="444"/>
              <w:rPr>
                <w:lang w:val="pl-PL"/>
              </w:rPr>
            </w:pPr>
            <w:r w:rsidRPr="001319CA">
              <w:rPr>
                <w:lang w:val="pl-PL"/>
              </w:rPr>
              <w:t>Stoiska wyspowe to wyznaczone miejsca na przejściach na powierzchni wystawowej, w związku z czym projektanci takich stoi</w:t>
            </w:r>
            <w:r w:rsidR="00C452D7">
              <w:rPr>
                <w:lang w:val="pl-PL"/>
              </w:rPr>
              <w:t>s</w:t>
            </w:r>
            <w:r w:rsidRPr="001319CA">
              <w:rPr>
                <w:lang w:val="pl-PL"/>
              </w:rPr>
              <w:t>k powinni dokładnie zapoznać się z wytycznymi budowlanymi.</w:t>
            </w:r>
          </w:p>
        </w:tc>
      </w:tr>
      <w:tr w:rsidR="008624F2" w:rsidRPr="006B68D7">
        <w:trPr>
          <w:trHeight w:val="1694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8"/>
              <w:rPr>
                <w:rFonts w:ascii="Times New Roman"/>
                <w:sz w:val="15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16661" cy="716661"/>
                  <wp:effectExtent l="0" t="0" r="0" b="0"/>
                  <wp:docPr id="15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0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3.22 Toalety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line="235" w:lineRule="auto"/>
              <w:ind w:left="216"/>
              <w:rPr>
                <w:lang w:val="pl-PL"/>
              </w:rPr>
            </w:pPr>
            <w:r w:rsidRPr="001319CA">
              <w:rPr>
                <w:lang w:val="pl-PL"/>
              </w:rPr>
              <w:t>Na terenie Centrum są dostępne toalety damskie, męskie i toalety dla osób o specjalnych potrzebach. Prosimy kierować się oznaczeniami na miejscu lub korzystać z mapy wystawy.</w:t>
            </w:r>
          </w:p>
        </w:tc>
      </w:tr>
      <w:tr w:rsidR="008624F2" w:rsidRPr="006B68D7">
        <w:trPr>
          <w:trHeight w:val="1650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15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1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3.23 Woda, odpady i sprężone powietrze</w:t>
            </w:r>
          </w:p>
          <w:p w:rsidR="008624F2" w:rsidRPr="001319CA" w:rsidRDefault="0097443C">
            <w:pPr>
              <w:pStyle w:val="TableParagraph"/>
              <w:spacing w:before="141"/>
              <w:ind w:left="216" w:right="573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Wystawcy są odpowiedzialni za utylizację odpadów w trakcie prowadzenia prac budowlanych i rozbiórki stoisk. Państwa przedsiębiorstwa budowlane/zleceniobiorcy powinni usunąć materiały budowlane z terenu </w:t>
            </w:r>
            <w:proofErr w:type="spellStart"/>
            <w:r w:rsidRPr="001319CA">
              <w:rPr>
                <w:lang w:val="pl-PL"/>
              </w:rPr>
              <w:t>ADNEC</w:t>
            </w:r>
            <w:proofErr w:type="spellEnd"/>
            <w:r w:rsidRPr="001319CA">
              <w:rPr>
                <w:lang w:val="pl-PL"/>
              </w:rPr>
              <w:t>. Zabrania się składowania materiałów budowlanych na terenie</w:t>
            </w:r>
          </w:p>
          <w:p w:rsidR="008624F2" w:rsidRPr="001319CA" w:rsidRDefault="0097443C">
            <w:pPr>
              <w:pStyle w:val="TableParagraph"/>
              <w:spacing w:line="236" w:lineRule="exact"/>
              <w:ind w:left="216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>stacji rozrządowych.</w:t>
            </w:r>
            <w:r w:rsidR="00C17428" w:rsidRPr="001319CA">
              <w:rPr>
                <w:lang w:val="pl-PL"/>
              </w:rPr>
              <w:t xml:space="preserve"> </w:t>
            </w:r>
            <w:r w:rsidRPr="001319CA">
              <w:rPr>
                <w:lang w:val="pl-PL"/>
              </w:rPr>
              <w:t>Farb nie należy wyrzucać do kontenerów i należy</w:t>
            </w:r>
          </w:p>
        </w:tc>
      </w:tr>
    </w:tbl>
    <w:p w:rsidR="008624F2" w:rsidRPr="001319CA" w:rsidRDefault="008624F2">
      <w:pPr>
        <w:spacing w:line="236" w:lineRule="exact"/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224"/>
      </w:tblGrid>
      <w:tr w:rsidR="008624F2" w:rsidRPr="006B68D7">
        <w:trPr>
          <w:trHeight w:val="3278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</w:tc>
        <w:tc>
          <w:tcPr>
            <w:tcW w:w="8224" w:type="dxa"/>
          </w:tcPr>
          <w:p w:rsidR="008624F2" w:rsidRPr="006F5F6D" w:rsidRDefault="0097443C">
            <w:pPr>
              <w:pStyle w:val="TableParagraph"/>
              <w:ind w:left="216" w:right="574"/>
              <w:jc w:val="both"/>
              <w:rPr>
                <w:lang w:val="pl-PL"/>
              </w:rPr>
            </w:pPr>
            <w:r w:rsidRPr="001319CA">
              <w:rPr>
                <w:lang w:val="pl-PL"/>
              </w:rPr>
              <w:t xml:space="preserve">je </w:t>
            </w:r>
            <w:r w:rsidRPr="006F5F6D">
              <w:rPr>
                <w:lang w:val="pl-PL"/>
              </w:rPr>
              <w:t xml:space="preserve">usunąć z terenu </w:t>
            </w:r>
            <w:proofErr w:type="spellStart"/>
            <w:r w:rsidRPr="006F5F6D">
              <w:rPr>
                <w:lang w:val="pl-PL"/>
              </w:rPr>
              <w:t>ADNEC</w:t>
            </w:r>
            <w:proofErr w:type="spellEnd"/>
            <w:r w:rsidRPr="006F5F6D">
              <w:rPr>
                <w:lang w:val="pl-PL"/>
              </w:rPr>
              <w:t xml:space="preserve">. Miejsca, w których ustawione są kontenery, powinny być każdorazowo łatwo dostępne dla pracowników </w:t>
            </w:r>
            <w:proofErr w:type="spellStart"/>
            <w:r w:rsidRPr="006F5F6D">
              <w:rPr>
                <w:lang w:val="pl-PL"/>
              </w:rPr>
              <w:t>ADNEC</w:t>
            </w:r>
            <w:proofErr w:type="spellEnd"/>
            <w:r w:rsidRPr="006F5F6D">
              <w:rPr>
                <w:lang w:val="pl-PL"/>
              </w:rPr>
              <w:t xml:space="preserve">. </w:t>
            </w:r>
            <w:r w:rsidR="00A4637D" w:rsidRPr="006F5F6D">
              <w:rPr>
                <w:lang w:val="pl-PL"/>
              </w:rPr>
              <w:t xml:space="preserve">Powierzchnię najmowaną należy oczyścić z taśm przylepnych, farb i </w:t>
            </w:r>
            <w:r w:rsidR="006F5F6D">
              <w:rPr>
                <w:lang w:val="pl-PL"/>
              </w:rPr>
              <w:t>pozostałości</w:t>
            </w:r>
            <w:r w:rsidR="00A4637D" w:rsidRPr="006F5F6D">
              <w:rPr>
                <w:lang w:val="pl-PL"/>
              </w:rPr>
              <w:t xml:space="preserve"> podobnych materiałów</w:t>
            </w:r>
            <w:r w:rsidRPr="006F5F6D">
              <w:rPr>
                <w:lang w:val="pl-PL"/>
              </w:rPr>
              <w:t>.</w:t>
            </w:r>
          </w:p>
          <w:p w:rsidR="008624F2" w:rsidRPr="006F5F6D" w:rsidRDefault="00A4637D">
            <w:pPr>
              <w:pStyle w:val="TableParagraph"/>
              <w:spacing w:before="139" w:line="235" w:lineRule="auto"/>
              <w:ind w:left="216" w:right="763"/>
              <w:rPr>
                <w:lang w:val="pl-PL"/>
              </w:rPr>
            </w:pPr>
            <w:r w:rsidRPr="006F5F6D">
              <w:rPr>
                <w:lang w:val="pl-PL"/>
              </w:rPr>
              <w:t>Przedmiotowa usługa nie jest dostępna w atrium i w holach hal</w:t>
            </w:r>
            <w:r w:rsidR="0097443C" w:rsidRPr="006F5F6D">
              <w:rPr>
                <w:lang w:val="pl-PL"/>
              </w:rPr>
              <w:t>.</w:t>
            </w:r>
          </w:p>
          <w:p w:rsidR="008624F2" w:rsidRPr="006F5F6D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6F5F6D" w:rsidRDefault="00A4637D">
            <w:pPr>
              <w:pStyle w:val="TableParagraph"/>
              <w:spacing w:line="237" w:lineRule="auto"/>
              <w:ind w:left="216" w:right="582"/>
              <w:jc w:val="both"/>
              <w:rPr>
                <w:lang w:val="pl-PL"/>
              </w:rPr>
            </w:pPr>
            <w:r w:rsidRPr="006F5F6D">
              <w:rPr>
                <w:lang w:val="pl-PL"/>
              </w:rPr>
              <w:t>Wystawcom, którzy potrzebują wody i zamierzają zamówić utylizację odpadów, zaleca się kontakt z organizatorem w celu potwierdzenia dostępności dostaw wody i utylizacji śmieci na wynajmowanej przez nich powierzchni</w:t>
            </w:r>
            <w:r w:rsidR="0097443C" w:rsidRPr="006F5F6D">
              <w:rPr>
                <w:lang w:val="pl-PL"/>
              </w:rPr>
              <w:t xml:space="preserve">. Żeby złożyć zamówienie, prosimy skorzystać z </w:t>
            </w:r>
            <w:r w:rsidR="0097443C" w:rsidRPr="006F5F6D">
              <w:rPr>
                <w:b/>
                <w:bCs/>
                <w:lang w:val="pl-PL"/>
              </w:rPr>
              <w:t>formularza 8</w:t>
            </w:r>
            <w:r w:rsidR="0097443C" w:rsidRPr="006F5F6D">
              <w:rPr>
                <w:lang w:val="pl-PL"/>
              </w:rPr>
              <w:t>.</w:t>
            </w:r>
          </w:p>
          <w:p w:rsidR="008624F2" w:rsidRPr="001319CA" w:rsidRDefault="006B06F3">
            <w:pPr>
              <w:pStyle w:val="TableParagraph"/>
              <w:spacing w:before="133" w:line="248" w:lineRule="exact"/>
              <w:ind w:left="216"/>
              <w:rPr>
                <w:lang w:val="pl-PL"/>
              </w:rPr>
            </w:pPr>
            <w:r w:rsidRPr="006F5F6D">
              <w:rPr>
                <w:lang w:val="pl-PL"/>
              </w:rPr>
              <w:t>Na stoisku nie są dostępne generatory prądu ani jednostki sprężonego powietrza</w:t>
            </w:r>
            <w:r w:rsidR="0097443C" w:rsidRPr="006F5F6D">
              <w:rPr>
                <w:lang w:val="pl-PL"/>
              </w:rPr>
              <w:t>. Jeżeli zamierzają Państwo korzystać ze sprężonego powietrza</w:t>
            </w:r>
            <w:r w:rsidR="0097443C" w:rsidRPr="001319CA">
              <w:rPr>
                <w:lang w:val="pl-PL"/>
              </w:rPr>
              <w:t>, prosimy o wcześniejszy kontakt z organizatorem.</w:t>
            </w:r>
          </w:p>
        </w:tc>
      </w:tr>
      <w:tr w:rsidR="008624F2" w:rsidRPr="006B68D7">
        <w:trPr>
          <w:trHeight w:val="5750"/>
        </w:trPr>
        <w:tc>
          <w:tcPr>
            <w:tcW w:w="1985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17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424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2471" cy="722471"/>
                  <wp:effectExtent l="0" t="0" r="0" b="0"/>
                  <wp:docPr id="159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2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71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6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3.24 Ścianki działowe</w:t>
            </w:r>
          </w:p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6F5F6D" w:rsidRDefault="006B06F3">
            <w:pPr>
              <w:pStyle w:val="TableParagraph"/>
              <w:ind w:left="216" w:right="577"/>
              <w:jc w:val="both"/>
              <w:rPr>
                <w:lang w:val="pl-PL"/>
              </w:rPr>
            </w:pPr>
            <w:r w:rsidRPr="006F5F6D">
              <w:rPr>
                <w:b/>
                <w:bCs/>
                <w:lang w:val="pl-PL"/>
              </w:rPr>
              <w:t>Ścianki działowe</w:t>
            </w:r>
            <w:r w:rsidR="0097443C" w:rsidRPr="006F5F6D">
              <w:rPr>
                <w:b/>
                <w:bCs/>
                <w:lang w:val="pl-PL"/>
              </w:rPr>
              <w:t xml:space="preserve"> </w:t>
            </w:r>
            <w:r w:rsidRPr="006F5F6D">
              <w:rPr>
                <w:lang w:val="pl-PL"/>
              </w:rPr>
              <w:t xml:space="preserve">nie mogą przekraczać </w:t>
            </w:r>
            <w:r w:rsidR="0097443C" w:rsidRPr="006F5F6D">
              <w:rPr>
                <w:lang w:val="pl-PL"/>
              </w:rPr>
              <w:t xml:space="preserve">30% </w:t>
            </w:r>
            <w:r w:rsidRPr="006F5F6D">
              <w:rPr>
                <w:lang w:val="pl-PL"/>
              </w:rPr>
              <w:t>długości otwartego boku stoiska, tj. w kierunku przejścia lub otwartej przestrzeni wewnątrz hali wystawowej</w:t>
            </w:r>
            <w:r w:rsidR="0097443C" w:rsidRPr="006F5F6D">
              <w:rPr>
                <w:lang w:val="pl-PL"/>
              </w:rPr>
              <w:t>. Powyższe dotyczy ścianek frontowych, tylnych i bocznych.</w:t>
            </w:r>
          </w:p>
          <w:p w:rsidR="008624F2" w:rsidRPr="006F5F6D" w:rsidRDefault="006B06F3">
            <w:pPr>
              <w:pStyle w:val="TableParagraph"/>
              <w:spacing w:before="2"/>
              <w:ind w:left="230" w:right="88" w:hanging="5"/>
              <w:rPr>
                <w:lang w:val="pl-PL"/>
              </w:rPr>
            </w:pPr>
            <w:r w:rsidRPr="006F5F6D">
              <w:rPr>
                <w:lang w:val="pl-PL"/>
              </w:rPr>
              <w:t xml:space="preserve">W przypadku niemożności uniknięcia ścianek działowych należy je odsunąć o 0,5 m od boku stoiska, ściany lite należy odciążyć elementami graficznymi, należy uwzględnić przeszklenia ścian </w:t>
            </w:r>
            <w:proofErr w:type="spellStart"/>
            <w:r w:rsidRPr="006F5F6D">
              <w:rPr>
                <w:lang w:val="pl-PL"/>
              </w:rPr>
              <w:t>sal</w:t>
            </w:r>
            <w:proofErr w:type="spellEnd"/>
            <w:r w:rsidRPr="006F5F6D">
              <w:rPr>
                <w:lang w:val="pl-PL"/>
              </w:rPr>
              <w:t xml:space="preserve"> spotkań.</w:t>
            </w:r>
            <w:r w:rsidR="0097443C" w:rsidRPr="006F5F6D">
              <w:rPr>
                <w:lang w:val="pl-PL"/>
              </w:rPr>
              <w:t xml:space="preserve"> </w:t>
            </w:r>
            <w:r w:rsidRPr="006F5F6D">
              <w:rPr>
                <w:lang w:val="pl-PL"/>
              </w:rPr>
              <w:t>Na stoiskach wyspowych należy zapewnić dostęp z 4 stron</w:t>
            </w:r>
            <w:r w:rsidR="0097443C" w:rsidRPr="006F5F6D">
              <w:rPr>
                <w:lang w:val="pl-PL"/>
              </w:rPr>
              <w:t>.</w:t>
            </w:r>
          </w:p>
          <w:p w:rsidR="008624F2" w:rsidRPr="006F5F6D" w:rsidRDefault="008624F2">
            <w:pPr>
              <w:pStyle w:val="TableParagraph"/>
              <w:spacing w:before="6"/>
              <w:rPr>
                <w:rFonts w:ascii="Times New Roman"/>
                <w:sz w:val="21"/>
                <w:lang w:val="pl-PL"/>
              </w:rPr>
            </w:pPr>
          </w:p>
          <w:p w:rsidR="008624F2" w:rsidRPr="006F5F6D" w:rsidRDefault="006B06F3">
            <w:pPr>
              <w:pStyle w:val="TableParagraph"/>
              <w:spacing w:before="1" w:line="247" w:lineRule="auto"/>
              <w:ind w:left="216" w:right="583"/>
              <w:jc w:val="both"/>
              <w:rPr>
                <w:lang w:val="pl-PL"/>
              </w:rPr>
            </w:pPr>
            <w:r w:rsidRPr="006F5F6D">
              <w:rPr>
                <w:b/>
                <w:bCs/>
                <w:lang w:val="pl-PL"/>
              </w:rPr>
              <w:t xml:space="preserve">Ściany tylne i boczne </w:t>
            </w:r>
            <w:r w:rsidRPr="006F5F6D">
              <w:rPr>
                <w:bCs/>
                <w:lang w:val="pl-PL"/>
              </w:rPr>
              <w:t>są obowiązkowe</w:t>
            </w:r>
            <w:r w:rsidRPr="006F5F6D">
              <w:rPr>
                <w:b/>
                <w:bCs/>
                <w:lang w:val="pl-PL"/>
              </w:rPr>
              <w:t xml:space="preserve"> </w:t>
            </w:r>
            <w:r w:rsidRPr="006F5F6D">
              <w:rPr>
                <w:lang w:val="pl-PL"/>
              </w:rPr>
              <w:t>przy przyległych/sąsiednich stoiskach, z wyłączeniem stoisk wyspowych i wolno stojących</w:t>
            </w:r>
            <w:r w:rsidR="0097443C" w:rsidRPr="006F5F6D">
              <w:rPr>
                <w:lang w:val="pl-PL"/>
              </w:rPr>
              <w:t>.</w:t>
            </w:r>
          </w:p>
          <w:p w:rsidR="008624F2" w:rsidRPr="006F5F6D" w:rsidRDefault="006B06F3">
            <w:pPr>
              <w:pStyle w:val="TableParagraph"/>
              <w:spacing w:before="196"/>
              <w:ind w:left="216" w:right="583"/>
              <w:jc w:val="both"/>
              <w:rPr>
                <w:lang w:val="pl-PL"/>
              </w:rPr>
            </w:pPr>
            <w:r w:rsidRPr="006F5F6D">
              <w:rPr>
                <w:lang w:val="pl-PL"/>
              </w:rPr>
              <w:t>Wystawcy, na których stoiskach wysokość ścian przewyższa wysokość przyległych/sąsiednich stoisk, są zobowiązani do wykończenia i pomalowania tylnej powierzchni w kolorze białym</w:t>
            </w:r>
            <w:r w:rsidR="0097443C" w:rsidRPr="006F5F6D">
              <w:rPr>
                <w:lang w:val="pl-PL"/>
              </w:rPr>
              <w:t>.</w:t>
            </w:r>
          </w:p>
          <w:p w:rsidR="008624F2" w:rsidRPr="006F5F6D" w:rsidRDefault="008624F2">
            <w:pPr>
              <w:pStyle w:val="TableParagraph"/>
              <w:spacing w:before="9"/>
              <w:rPr>
                <w:rFonts w:ascii="Times New Roman"/>
                <w:sz w:val="21"/>
                <w:lang w:val="pl-PL"/>
              </w:rPr>
            </w:pPr>
          </w:p>
          <w:p w:rsidR="008624F2" w:rsidRPr="001319CA" w:rsidRDefault="006B06F3" w:rsidP="001C10B8">
            <w:pPr>
              <w:pStyle w:val="TableParagraph"/>
              <w:ind w:left="216" w:right="577"/>
              <w:jc w:val="both"/>
              <w:rPr>
                <w:lang w:val="pl-PL"/>
              </w:rPr>
            </w:pPr>
            <w:r w:rsidRPr="006F5F6D">
              <w:rPr>
                <w:b/>
                <w:bCs/>
                <w:lang w:val="pl-PL"/>
              </w:rPr>
              <w:t>Widoczność</w:t>
            </w:r>
            <w:r w:rsidR="0097443C" w:rsidRPr="006F5F6D">
              <w:rPr>
                <w:b/>
                <w:bCs/>
                <w:lang w:val="pl-PL"/>
              </w:rPr>
              <w:t xml:space="preserve">: </w:t>
            </w:r>
            <w:r w:rsidRPr="006F5F6D">
              <w:rPr>
                <w:lang w:val="pl-PL"/>
              </w:rPr>
              <w:t>wszystkich wystawców traktujemy w równy sposób bez względu na wielkość stoiska. Gwarantujemy im jednakowe możliwości, w</w:t>
            </w:r>
            <w:r w:rsidR="001C10B8" w:rsidRPr="006F5F6D">
              <w:rPr>
                <w:lang w:val="pl-PL"/>
              </w:rPr>
              <w:t xml:space="preserve"> miarę racjonalnych możliwości, prezentowania swoich produktów w najbardziej skuteczny sposób</w:t>
            </w:r>
            <w:r w:rsidR="0097443C" w:rsidRPr="006F5F6D">
              <w:rPr>
                <w:lang w:val="pl-PL"/>
              </w:rPr>
              <w:t xml:space="preserve">. </w:t>
            </w:r>
            <w:r w:rsidR="001C10B8" w:rsidRPr="006F5F6D">
              <w:rPr>
                <w:lang w:val="pl-PL"/>
              </w:rPr>
              <w:t>Wobec powyższego wszyscy wystawcy są zobowiązani do zapewnienia, że ich stoiska i sąsiednie stoiska będą widoczne w takim samym stopniu z przejścia i odwrotnie.</w:t>
            </w:r>
          </w:p>
        </w:tc>
      </w:tr>
    </w:tbl>
    <w:p w:rsidR="008624F2" w:rsidRPr="001319CA" w:rsidRDefault="008624F2">
      <w:pPr>
        <w:spacing w:line="249" w:lineRule="exact"/>
        <w:jc w:val="both"/>
        <w:rPr>
          <w:lang w:val="pl-PL"/>
        </w:rPr>
        <w:sectPr w:rsidR="008624F2" w:rsidRPr="001319CA">
          <w:pgSz w:w="11910" w:h="16840"/>
          <w:pgMar w:top="2260" w:right="360" w:bottom="840" w:left="480" w:header="303" w:footer="654" w:gutter="0"/>
          <w:cols w:space="720"/>
        </w:sect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1"/>
        <w:rPr>
          <w:rFonts w:ascii="Times New Roman"/>
          <w:sz w:val="15"/>
          <w:lang w:val="pl-PL"/>
        </w:rPr>
      </w:pPr>
    </w:p>
    <w:p w:rsidR="008624F2" w:rsidRPr="001319CA" w:rsidRDefault="0097443C">
      <w:pPr>
        <w:pStyle w:val="Tekstpodstawowy"/>
        <w:ind w:left="2632"/>
        <w:rPr>
          <w:rFonts w:ascii="Times New Roman"/>
          <w:sz w:val="20"/>
          <w:lang w:val="pl-PL"/>
        </w:rPr>
      </w:pPr>
      <w:r w:rsidRPr="001319CA">
        <w:rPr>
          <w:rFonts w:ascii="Times New Roman"/>
          <w:noProof/>
          <w:sz w:val="20"/>
          <w:lang w:val="pl-PL" w:eastAsia="pl-PL" w:bidi="ar-SA"/>
        </w:rPr>
        <w:drawing>
          <wp:inline distT="0" distB="0" distL="0" distR="0">
            <wp:extent cx="3476258" cy="3072383"/>
            <wp:effectExtent l="0" t="0" r="0" b="0"/>
            <wp:docPr id="16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258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rPr>
          <w:rFonts w:ascii="Times New Roman"/>
          <w:sz w:val="20"/>
          <w:lang w:val="pl-PL"/>
        </w:rPr>
      </w:pPr>
    </w:p>
    <w:p w:rsidR="008624F2" w:rsidRPr="001319CA" w:rsidRDefault="008624F2">
      <w:pPr>
        <w:pStyle w:val="Tekstpodstawowy"/>
        <w:spacing w:before="3"/>
        <w:rPr>
          <w:rFonts w:ascii="Times New Roman"/>
          <w:sz w:val="19"/>
          <w:lang w:val="pl-PL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9158"/>
      </w:tblGrid>
      <w:tr w:rsidR="008624F2" w:rsidRPr="006B68D7">
        <w:trPr>
          <w:trHeight w:val="7579"/>
        </w:trPr>
        <w:tc>
          <w:tcPr>
            <w:tcW w:w="1527" w:type="dxa"/>
          </w:tcPr>
          <w:p w:rsidR="008624F2" w:rsidRPr="001319CA" w:rsidRDefault="008624F2">
            <w:pPr>
              <w:pStyle w:val="TableParagraph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8624F2">
            <w:pPr>
              <w:pStyle w:val="TableParagraph"/>
              <w:spacing w:before="10"/>
              <w:rPr>
                <w:rFonts w:ascii="Times New Roman"/>
                <w:sz w:val="18"/>
                <w:lang w:val="pl-PL"/>
              </w:rPr>
            </w:pPr>
          </w:p>
          <w:p w:rsidR="008624F2" w:rsidRPr="001319CA" w:rsidRDefault="0097443C">
            <w:pPr>
              <w:pStyle w:val="TableParagraph"/>
              <w:ind w:left="192"/>
              <w:rPr>
                <w:rFonts w:ascii="Times New Roman"/>
                <w:sz w:val="20"/>
                <w:lang w:val="pl-PL"/>
              </w:rPr>
            </w:pPr>
            <w:r w:rsidRPr="001319CA">
              <w:rPr>
                <w:rFonts w:ascii="Times New Roman"/>
                <w:noProof/>
                <w:sz w:val="20"/>
                <w:lang w:val="pl-PL" w:eastAsia="pl-PL" w:bidi="ar-SA"/>
              </w:rPr>
              <w:drawing>
                <wp:inline distT="0" distB="0" distL="0" distR="0">
                  <wp:extent cx="726927" cy="722471"/>
                  <wp:effectExtent l="0" t="0" r="0" b="0"/>
                  <wp:docPr id="16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27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8" w:type="dxa"/>
          </w:tcPr>
          <w:p w:rsidR="008624F2" w:rsidRPr="001319CA" w:rsidRDefault="008624F2">
            <w:pPr>
              <w:pStyle w:val="TableParagraph"/>
              <w:spacing w:before="9"/>
              <w:rPr>
                <w:rFonts w:ascii="Times New Roman"/>
                <w:sz w:val="20"/>
                <w:lang w:val="pl-PL"/>
              </w:rPr>
            </w:pPr>
          </w:p>
          <w:p w:rsidR="008624F2" w:rsidRPr="001319CA" w:rsidRDefault="0097443C">
            <w:pPr>
              <w:pStyle w:val="TableParagraph"/>
              <w:spacing w:before="1"/>
              <w:ind w:left="215"/>
              <w:rPr>
                <w:b/>
                <w:lang w:val="pl-PL"/>
              </w:rPr>
            </w:pPr>
            <w:r w:rsidRPr="001319CA">
              <w:rPr>
                <w:b/>
                <w:bCs/>
                <w:lang w:val="pl-PL"/>
              </w:rPr>
              <w:t>4.01 Stoisko szkieletowe</w:t>
            </w:r>
          </w:p>
          <w:p w:rsidR="008624F2" w:rsidRPr="001319CA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6F5F6D" w:rsidRDefault="00C67B30">
            <w:pPr>
              <w:pStyle w:val="TableParagraph"/>
              <w:ind w:left="215" w:right="578"/>
              <w:jc w:val="both"/>
              <w:rPr>
                <w:lang w:val="pl-PL"/>
              </w:rPr>
            </w:pPr>
            <w:r w:rsidRPr="006F5F6D">
              <w:rPr>
                <w:lang w:val="pl-PL"/>
              </w:rPr>
              <w:t>Wystawcy, którzy zamówili pakiet dla stoisk szkieletowych, otrzymają wykładzinę podłogową, zasilanie elektryczne, oświetlenie, sprzęt i elementy marketingowe zgodnie z zamówienie</w:t>
            </w:r>
            <w:r w:rsidR="006F5F6D">
              <w:rPr>
                <w:lang w:val="pl-PL"/>
              </w:rPr>
              <w:t>m</w:t>
            </w:r>
            <w:r w:rsidR="0097443C" w:rsidRPr="006F5F6D">
              <w:rPr>
                <w:lang w:val="pl-PL"/>
              </w:rPr>
              <w:t xml:space="preserve">. </w:t>
            </w:r>
            <w:r w:rsidRPr="006F5F6D">
              <w:rPr>
                <w:lang w:val="pl-PL"/>
              </w:rPr>
              <w:t xml:space="preserve">Jeżeli potrzebują </w:t>
            </w:r>
            <w:r w:rsidR="006F5F6D">
              <w:rPr>
                <w:lang w:val="pl-PL"/>
              </w:rPr>
              <w:t xml:space="preserve">Państwo </w:t>
            </w:r>
            <w:r w:rsidRPr="006F5F6D">
              <w:rPr>
                <w:lang w:val="pl-PL"/>
              </w:rPr>
              <w:t xml:space="preserve">dodatkowych elementów wykończeniowych, prosimy złożyć zamówienie, korzystając z </w:t>
            </w:r>
            <w:r w:rsidRPr="006F5F6D">
              <w:rPr>
                <w:b/>
                <w:bCs/>
                <w:lang w:val="pl-PL"/>
              </w:rPr>
              <w:t xml:space="preserve">formularza </w:t>
            </w:r>
            <w:r w:rsidR="0097443C" w:rsidRPr="006F5F6D">
              <w:rPr>
                <w:b/>
                <w:bCs/>
                <w:lang w:val="pl-PL"/>
              </w:rPr>
              <w:t>5</w:t>
            </w:r>
            <w:r w:rsidRPr="006F5F6D">
              <w:rPr>
                <w:bCs/>
                <w:lang w:val="pl-PL"/>
              </w:rPr>
              <w:t>.</w:t>
            </w:r>
          </w:p>
          <w:p w:rsidR="008624F2" w:rsidRPr="006F5F6D" w:rsidRDefault="008624F2">
            <w:pPr>
              <w:pStyle w:val="TableParagraph"/>
              <w:spacing w:before="1"/>
              <w:rPr>
                <w:rFonts w:ascii="Times New Roman"/>
                <w:lang w:val="pl-PL"/>
              </w:rPr>
            </w:pPr>
          </w:p>
          <w:p w:rsidR="008624F2" w:rsidRPr="006F5F6D" w:rsidRDefault="0097443C">
            <w:pPr>
              <w:pStyle w:val="TableParagraph"/>
              <w:ind w:left="215" w:right="580"/>
              <w:jc w:val="both"/>
              <w:rPr>
                <w:lang w:val="pl-PL"/>
              </w:rPr>
            </w:pPr>
            <w:r w:rsidRPr="006F5F6D">
              <w:rPr>
                <w:lang w:val="pl-PL"/>
              </w:rPr>
              <w:t>Prosimy mieć na uwadze, że ten przykładowy rysunek techniczny przedstawia stoisko narożne.</w:t>
            </w:r>
            <w:r w:rsidR="00492A19" w:rsidRPr="006F5F6D">
              <w:rPr>
                <w:lang w:val="pl-PL"/>
              </w:rPr>
              <w:t xml:space="preserve"> Wybrane przez Państwa stoisko może być stoiskiem narożnym, tarasowym lub stoiskiem wyspowym i może różnić się od przedstawionego stoiska</w:t>
            </w:r>
            <w:r w:rsidRPr="006F5F6D">
              <w:rPr>
                <w:lang w:val="pl-PL"/>
              </w:rPr>
              <w:t>. Prosimy o kontakt z organizatorem w celu potwierdzenia szczegółowej specyfikacji.</w:t>
            </w:r>
          </w:p>
          <w:p w:rsidR="008624F2" w:rsidRPr="006F5F6D" w:rsidRDefault="008624F2">
            <w:pPr>
              <w:pStyle w:val="TableParagraph"/>
              <w:spacing w:before="11"/>
              <w:rPr>
                <w:rFonts w:ascii="Times New Roman"/>
                <w:sz w:val="21"/>
                <w:lang w:val="pl-PL"/>
              </w:rPr>
            </w:pPr>
          </w:p>
          <w:p w:rsidR="008624F2" w:rsidRPr="006F5F6D" w:rsidRDefault="00492A19">
            <w:pPr>
              <w:pStyle w:val="TableParagraph"/>
              <w:ind w:left="215" w:right="501"/>
              <w:jc w:val="both"/>
              <w:rPr>
                <w:b/>
                <w:lang w:val="pl-PL"/>
              </w:rPr>
            </w:pPr>
            <w:r w:rsidRPr="006F5F6D">
              <w:rPr>
                <w:lang w:val="pl-PL"/>
              </w:rPr>
              <w:t>Zwracamy uwagę na zakaz używania gwoździ, sztyftów, wiercenia w konstrukcji stoisk</w:t>
            </w:r>
            <w:r w:rsidR="0097443C" w:rsidRPr="006F5F6D">
              <w:rPr>
                <w:lang w:val="pl-PL"/>
              </w:rPr>
              <w:t>.</w:t>
            </w:r>
            <w:r w:rsidRPr="006F5F6D">
              <w:rPr>
                <w:lang w:val="pl-PL"/>
              </w:rPr>
              <w:t xml:space="preserve"> Wystawcy mogą mocować do konstrukcji stoisk lekkie plakaty i inne materiały, korzystając z dobrej jakości obustronnej taśmy, np. </w:t>
            </w:r>
            <w:proofErr w:type="spellStart"/>
            <w:r w:rsidR="0097443C" w:rsidRPr="006F5F6D">
              <w:rPr>
                <w:lang w:val="pl-PL"/>
              </w:rPr>
              <w:t>Velcro</w:t>
            </w:r>
            <w:proofErr w:type="spellEnd"/>
            <w:r w:rsidRPr="006F5F6D">
              <w:rPr>
                <w:lang w:val="pl-PL"/>
              </w:rPr>
              <w:t xml:space="preserve"> lub podobnej. Usunięcie takich materiałów nie powinno jednak skutkować uszkodzeniem paneli ścian</w:t>
            </w:r>
            <w:r w:rsidR="0097443C" w:rsidRPr="006F5F6D">
              <w:rPr>
                <w:lang w:val="pl-PL"/>
              </w:rPr>
              <w:t xml:space="preserve">. </w:t>
            </w:r>
            <w:r w:rsidRPr="006F5F6D">
              <w:rPr>
                <w:lang w:val="pl-PL"/>
              </w:rPr>
              <w:t>Kosztami uszkodzeń paneli obciążamy wystawców</w:t>
            </w:r>
            <w:r w:rsidR="0097443C" w:rsidRPr="006F5F6D">
              <w:rPr>
                <w:lang w:val="pl-PL"/>
              </w:rPr>
              <w:t>.</w:t>
            </w:r>
            <w:r w:rsidRPr="006F5F6D">
              <w:rPr>
                <w:lang w:val="pl-PL"/>
              </w:rPr>
              <w:t xml:space="preserve"> Zabrania się przyklejania bezpośrednio na konstrukcji stoiska samoprzylepnych materiałów graficznych</w:t>
            </w:r>
            <w:r w:rsidR="0097443C" w:rsidRPr="006F5F6D">
              <w:rPr>
                <w:lang w:val="pl-PL"/>
              </w:rPr>
              <w:t xml:space="preserve">. </w:t>
            </w:r>
            <w:r w:rsidRPr="006F5F6D">
              <w:rPr>
                <w:lang w:val="pl-PL"/>
              </w:rPr>
              <w:t>Wystawcy mogą wynająć haki</w:t>
            </w:r>
            <w:r w:rsidR="0097443C" w:rsidRPr="006F5F6D">
              <w:rPr>
                <w:lang w:val="pl-PL"/>
              </w:rPr>
              <w:t xml:space="preserve">, </w:t>
            </w:r>
            <w:r w:rsidRPr="006F5F6D">
              <w:rPr>
                <w:lang w:val="pl-PL"/>
              </w:rPr>
              <w:t>zawiasy i regały</w:t>
            </w:r>
            <w:r w:rsidR="0097443C" w:rsidRPr="006F5F6D">
              <w:rPr>
                <w:lang w:val="pl-PL"/>
              </w:rPr>
              <w:t xml:space="preserve">. Por. </w:t>
            </w:r>
            <w:r w:rsidR="0097443C" w:rsidRPr="006F5F6D">
              <w:rPr>
                <w:b/>
                <w:bCs/>
                <w:lang w:val="pl-PL"/>
              </w:rPr>
              <w:t>formularz 5</w:t>
            </w:r>
            <w:r w:rsidR="0097443C" w:rsidRPr="006F5F6D">
              <w:rPr>
                <w:lang w:val="pl-PL"/>
              </w:rPr>
              <w:t>.</w:t>
            </w:r>
          </w:p>
          <w:p w:rsidR="008624F2" w:rsidRPr="006F5F6D" w:rsidRDefault="008624F2">
            <w:pPr>
              <w:pStyle w:val="TableParagraph"/>
              <w:rPr>
                <w:rFonts w:ascii="Times New Roman"/>
                <w:lang w:val="pl-PL"/>
              </w:rPr>
            </w:pPr>
          </w:p>
          <w:p w:rsidR="008624F2" w:rsidRPr="006F5F6D" w:rsidRDefault="00492A19">
            <w:pPr>
              <w:pStyle w:val="TableParagraph"/>
              <w:ind w:left="215" w:right="429"/>
              <w:rPr>
                <w:lang w:val="pl-PL"/>
              </w:rPr>
            </w:pPr>
            <w:r w:rsidRPr="006F5F6D">
              <w:rPr>
                <w:lang w:val="pl-PL"/>
              </w:rPr>
              <w:t>Wystawcy są zobowiązani do zapewnienia, że wewnętrzne wyposażenie i ekrany nie będą wykraczać poza najmowaną powierzchnię stoisk i nie będą wyższe niż 2,4 m</w:t>
            </w:r>
            <w:r w:rsidR="0097443C" w:rsidRPr="006F5F6D">
              <w:rPr>
                <w:lang w:val="pl-PL"/>
              </w:rPr>
              <w:t>.</w:t>
            </w:r>
          </w:p>
          <w:p w:rsidR="008624F2" w:rsidRPr="006F5F6D" w:rsidRDefault="008624F2">
            <w:pPr>
              <w:pStyle w:val="TableParagraph"/>
              <w:spacing w:before="2"/>
              <w:rPr>
                <w:rFonts w:ascii="Times New Roman"/>
                <w:lang w:val="pl-PL"/>
              </w:rPr>
            </w:pPr>
          </w:p>
          <w:p w:rsidR="008624F2" w:rsidRPr="006F5F6D" w:rsidRDefault="00492A19">
            <w:pPr>
              <w:pStyle w:val="TableParagraph"/>
              <w:ind w:left="215"/>
              <w:rPr>
                <w:lang w:val="pl-PL"/>
              </w:rPr>
            </w:pPr>
            <w:r w:rsidRPr="006F5F6D">
              <w:rPr>
                <w:lang w:val="pl-PL"/>
              </w:rPr>
              <w:t>Zabrania się mocowania materiałów pokazowych na froncie/szyldzie z firmą przedsiębiorstwa na stoisku</w:t>
            </w:r>
            <w:r w:rsidR="0097443C" w:rsidRPr="006F5F6D">
              <w:rPr>
                <w:lang w:val="pl-PL"/>
              </w:rPr>
              <w:t>.</w:t>
            </w:r>
          </w:p>
          <w:p w:rsidR="008624F2" w:rsidRPr="006F5F6D" w:rsidRDefault="008624F2">
            <w:pPr>
              <w:pStyle w:val="TableParagraph"/>
              <w:rPr>
                <w:rFonts w:ascii="Times New Roman"/>
                <w:sz w:val="24"/>
                <w:lang w:val="pl-PL"/>
              </w:rPr>
            </w:pPr>
          </w:p>
          <w:p w:rsidR="008624F2" w:rsidRPr="001319CA" w:rsidRDefault="002E7CBA">
            <w:pPr>
              <w:pStyle w:val="TableParagraph"/>
              <w:ind w:left="215" w:right="586"/>
              <w:jc w:val="both"/>
              <w:rPr>
                <w:lang w:val="pl-PL"/>
              </w:rPr>
            </w:pPr>
            <w:r w:rsidRPr="006F5F6D">
              <w:rPr>
                <w:lang w:val="pl-PL"/>
              </w:rPr>
              <w:t>Wystawców, którzy zgłaszają specjalne wymogi lub zmiany konstrukcji stoiska, prosimy o kontakt z organizatorem w celu potwierdzenia możliwości dokonania zmian</w:t>
            </w:r>
            <w:r w:rsidR="0097443C" w:rsidRPr="006F5F6D">
              <w:rPr>
                <w:lang w:val="pl-PL"/>
              </w:rPr>
              <w:t>.</w:t>
            </w:r>
          </w:p>
        </w:tc>
      </w:tr>
    </w:tbl>
    <w:p w:rsidR="008624F2" w:rsidRPr="001319CA" w:rsidRDefault="008624F2">
      <w:pPr>
        <w:jc w:val="both"/>
        <w:rPr>
          <w:lang w:val="pl-PL"/>
        </w:rPr>
        <w:sectPr w:rsidR="008624F2" w:rsidRPr="001319CA">
          <w:pgSz w:w="11910" w:h="16840"/>
          <w:pgMar w:top="2200" w:right="360" w:bottom="840" w:left="480" w:header="303" w:footer="654" w:gutter="0"/>
          <w:cols w:space="720"/>
        </w:sectPr>
      </w:pPr>
    </w:p>
    <w:p w:rsidR="008624F2" w:rsidRPr="001319CA" w:rsidRDefault="00913D9F">
      <w:pPr>
        <w:pStyle w:val="Nagwek1"/>
        <w:spacing w:before="63"/>
        <w:ind w:left="1846"/>
        <w:rPr>
          <w:lang w:val="pl-PL"/>
        </w:rPr>
      </w:pPr>
      <w:r>
        <w:rPr>
          <w:b w:val="0"/>
          <w:bCs w:val="0"/>
          <w:noProof/>
          <w:lang w:val="pl-PL" w:eastAsia="pl-PL" w:bidi="ar-SA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36830</wp:posOffset>
                </wp:positionV>
                <wp:extent cx="6790690" cy="7345680"/>
                <wp:effectExtent l="5715" t="8255" r="4445" b="889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690" cy="7345680"/>
                          <a:chOff x="624" y="58"/>
                          <a:chExt cx="10694" cy="11568"/>
                        </a:xfrm>
                      </wpg:grpSpPr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24" y="5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4"/>
                        <wps:cNvCnPr/>
                        <wps:spPr bwMode="auto">
                          <a:xfrm>
                            <a:off x="634" y="63"/>
                            <a:ext cx="15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150" y="5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2"/>
                        <wps:cNvCnPr/>
                        <wps:spPr bwMode="auto">
                          <a:xfrm>
                            <a:off x="2160" y="63"/>
                            <a:ext cx="91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08" y="5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0"/>
                        <wps:cNvCnPr/>
                        <wps:spPr bwMode="auto">
                          <a:xfrm>
                            <a:off x="629" y="68"/>
                            <a:ext cx="0" cy="1154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24" y="116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8"/>
                        <wps:cNvCnPr/>
                        <wps:spPr bwMode="auto">
                          <a:xfrm>
                            <a:off x="634" y="11621"/>
                            <a:ext cx="15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"/>
                        <wps:cNvCnPr/>
                        <wps:spPr bwMode="auto">
                          <a:xfrm>
                            <a:off x="2156" y="68"/>
                            <a:ext cx="0" cy="1154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50" y="116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5"/>
                        <wps:cNvCnPr/>
                        <wps:spPr bwMode="auto">
                          <a:xfrm>
                            <a:off x="2160" y="11621"/>
                            <a:ext cx="91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"/>
                        <wps:cNvCnPr/>
                        <wps:spPr bwMode="auto">
                          <a:xfrm>
                            <a:off x="11313" y="68"/>
                            <a:ext cx="0" cy="1154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08" y="1161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1.2pt;margin-top:2.9pt;width:534.7pt;height:578.4pt;z-index:-251664384;mso-position-horizontal-relative:page" coordorigin="624,58" coordsize="10694,1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qI1QQAAEUoAAAOAAAAZHJzL2Uyb0RvYy54bWzsWm1zozYQ/t6Z/gcN3x0jDNgwcW5ydpzp&#10;TNpm7q4/QAHZMAWJSiROrtP/3tUKMHbS5m0unfTIBwfQ2+rZ3YfdFccfbsuC3HClcynmDj1yHcJF&#10;ItNcbObOb19Wo5lDdM1Eygop+Ny549r5cPLjD8fbKuaezGSRckVgEqHjbTV3srqu4vFYJxkvmT6S&#10;FRfQuJaqZDXcqs04VWwLs5fF2HPdcLyVKq2UTLjW8HRpG50TnH+95kn963qteU2KuQOy1fir8PfK&#10;/I5Pjlm8UazK8qQRg71AipLlAhbtplqympFrld+bqswTJbVc10eJLMdyvc4TjnuA3VD3YDfnSl5X&#10;uJdNvN1UHUwA7QFOL542+eXmUpE8Bd0BPIKVoCNclngGm221iaHLuao+V5fKbhAuL2Tyu4bm8WG7&#10;ud/YzuRq+7NMYTp2XUvE5natSjMF7JrcogruOhXw25ok8DCcRm4YgSgJtE0nfhDOGiUlGWjSjAs9&#10;3yHQGsys9pLsrBlMYSi0maGUwkjTPmaxXRdlbWQzGwN70ztI9esg/ZyxiqOmtMGrhdRrIf0EhsjE&#10;puCEBhZX7NeCqi2iRMhFBt34qVJym3GWglgUd2HkhYntAHOjQR+PQnwIVYuy0TWihNh2ELG4Uro+&#10;57Ik5mLuKBAbVcduLnRt0Wy7GE1qWeTpKi8KvFGbq0WhyA0zvoZ/jQL2uhXCdBbSDLMz2icgG6xh&#10;2oyU6Dt/RtTz3Y9eNFqFs+nIX/nBKJq6s5FLo49R6PqRv1z9ZQSkfpzlacrFRS5468fUf5pSG0ax&#10;HoieTLZzJwq8APe+J71+2ibLvAZaK/Jy7sw6JFhsVHomUtg2i2uWF/Z6vC8+2ixg0P5HVMB6rc6t&#10;6V7J9A70ryQoCXQJBAwXmVRfHbIFMps7+o9rprhDip8E2FBEfR+61XjjB1MPblS/5arfwkQCU82d&#10;2iH2clFbxryuVL7JYCWKwAh5Cq69ztEwjHxWKqQF9K63cjPwectcqH3q9zxsIS4VwN2i97jHTCy5&#10;hBMzibVFw0s0oFPrM4+4TAEG+G8u0xk+iwth7Cx0o/DFdgYviMac/sm0YJVmH/e9y43OZmczf+R7&#10;4dnId5fL0elq4Y/CFZ0Gy8lysVjSfe8yPvt67zLydDD0jN8SCbDRk4zfcIdRK7D4W9lZ2NpZj87R&#10;TowcHTsDLX4jOvdoAI7be/UZpkTrhMcDn7fh1MDn5H3zOeQMfT5vIlF0sefyuUdD6zKHhA6vRFjG&#10;OM1A6Jh9QRDy0nDpvRK6CYOsofUIHePtNyJ0SicuWOHA6LuM/8FMdmD0983oXpcI2wgdKbfxsecy&#10;euhF6DE2vd9F6G0IRAMgdhMcton/vax2CNEP6k/33evdMnqXCu4YPeqlg29VcKE0tIWenX0ONZd+&#10;yfO+yQ01l/dUc/G6XBgZHRn3pYTelFzAZzwMvno+M1RdoKb5fVddvP1scNpj8+eGDlA/AbOFaHuI&#10;HYbyHtRcG8JqTmsmD2SDYc/avnXs0FX3huBhSAf/1wc2k/10sH8i+nxKb+p7D0QPQ4nPnIh+39GD&#10;iS17teTXHA1CsY5OhvBhOB18+GOPSZcR7UoPb3k4uKslD/HDED/8V/EDfmUF36ph/bX5rs58DNe/&#10;x4P73dd/J38DAAD//wMAUEsDBBQABgAIAAAAIQDDfTYv3wAAAAoBAAAPAAAAZHJzL2Rvd25yZXYu&#10;eG1sTI9BS8NAEIXvgv9hGcGb3SS1QWI2pRT1VARbQbxNs9MkNDsbstsk/fduTvb2hvd48718PZlW&#10;DNS7xrKCeBGBIC6tbrhS8H14f3oB4TyyxtYyKbiSg3Vxf5djpu3IXzTsfSVCCbsMFdTed5mUrqzJ&#10;oFvYjjh4J9sb9OHsK6l7HEO5aWUSRak02HD4UGNH25rK8/5iFHyMOG6W8duwO5+219/D6vNnF5NS&#10;jw/T5hWEp8n/h2HGD+hQBKajvbB2olWQJs8hqWAVBsx2vIyDOs4qTVKQRS5vJxR/AAAA//8DAFBL&#10;AQItABQABgAIAAAAIQC2gziS/gAAAOEBAAATAAAAAAAAAAAAAAAAAAAAAABbQ29udGVudF9UeXBl&#10;c10ueG1sUEsBAi0AFAAGAAgAAAAhADj9If/WAAAAlAEAAAsAAAAAAAAAAAAAAAAALwEAAF9yZWxz&#10;Ly5yZWxzUEsBAi0AFAAGAAgAAAAhAM53mojVBAAARSgAAA4AAAAAAAAAAAAAAAAALgIAAGRycy9l&#10;Mm9Eb2MueG1sUEsBAi0AFAAGAAgAAAAhAMN9Ni/fAAAACgEAAA8AAAAAAAAAAAAAAAAALwcAAGRy&#10;cy9kb3ducmV2LnhtbFBLBQYAAAAABAAEAPMAAAA7CAAAAAA=&#10;">
                <v:rect id="Rectangle 15" o:spid="_x0000_s1027" style="position:absolute;left:624;top:5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<v:line id="Line 14" o:spid="_x0000_s1028" style="position:absolute;visibility:visible;mso-wrap-style:square" from="634,63" to="2151,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tYsEAAADb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dG1iwQAAANsAAAAPAAAAAAAAAAAAAAAA&#10;AKECAABkcnMvZG93bnJldi54bWxQSwUGAAAAAAQABAD5AAAAjwMAAAAA&#10;" strokeweight=".48pt"/>
                <v:rect id="Rectangle 13" o:spid="_x0000_s1029" style="position:absolute;left:2150;top:5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line id="Line 12" o:spid="_x0000_s1030" style="position:absolute;visibility:visible;mso-wrap-style:square" from="2160,63" to="11308,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nZ8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WP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WdnxAAAANsAAAAPAAAAAAAAAAAA&#10;AAAAAKECAABkcnMvZG93bnJldi54bWxQSwUGAAAAAAQABAD5AAAAkgMAAAAA&#10;" strokeweight=".48pt"/>
                <v:rect id="Rectangle 11" o:spid="_x0000_s1031" style="position:absolute;left:11308;top:5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v:line id="Line 10" o:spid="_x0000_s1032" style="position:absolute;visibility:visible;mso-wrap-style:square" from="629,68" to="629,1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rect id="Rectangle 9" o:spid="_x0000_s1033" style="position:absolute;left:624;top:1161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v:line id="Line 8" o:spid="_x0000_s1034" style="position:absolute;visibility:visible;mso-wrap-style:square" from="634,11621" to="2151,1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7" o:spid="_x0000_s1035" style="position:absolute;visibility:visible;mso-wrap-style:square" from="2156,68" to="2156,1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rect id="Rectangle 6" o:spid="_x0000_s1036" style="position:absolute;left:2150;top:1161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v:line id="Line 5" o:spid="_x0000_s1037" style="position:absolute;visibility:visible;mso-wrap-style:square" from="2160,11621" to="11308,1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M7c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AztxAAAANsAAAAPAAAAAAAAAAAA&#10;AAAAAKECAABkcnMvZG93bnJldi54bWxQSwUGAAAAAAQABAD5AAAAkgMAAAAA&#10;" strokeweight=".48pt"/>
                <v:line id="Line 4" o:spid="_x0000_s1038" style="position:absolute;visibility:visible;mso-wrap-style:square" from="11313,68" to="11313,1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ExAsQAAADbAAAADwAAAGRycy9kb3ducmV2LnhtbESPQWsCMRSE74L/ITzBm2ZbRcvWKG1B&#10;LeypttAeH8nrZunmZdnE3fXfm4LgcZiZb5jNbnC16KgNlWcFD/MMBLH2puJSwdfnfvYEIkRkg7Vn&#10;UnChALvteLTB3PieP6g7xVIkCIccFdgYm1zKoC05DHPfECfv17cOY5JtKU2LfYK7Wj5m2Uo6rDgt&#10;WGzozZL+O52dgu5Y/HTF2qM+fhevVu8P1bo/KDWdDC/PICIN8R6+td+NgsUS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TECxAAAANsAAAAPAAAAAAAAAAAA&#10;AAAAAKECAABkcnMvZG93bnJldi54bWxQSwUGAAAAAAQABAD5AAAAkgMAAAAA&#10;" strokeweight=".48pt"/>
                <v:rect id="Rectangle 3" o:spid="_x0000_s1039" style="position:absolute;left:11308;top:1161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w10:wrap anchorx="page"/>
              </v:group>
            </w:pict>
          </mc:Fallback>
        </mc:AlternateContent>
      </w:r>
      <w:r w:rsidR="0097443C" w:rsidRPr="001319CA">
        <w:rPr>
          <w:lang w:val="pl-PL"/>
        </w:rPr>
        <w:t>Konstrukcja</w:t>
      </w:r>
    </w:p>
    <w:p w:rsidR="008624F2" w:rsidRPr="006F5F6D" w:rsidRDefault="002E7CBA">
      <w:pPr>
        <w:pStyle w:val="Tekstpodstawowy"/>
        <w:spacing w:before="4"/>
        <w:ind w:left="1860" w:right="743"/>
        <w:jc w:val="both"/>
        <w:rPr>
          <w:lang w:val="pl-PL"/>
        </w:rPr>
      </w:pPr>
      <w:r w:rsidRPr="006F5F6D">
        <w:rPr>
          <w:lang w:val="pl-PL"/>
        </w:rPr>
        <w:t>Konstrukcja stoiska ma wysokość 2,5 m, składa się z a</w:t>
      </w:r>
      <w:r w:rsidR="0097443C" w:rsidRPr="006F5F6D">
        <w:rPr>
          <w:lang w:val="pl-PL"/>
        </w:rPr>
        <w:t>lumini</w:t>
      </w:r>
      <w:r w:rsidRPr="006F5F6D">
        <w:rPr>
          <w:lang w:val="pl-PL"/>
        </w:rPr>
        <w:t>owych i metalowych słupów i belek oraz białych paneli</w:t>
      </w:r>
      <w:r w:rsidR="0097443C" w:rsidRPr="006F5F6D">
        <w:rPr>
          <w:lang w:val="pl-PL"/>
        </w:rPr>
        <w:t xml:space="preserve">. </w:t>
      </w:r>
      <w:r w:rsidR="00ED7E35" w:rsidRPr="006F5F6D">
        <w:rPr>
          <w:lang w:val="pl-PL"/>
        </w:rPr>
        <w:t>Wszystkie panele są podzielone aluminiowymi listwami. Liczba paneli zależy od wielkości stoiska i umiejscowienia na powierzchni wystawienniczej</w:t>
      </w:r>
      <w:r w:rsidR="0097443C" w:rsidRPr="006F5F6D">
        <w:rPr>
          <w:lang w:val="pl-PL"/>
        </w:rPr>
        <w:t>.</w:t>
      </w:r>
    </w:p>
    <w:p w:rsidR="008624F2" w:rsidRPr="006F5F6D" w:rsidRDefault="008624F2">
      <w:pPr>
        <w:pStyle w:val="Tekstpodstawowy"/>
        <w:spacing w:before="11"/>
        <w:rPr>
          <w:sz w:val="21"/>
          <w:lang w:val="pl-PL"/>
        </w:rPr>
      </w:pPr>
    </w:p>
    <w:p w:rsidR="008624F2" w:rsidRPr="001319CA" w:rsidRDefault="00ED7E35">
      <w:pPr>
        <w:pStyle w:val="Tekstpodstawowy"/>
        <w:ind w:left="1860" w:right="955"/>
        <w:jc w:val="both"/>
        <w:rPr>
          <w:lang w:val="pl-PL"/>
        </w:rPr>
      </w:pPr>
      <w:r w:rsidRPr="006F5F6D">
        <w:rPr>
          <w:lang w:val="pl-PL"/>
        </w:rPr>
        <w:t xml:space="preserve">Wystawców, którzy zamierzają umieść materiały z logiem na panelach stoiska, prosimy o kontakt z Działem Obsługi Klientów </w:t>
      </w:r>
      <w:proofErr w:type="spellStart"/>
      <w:r w:rsidRPr="006F5F6D">
        <w:rPr>
          <w:lang w:val="pl-PL"/>
        </w:rPr>
        <w:t>ADNEC</w:t>
      </w:r>
      <w:proofErr w:type="spellEnd"/>
      <w:r w:rsidR="0097443C" w:rsidRPr="006F5F6D">
        <w:rPr>
          <w:lang w:val="pl-PL"/>
        </w:rPr>
        <w:t xml:space="preserve">. </w:t>
      </w:r>
      <w:r w:rsidR="00871216" w:rsidRPr="006F5F6D">
        <w:rPr>
          <w:lang w:val="pl-PL"/>
        </w:rPr>
        <w:t>Wysokość konstrukcji I paneli na stoisku nie może przekraczać 2,5 m</w:t>
      </w:r>
      <w:r w:rsidR="0097443C" w:rsidRPr="006F5F6D">
        <w:rPr>
          <w:lang w:val="pl-PL"/>
        </w:rPr>
        <w:t>.</w:t>
      </w:r>
    </w:p>
    <w:p w:rsidR="008624F2" w:rsidRPr="001319CA" w:rsidRDefault="008624F2">
      <w:pPr>
        <w:pStyle w:val="Tekstpodstawowy"/>
        <w:rPr>
          <w:sz w:val="24"/>
          <w:lang w:val="pl-PL"/>
        </w:rPr>
      </w:pPr>
    </w:p>
    <w:p w:rsidR="008624F2" w:rsidRPr="001319CA" w:rsidRDefault="008624F2">
      <w:pPr>
        <w:pStyle w:val="Tekstpodstawowy"/>
        <w:spacing w:before="4"/>
        <w:rPr>
          <w:sz w:val="19"/>
          <w:lang w:val="pl-PL"/>
        </w:rPr>
      </w:pPr>
    </w:p>
    <w:p w:rsidR="008624F2" w:rsidRPr="001319CA" w:rsidRDefault="0097443C">
      <w:pPr>
        <w:pStyle w:val="Nagwek1"/>
        <w:ind w:left="1860"/>
        <w:rPr>
          <w:lang w:val="pl-PL"/>
        </w:rPr>
      </w:pPr>
      <w:r w:rsidRPr="001319CA">
        <w:rPr>
          <w:lang w:val="pl-PL"/>
        </w:rPr>
        <w:t>Pokrywanie podłóg</w:t>
      </w:r>
    </w:p>
    <w:p w:rsidR="008624F2" w:rsidRPr="001319CA" w:rsidRDefault="009A7267">
      <w:pPr>
        <w:pStyle w:val="Tekstpodstawowy"/>
        <w:spacing w:before="4"/>
        <w:ind w:left="1831" w:right="953"/>
        <w:jc w:val="both"/>
        <w:rPr>
          <w:lang w:val="pl-PL"/>
        </w:rPr>
      </w:pPr>
      <w:r w:rsidRPr="001319CA">
        <w:rPr>
          <w:lang w:val="pl-PL"/>
        </w:rPr>
        <w:t xml:space="preserve">Podłogi na wszystkich stoiskach będą wyłożone </w:t>
      </w:r>
      <w:r w:rsidR="00BE5722" w:rsidRPr="001319CA">
        <w:rPr>
          <w:lang w:val="pl-PL"/>
        </w:rPr>
        <w:t xml:space="preserve">wykładziną koloru </w:t>
      </w:r>
      <w:r w:rsidR="0097443C" w:rsidRPr="001319CA">
        <w:rPr>
          <w:color w:val="FF0000"/>
          <w:shd w:val="clear" w:color="auto" w:fill="FFFF00"/>
          <w:lang w:val="pl-PL"/>
        </w:rPr>
        <w:t>XXX</w:t>
      </w:r>
      <w:r w:rsidR="0097443C" w:rsidRPr="001319CA">
        <w:rPr>
          <w:color w:val="FF0000"/>
          <w:lang w:val="pl-PL"/>
        </w:rPr>
        <w:t xml:space="preserve"> </w:t>
      </w:r>
      <w:r w:rsidR="00BE5722" w:rsidRPr="001319CA">
        <w:rPr>
          <w:lang w:val="pl-PL"/>
        </w:rPr>
        <w:t>w ramach pakietu na stoisko</w:t>
      </w:r>
      <w:r w:rsidR="0097443C" w:rsidRPr="001319CA">
        <w:rPr>
          <w:lang w:val="pl-PL"/>
        </w:rPr>
        <w:t xml:space="preserve">. Żeby złożyć zamówienie na wykładzinę innego koloru, prosimy skorzystać z </w:t>
      </w:r>
      <w:r w:rsidR="0097443C" w:rsidRPr="001319CA">
        <w:rPr>
          <w:b/>
          <w:bCs/>
          <w:lang w:val="pl-PL"/>
        </w:rPr>
        <w:t>formularza 2</w:t>
      </w:r>
      <w:r w:rsidR="0097443C" w:rsidRPr="001319CA">
        <w:rPr>
          <w:lang w:val="pl-PL"/>
        </w:rPr>
        <w:t>.</w:t>
      </w:r>
    </w:p>
    <w:p w:rsidR="008624F2" w:rsidRPr="001319CA" w:rsidRDefault="008624F2">
      <w:pPr>
        <w:pStyle w:val="Tekstpodstawowy"/>
        <w:spacing w:before="8"/>
        <w:rPr>
          <w:sz w:val="21"/>
          <w:lang w:val="pl-PL"/>
        </w:rPr>
      </w:pPr>
    </w:p>
    <w:p w:rsidR="008624F2" w:rsidRPr="001319CA" w:rsidRDefault="0097443C">
      <w:pPr>
        <w:pStyle w:val="Nagwek1"/>
        <w:ind w:left="1831"/>
        <w:rPr>
          <w:lang w:val="pl-PL"/>
        </w:rPr>
      </w:pPr>
      <w:r w:rsidRPr="001319CA">
        <w:rPr>
          <w:lang w:val="pl-PL"/>
        </w:rPr>
        <w:t>Tablica i elementy graficzne na stoisk</w:t>
      </w:r>
      <w:r w:rsidR="00ED7E35" w:rsidRPr="001319CA">
        <w:rPr>
          <w:lang w:val="pl-PL"/>
        </w:rPr>
        <w:t>u</w:t>
      </w:r>
    </w:p>
    <w:p w:rsidR="008624F2" w:rsidRPr="001319CA" w:rsidRDefault="00BE5722">
      <w:pPr>
        <w:pStyle w:val="Tekstpodstawowy"/>
        <w:spacing w:before="4"/>
        <w:ind w:left="1831" w:right="954"/>
        <w:jc w:val="both"/>
        <w:rPr>
          <w:lang w:val="pl-PL"/>
        </w:rPr>
      </w:pPr>
      <w:r w:rsidRPr="001319CA">
        <w:rPr>
          <w:lang w:val="pl-PL"/>
        </w:rPr>
        <w:t>Na froncie stoiska będzie umieszczony szyld z firmą wystawy i numerem stoiska czcionką ogólnie stosowaną.</w:t>
      </w:r>
      <w:r w:rsidR="0097443C" w:rsidRPr="001319CA">
        <w:rPr>
          <w:lang w:val="pl-PL"/>
        </w:rPr>
        <w:t xml:space="preserve"> </w:t>
      </w:r>
      <w:r w:rsidRPr="001319CA">
        <w:rPr>
          <w:lang w:val="pl-PL"/>
        </w:rPr>
        <w:t xml:space="preserve">Prosimy wypełnić i przesłać </w:t>
      </w:r>
      <w:r w:rsidRPr="001319CA">
        <w:rPr>
          <w:b/>
          <w:bCs/>
          <w:lang w:val="pl-PL"/>
        </w:rPr>
        <w:t xml:space="preserve">formularz </w:t>
      </w:r>
      <w:r w:rsidR="0097443C" w:rsidRPr="001319CA">
        <w:rPr>
          <w:b/>
          <w:bCs/>
          <w:lang w:val="pl-PL"/>
        </w:rPr>
        <w:t>6</w:t>
      </w:r>
      <w:r w:rsidRPr="001319CA">
        <w:rPr>
          <w:lang w:val="pl-PL"/>
        </w:rPr>
        <w:t>, podając firmę przedsiębiorstwa, która ma zostać umieszczona na froncie lub przed stoiskiem.</w:t>
      </w:r>
    </w:p>
    <w:p w:rsidR="008624F2" w:rsidRPr="001319CA" w:rsidRDefault="008624F2">
      <w:pPr>
        <w:pStyle w:val="Tekstpodstawowy"/>
        <w:rPr>
          <w:sz w:val="24"/>
          <w:lang w:val="pl-PL"/>
        </w:rPr>
      </w:pPr>
    </w:p>
    <w:p w:rsidR="008624F2" w:rsidRPr="001319CA" w:rsidRDefault="0097443C">
      <w:pPr>
        <w:pStyle w:val="Nagwek1"/>
        <w:spacing w:before="170"/>
        <w:ind w:left="1831"/>
        <w:rPr>
          <w:lang w:val="pl-PL"/>
        </w:rPr>
      </w:pPr>
      <w:r w:rsidRPr="001319CA">
        <w:rPr>
          <w:lang w:val="pl-PL"/>
        </w:rPr>
        <w:t>Pakiet stoiskowy:</w:t>
      </w:r>
    </w:p>
    <w:p w:rsidR="008624F2" w:rsidRPr="001319CA" w:rsidRDefault="0097443C">
      <w:pPr>
        <w:pStyle w:val="Tekstpodstawowy"/>
        <w:spacing w:before="6"/>
        <w:ind w:left="1831"/>
        <w:rPr>
          <w:lang w:val="pl-PL"/>
        </w:rPr>
      </w:pPr>
      <w:r w:rsidRPr="001319CA">
        <w:rPr>
          <w:lang w:val="pl-PL"/>
        </w:rPr>
        <w:t>Prosimy sprawdzić pod stołem.</w:t>
      </w:r>
    </w:p>
    <w:p w:rsidR="008624F2" w:rsidRPr="001319CA" w:rsidRDefault="008624F2">
      <w:pPr>
        <w:pStyle w:val="Tekstpodstawowy"/>
        <w:spacing w:after="1"/>
        <w:rPr>
          <w:lang w:val="pl-PL"/>
        </w:rPr>
      </w:pPr>
    </w:p>
    <w:tbl>
      <w:tblPr>
        <w:tblW w:w="0" w:type="auto"/>
        <w:tblInd w:w="1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1306"/>
        <w:gridCol w:w="986"/>
        <w:gridCol w:w="904"/>
        <w:gridCol w:w="1497"/>
        <w:gridCol w:w="933"/>
        <w:gridCol w:w="1389"/>
      </w:tblGrid>
      <w:tr w:rsidR="008624F2" w:rsidRPr="001319CA" w:rsidTr="00A11CAE">
        <w:trPr>
          <w:trHeight w:val="325"/>
        </w:trPr>
        <w:tc>
          <w:tcPr>
            <w:tcW w:w="1586" w:type="dxa"/>
            <w:shd w:val="clear" w:color="auto" w:fill="FFF1CC"/>
          </w:tcPr>
          <w:p w:rsidR="008624F2" w:rsidRPr="001319CA" w:rsidRDefault="0097443C">
            <w:pPr>
              <w:pStyle w:val="TableParagraph"/>
              <w:spacing w:before="28"/>
              <w:ind w:left="147" w:right="13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Wielko</w:t>
            </w:r>
            <w:r w:rsidRPr="001319CA">
              <w:rPr>
                <w:rFonts w:ascii="Calibri"/>
                <w:lang w:val="pl-PL"/>
              </w:rPr>
              <w:t>ść</w:t>
            </w:r>
            <w:r w:rsidRPr="001319CA">
              <w:rPr>
                <w:rFonts w:ascii="Calibri"/>
                <w:lang w:val="pl-PL"/>
              </w:rPr>
              <w:t xml:space="preserve"> stoiska</w:t>
            </w:r>
          </w:p>
        </w:tc>
        <w:tc>
          <w:tcPr>
            <w:tcW w:w="1306" w:type="dxa"/>
            <w:shd w:val="clear" w:color="auto" w:fill="FFF1CC"/>
          </w:tcPr>
          <w:p w:rsidR="008624F2" w:rsidRPr="001319CA" w:rsidRDefault="0097443C">
            <w:pPr>
              <w:pStyle w:val="TableParagraph"/>
              <w:spacing w:before="28"/>
              <w:ind w:left="309" w:right="300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Krzes</w:t>
            </w:r>
            <w:r w:rsidRPr="001319CA">
              <w:rPr>
                <w:rFonts w:ascii="Calibri"/>
                <w:lang w:val="pl-PL"/>
              </w:rPr>
              <w:t>ł</w:t>
            </w:r>
            <w:r w:rsidRPr="001319CA">
              <w:rPr>
                <w:rFonts w:ascii="Calibri"/>
                <w:lang w:val="pl-PL"/>
              </w:rPr>
              <w:t>o</w:t>
            </w:r>
          </w:p>
        </w:tc>
        <w:tc>
          <w:tcPr>
            <w:tcW w:w="986" w:type="dxa"/>
            <w:shd w:val="clear" w:color="auto" w:fill="FFF1CC"/>
          </w:tcPr>
          <w:p w:rsidR="008624F2" w:rsidRPr="001319CA" w:rsidRDefault="0097443C">
            <w:pPr>
              <w:pStyle w:val="TableParagraph"/>
              <w:spacing w:before="28"/>
              <w:ind w:left="321" w:right="306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St</w:t>
            </w:r>
            <w:r w:rsidRPr="001319CA">
              <w:rPr>
                <w:rFonts w:ascii="Calibri"/>
                <w:lang w:val="pl-PL"/>
              </w:rPr>
              <w:t>ół</w:t>
            </w:r>
          </w:p>
        </w:tc>
        <w:tc>
          <w:tcPr>
            <w:tcW w:w="904" w:type="dxa"/>
            <w:shd w:val="clear" w:color="auto" w:fill="FFF1CC"/>
          </w:tcPr>
          <w:p w:rsidR="008624F2" w:rsidRPr="001319CA" w:rsidRDefault="0097443C">
            <w:pPr>
              <w:pStyle w:val="TableParagraph"/>
              <w:spacing w:before="28"/>
              <w:ind w:left="214" w:right="200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Lada</w:t>
            </w:r>
          </w:p>
        </w:tc>
        <w:tc>
          <w:tcPr>
            <w:tcW w:w="1497" w:type="dxa"/>
            <w:shd w:val="clear" w:color="auto" w:fill="FFF1CC"/>
          </w:tcPr>
          <w:p w:rsidR="008624F2" w:rsidRPr="001319CA" w:rsidRDefault="0097443C">
            <w:pPr>
              <w:pStyle w:val="TableParagraph"/>
              <w:spacing w:before="28"/>
              <w:ind w:left="162" w:right="14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O</w:t>
            </w:r>
            <w:r w:rsidRPr="001319CA">
              <w:rPr>
                <w:rFonts w:ascii="Calibri"/>
                <w:lang w:val="pl-PL"/>
              </w:rPr>
              <w:t>ś</w:t>
            </w:r>
            <w:r w:rsidRPr="001319CA">
              <w:rPr>
                <w:rFonts w:ascii="Calibri"/>
                <w:lang w:val="pl-PL"/>
              </w:rPr>
              <w:t>wietlenie punktowe</w:t>
            </w:r>
          </w:p>
        </w:tc>
        <w:tc>
          <w:tcPr>
            <w:tcW w:w="933" w:type="dxa"/>
            <w:shd w:val="clear" w:color="auto" w:fill="FFF1CC"/>
          </w:tcPr>
          <w:p w:rsidR="008624F2" w:rsidRPr="001319CA" w:rsidRDefault="0097443C">
            <w:pPr>
              <w:pStyle w:val="TableParagraph"/>
              <w:spacing w:before="28"/>
              <w:ind w:left="120" w:right="105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 xml:space="preserve">Kosz na </w:t>
            </w:r>
            <w:r w:rsidRPr="001319CA">
              <w:rPr>
                <w:rFonts w:ascii="Calibri"/>
                <w:lang w:val="pl-PL"/>
              </w:rPr>
              <w:t>ś</w:t>
            </w:r>
            <w:r w:rsidRPr="001319CA">
              <w:rPr>
                <w:rFonts w:ascii="Calibri"/>
                <w:lang w:val="pl-PL"/>
              </w:rPr>
              <w:t>mieci</w:t>
            </w:r>
          </w:p>
        </w:tc>
        <w:tc>
          <w:tcPr>
            <w:tcW w:w="1389" w:type="dxa"/>
            <w:shd w:val="clear" w:color="auto" w:fill="FFF1CC"/>
          </w:tcPr>
          <w:p w:rsidR="008624F2" w:rsidRPr="001319CA" w:rsidRDefault="0097443C">
            <w:pPr>
              <w:pStyle w:val="TableParagraph"/>
              <w:spacing w:before="28"/>
              <w:ind w:left="257" w:right="243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Gniazdo wtykowe</w:t>
            </w:r>
          </w:p>
        </w:tc>
      </w:tr>
      <w:tr w:rsidR="008624F2" w:rsidRPr="001319CA" w:rsidTr="00A11CAE">
        <w:trPr>
          <w:trHeight w:val="323"/>
        </w:trPr>
        <w:tc>
          <w:tcPr>
            <w:tcW w:w="15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50" w:right="13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9-17 m</w:t>
            </w:r>
            <w:r w:rsidRPr="001319CA">
              <w:rPr>
                <w:rFonts w:ascii="Calibri"/>
                <w:vertAlign w:val="superscript"/>
                <w:lang w:val="pl-PL"/>
              </w:rPr>
              <w:t>2</w:t>
            </w:r>
          </w:p>
        </w:tc>
        <w:tc>
          <w:tcPr>
            <w:tcW w:w="130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0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2</w:t>
            </w:r>
          </w:p>
        </w:tc>
        <w:tc>
          <w:tcPr>
            <w:tcW w:w="9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2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1</w:t>
            </w:r>
          </w:p>
        </w:tc>
        <w:tc>
          <w:tcPr>
            <w:tcW w:w="904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1</w:t>
            </w:r>
          </w:p>
        </w:tc>
        <w:tc>
          <w:tcPr>
            <w:tcW w:w="1497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3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3</w:t>
            </w:r>
          </w:p>
        </w:tc>
        <w:tc>
          <w:tcPr>
            <w:tcW w:w="933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1</w:t>
            </w:r>
          </w:p>
        </w:tc>
        <w:tc>
          <w:tcPr>
            <w:tcW w:w="1389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7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1</w:t>
            </w:r>
          </w:p>
        </w:tc>
      </w:tr>
      <w:tr w:rsidR="008624F2" w:rsidRPr="001319CA" w:rsidTr="00A11CAE">
        <w:trPr>
          <w:trHeight w:val="323"/>
        </w:trPr>
        <w:tc>
          <w:tcPr>
            <w:tcW w:w="15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9" w:right="13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18-26 m</w:t>
            </w:r>
            <w:r w:rsidRPr="001319CA">
              <w:rPr>
                <w:rFonts w:ascii="Calibri"/>
                <w:vertAlign w:val="superscript"/>
                <w:lang w:val="pl-PL"/>
              </w:rPr>
              <w:t>2</w:t>
            </w:r>
          </w:p>
        </w:tc>
        <w:tc>
          <w:tcPr>
            <w:tcW w:w="130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0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4</w:t>
            </w:r>
          </w:p>
        </w:tc>
        <w:tc>
          <w:tcPr>
            <w:tcW w:w="9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2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2</w:t>
            </w:r>
          </w:p>
        </w:tc>
        <w:tc>
          <w:tcPr>
            <w:tcW w:w="904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2</w:t>
            </w:r>
          </w:p>
        </w:tc>
        <w:tc>
          <w:tcPr>
            <w:tcW w:w="1497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3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6</w:t>
            </w:r>
          </w:p>
        </w:tc>
        <w:tc>
          <w:tcPr>
            <w:tcW w:w="933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2</w:t>
            </w:r>
          </w:p>
        </w:tc>
        <w:tc>
          <w:tcPr>
            <w:tcW w:w="1389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7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2</w:t>
            </w:r>
          </w:p>
        </w:tc>
      </w:tr>
      <w:tr w:rsidR="008624F2" w:rsidRPr="001319CA" w:rsidTr="00A11CAE">
        <w:trPr>
          <w:trHeight w:val="323"/>
        </w:trPr>
        <w:tc>
          <w:tcPr>
            <w:tcW w:w="15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50" w:right="13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27-36 m</w:t>
            </w:r>
            <w:r w:rsidRPr="001319CA">
              <w:rPr>
                <w:rFonts w:ascii="Calibri"/>
                <w:vertAlign w:val="superscript"/>
                <w:lang w:val="pl-PL"/>
              </w:rPr>
              <w:t>2</w:t>
            </w:r>
          </w:p>
        </w:tc>
        <w:tc>
          <w:tcPr>
            <w:tcW w:w="130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0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6</w:t>
            </w:r>
          </w:p>
        </w:tc>
        <w:tc>
          <w:tcPr>
            <w:tcW w:w="9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2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3</w:t>
            </w:r>
          </w:p>
        </w:tc>
        <w:tc>
          <w:tcPr>
            <w:tcW w:w="904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3</w:t>
            </w:r>
          </w:p>
        </w:tc>
        <w:tc>
          <w:tcPr>
            <w:tcW w:w="1497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3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9</w:t>
            </w:r>
          </w:p>
        </w:tc>
        <w:tc>
          <w:tcPr>
            <w:tcW w:w="933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3</w:t>
            </w:r>
          </w:p>
        </w:tc>
        <w:tc>
          <w:tcPr>
            <w:tcW w:w="1389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7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3</w:t>
            </w:r>
          </w:p>
        </w:tc>
      </w:tr>
      <w:tr w:rsidR="008624F2" w:rsidRPr="001319CA" w:rsidTr="00A11CAE">
        <w:trPr>
          <w:trHeight w:val="323"/>
        </w:trPr>
        <w:tc>
          <w:tcPr>
            <w:tcW w:w="15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50" w:right="139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36 m</w:t>
            </w:r>
            <w:r w:rsidRPr="001319CA">
              <w:rPr>
                <w:rFonts w:ascii="Calibri"/>
                <w:vertAlign w:val="superscript"/>
                <w:lang w:val="pl-PL"/>
              </w:rPr>
              <w:t xml:space="preserve">2 </w:t>
            </w:r>
            <w:r w:rsidRPr="001319CA">
              <w:rPr>
                <w:rFonts w:ascii="Calibri"/>
                <w:lang w:val="pl-PL"/>
              </w:rPr>
              <w:t>i wi</w:t>
            </w:r>
            <w:r w:rsidRPr="001319CA">
              <w:rPr>
                <w:rFonts w:ascii="Calibri"/>
                <w:lang w:val="pl-PL"/>
              </w:rPr>
              <w:t>ę</w:t>
            </w:r>
            <w:r w:rsidRPr="001319CA">
              <w:rPr>
                <w:rFonts w:ascii="Calibri"/>
                <w:lang w:val="pl-PL"/>
              </w:rPr>
              <w:t>cej</w:t>
            </w:r>
          </w:p>
        </w:tc>
        <w:tc>
          <w:tcPr>
            <w:tcW w:w="130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0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8</w:t>
            </w:r>
          </w:p>
        </w:tc>
        <w:tc>
          <w:tcPr>
            <w:tcW w:w="986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2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4</w:t>
            </w:r>
          </w:p>
        </w:tc>
        <w:tc>
          <w:tcPr>
            <w:tcW w:w="904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4</w:t>
            </w:r>
          </w:p>
        </w:tc>
        <w:tc>
          <w:tcPr>
            <w:tcW w:w="1497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62" w:right="146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12</w:t>
            </w:r>
          </w:p>
        </w:tc>
        <w:tc>
          <w:tcPr>
            <w:tcW w:w="933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4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4</w:t>
            </w:r>
          </w:p>
        </w:tc>
        <w:tc>
          <w:tcPr>
            <w:tcW w:w="1389" w:type="dxa"/>
          </w:tcPr>
          <w:p w:rsidR="008624F2" w:rsidRPr="001319CA" w:rsidRDefault="0097443C">
            <w:pPr>
              <w:pStyle w:val="TableParagraph"/>
              <w:spacing w:before="54" w:line="249" w:lineRule="exact"/>
              <w:ind w:left="17"/>
              <w:jc w:val="center"/>
              <w:rPr>
                <w:rFonts w:ascii="Calibri"/>
                <w:lang w:val="pl-PL"/>
              </w:rPr>
            </w:pPr>
            <w:r w:rsidRPr="001319CA">
              <w:rPr>
                <w:rFonts w:ascii="Calibri"/>
                <w:lang w:val="pl-PL"/>
              </w:rPr>
              <w:t>4</w:t>
            </w:r>
          </w:p>
        </w:tc>
      </w:tr>
    </w:tbl>
    <w:p w:rsidR="008624F2" w:rsidRPr="001319CA" w:rsidRDefault="008624F2">
      <w:pPr>
        <w:pStyle w:val="Tekstpodstawowy"/>
        <w:spacing w:before="8"/>
        <w:rPr>
          <w:sz w:val="21"/>
          <w:lang w:val="pl-PL"/>
        </w:rPr>
      </w:pPr>
    </w:p>
    <w:p w:rsidR="008624F2" w:rsidRPr="001319CA" w:rsidRDefault="0097443C">
      <w:pPr>
        <w:pStyle w:val="Nagwek1"/>
        <w:ind w:left="1783"/>
        <w:rPr>
          <w:lang w:val="pl-PL"/>
        </w:rPr>
      </w:pPr>
      <w:r w:rsidRPr="001319CA">
        <w:rPr>
          <w:lang w:val="pl-PL"/>
        </w:rPr>
        <w:t>Pakiet elektryczny:</w:t>
      </w:r>
    </w:p>
    <w:p w:rsidR="008624F2" w:rsidRPr="001319CA" w:rsidRDefault="0097443C">
      <w:pPr>
        <w:pStyle w:val="Tekstpodstawowy"/>
        <w:spacing w:before="188"/>
        <w:ind w:left="1783" w:right="486"/>
        <w:rPr>
          <w:lang w:val="pl-PL"/>
        </w:rPr>
      </w:pPr>
      <w:r w:rsidRPr="001319CA">
        <w:rPr>
          <w:lang w:val="pl-PL"/>
        </w:rPr>
        <w:t>1 x</w:t>
      </w:r>
      <w:r w:rsidR="00BE5722" w:rsidRPr="001319CA">
        <w:rPr>
          <w:lang w:val="pl-PL"/>
        </w:rPr>
        <w:t xml:space="preserve"> gniazdo 3-biegunowe i </w:t>
      </w:r>
      <w:r w:rsidRPr="001319CA">
        <w:rPr>
          <w:lang w:val="pl-PL"/>
        </w:rPr>
        <w:t xml:space="preserve">3 x </w:t>
      </w:r>
      <w:r w:rsidR="00BE5722" w:rsidRPr="001319CA">
        <w:rPr>
          <w:lang w:val="pl-PL"/>
        </w:rPr>
        <w:t>pun</w:t>
      </w:r>
      <w:bookmarkStart w:id="106" w:name="_GoBack"/>
      <w:bookmarkEnd w:id="106"/>
      <w:r w:rsidR="00BE5722" w:rsidRPr="001319CA">
        <w:rPr>
          <w:lang w:val="pl-PL"/>
        </w:rPr>
        <w:t>kty świetlne na 9 m</w:t>
      </w:r>
      <w:r w:rsidR="00BE5722" w:rsidRPr="001319CA">
        <w:rPr>
          <w:vertAlign w:val="superscript"/>
          <w:lang w:val="pl-PL"/>
        </w:rPr>
        <w:t xml:space="preserve">2 </w:t>
      </w:r>
      <w:r w:rsidR="00BE5722" w:rsidRPr="001319CA">
        <w:rPr>
          <w:lang w:val="pl-PL"/>
        </w:rPr>
        <w:t xml:space="preserve">powierzchni stoiska w ramach pakietu. Jeżeli potrzebują Państwo dodatkowego zasilania, prosimy skorzystać z </w:t>
      </w:r>
      <w:r w:rsidR="00BE5722" w:rsidRPr="001319CA">
        <w:rPr>
          <w:b/>
          <w:bCs/>
          <w:lang w:val="pl-PL"/>
        </w:rPr>
        <w:t>formularza</w:t>
      </w:r>
      <w:r w:rsidRPr="001319CA">
        <w:rPr>
          <w:b/>
          <w:bCs/>
          <w:lang w:val="pl-PL"/>
        </w:rPr>
        <w:t xml:space="preserve"> 4</w:t>
      </w:r>
      <w:r w:rsidR="00BE5722" w:rsidRPr="001319CA">
        <w:rPr>
          <w:lang w:val="pl-PL"/>
        </w:rPr>
        <w:t>, który zawiera wykaz zestawów i cennik</w:t>
      </w:r>
      <w:r w:rsidRPr="001319CA">
        <w:rPr>
          <w:lang w:val="pl-PL"/>
        </w:rPr>
        <w:t>.</w:t>
      </w:r>
    </w:p>
    <w:p w:rsidR="008624F2" w:rsidRPr="001319CA" w:rsidRDefault="008624F2">
      <w:pPr>
        <w:pStyle w:val="Tekstpodstawowy"/>
        <w:spacing w:before="3"/>
        <w:rPr>
          <w:lang w:val="pl-PL"/>
        </w:rPr>
      </w:pPr>
    </w:p>
    <w:p w:rsidR="008624F2" w:rsidRPr="001319CA" w:rsidRDefault="00BE5722">
      <w:pPr>
        <w:pStyle w:val="Tekstpodstawowy"/>
        <w:spacing w:line="237" w:lineRule="auto"/>
        <w:ind w:left="1783" w:right="756"/>
        <w:rPr>
          <w:lang w:val="pl-PL"/>
        </w:rPr>
      </w:pPr>
      <w:r w:rsidRPr="001319CA">
        <w:rPr>
          <w:lang w:val="pl-PL"/>
        </w:rPr>
        <w:t>ZASILANIE</w:t>
      </w:r>
      <w:r w:rsidR="0097443C" w:rsidRPr="001319CA">
        <w:rPr>
          <w:lang w:val="pl-PL"/>
        </w:rPr>
        <w:t xml:space="preserve"> </w:t>
      </w:r>
      <w:r w:rsidRPr="001319CA">
        <w:rPr>
          <w:lang w:val="pl-PL"/>
        </w:rPr>
        <w:t xml:space="preserve">wyłącza się 30 minut po zakończeniu wystawy. Jeżeli potrzebują Państwo zasilania elektrycznego przez 24 godziny na dobę, prosimy zamówić taką opcję, korzystając z </w:t>
      </w:r>
      <w:r w:rsidRPr="001319CA">
        <w:rPr>
          <w:b/>
          <w:bCs/>
          <w:lang w:val="pl-PL"/>
        </w:rPr>
        <w:t>formularza</w:t>
      </w:r>
      <w:r w:rsidR="0097443C" w:rsidRPr="001319CA">
        <w:rPr>
          <w:b/>
          <w:bCs/>
          <w:lang w:val="pl-PL"/>
        </w:rPr>
        <w:t xml:space="preserve"> 8</w:t>
      </w:r>
      <w:r w:rsidR="0097443C" w:rsidRPr="001319CA">
        <w:rPr>
          <w:lang w:val="pl-PL"/>
        </w:rPr>
        <w:t>.</w:t>
      </w:r>
    </w:p>
    <w:p w:rsidR="008624F2" w:rsidRPr="001319CA" w:rsidRDefault="008624F2">
      <w:pPr>
        <w:pStyle w:val="Tekstpodstawowy"/>
        <w:spacing w:before="3"/>
        <w:rPr>
          <w:lang w:val="pl-PL"/>
        </w:rPr>
      </w:pPr>
    </w:p>
    <w:p w:rsidR="008624F2" w:rsidRPr="001319CA" w:rsidRDefault="00BE5722">
      <w:pPr>
        <w:pStyle w:val="Tekstpodstawowy"/>
        <w:ind w:left="1783"/>
        <w:jc w:val="both"/>
        <w:rPr>
          <w:lang w:val="pl-PL"/>
        </w:rPr>
      </w:pPr>
      <w:r w:rsidRPr="001319CA">
        <w:rPr>
          <w:lang w:val="pl-PL"/>
        </w:rPr>
        <w:t xml:space="preserve">Na stoiskach szkieletowych zapewnia się standardowe zasilanie elektryczne </w:t>
      </w:r>
      <w:r w:rsidR="0097443C" w:rsidRPr="001319CA">
        <w:rPr>
          <w:lang w:val="pl-PL"/>
        </w:rPr>
        <w:t>13</w:t>
      </w:r>
      <w:r w:rsidRPr="001319CA">
        <w:rPr>
          <w:lang w:val="pl-PL"/>
        </w:rPr>
        <w:t xml:space="preserve"> </w:t>
      </w:r>
      <w:proofErr w:type="spellStart"/>
      <w:r w:rsidR="0097443C" w:rsidRPr="001319CA">
        <w:rPr>
          <w:lang w:val="pl-PL"/>
        </w:rPr>
        <w:t>amp</w:t>
      </w:r>
      <w:proofErr w:type="spellEnd"/>
      <w:r w:rsidR="0097443C" w:rsidRPr="001319CA">
        <w:rPr>
          <w:lang w:val="pl-PL"/>
        </w:rPr>
        <w:t>.</w:t>
      </w:r>
    </w:p>
    <w:sectPr w:rsidR="008624F2" w:rsidRPr="001319CA">
      <w:pgSz w:w="11910" w:h="16840"/>
      <w:pgMar w:top="2200" w:right="360" w:bottom="840" w:left="480" w:header="303" w:footer="654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03" w:author="Katarzyna Blonska" w:date="2019-11-20T11:47:00Z" w:initials="KB">
    <w:p w:rsidR="00021BA8" w:rsidRDefault="00021BA8">
      <w:pPr>
        <w:pStyle w:val="Tekstkomentarza"/>
      </w:pPr>
      <w:r>
        <w:rPr>
          <w:rStyle w:val="Odwoaniedokomentarza"/>
        </w:rPr>
        <w:annotationRef/>
      </w:r>
      <w:proofErr w:type="spellStart"/>
      <w:r>
        <w:t>Czy</w:t>
      </w:r>
      <w:proofErr w:type="spellEnd"/>
      <w:r>
        <w:t xml:space="preserve"> to </w:t>
      </w:r>
      <w:proofErr w:type="spellStart"/>
      <w:r>
        <w:t>dpobre</w:t>
      </w:r>
      <w:proofErr w:type="spellEnd"/>
      <w:r>
        <w:t xml:space="preserve"> </w:t>
      </w:r>
      <w:proofErr w:type="spellStart"/>
      <w:r>
        <w:t>tłumaczenie</w:t>
      </w:r>
      <w:proofErr w:type="spellEnd"/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D54" w:rsidRDefault="00893D54">
      <w:r>
        <w:separator/>
      </w:r>
    </w:p>
  </w:endnote>
  <w:endnote w:type="continuationSeparator" w:id="0">
    <w:p w:rsidR="00893D54" w:rsidRDefault="00893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Tekstpodstawowy"/>
      <w:spacing w:line="14" w:lineRule="auto"/>
      <w:rPr>
        <w:sz w:val="14"/>
      </w:rPr>
    </w:pP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503224352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10086340</wp:posOffset>
              </wp:positionV>
              <wp:extent cx="73660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8D7" w:rsidRDefault="006B68D7">
                          <w:pPr>
                            <w:pStyle w:val="Tekstpodstawowy"/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color w:val="7E7E7E"/>
                              <w:lang w:val="pl"/>
                            </w:rPr>
                            <w:t xml:space="preserve">Strona </w:t>
                          </w:r>
                          <w:r>
                            <w:rPr>
                              <w:rFonts w:ascii="Calibri"/>
                              <w:lang w:val="pl"/>
                            </w:rPr>
                            <w:t xml:space="preserve">| </w:t>
                          </w:r>
                          <w:r>
                            <w:rPr>
                              <w:lang w:val="pl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lang w:val="pl"/>
                            </w:rPr>
                            <w:instrText xml:space="preserve"> PAGE </w:instrText>
                          </w:r>
                          <w:r>
                            <w:rPr>
                              <w:lang w:val="pl"/>
                            </w:rPr>
                            <w:fldChar w:fldCharType="separate"/>
                          </w:r>
                          <w:r w:rsidR="00BF1782">
                            <w:rPr>
                              <w:rFonts w:ascii="Calibri"/>
                              <w:noProof/>
                              <w:lang w:val="pl"/>
                            </w:rPr>
                            <w:t>71</w:t>
                          </w:r>
                          <w:r>
                            <w:rPr>
                              <w:lang w:val="p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35.85pt;margin-top:794.2pt;width:58pt;height:13.05pt;z-index:-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p/qwIAAKg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iy1ek7nYLTfQduZoBt6LJjqrs7WX7VSMh1Q8SO3igl+4aSCrIL7U3/7OqI&#10;oy3Itv8gKwhD9kY6oKFWrS0dFAMBOnTp8dQZm0oJm4vLOA7gpISjMJ4vLucuAkmny53S5h2VLbJG&#10;hhU03oGTw502NhmSTi42lpAF49w1n4tnG+A47kBouGrPbBKulz+SINksN8vIi2bxxouCPPduinXk&#10;xUW4mOeX+Xqdhz9t3DBKG1ZVVNgwk67C6M/6dlT4qIiTsrTkrLJwNiWtdts1V+hAQNeF+44FOXPz&#10;n6fhigBcXlAKZ1FwO0u8Il4uvKiI5l6yCJZeECa3SRxESZQXzyndMUH/nRLqM5zMZ/NRS7/lFrjv&#10;NTeStszA5OCsBemenEhqFbgRlWutIYyP9lkpbPpPpYB2T412erUSHcVqhu0AKFbEW1k9gnKVBGWB&#10;CGHcgdFI9R2jHkZHhvW3PVEUI/5egPrtnJkMNRnbySCihKsZNhiN5tqM82jfKbZrAHl8X0LewAup&#10;mVPvUxbHdwXjwJE4ji47b87/ndfTgF39AgAA//8DAFBLAwQUAAYACAAAACEAlJhKieEAAAAMAQAA&#10;DwAAAGRycy9kb3ducmV2LnhtbEyPwU7DMBBE70j8g7WVuFEnqE1CGqeqEJyQEGk4cHRiN7Ear0Ps&#10;tuHv2Z7KbXdmNPu22M52YGc9eeNQQLyMgGlsnTLYCfiq3x4zYD5IVHJwqAX8ag/b8v6ukLlyF6z0&#10;eR86RiXocymgD2HMOfdtr630SzdqJO/gJisDrVPH1SQvVG4H/hRFCbfSIF3o5ahfet0e9ycrYPeN&#10;1av5+Wg+q0Nl6vo5wvfkKMTDYt5tgAU9h1sYrviEDiUxNe6EyrNBQBqnlCR9nWUrYNdElpLU0JDE&#10;qzXwsuD/nyj/AAAA//8DAFBLAQItABQABgAIAAAAIQC2gziS/gAAAOEBAAATAAAAAAAAAAAAAAAA&#10;AAAAAABbQ29udGVudF9UeXBlc10ueG1sUEsBAi0AFAAGAAgAAAAhADj9If/WAAAAlAEAAAsAAAAA&#10;AAAAAAAAAAAALwEAAF9yZWxzLy5yZWxzUEsBAi0AFAAGAAgAAAAhABsxGn+rAgAAqAUAAA4AAAAA&#10;AAAAAAAAAAAALgIAAGRycy9lMm9Eb2MueG1sUEsBAi0AFAAGAAgAAAAhAJSYSonhAAAADAEAAA8A&#10;AAAAAAAAAAAAAAAABQUAAGRycy9kb3ducmV2LnhtbFBLBQYAAAAABAAEAPMAAAATBgAAAAA=&#10;" filled="f" stroked="f">
              <v:textbox inset="0,0,0,0">
                <w:txbxContent>
                  <w:p w:rsidR="006B68D7" w:rsidRDefault="006B68D7">
                    <w:pPr>
                      <w:pStyle w:val="Tekstpodstawowy"/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color w:val="7E7E7E"/>
                        <w:lang w:val="pl"/>
                      </w:rPr>
                      <w:t xml:space="preserve">Strona </w:t>
                    </w:r>
                    <w:r>
                      <w:rPr>
                        <w:rFonts w:ascii="Calibri"/>
                        <w:lang w:val="pl"/>
                      </w:rPr>
                      <w:t xml:space="preserve">| </w:t>
                    </w:r>
                    <w:r>
                      <w:rPr>
                        <w:lang w:val="pl"/>
                      </w:rPr>
                      <w:fldChar w:fldCharType="begin"/>
                    </w:r>
                    <w:r>
                      <w:rPr>
                        <w:rFonts w:ascii="Calibri"/>
                        <w:lang w:val="pl"/>
                      </w:rPr>
                      <w:instrText xml:space="preserve"> PAGE </w:instrText>
                    </w:r>
                    <w:r>
                      <w:rPr>
                        <w:lang w:val="pl"/>
                      </w:rPr>
                      <w:fldChar w:fldCharType="separate"/>
                    </w:r>
                    <w:r w:rsidR="00BF1782">
                      <w:rPr>
                        <w:rFonts w:ascii="Calibri"/>
                        <w:noProof/>
                        <w:lang w:val="pl"/>
                      </w:rPr>
                      <w:t>71</w:t>
                    </w:r>
                    <w:r>
                      <w:rPr>
                        <w:lang w:val="p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D54" w:rsidRDefault="00893D54">
      <w:r>
        <w:separator/>
      </w:r>
    </w:p>
  </w:footnote>
  <w:footnote w:type="continuationSeparator" w:id="0">
    <w:p w:rsidR="00893D54" w:rsidRDefault="00893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Tekstpodstawowy"/>
      <w:spacing w:line="14" w:lineRule="auto"/>
      <w:rPr>
        <w:sz w:val="20"/>
      </w:rPr>
    </w:pPr>
    <w:r>
      <w:rPr>
        <w:noProof/>
        <w:lang w:val="pl-PL" w:eastAsia="pl-PL" w:bidi="ar-SA"/>
      </w:rPr>
      <w:drawing>
        <wp:anchor distT="0" distB="0" distL="0" distR="0" simplePos="0" relativeHeight="251646976" behindDoc="1" locked="0" layoutInCell="1" allowOverlap="1">
          <wp:simplePos x="0" y="0"/>
          <wp:positionH relativeFrom="page">
            <wp:posOffset>6061709</wp:posOffset>
          </wp:positionH>
          <wp:positionV relativeFrom="page">
            <wp:posOffset>192277</wp:posOffset>
          </wp:positionV>
          <wp:extent cx="914399" cy="1211199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" cy="121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Tekstpodstawowy"/>
      <w:spacing w:line="14" w:lineRule="auto"/>
      <w:rPr>
        <w:sz w:val="20"/>
      </w:rPr>
    </w:pPr>
    <w:r>
      <w:rPr>
        <w:noProof/>
        <w:lang w:val="pl-PL" w:eastAsia="pl-PL" w:bidi="ar-SA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6061709</wp:posOffset>
          </wp:positionH>
          <wp:positionV relativeFrom="page">
            <wp:posOffset>192277</wp:posOffset>
          </wp:positionV>
          <wp:extent cx="914399" cy="1211199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" cy="121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mc:AlternateContent>
        <mc:Choice Requires="wpg">
          <w:drawing>
            <wp:anchor distT="0" distB="0" distL="114300" distR="114300" simplePos="0" relativeHeight="503224400" behindDoc="1" locked="0" layoutInCell="1" allowOverlap="1">
              <wp:simplePos x="0" y="0"/>
              <wp:positionH relativeFrom="page">
                <wp:posOffset>475615</wp:posOffset>
              </wp:positionH>
              <wp:positionV relativeFrom="page">
                <wp:posOffset>1551305</wp:posOffset>
              </wp:positionV>
              <wp:extent cx="6636385" cy="300990"/>
              <wp:effectExtent l="8890" t="8255" r="3175" b="508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300990"/>
                        <a:chOff x="749" y="2443"/>
                        <a:chExt cx="10451" cy="474"/>
                      </a:xfrm>
                    </wpg:grpSpPr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759" y="2453"/>
                          <a:ext cx="10431" cy="454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759" y="2453"/>
                          <a:ext cx="10431" cy="4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37.45pt;margin-top:122.15pt;width:522.55pt;height:23.7pt;z-index:-92080;mso-position-horizontal-relative:page;mso-position-vertical-relative:page" coordorigin="749,2443" coordsize="10451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zJXQMAAMIJAAAOAAAAZHJzL2Uyb0RvYy54bWzcVm2PmzgQ/n5S/4Pl7yyGGAho2Wobwuqk&#10;vbbqyw9wwLyoYFObLLt3uv/esSFpsnunVm1Vqc0HYjP2eOZ55hl8+fy+79AdV7qVIsXeBcGIi0KW&#10;rahT/P5d7qwx0iMTJeuk4Cl+4Bo/v3r2x+U0JNyXjexKrhA4ETqZhhQ34zgkrquLhvdMX8iBCzBW&#10;UvVshKmq3VKxCbz3nesTErqTVOWgZMG1hrfZbMRX1n9V8WJ8VVWaj6hLMcQ22qeyz515uleXLKkV&#10;G5q2WMJg3xBFz1oBhx5dZWxkaK/aJ676tlBSy2q8KGTvyqpqC25zgGw88iibGyX3g82lTqZ6OMIE&#10;0D7C6ZvdFi/vXivUlin2MRKsB4rsqcgz0ExDncCKGzW8HV6rOT8Y3srigwaz+9hu5vW8GO2mv2QJ&#10;7th+lBaa+0r1xgUkje4tAw9HBvj9iAp4GYarcLUOMCrAtiIkjheKigZ4NNsiGmMERp/S1cxe0WyX&#10;3R6hgTfvpRE1Vpcl87E21CU0kxdUm/4MqP4+QN82bOCWJ23gWgClB0DfQBUyUXcc2YjN4bDqgKie&#10;4URCbhpYxa+VklPDWQlBWRIg9JMNZqKBjC/iGwUHoIIFqAPIANPqAFNwDhNLBqXHGy57ZAYpVhC7&#10;ZY/d3epxRvSwxJCpZdeWedt1dqLq3aZT6I6B2vI8i8NwIeFsWSfMYiHNttnj/AbigzOMzURq1fNP&#10;7PmUvPBjJw/XkUNzGjhxRNYO8eIXcUhoTLP8XxOgR5OmLUsublvBD0r26NcRu/SUWYNWy2hKcRz4&#10;gc39LHp9miSxv/9Ksm9HaGxd26d4fVzEEkPsVpSQNktG1nbz2D0P39YtYHD4t6jYMjDMz+W7k+UD&#10;VIGSQBI0NmjBMGik+hujCdpZivXHPVMco+5PAZUUe5Sa/mcnNIh8mKhTy+7UwkQBrlI8YjQPN+Pc&#10;M/eDausGTvIsMEJeg7qr1haGqcw5KtsZrMJ+ktTCp1LzDSlnyoFi/aWldhQMSzph6tPzI0K+UKDU&#10;i0i8+QEFCmcuynyqURJv19s1dagfbh1Kssy5zjfUCXMvCrJVttlk3rlGjfK/X6Mmnv+XZm5/TzM/&#10;0drct+Ab8ZtozX7k4KJg+8ZyqTE3kdO51ebnq9fVJwAAAP//AwBQSwMEFAAGAAgAAAAhAO4FHz7h&#10;AAAACwEAAA8AAABkcnMvZG93bnJldi54bWxMj8FOwkAQhu8mvsNmTLzJdqEK1G4JIeqJmAgmhtvS&#10;Dm1Dd7bpLm15e4eTHmfmy/9/k65G24geO1870qAmEQik3BU1lRq+9+9PCxA+GCpM4wg1XNHDKru/&#10;S01SuIG+sN+FUnAI+cRoqEJoEyl9XqE1fuJaJL6dXGdN4LErZdGZgcNtI6dR9CKtqYkbKtPipsL8&#10;vLtYDR+DGdYz9dZvz6fN9bB//vzZKtT68WFcv4IIOIY/GG76rA4ZOx3dhQovGg3zeMmkhmkcz0Dc&#10;AMWFII68Wqo5yCyV/3/IfgEAAP//AwBQSwECLQAUAAYACAAAACEAtoM4kv4AAADhAQAAEwAAAAAA&#10;AAAAAAAAAAAAAAAAW0NvbnRlbnRfVHlwZXNdLnhtbFBLAQItABQABgAIAAAAIQA4/SH/1gAAAJQB&#10;AAALAAAAAAAAAAAAAAAAAC8BAABfcmVscy8ucmVsc1BLAQItABQABgAIAAAAIQBy9rzJXQMAAMIJ&#10;AAAOAAAAAAAAAAAAAAAAAC4CAABkcnMvZTJvRG9jLnhtbFBLAQItABQABgAIAAAAIQDuBR8+4QAA&#10;AAsBAAAPAAAAAAAAAAAAAAAAALcFAABkcnMvZG93bnJldi54bWxQSwUGAAAAAAQABADzAAAAxQYA&#10;AAAA&#10;">
              <v:rect id="Rectangle 3" o:spid="_x0000_s1027" style="position:absolute;left:759;top:2453;width:1043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oSMQA&#10;AADaAAAADwAAAGRycy9kb3ducmV2LnhtbESPQWvCQBSE74L/YXmCF9GNoRaJ2Yi2WHo1rXh9ZF+T&#10;1OzbmF019td3CwWPw8x8w6Tr3jTiSp2rLSuYzyIQxIXVNZcKPj920yUI55E1NpZJwZ0crLPhIMVE&#10;2xvv6Zr7UgQIuwQVVN63iZSuqMigm9mWOHhftjPog+xKqTu8BbhpZBxFz9JgzWGhwpZeKipO+cUo&#10;mLx9m/pw2i/aYpvH92P8szzvXpUaj/rNCoSn3j/C/+13reAJ/q6EG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KEjEAAAA2gAAAA8AAAAAAAAAAAAAAAAAmAIAAGRycy9k&#10;b3ducmV2LnhtbFBLBQYAAAAABAAEAPUAAACJAwAAAAA=&#10;" fillcolor="#ffd966" stroked="f"/>
              <v:rect id="Rectangle 2" o:spid="_x0000_s1028" style="position:absolute;left:759;top:2453;width:1043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7rb4A&#10;AADaAAAADwAAAGRycy9kb3ducmV2LnhtbESPzQrCMBCE74LvEFbwpqkKVapRRBQEvfjzAEuzttVm&#10;U5qo1ac3guBxmJlvmNmiMaV4UO0KywoG/QgEcWp1wZmC82nTm4BwHlljaZkUvMjBYt5uzTDR9skH&#10;ehx9JgKEXYIKcu+rREqX5mTQ9W1FHLyLrQ36IOtM6hqfAW5KOYyiWBosOCzkWNEqp/R2vBsFe7Lj&#10;w0nu9vF1zJWOzuv0Pbop1e00yykIT43/h3/trVYQw/dKu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Su62+AAAA2gAAAA8AAAAAAAAAAAAAAAAAmAIAAGRycy9kb3ducmV2&#10;LnhtbFBLBQYAAAAABAAEAPUAAACDAwAAAAA=&#10;" filled="f" strokecolor="#41709c" strokeweight="1pt"/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8D7" w:rsidRDefault="006B68D7">
    <w:pPr>
      <w:pStyle w:val="Tekstpodstawowy"/>
      <w:spacing w:line="14" w:lineRule="auto"/>
      <w:rPr>
        <w:sz w:val="20"/>
      </w:rPr>
    </w:pPr>
    <w:r>
      <w:rPr>
        <w:noProof/>
        <w:lang w:val="pl-PL" w:eastAsia="pl-PL" w:bidi="ar-SA"/>
      </w:rPr>
      <w:drawing>
        <wp:anchor distT="0" distB="0" distL="0" distR="0" simplePos="0" relativeHeight="251683840" behindDoc="1" locked="0" layoutInCell="1" allowOverlap="1">
          <wp:simplePos x="0" y="0"/>
          <wp:positionH relativeFrom="page">
            <wp:posOffset>6061709</wp:posOffset>
          </wp:positionH>
          <wp:positionV relativeFrom="page">
            <wp:posOffset>192277</wp:posOffset>
          </wp:positionV>
          <wp:extent cx="914399" cy="1211199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" cy="1211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0526"/>
    <w:multiLevelType w:val="multilevel"/>
    <w:tmpl w:val="12B8906C"/>
    <w:lvl w:ilvl="0">
      <w:start w:val="1"/>
      <w:numFmt w:val="decimal"/>
      <w:lvlText w:val="%1"/>
      <w:lvlJc w:val="left"/>
      <w:pPr>
        <w:ind w:left="599" w:hanging="492"/>
        <w:jc w:val="left"/>
      </w:pPr>
      <w:rPr>
        <w:rFonts w:hint="default"/>
        <w:lang w:val="en-GB" w:eastAsia="en-GB" w:bidi="en-GB"/>
      </w:rPr>
    </w:lvl>
    <w:lvl w:ilvl="1">
      <w:start w:val="15"/>
      <w:numFmt w:val="decimal"/>
      <w:lvlText w:val="%1.%2"/>
      <w:lvlJc w:val="left"/>
      <w:pPr>
        <w:ind w:left="599" w:hanging="49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213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468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402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336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270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204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138" w:hanging="360"/>
      </w:pPr>
      <w:rPr>
        <w:rFonts w:hint="default"/>
        <w:lang w:val="en-GB" w:eastAsia="en-GB" w:bidi="en-GB"/>
      </w:rPr>
    </w:lvl>
  </w:abstractNum>
  <w:abstractNum w:abstractNumId="1">
    <w:nsid w:val="076447BB"/>
    <w:multiLevelType w:val="multilevel"/>
    <w:tmpl w:val="10E0E014"/>
    <w:lvl w:ilvl="0">
      <w:start w:val="2"/>
      <w:numFmt w:val="decimal"/>
      <w:lvlText w:val="%1"/>
      <w:lvlJc w:val="left"/>
      <w:pPr>
        <w:ind w:left="216" w:hanging="552"/>
        <w:jc w:val="left"/>
      </w:pPr>
      <w:rPr>
        <w:rFonts w:hint="default"/>
        <w:lang w:val="en-GB" w:eastAsia="en-GB" w:bidi="en-GB"/>
      </w:rPr>
    </w:lvl>
    <w:lvl w:ilvl="1">
      <w:start w:val="15"/>
      <w:numFmt w:val="decimal"/>
      <w:lvlText w:val="%1.%2"/>
      <w:lvlJc w:val="left"/>
      <w:pPr>
        <w:ind w:left="216" w:hanging="55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30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26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21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16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2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07" w:hanging="360"/>
      </w:pPr>
      <w:rPr>
        <w:rFonts w:hint="default"/>
        <w:lang w:val="en-GB" w:eastAsia="en-GB" w:bidi="en-GB"/>
      </w:rPr>
    </w:lvl>
  </w:abstractNum>
  <w:abstractNum w:abstractNumId="2">
    <w:nsid w:val="0DFF2223"/>
    <w:multiLevelType w:val="multilevel"/>
    <w:tmpl w:val="FE4425E8"/>
    <w:lvl w:ilvl="0">
      <w:start w:val="1"/>
      <w:numFmt w:val="decimal"/>
      <w:lvlText w:val="%1"/>
      <w:lvlJc w:val="left"/>
      <w:pPr>
        <w:ind w:left="705" w:hanging="490"/>
        <w:jc w:val="left"/>
      </w:pPr>
      <w:rPr>
        <w:rFonts w:hint="default"/>
        <w:lang w:val="en-GB" w:eastAsia="en-GB" w:bidi="en-GB"/>
      </w:rPr>
    </w:lvl>
    <w:lvl w:ilvl="1">
      <w:start w:val="13"/>
      <w:numFmt w:val="decimal"/>
      <w:lvlText w:val="%1.%2"/>
      <w:lvlJc w:val="left"/>
      <w:pPr>
        <w:ind w:left="705" w:hanging="49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32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28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24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2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7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13" w:hanging="360"/>
      </w:pPr>
      <w:rPr>
        <w:rFonts w:hint="default"/>
        <w:lang w:val="en-GB" w:eastAsia="en-GB" w:bidi="en-GB"/>
      </w:rPr>
    </w:lvl>
  </w:abstractNum>
  <w:abstractNum w:abstractNumId="3">
    <w:nsid w:val="133B768D"/>
    <w:multiLevelType w:val="multilevel"/>
    <w:tmpl w:val="977E6372"/>
    <w:lvl w:ilvl="0">
      <w:start w:val="3"/>
      <w:numFmt w:val="decimal"/>
      <w:lvlText w:val="%1"/>
      <w:lvlJc w:val="left"/>
      <w:pPr>
        <w:ind w:left="708" w:hanging="492"/>
        <w:jc w:val="left"/>
      </w:pPr>
      <w:rPr>
        <w:rFonts w:hint="default"/>
        <w:lang w:val="en-GB" w:eastAsia="en-GB" w:bidi="en-GB"/>
      </w:rPr>
    </w:lvl>
    <w:lvl w:ilvl="1">
      <w:start w:val="4"/>
      <w:numFmt w:val="decimalZero"/>
      <w:lvlText w:val="%1.%2"/>
      <w:lvlJc w:val="left"/>
      <w:pPr>
        <w:ind w:left="708" w:hanging="49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3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556" w:hanging="363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364" w:hanging="363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172" w:hanging="363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981" w:hanging="363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789" w:hanging="363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97" w:hanging="363"/>
      </w:pPr>
      <w:rPr>
        <w:rFonts w:hint="default"/>
        <w:lang w:val="en-GB" w:eastAsia="en-GB" w:bidi="en-GB"/>
      </w:rPr>
    </w:lvl>
  </w:abstractNum>
  <w:abstractNum w:abstractNumId="4">
    <w:nsid w:val="16CD667E"/>
    <w:multiLevelType w:val="multilevel"/>
    <w:tmpl w:val="97BCACF6"/>
    <w:lvl w:ilvl="0">
      <w:start w:val="3"/>
      <w:numFmt w:val="decimal"/>
      <w:lvlText w:val="%1"/>
      <w:lvlJc w:val="left"/>
      <w:pPr>
        <w:ind w:left="708" w:hanging="492"/>
        <w:jc w:val="left"/>
      </w:pPr>
      <w:rPr>
        <w:rFonts w:hint="default"/>
        <w:lang w:val="en-GB" w:eastAsia="en-GB" w:bidi="en-GB"/>
      </w:rPr>
    </w:lvl>
    <w:lvl w:ilvl="1">
      <w:start w:val="21"/>
      <w:numFmt w:val="decimal"/>
      <w:lvlText w:val="%1.%2"/>
      <w:lvlJc w:val="left"/>
      <w:pPr>
        <w:ind w:left="708" w:hanging="49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556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364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98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789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97" w:hanging="360"/>
      </w:pPr>
      <w:rPr>
        <w:rFonts w:hint="default"/>
        <w:lang w:val="en-GB" w:eastAsia="en-GB" w:bidi="en-GB"/>
      </w:rPr>
    </w:lvl>
  </w:abstractNum>
  <w:abstractNum w:abstractNumId="5">
    <w:nsid w:val="1AEC78B9"/>
    <w:multiLevelType w:val="multilevel"/>
    <w:tmpl w:val="C4E0742C"/>
    <w:lvl w:ilvl="0">
      <w:start w:val="3"/>
      <w:numFmt w:val="decimal"/>
      <w:lvlText w:val="%1"/>
      <w:lvlJc w:val="left"/>
      <w:pPr>
        <w:ind w:left="708" w:hanging="492"/>
        <w:jc w:val="left"/>
      </w:pPr>
      <w:rPr>
        <w:rFonts w:hint="default"/>
        <w:lang w:val="en-GB" w:eastAsia="en-GB" w:bidi="en-GB"/>
      </w:rPr>
    </w:lvl>
    <w:lvl w:ilvl="1">
      <w:start w:val="19"/>
      <w:numFmt w:val="decimal"/>
      <w:lvlText w:val="%1.%2"/>
      <w:lvlJc w:val="left"/>
      <w:pPr>
        <w:ind w:left="708" w:hanging="49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"/>
      <w:lvlJc w:val="left"/>
      <w:pPr>
        <w:ind w:left="936" w:hanging="360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556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364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98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789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97" w:hanging="360"/>
      </w:pPr>
      <w:rPr>
        <w:rFonts w:hint="default"/>
        <w:lang w:val="en-GB" w:eastAsia="en-GB" w:bidi="en-GB"/>
      </w:rPr>
    </w:lvl>
  </w:abstractNum>
  <w:abstractNum w:abstractNumId="6">
    <w:nsid w:val="1B5A10BB"/>
    <w:multiLevelType w:val="hybridMultilevel"/>
    <w:tmpl w:val="FBCAF9D4"/>
    <w:lvl w:ilvl="0" w:tplc="BFC6AD9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510CA086">
      <w:numFmt w:val="bullet"/>
      <w:lvlText w:val="•"/>
      <w:lvlJc w:val="left"/>
      <w:pPr>
        <w:ind w:left="1745" w:hanging="360"/>
      </w:pPr>
      <w:rPr>
        <w:rFonts w:hint="default"/>
        <w:lang w:val="en-GB" w:eastAsia="en-GB" w:bidi="en-GB"/>
      </w:rPr>
    </w:lvl>
    <w:lvl w:ilvl="2" w:tplc="9BBE387E">
      <w:numFmt w:val="bullet"/>
      <w:lvlText w:val="•"/>
      <w:lvlJc w:val="left"/>
      <w:pPr>
        <w:ind w:left="2551" w:hanging="360"/>
      </w:pPr>
      <w:rPr>
        <w:rFonts w:hint="default"/>
        <w:lang w:val="en-GB" w:eastAsia="en-GB" w:bidi="en-GB"/>
      </w:rPr>
    </w:lvl>
    <w:lvl w:ilvl="3" w:tplc="9ED6F288">
      <w:numFmt w:val="bullet"/>
      <w:lvlText w:val="•"/>
      <w:lvlJc w:val="left"/>
      <w:pPr>
        <w:ind w:left="3357" w:hanging="360"/>
      </w:pPr>
      <w:rPr>
        <w:rFonts w:hint="default"/>
        <w:lang w:val="en-GB" w:eastAsia="en-GB" w:bidi="en-GB"/>
      </w:rPr>
    </w:lvl>
    <w:lvl w:ilvl="4" w:tplc="CD0E1208">
      <w:numFmt w:val="bullet"/>
      <w:lvlText w:val="•"/>
      <w:lvlJc w:val="left"/>
      <w:pPr>
        <w:ind w:left="4163" w:hanging="360"/>
      </w:pPr>
      <w:rPr>
        <w:rFonts w:hint="default"/>
        <w:lang w:val="en-GB" w:eastAsia="en-GB" w:bidi="en-GB"/>
      </w:rPr>
    </w:lvl>
    <w:lvl w:ilvl="5" w:tplc="028C1D40">
      <w:numFmt w:val="bullet"/>
      <w:lvlText w:val="•"/>
      <w:lvlJc w:val="left"/>
      <w:pPr>
        <w:ind w:left="4969" w:hanging="360"/>
      </w:pPr>
      <w:rPr>
        <w:rFonts w:hint="default"/>
        <w:lang w:val="en-GB" w:eastAsia="en-GB" w:bidi="en-GB"/>
      </w:rPr>
    </w:lvl>
    <w:lvl w:ilvl="6" w:tplc="84866C38">
      <w:numFmt w:val="bullet"/>
      <w:lvlText w:val="•"/>
      <w:lvlJc w:val="left"/>
      <w:pPr>
        <w:ind w:left="5774" w:hanging="360"/>
      </w:pPr>
      <w:rPr>
        <w:rFonts w:hint="default"/>
        <w:lang w:val="en-GB" w:eastAsia="en-GB" w:bidi="en-GB"/>
      </w:rPr>
    </w:lvl>
    <w:lvl w:ilvl="7" w:tplc="19D211B8">
      <w:numFmt w:val="bullet"/>
      <w:lvlText w:val="•"/>
      <w:lvlJc w:val="left"/>
      <w:pPr>
        <w:ind w:left="6580" w:hanging="360"/>
      </w:pPr>
      <w:rPr>
        <w:rFonts w:hint="default"/>
        <w:lang w:val="en-GB" w:eastAsia="en-GB" w:bidi="en-GB"/>
      </w:rPr>
    </w:lvl>
    <w:lvl w:ilvl="8" w:tplc="4210AE92">
      <w:numFmt w:val="bullet"/>
      <w:lvlText w:val="•"/>
      <w:lvlJc w:val="left"/>
      <w:pPr>
        <w:ind w:left="7386" w:hanging="360"/>
      </w:pPr>
      <w:rPr>
        <w:rFonts w:hint="default"/>
        <w:lang w:val="en-GB" w:eastAsia="en-GB" w:bidi="en-GB"/>
      </w:rPr>
    </w:lvl>
  </w:abstractNum>
  <w:abstractNum w:abstractNumId="7">
    <w:nsid w:val="1D586CB0"/>
    <w:multiLevelType w:val="multilevel"/>
    <w:tmpl w:val="17F6B9F6"/>
    <w:lvl w:ilvl="0">
      <w:start w:val="3"/>
      <w:numFmt w:val="decimal"/>
      <w:lvlText w:val="%1"/>
      <w:lvlJc w:val="left"/>
      <w:pPr>
        <w:ind w:left="705" w:hanging="490"/>
        <w:jc w:val="left"/>
      </w:pPr>
      <w:rPr>
        <w:rFonts w:hint="default"/>
        <w:lang w:val="en-GB" w:eastAsia="en-GB" w:bidi="en-GB"/>
      </w:rPr>
    </w:lvl>
    <w:lvl w:ilvl="1">
      <w:start w:val="13"/>
      <w:numFmt w:val="decimal"/>
      <w:lvlText w:val="%1.%2"/>
      <w:lvlJc w:val="left"/>
      <w:pPr>
        <w:ind w:left="705" w:hanging="490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556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364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98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789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97" w:hanging="360"/>
      </w:pPr>
      <w:rPr>
        <w:rFonts w:hint="default"/>
        <w:lang w:val="en-GB" w:eastAsia="en-GB" w:bidi="en-GB"/>
      </w:rPr>
    </w:lvl>
  </w:abstractNum>
  <w:abstractNum w:abstractNumId="8">
    <w:nsid w:val="26443779"/>
    <w:multiLevelType w:val="hybridMultilevel"/>
    <w:tmpl w:val="A3A45376"/>
    <w:lvl w:ilvl="0" w:tplc="58925B56">
      <w:numFmt w:val="bullet"/>
      <w:lvlText w:val=""/>
      <w:lvlJc w:val="left"/>
      <w:pPr>
        <w:ind w:left="924" w:hanging="363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6C9881D4">
      <w:numFmt w:val="bullet"/>
      <w:lvlText w:val="•"/>
      <w:lvlJc w:val="left"/>
      <w:pPr>
        <w:ind w:left="1727" w:hanging="363"/>
      </w:pPr>
      <w:rPr>
        <w:rFonts w:hint="default"/>
        <w:lang w:val="en-GB" w:eastAsia="en-GB" w:bidi="en-GB"/>
      </w:rPr>
    </w:lvl>
    <w:lvl w:ilvl="2" w:tplc="16620A08">
      <w:numFmt w:val="bullet"/>
      <w:lvlText w:val="•"/>
      <w:lvlJc w:val="left"/>
      <w:pPr>
        <w:ind w:left="2535" w:hanging="363"/>
      </w:pPr>
      <w:rPr>
        <w:rFonts w:hint="default"/>
        <w:lang w:val="en-GB" w:eastAsia="en-GB" w:bidi="en-GB"/>
      </w:rPr>
    </w:lvl>
    <w:lvl w:ilvl="3" w:tplc="2CFC4B38">
      <w:numFmt w:val="bullet"/>
      <w:lvlText w:val="•"/>
      <w:lvlJc w:val="left"/>
      <w:pPr>
        <w:ind w:left="3343" w:hanging="363"/>
      </w:pPr>
      <w:rPr>
        <w:rFonts w:hint="default"/>
        <w:lang w:val="en-GB" w:eastAsia="en-GB" w:bidi="en-GB"/>
      </w:rPr>
    </w:lvl>
    <w:lvl w:ilvl="4" w:tplc="23086392">
      <w:numFmt w:val="bullet"/>
      <w:lvlText w:val="•"/>
      <w:lvlJc w:val="left"/>
      <w:pPr>
        <w:ind w:left="4151" w:hanging="363"/>
      </w:pPr>
      <w:rPr>
        <w:rFonts w:hint="default"/>
        <w:lang w:val="en-GB" w:eastAsia="en-GB" w:bidi="en-GB"/>
      </w:rPr>
    </w:lvl>
    <w:lvl w:ilvl="5" w:tplc="7340021E">
      <w:numFmt w:val="bullet"/>
      <w:lvlText w:val="•"/>
      <w:lvlJc w:val="left"/>
      <w:pPr>
        <w:ind w:left="4959" w:hanging="363"/>
      </w:pPr>
      <w:rPr>
        <w:rFonts w:hint="default"/>
        <w:lang w:val="en-GB" w:eastAsia="en-GB" w:bidi="en-GB"/>
      </w:rPr>
    </w:lvl>
    <w:lvl w:ilvl="6" w:tplc="908A774A">
      <w:numFmt w:val="bullet"/>
      <w:lvlText w:val="•"/>
      <w:lvlJc w:val="left"/>
      <w:pPr>
        <w:ind w:left="5766" w:hanging="363"/>
      </w:pPr>
      <w:rPr>
        <w:rFonts w:hint="default"/>
        <w:lang w:val="en-GB" w:eastAsia="en-GB" w:bidi="en-GB"/>
      </w:rPr>
    </w:lvl>
    <w:lvl w:ilvl="7" w:tplc="EA4AAD38">
      <w:numFmt w:val="bullet"/>
      <w:lvlText w:val="•"/>
      <w:lvlJc w:val="left"/>
      <w:pPr>
        <w:ind w:left="6574" w:hanging="363"/>
      </w:pPr>
      <w:rPr>
        <w:rFonts w:hint="default"/>
        <w:lang w:val="en-GB" w:eastAsia="en-GB" w:bidi="en-GB"/>
      </w:rPr>
    </w:lvl>
    <w:lvl w:ilvl="8" w:tplc="B058C276">
      <w:numFmt w:val="bullet"/>
      <w:lvlText w:val="•"/>
      <w:lvlJc w:val="left"/>
      <w:pPr>
        <w:ind w:left="7382" w:hanging="363"/>
      </w:pPr>
      <w:rPr>
        <w:rFonts w:hint="default"/>
        <w:lang w:val="en-GB" w:eastAsia="en-GB" w:bidi="en-GB"/>
      </w:rPr>
    </w:lvl>
  </w:abstractNum>
  <w:abstractNum w:abstractNumId="9">
    <w:nsid w:val="27CD1382"/>
    <w:multiLevelType w:val="hybridMultilevel"/>
    <w:tmpl w:val="1CAC7904"/>
    <w:lvl w:ilvl="0" w:tplc="24FC2656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1EC02C5C">
      <w:numFmt w:val="bullet"/>
      <w:lvlText w:val="•"/>
      <w:lvlJc w:val="left"/>
      <w:pPr>
        <w:ind w:left="1667" w:hanging="360"/>
      </w:pPr>
      <w:rPr>
        <w:rFonts w:hint="default"/>
        <w:lang w:val="en-GB" w:eastAsia="en-GB" w:bidi="en-GB"/>
      </w:rPr>
    </w:lvl>
    <w:lvl w:ilvl="2" w:tplc="25F20530">
      <w:numFmt w:val="bullet"/>
      <w:lvlText w:val="•"/>
      <w:lvlJc w:val="left"/>
      <w:pPr>
        <w:ind w:left="2394" w:hanging="360"/>
      </w:pPr>
      <w:rPr>
        <w:rFonts w:hint="default"/>
        <w:lang w:val="en-GB" w:eastAsia="en-GB" w:bidi="en-GB"/>
      </w:rPr>
    </w:lvl>
    <w:lvl w:ilvl="3" w:tplc="84D4409E">
      <w:numFmt w:val="bullet"/>
      <w:lvlText w:val="•"/>
      <w:lvlJc w:val="left"/>
      <w:pPr>
        <w:ind w:left="3122" w:hanging="360"/>
      </w:pPr>
      <w:rPr>
        <w:rFonts w:hint="default"/>
        <w:lang w:val="en-GB" w:eastAsia="en-GB" w:bidi="en-GB"/>
      </w:rPr>
    </w:lvl>
    <w:lvl w:ilvl="4" w:tplc="3B4C3588">
      <w:numFmt w:val="bullet"/>
      <w:lvlText w:val="•"/>
      <w:lvlJc w:val="left"/>
      <w:pPr>
        <w:ind w:left="3849" w:hanging="360"/>
      </w:pPr>
      <w:rPr>
        <w:rFonts w:hint="default"/>
        <w:lang w:val="en-GB" w:eastAsia="en-GB" w:bidi="en-GB"/>
      </w:rPr>
    </w:lvl>
    <w:lvl w:ilvl="5" w:tplc="FCC6EB98">
      <w:numFmt w:val="bullet"/>
      <w:lvlText w:val="•"/>
      <w:lvlJc w:val="left"/>
      <w:pPr>
        <w:ind w:left="4577" w:hanging="360"/>
      </w:pPr>
      <w:rPr>
        <w:rFonts w:hint="default"/>
        <w:lang w:val="en-GB" w:eastAsia="en-GB" w:bidi="en-GB"/>
      </w:rPr>
    </w:lvl>
    <w:lvl w:ilvl="6" w:tplc="E01C1AE6">
      <w:numFmt w:val="bullet"/>
      <w:lvlText w:val="•"/>
      <w:lvlJc w:val="left"/>
      <w:pPr>
        <w:ind w:left="5304" w:hanging="360"/>
      </w:pPr>
      <w:rPr>
        <w:rFonts w:hint="default"/>
        <w:lang w:val="en-GB" w:eastAsia="en-GB" w:bidi="en-GB"/>
      </w:rPr>
    </w:lvl>
    <w:lvl w:ilvl="7" w:tplc="415E2120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0D02435A">
      <w:numFmt w:val="bullet"/>
      <w:lvlText w:val="•"/>
      <w:lvlJc w:val="left"/>
      <w:pPr>
        <w:ind w:left="6759" w:hanging="360"/>
      </w:pPr>
      <w:rPr>
        <w:rFonts w:hint="default"/>
        <w:lang w:val="en-GB" w:eastAsia="en-GB" w:bidi="en-GB"/>
      </w:rPr>
    </w:lvl>
  </w:abstractNum>
  <w:abstractNum w:abstractNumId="10">
    <w:nsid w:val="2BF816F7"/>
    <w:multiLevelType w:val="multilevel"/>
    <w:tmpl w:val="BE8CAD02"/>
    <w:lvl w:ilvl="0">
      <w:start w:val="3"/>
      <w:numFmt w:val="decimal"/>
      <w:lvlText w:val="%1"/>
      <w:lvlJc w:val="left"/>
      <w:pPr>
        <w:ind w:left="708" w:hanging="492"/>
        <w:jc w:val="left"/>
      </w:pPr>
      <w:rPr>
        <w:rFonts w:hint="default"/>
        <w:lang w:val="en-GB" w:eastAsia="en-GB" w:bidi="en-GB"/>
      </w:rPr>
    </w:lvl>
    <w:lvl w:ilvl="1">
      <w:start w:val="11"/>
      <w:numFmt w:val="decimal"/>
      <w:lvlText w:val="%1.%2"/>
      <w:lvlJc w:val="left"/>
      <w:pPr>
        <w:ind w:left="708" w:hanging="49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556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364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98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789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97" w:hanging="360"/>
      </w:pPr>
      <w:rPr>
        <w:rFonts w:hint="default"/>
        <w:lang w:val="en-GB" w:eastAsia="en-GB" w:bidi="en-GB"/>
      </w:rPr>
    </w:lvl>
  </w:abstractNum>
  <w:abstractNum w:abstractNumId="11">
    <w:nsid w:val="39A65405"/>
    <w:multiLevelType w:val="hybridMultilevel"/>
    <w:tmpl w:val="161C92F2"/>
    <w:lvl w:ilvl="0" w:tplc="C8F863E8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113A3F52">
      <w:numFmt w:val="bullet"/>
      <w:lvlText w:val="•"/>
      <w:lvlJc w:val="left"/>
      <w:pPr>
        <w:ind w:left="1667" w:hanging="360"/>
      </w:pPr>
      <w:rPr>
        <w:rFonts w:hint="default"/>
        <w:lang w:val="en-GB" w:eastAsia="en-GB" w:bidi="en-GB"/>
      </w:rPr>
    </w:lvl>
    <w:lvl w:ilvl="2" w:tplc="9B4A12A8">
      <w:numFmt w:val="bullet"/>
      <w:lvlText w:val="•"/>
      <w:lvlJc w:val="left"/>
      <w:pPr>
        <w:ind w:left="2394" w:hanging="360"/>
      </w:pPr>
      <w:rPr>
        <w:rFonts w:hint="default"/>
        <w:lang w:val="en-GB" w:eastAsia="en-GB" w:bidi="en-GB"/>
      </w:rPr>
    </w:lvl>
    <w:lvl w:ilvl="3" w:tplc="388CBC8C">
      <w:numFmt w:val="bullet"/>
      <w:lvlText w:val="•"/>
      <w:lvlJc w:val="left"/>
      <w:pPr>
        <w:ind w:left="3122" w:hanging="360"/>
      </w:pPr>
      <w:rPr>
        <w:rFonts w:hint="default"/>
        <w:lang w:val="en-GB" w:eastAsia="en-GB" w:bidi="en-GB"/>
      </w:rPr>
    </w:lvl>
    <w:lvl w:ilvl="4" w:tplc="D6AE6518">
      <w:numFmt w:val="bullet"/>
      <w:lvlText w:val="•"/>
      <w:lvlJc w:val="left"/>
      <w:pPr>
        <w:ind w:left="3849" w:hanging="360"/>
      </w:pPr>
      <w:rPr>
        <w:rFonts w:hint="default"/>
        <w:lang w:val="en-GB" w:eastAsia="en-GB" w:bidi="en-GB"/>
      </w:rPr>
    </w:lvl>
    <w:lvl w:ilvl="5" w:tplc="B3728A76">
      <w:numFmt w:val="bullet"/>
      <w:lvlText w:val="•"/>
      <w:lvlJc w:val="left"/>
      <w:pPr>
        <w:ind w:left="4577" w:hanging="360"/>
      </w:pPr>
      <w:rPr>
        <w:rFonts w:hint="default"/>
        <w:lang w:val="en-GB" w:eastAsia="en-GB" w:bidi="en-GB"/>
      </w:rPr>
    </w:lvl>
    <w:lvl w:ilvl="6" w:tplc="51F0CFE6">
      <w:numFmt w:val="bullet"/>
      <w:lvlText w:val="•"/>
      <w:lvlJc w:val="left"/>
      <w:pPr>
        <w:ind w:left="5304" w:hanging="360"/>
      </w:pPr>
      <w:rPr>
        <w:rFonts w:hint="default"/>
        <w:lang w:val="en-GB" w:eastAsia="en-GB" w:bidi="en-GB"/>
      </w:rPr>
    </w:lvl>
    <w:lvl w:ilvl="7" w:tplc="542C80D4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EDC42396">
      <w:numFmt w:val="bullet"/>
      <w:lvlText w:val="•"/>
      <w:lvlJc w:val="left"/>
      <w:pPr>
        <w:ind w:left="6759" w:hanging="360"/>
      </w:pPr>
      <w:rPr>
        <w:rFonts w:hint="default"/>
        <w:lang w:val="en-GB" w:eastAsia="en-GB" w:bidi="en-GB"/>
      </w:rPr>
    </w:lvl>
  </w:abstractNum>
  <w:abstractNum w:abstractNumId="12">
    <w:nsid w:val="3D204663"/>
    <w:multiLevelType w:val="hybridMultilevel"/>
    <w:tmpl w:val="2F2619CE"/>
    <w:lvl w:ilvl="0" w:tplc="753C0046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C8944DF6">
      <w:numFmt w:val="bullet"/>
      <w:lvlText w:val="•"/>
      <w:lvlJc w:val="left"/>
      <w:pPr>
        <w:ind w:left="1667" w:hanging="360"/>
      </w:pPr>
      <w:rPr>
        <w:rFonts w:hint="default"/>
        <w:lang w:val="en-GB" w:eastAsia="en-GB" w:bidi="en-GB"/>
      </w:rPr>
    </w:lvl>
    <w:lvl w:ilvl="2" w:tplc="36409FCE">
      <w:numFmt w:val="bullet"/>
      <w:lvlText w:val="•"/>
      <w:lvlJc w:val="left"/>
      <w:pPr>
        <w:ind w:left="2394" w:hanging="360"/>
      </w:pPr>
      <w:rPr>
        <w:rFonts w:hint="default"/>
        <w:lang w:val="en-GB" w:eastAsia="en-GB" w:bidi="en-GB"/>
      </w:rPr>
    </w:lvl>
    <w:lvl w:ilvl="3" w:tplc="16120D94">
      <w:numFmt w:val="bullet"/>
      <w:lvlText w:val="•"/>
      <w:lvlJc w:val="left"/>
      <w:pPr>
        <w:ind w:left="3122" w:hanging="360"/>
      </w:pPr>
      <w:rPr>
        <w:rFonts w:hint="default"/>
        <w:lang w:val="en-GB" w:eastAsia="en-GB" w:bidi="en-GB"/>
      </w:rPr>
    </w:lvl>
    <w:lvl w:ilvl="4" w:tplc="4E707C12">
      <w:numFmt w:val="bullet"/>
      <w:lvlText w:val="•"/>
      <w:lvlJc w:val="left"/>
      <w:pPr>
        <w:ind w:left="3849" w:hanging="360"/>
      </w:pPr>
      <w:rPr>
        <w:rFonts w:hint="default"/>
        <w:lang w:val="en-GB" w:eastAsia="en-GB" w:bidi="en-GB"/>
      </w:rPr>
    </w:lvl>
    <w:lvl w:ilvl="5" w:tplc="312853E0">
      <w:numFmt w:val="bullet"/>
      <w:lvlText w:val="•"/>
      <w:lvlJc w:val="left"/>
      <w:pPr>
        <w:ind w:left="4577" w:hanging="360"/>
      </w:pPr>
      <w:rPr>
        <w:rFonts w:hint="default"/>
        <w:lang w:val="en-GB" w:eastAsia="en-GB" w:bidi="en-GB"/>
      </w:rPr>
    </w:lvl>
    <w:lvl w:ilvl="6" w:tplc="113C6CA6">
      <w:numFmt w:val="bullet"/>
      <w:lvlText w:val="•"/>
      <w:lvlJc w:val="left"/>
      <w:pPr>
        <w:ind w:left="5304" w:hanging="360"/>
      </w:pPr>
      <w:rPr>
        <w:rFonts w:hint="default"/>
        <w:lang w:val="en-GB" w:eastAsia="en-GB" w:bidi="en-GB"/>
      </w:rPr>
    </w:lvl>
    <w:lvl w:ilvl="7" w:tplc="BD723C16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92728416">
      <w:numFmt w:val="bullet"/>
      <w:lvlText w:val="•"/>
      <w:lvlJc w:val="left"/>
      <w:pPr>
        <w:ind w:left="6759" w:hanging="360"/>
      </w:pPr>
      <w:rPr>
        <w:rFonts w:hint="default"/>
        <w:lang w:val="en-GB" w:eastAsia="en-GB" w:bidi="en-GB"/>
      </w:rPr>
    </w:lvl>
  </w:abstractNum>
  <w:abstractNum w:abstractNumId="13">
    <w:nsid w:val="3E2979B0"/>
    <w:multiLevelType w:val="multilevel"/>
    <w:tmpl w:val="BCCC756C"/>
    <w:lvl w:ilvl="0">
      <w:start w:val="3"/>
      <w:numFmt w:val="decimal"/>
      <w:lvlText w:val="%1"/>
      <w:lvlJc w:val="left"/>
      <w:pPr>
        <w:ind w:left="708" w:hanging="492"/>
        <w:jc w:val="left"/>
      </w:pPr>
      <w:rPr>
        <w:rFonts w:hint="default"/>
        <w:lang w:val="en-GB" w:eastAsia="en-GB" w:bidi="en-GB"/>
      </w:rPr>
    </w:lvl>
    <w:lvl w:ilvl="1">
      <w:start w:val="8"/>
      <w:numFmt w:val="decimalZero"/>
      <w:lvlText w:val="%1.%2"/>
      <w:lvlJc w:val="left"/>
      <w:pPr>
        <w:ind w:left="708" w:hanging="49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556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364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98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789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97" w:hanging="360"/>
      </w:pPr>
      <w:rPr>
        <w:rFonts w:hint="default"/>
        <w:lang w:val="en-GB" w:eastAsia="en-GB" w:bidi="en-GB"/>
      </w:rPr>
    </w:lvl>
  </w:abstractNum>
  <w:abstractNum w:abstractNumId="14">
    <w:nsid w:val="44A35F4E"/>
    <w:multiLevelType w:val="multilevel"/>
    <w:tmpl w:val="3C6C570C"/>
    <w:lvl w:ilvl="0">
      <w:start w:val="2"/>
      <w:numFmt w:val="decimal"/>
      <w:lvlText w:val="%1"/>
      <w:lvlJc w:val="left"/>
      <w:pPr>
        <w:ind w:left="768" w:hanging="552"/>
        <w:jc w:val="left"/>
      </w:pPr>
      <w:rPr>
        <w:rFonts w:hint="default"/>
        <w:lang w:val="en-GB" w:eastAsia="en-GB" w:bidi="en-GB"/>
      </w:rPr>
    </w:lvl>
    <w:lvl w:ilvl="1">
      <w:start w:val="16"/>
      <w:numFmt w:val="decimal"/>
      <w:lvlText w:val="%1.%2"/>
      <w:lvlJc w:val="left"/>
      <w:pPr>
        <w:ind w:left="768" w:hanging="55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48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"/>
      <w:lvlJc w:val="left"/>
      <w:pPr>
        <w:ind w:left="164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4">
      <w:numFmt w:val="bullet"/>
      <w:lvlText w:val="•"/>
      <w:lvlJc w:val="left"/>
      <w:pPr>
        <w:ind w:left="3479" w:hanging="361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399" w:hanging="361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319" w:hanging="361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238" w:hanging="361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158" w:hanging="361"/>
      </w:pPr>
      <w:rPr>
        <w:rFonts w:hint="default"/>
        <w:lang w:val="en-GB" w:eastAsia="en-GB" w:bidi="en-GB"/>
      </w:rPr>
    </w:lvl>
  </w:abstractNum>
  <w:abstractNum w:abstractNumId="15">
    <w:nsid w:val="4BCF7843"/>
    <w:multiLevelType w:val="multilevel"/>
    <w:tmpl w:val="C582B224"/>
    <w:lvl w:ilvl="0">
      <w:start w:val="2"/>
      <w:numFmt w:val="decimal"/>
      <w:lvlText w:val="%1"/>
      <w:lvlJc w:val="left"/>
      <w:pPr>
        <w:ind w:left="710" w:hanging="495"/>
        <w:jc w:val="left"/>
      </w:pPr>
      <w:rPr>
        <w:rFonts w:hint="default"/>
        <w:lang w:val="en-GB" w:eastAsia="en-GB" w:bidi="en-GB"/>
      </w:rPr>
    </w:lvl>
    <w:lvl w:ilvl="1">
      <w:start w:val="10"/>
      <w:numFmt w:val="decimal"/>
      <w:lvlText w:val="%1.%2"/>
      <w:lvlJc w:val="left"/>
      <w:pPr>
        <w:ind w:left="710" w:hanging="495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30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26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21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16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2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07" w:hanging="360"/>
      </w:pPr>
      <w:rPr>
        <w:rFonts w:hint="default"/>
        <w:lang w:val="en-GB" w:eastAsia="en-GB" w:bidi="en-GB"/>
      </w:rPr>
    </w:lvl>
  </w:abstractNum>
  <w:abstractNum w:abstractNumId="16">
    <w:nsid w:val="51D64561"/>
    <w:multiLevelType w:val="multilevel"/>
    <w:tmpl w:val="89E0FF5A"/>
    <w:lvl w:ilvl="0">
      <w:start w:val="1"/>
      <w:numFmt w:val="decimal"/>
      <w:lvlText w:val="%1"/>
      <w:lvlJc w:val="left"/>
      <w:pPr>
        <w:ind w:left="705" w:hanging="490"/>
        <w:jc w:val="left"/>
      </w:pPr>
      <w:rPr>
        <w:rFonts w:hint="default"/>
        <w:lang w:val="en-GB" w:eastAsia="en-GB" w:bidi="en-GB"/>
      </w:rPr>
    </w:lvl>
    <w:lvl w:ilvl="1">
      <w:start w:val="36"/>
      <w:numFmt w:val="decimal"/>
      <w:lvlText w:val="%1.%2"/>
      <w:lvlJc w:val="left"/>
      <w:pPr>
        <w:ind w:left="705" w:hanging="49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GB" w:eastAsia="en-GB" w:bidi="en-GB"/>
      </w:rPr>
    </w:lvl>
    <w:lvl w:ilvl="2">
      <w:start w:val="1"/>
      <w:numFmt w:val="decimal"/>
      <w:lvlText w:val="%1.%2.%3"/>
      <w:lvlJc w:val="left"/>
      <w:pPr>
        <w:ind w:left="1041" w:hanging="720"/>
        <w:jc w:val="right"/>
      </w:pPr>
      <w:rPr>
        <w:rFonts w:ascii="Arial" w:eastAsia="Arial" w:hAnsi="Arial" w:cs="Aria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810" w:hanging="72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95" w:hanging="72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80" w:hanging="72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65" w:hanging="72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50" w:hanging="72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35" w:hanging="720"/>
      </w:pPr>
      <w:rPr>
        <w:rFonts w:hint="default"/>
        <w:lang w:val="en-GB" w:eastAsia="en-GB" w:bidi="en-GB"/>
      </w:rPr>
    </w:lvl>
  </w:abstractNum>
  <w:abstractNum w:abstractNumId="17">
    <w:nsid w:val="56F3724F"/>
    <w:multiLevelType w:val="hybridMultilevel"/>
    <w:tmpl w:val="324611B8"/>
    <w:lvl w:ilvl="0" w:tplc="3CBC4AEA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442CC4E8">
      <w:numFmt w:val="bullet"/>
      <w:lvlText w:val="•"/>
      <w:lvlJc w:val="left"/>
      <w:pPr>
        <w:ind w:left="1667" w:hanging="360"/>
      </w:pPr>
      <w:rPr>
        <w:rFonts w:hint="default"/>
        <w:lang w:val="en-GB" w:eastAsia="en-GB" w:bidi="en-GB"/>
      </w:rPr>
    </w:lvl>
    <w:lvl w:ilvl="2" w:tplc="ABF426F6">
      <w:numFmt w:val="bullet"/>
      <w:lvlText w:val="•"/>
      <w:lvlJc w:val="left"/>
      <w:pPr>
        <w:ind w:left="2394" w:hanging="360"/>
      </w:pPr>
      <w:rPr>
        <w:rFonts w:hint="default"/>
        <w:lang w:val="en-GB" w:eastAsia="en-GB" w:bidi="en-GB"/>
      </w:rPr>
    </w:lvl>
    <w:lvl w:ilvl="3" w:tplc="FC283F7C">
      <w:numFmt w:val="bullet"/>
      <w:lvlText w:val="•"/>
      <w:lvlJc w:val="left"/>
      <w:pPr>
        <w:ind w:left="3122" w:hanging="360"/>
      </w:pPr>
      <w:rPr>
        <w:rFonts w:hint="default"/>
        <w:lang w:val="en-GB" w:eastAsia="en-GB" w:bidi="en-GB"/>
      </w:rPr>
    </w:lvl>
    <w:lvl w:ilvl="4" w:tplc="DECCE3CA">
      <w:numFmt w:val="bullet"/>
      <w:lvlText w:val="•"/>
      <w:lvlJc w:val="left"/>
      <w:pPr>
        <w:ind w:left="3849" w:hanging="360"/>
      </w:pPr>
      <w:rPr>
        <w:rFonts w:hint="default"/>
        <w:lang w:val="en-GB" w:eastAsia="en-GB" w:bidi="en-GB"/>
      </w:rPr>
    </w:lvl>
    <w:lvl w:ilvl="5" w:tplc="74844ED6">
      <w:numFmt w:val="bullet"/>
      <w:lvlText w:val="•"/>
      <w:lvlJc w:val="left"/>
      <w:pPr>
        <w:ind w:left="4577" w:hanging="360"/>
      </w:pPr>
      <w:rPr>
        <w:rFonts w:hint="default"/>
        <w:lang w:val="en-GB" w:eastAsia="en-GB" w:bidi="en-GB"/>
      </w:rPr>
    </w:lvl>
    <w:lvl w:ilvl="6" w:tplc="F544ED5C">
      <w:numFmt w:val="bullet"/>
      <w:lvlText w:val="•"/>
      <w:lvlJc w:val="left"/>
      <w:pPr>
        <w:ind w:left="5304" w:hanging="360"/>
      </w:pPr>
      <w:rPr>
        <w:rFonts w:hint="default"/>
        <w:lang w:val="en-GB" w:eastAsia="en-GB" w:bidi="en-GB"/>
      </w:rPr>
    </w:lvl>
    <w:lvl w:ilvl="7" w:tplc="A6208C28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77520600">
      <w:numFmt w:val="bullet"/>
      <w:lvlText w:val="•"/>
      <w:lvlJc w:val="left"/>
      <w:pPr>
        <w:ind w:left="6759" w:hanging="360"/>
      </w:pPr>
      <w:rPr>
        <w:rFonts w:hint="default"/>
        <w:lang w:val="en-GB" w:eastAsia="en-GB" w:bidi="en-GB"/>
      </w:rPr>
    </w:lvl>
  </w:abstractNum>
  <w:abstractNum w:abstractNumId="18">
    <w:nsid w:val="576A3E3D"/>
    <w:multiLevelType w:val="hybridMultilevel"/>
    <w:tmpl w:val="B41C209A"/>
    <w:lvl w:ilvl="0" w:tplc="016E4DD8">
      <w:numFmt w:val="bullet"/>
      <w:lvlText w:val=""/>
      <w:lvlJc w:val="left"/>
      <w:pPr>
        <w:ind w:left="2954" w:hanging="567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B77E01D6">
      <w:numFmt w:val="bullet"/>
      <w:lvlText w:val="•"/>
      <w:lvlJc w:val="left"/>
      <w:pPr>
        <w:ind w:left="3770" w:hanging="567"/>
      </w:pPr>
      <w:rPr>
        <w:rFonts w:hint="default"/>
        <w:lang w:val="en-GB" w:eastAsia="en-GB" w:bidi="en-GB"/>
      </w:rPr>
    </w:lvl>
    <w:lvl w:ilvl="2" w:tplc="C8F4DC2A">
      <w:numFmt w:val="bullet"/>
      <w:lvlText w:val="•"/>
      <w:lvlJc w:val="left"/>
      <w:pPr>
        <w:ind w:left="4581" w:hanging="567"/>
      </w:pPr>
      <w:rPr>
        <w:rFonts w:hint="default"/>
        <w:lang w:val="en-GB" w:eastAsia="en-GB" w:bidi="en-GB"/>
      </w:rPr>
    </w:lvl>
    <w:lvl w:ilvl="3" w:tplc="B83A19EE">
      <w:numFmt w:val="bullet"/>
      <w:lvlText w:val="•"/>
      <w:lvlJc w:val="left"/>
      <w:pPr>
        <w:ind w:left="5391" w:hanging="567"/>
      </w:pPr>
      <w:rPr>
        <w:rFonts w:hint="default"/>
        <w:lang w:val="en-GB" w:eastAsia="en-GB" w:bidi="en-GB"/>
      </w:rPr>
    </w:lvl>
    <w:lvl w:ilvl="4" w:tplc="110EAABC">
      <w:numFmt w:val="bullet"/>
      <w:lvlText w:val="•"/>
      <w:lvlJc w:val="left"/>
      <w:pPr>
        <w:ind w:left="6202" w:hanging="567"/>
      </w:pPr>
      <w:rPr>
        <w:rFonts w:hint="default"/>
        <w:lang w:val="en-GB" w:eastAsia="en-GB" w:bidi="en-GB"/>
      </w:rPr>
    </w:lvl>
    <w:lvl w:ilvl="5" w:tplc="6A745822">
      <w:numFmt w:val="bullet"/>
      <w:lvlText w:val="•"/>
      <w:lvlJc w:val="left"/>
      <w:pPr>
        <w:ind w:left="7013" w:hanging="567"/>
      </w:pPr>
      <w:rPr>
        <w:rFonts w:hint="default"/>
        <w:lang w:val="en-GB" w:eastAsia="en-GB" w:bidi="en-GB"/>
      </w:rPr>
    </w:lvl>
    <w:lvl w:ilvl="6" w:tplc="9A7E744E">
      <w:numFmt w:val="bullet"/>
      <w:lvlText w:val="•"/>
      <w:lvlJc w:val="left"/>
      <w:pPr>
        <w:ind w:left="7823" w:hanging="567"/>
      </w:pPr>
      <w:rPr>
        <w:rFonts w:hint="default"/>
        <w:lang w:val="en-GB" w:eastAsia="en-GB" w:bidi="en-GB"/>
      </w:rPr>
    </w:lvl>
    <w:lvl w:ilvl="7" w:tplc="6F16176A">
      <w:numFmt w:val="bullet"/>
      <w:lvlText w:val="•"/>
      <w:lvlJc w:val="left"/>
      <w:pPr>
        <w:ind w:left="8634" w:hanging="567"/>
      </w:pPr>
      <w:rPr>
        <w:rFonts w:hint="default"/>
        <w:lang w:val="en-GB" w:eastAsia="en-GB" w:bidi="en-GB"/>
      </w:rPr>
    </w:lvl>
    <w:lvl w:ilvl="8" w:tplc="99D4F238">
      <w:numFmt w:val="bullet"/>
      <w:lvlText w:val="•"/>
      <w:lvlJc w:val="left"/>
      <w:pPr>
        <w:ind w:left="9445" w:hanging="567"/>
      </w:pPr>
      <w:rPr>
        <w:rFonts w:hint="default"/>
        <w:lang w:val="en-GB" w:eastAsia="en-GB" w:bidi="en-GB"/>
      </w:rPr>
    </w:lvl>
  </w:abstractNum>
  <w:abstractNum w:abstractNumId="19">
    <w:nsid w:val="592A5CAE"/>
    <w:multiLevelType w:val="hybridMultilevel"/>
    <w:tmpl w:val="9F006F36"/>
    <w:lvl w:ilvl="0" w:tplc="C65C5A5E">
      <w:start w:val="1"/>
      <w:numFmt w:val="decimal"/>
      <w:lvlText w:val="%1."/>
      <w:lvlJc w:val="left"/>
      <w:pPr>
        <w:ind w:left="463" w:hanging="2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GB" w:eastAsia="en-GB" w:bidi="en-GB"/>
      </w:rPr>
    </w:lvl>
    <w:lvl w:ilvl="1" w:tplc="59D6E876">
      <w:numFmt w:val="bullet"/>
      <w:lvlText w:val="•"/>
      <w:lvlJc w:val="left"/>
      <w:pPr>
        <w:ind w:left="1235" w:hanging="248"/>
      </w:pPr>
      <w:rPr>
        <w:rFonts w:hint="default"/>
        <w:lang w:val="en-GB" w:eastAsia="en-GB" w:bidi="en-GB"/>
      </w:rPr>
    </w:lvl>
    <w:lvl w:ilvl="2" w:tplc="AEE40C6A">
      <w:numFmt w:val="bullet"/>
      <w:lvlText w:val="•"/>
      <w:lvlJc w:val="left"/>
      <w:pPr>
        <w:ind w:left="2010" w:hanging="248"/>
      </w:pPr>
      <w:rPr>
        <w:rFonts w:hint="default"/>
        <w:lang w:val="en-GB" w:eastAsia="en-GB" w:bidi="en-GB"/>
      </w:rPr>
    </w:lvl>
    <w:lvl w:ilvl="3" w:tplc="C49C07D0">
      <w:numFmt w:val="bullet"/>
      <w:lvlText w:val="•"/>
      <w:lvlJc w:val="left"/>
      <w:pPr>
        <w:ind w:left="2786" w:hanging="248"/>
      </w:pPr>
      <w:rPr>
        <w:rFonts w:hint="default"/>
        <w:lang w:val="en-GB" w:eastAsia="en-GB" w:bidi="en-GB"/>
      </w:rPr>
    </w:lvl>
    <w:lvl w:ilvl="4" w:tplc="F9E8D7FA">
      <w:numFmt w:val="bullet"/>
      <w:lvlText w:val="•"/>
      <w:lvlJc w:val="left"/>
      <w:pPr>
        <w:ind w:left="3561" w:hanging="248"/>
      </w:pPr>
      <w:rPr>
        <w:rFonts w:hint="default"/>
        <w:lang w:val="en-GB" w:eastAsia="en-GB" w:bidi="en-GB"/>
      </w:rPr>
    </w:lvl>
    <w:lvl w:ilvl="5" w:tplc="40960592">
      <w:numFmt w:val="bullet"/>
      <w:lvlText w:val="•"/>
      <w:lvlJc w:val="left"/>
      <w:pPr>
        <w:ind w:left="4337" w:hanging="248"/>
      </w:pPr>
      <w:rPr>
        <w:rFonts w:hint="default"/>
        <w:lang w:val="en-GB" w:eastAsia="en-GB" w:bidi="en-GB"/>
      </w:rPr>
    </w:lvl>
    <w:lvl w:ilvl="6" w:tplc="198422C2">
      <w:numFmt w:val="bullet"/>
      <w:lvlText w:val="•"/>
      <w:lvlJc w:val="left"/>
      <w:pPr>
        <w:ind w:left="5112" w:hanging="248"/>
      </w:pPr>
      <w:rPr>
        <w:rFonts w:hint="default"/>
        <w:lang w:val="en-GB" w:eastAsia="en-GB" w:bidi="en-GB"/>
      </w:rPr>
    </w:lvl>
    <w:lvl w:ilvl="7" w:tplc="D0281EE8">
      <w:numFmt w:val="bullet"/>
      <w:lvlText w:val="•"/>
      <w:lvlJc w:val="left"/>
      <w:pPr>
        <w:ind w:left="5887" w:hanging="248"/>
      </w:pPr>
      <w:rPr>
        <w:rFonts w:hint="default"/>
        <w:lang w:val="en-GB" w:eastAsia="en-GB" w:bidi="en-GB"/>
      </w:rPr>
    </w:lvl>
    <w:lvl w:ilvl="8" w:tplc="1B2601E8">
      <w:numFmt w:val="bullet"/>
      <w:lvlText w:val="•"/>
      <w:lvlJc w:val="left"/>
      <w:pPr>
        <w:ind w:left="6663" w:hanging="248"/>
      </w:pPr>
      <w:rPr>
        <w:rFonts w:hint="default"/>
        <w:lang w:val="en-GB" w:eastAsia="en-GB" w:bidi="en-GB"/>
      </w:rPr>
    </w:lvl>
  </w:abstractNum>
  <w:abstractNum w:abstractNumId="20">
    <w:nsid w:val="5A577E9B"/>
    <w:multiLevelType w:val="hybridMultilevel"/>
    <w:tmpl w:val="BD6E9A9A"/>
    <w:lvl w:ilvl="0" w:tplc="ACF49386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F1EEEA76">
      <w:numFmt w:val="bullet"/>
      <w:lvlText w:val="•"/>
      <w:lvlJc w:val="left"/>
      <w:pPr>
        <w:ind w:left="1667" w:hanging="360"/>
      </w:pPr>
      <w:rPr>
        <w:rFonts w:hint="default"/>
        <w:lang w:val="en-GB" w:eastAsia="en-GB" w:bidi="en-GB"/>
      </w:rPr>
    </w:lvl>
    <w:lvl w:ilvl="2" w:tplc="5C64C398">
      <w:numFmt w:val="bullet"/>
      <w:lvlText w:val="•"/>
      <w:lvlJc w:val="left"/>
      <w:pPr>
        <w:ind w:left="2394" w:hanging="360"/>
      </w:pPr>
      <w:rPr>
        <w:rFonts w:hint="default"/>
        <w:lang w:val="en-GB" w:eastAsia="en-GB" w:bidi="en-GB"/>
      </w:rPr>
    </w:lvl>
    <w:lvl w:ilvl="3" w:tplc="4C92CDD6">
      <w:numFmt w:val="bullet"/>
      <w:lvlText w:val="•"/>
      <w:lvlJc w:val="left"/>
      <w:pPr>
        <w:ind w:left="3122" w:hanging="360"/>
      </w:pPr>
      <w:rPr>
        <w:rFonts w:hint="default"/>
        <w:lang w:val="en-GB" w:eastAsia="en-GB" w:bidi="en-GB"/>
      </w:rPr>
    </w:lvl>
    <w:lvl w:ilvl="4" w:tplc="1690FEC4">
      <w:numFmt w:val="bullet"/>
      <w:lvlText w:val="•"/>
      <w:lvlJc w:val="left"/>
      <w:pPr>
        <w:ind w:left="3849" w:hanging="360"/>
      </w:pPr>
      <w:rPr>
        <w:rFonts w:hint="default"/>
        <w:lang w:val="en-GB" w:eastAsia="en-GB" w:bidi="en-GB"/>
      </w:rPr>
    </w:lvl>
    <w:lvl w:ilvl="5" w:tplc="331C0D0E">
      <w:numFmt w:val="bullet"/>
      <w:lvlText w:val="•"/>
      <w:lvlJc w:val="left"/>
      <w:pPr>
        <w:ind w:left="4577" w:hanging="360"/>
      </w:pPr>
      <w:rPr>
        <w:rFonts w:hint="default"/>
        <w:lang w:val="en-GB" w:eastAsia="en-GB" w:bidi="en-GB"/>
      </w:rPr>
    </w:lvl>
    <w:lvl w:ilvl="6" w:tplc="36C238BE">
      <w:numFmt w:val="bullet"/>
      <w:lvlText w:val="•"/>
      <w:lvlJc w:val="left"/>
      <w:pPr>
        <w:ind w:left="5304" w:hanging="360"/>
      </w:pPr>
      <w:rPr>
        <w:rFonts w:hint="default"/>
        <w:lang w:val="en-GB" w:eastAsia="en-GB" w:bidi="en-GB"/>
      </w:rPr>
    </w:lvl>
    <w:lvl w:ilvl="7" w:tplc="3F3C54E0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7178869A">
      <w:numFmt w:val="bullet"/>
      <w:lvlText w:val="•"/>
      <w:lvlJc w:val="left"/>
      <w:pPr>
        <w:ind w:left="6759" w:hanging="360"/>
      </w:pPr>
      <w:rPr>
        <w:rFonts w:hint="default"/>
        <w:lang w:val="en-GB" w:eastAsia="en-GB" w:bidi="en-GB"/>
      </w:rPr>
    </w:lvl>
  </w:abstractNum>
  <w:abstractNum w:abstractNumId="21">
    <w:nsid w:val="5DF2612A"/>
    <w:multiLevelType w:val="multilevel"/>
    <w:tmpl w:val="BD805054"/>
    <w:lvl w:ilvl="0">
      <w:start w:val="1"/>
      <w:numFmt w:val="decimal"/>
      <w:lvlText w:val="%1"/>
      <w:lvlJc w:val="left"/>
      <w:pPr>
        <w:ind w:left="705" w:hanging="490"/>
        <w:jc w:val="left"/>
      </w:pPr>
      <w:rPr>
        <w:rFonts w:hint="default"/>
        <w:lang w:val="en-GB" w:eastAsia="en-GB" w:bidi="en-GB"/>
      </w:rPr>
    </w:lvl>
    <w:lvl w:ilvl="1">
      <w:start w:val="26"/>
      <w:numFmt w:val="decimal"/>
      <w:lvlText w:val="%1.%2"/>
      <w:lvlJc w:val="left"/>
      <w:pPr>
        <w:ind w:left="705" w:hanging="49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32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28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24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2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7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13" w:hanging="360"/>
      </w:pPr>
      <w:rPr>
        <w:rFonts w:hint="default"/>
        <w:lang w:val="en-GB" w:eastAsia="en-GB" w:bidi="en-GB"/>
      </w:rPr>
    </w:lvl>
  </w:abstractNum>
  <w:abstractNum w:abstractNumId="22">
    <w:nsid w:val="626F17C0"/>
    <w:multiLevelType w:val="multilevel"/>
    <w:tmpl w:val="295AB74C"/>
    <w:lvl w:ilvl="0">
      <w:start w:val="2"/>
      <w:numFmt w:val="decimal"/>
      <w:lvlText w:val="%1"/>
      <w:lvlJc w:val="left"/>
      <w:pPr>
        <w:ind w:left="708" w:hanging="492"/>
        <w:jc w:val="left"/>
      </w:pPr>
      <w:rPr>
        <w:rFonts w:hint="default"/>
        <w:lang w:val="en-GB" w:eastAsia="en-GB" w:bidi="en-GB"/>
      </w:rPr>
    </w:lvl>
    <w:lvl w:ilvl="1">
      <w:start w:val="7"/>
      <w:numFmt w:val="decimalZero"/>
      <w:lvlText w:val="%1.%2"/>
      <w:lvlJc w:val="left"/>
      <w:pPr>
        <w:ind w:left="708" w:hanging="49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30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26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21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16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2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07" w:hanging="360"/>
      </w:pPr>
      <w:rPr>
        <w:rFonts w:hint="default"/>
        <w:lang w:val="en-GB" w:eastAsia="en-GB" w:bidi="en-GB"/>
      </w:rPr>
    </w:lvl>
  </w:abstractNum>
  <w:abstractNum w:abstractNumId="23">
    <w:nsid w:val="671E26B1"/>
    <w:multiLevelType w:val="hybridMultilevel"/>
    <w:tmpl w:val="271E2028"/>
    <w:lvl w:ilvl="0" w:tplc="FE5CBC7A">
      <w:start w:val="1"/>
      <w:numFmt w:val="lowerLetter"/>
      <w:lvlText w:val="%1)"/>
      <w:lvlJc w:val="left"/>
      <w:pPr>
        <w:ind w:left="576" w:hanging="360"/>
        <w:jc w:val="left"/>
      </w:pPr>
      <w:rPr>
        <w:rFonts w:ascii="Arial" w:eastAsia="Arial" w:hAnsi="Arial" w:cs="Arial" w:hint="default"/>
        <w:i/>
        <w:w w:val="99"/>
        <w:sz w:val="24"/>
        <w:szCs w:val="24"/>
        <w:lang w:val="en-GB" w:eastAsia="en-GB" w:bidi="en-GB"/>
      </w:rPr>
    </w:lvl>
    <w:lvl w:ilvl="1" w:tplc="0590D718">
      <w:numFmt w:val="bullet"/>
      <w:lvlText w:val="•"/>
      <w:lvlJc w:val="left"/>
      <w:pPr>
        <w:ind w:left="1421" w:hanging="360"/>
      </w:pPr>
      <w:rPr>
        <w:rFonts w:hint="default"/>
        <w:lang w:val="en-GB" w:eastAsia="en-GB" w:bidi="en-GB"/>
      </w:rPr>
    </w:lvl>
    <w:lvl w:ilvl="2" w:tplc="5BCC1440">
      <w:numFmt w:val="bullet"/>
      <w:lvlText w:val="•"/>
      <w:lvlJc w:val="left"/>
      <w:pPr>
        <w:ind w:left="2263" w:hanging="360"/>
      </w:pPr>
      <w:rPr>
        <w:rFonts w:hint="default"/>
        <w:lang w:val="en-GB" w:eastAsia="en-GB" w:bidi="en-GB"/>
      </w:rPr>
    </w:lvl>
    <w:lvl w:ilvl="3" w:tplc="3A506AC0">
      <w:numFmt w:val="bullet"/>
      <w:lvlText w:val="•"/>
      <w:lvlJc w:val="left"/>
      <w:pPr>
        <w:ind w:left="3105" w:hanging="360"/>
      </w:pPr>
      <w:rPr>
        <w:rFonts w:hint="default"/>
        <w:lang w:val="en-GB" w:eastAsia="en-GB" w:bidi="en-GB"/>
      </w:rPr>
    </w:lvl>
    <w:lvl w:ilvl="4" w:tplc="CA7A2398">
      <w:numFmt w:val="bullet"/>
      <w:lvlText w:val="•"/>
      <w:lvlJc w:val="left"/>
      <w:pPr>
        <w:ind w:left="3947" w:hanging="360"/>
      </w:pPr>
      <w:rPr>
        <w:rFonts w:hint="default"/>
        <w:lang w:val="en-GB" w:eastAsia="en-GB" w:bidi="en-GB"/>
      </w:rPr>
    </w:lvl>
    <w:lvl w:ilvl="5" w:tplc="FA7C0A9A">
      <w:numFmt w:val="bullet"/>
      <w:lvlText w:val="•"/>
      <w:lvlJc w:val="left"/>
      <w:pPr>
        <w:ind w:left="4789" w:hanging="360"/>
      </w:pPr>
      <w:rPr>
        <w:rFonts w:hint="default"/>
        <w:lang w:val="en-GB" w:eastAsia="en-GB" w:bidi="en-GB"/>
      </w:rPr>
    </w:lvl>
    <w:lvl w:ilvl="6" w:tplc="F49CAC02">
      <w:numFmt w:val="bullet"/>
      <w:lvlText w:val="•"/>
      <w:lvlJc w:val="left"/>
      <w:pPr>
        <w:ind w:left="5630" w:hanging="360"/>
      </w:pPr>
      <w:rPr>
        <w:rFonts w:hint="default"/>
        <w:lang w:val="en-GB" w:eastAsia="en-GB" w:bidi="en-GB"/>
      </w:rPr>
    </w:lvl>
    <w:lvl w:ilvl="7" w:tplc="551C6D62">
      <w:numFmt w:val="bullet"/>
      <w:lvlText w:val="•"/>
      <w:lvlJc w:val="left"/>
      <w:pPr>
        <w:ind w:left="6472" w:hanging="360"/>
      </w:pPr>
      <w:rPr>
        <w:rFonts w:hint="default"/>
        <w:lang w:val="en-GB" w:eastAsia="en-GB" w:bidi="en-GB"/>
      </w:rPr>
    </w:lvl>
    <w:lvl w:ilvl="8" w:tplc="EABA9E7C">
      <w:numFmt w:val="bullet"/>
      <w:lvlText w:val="•"/>
      <w:lvlJc w:val="left"/>
      <w:pPr>
        <w:ind w:left="7314" w:hanging="360"/>
      </w:pPr>
      <w:rPr>
        <w:rFonts w:hint="default"/>
        <w:lang w:val="en-GB" w:eastAsia="en-GB" w:bidi="en-GB"/>
      </w:rPr>
    </w:lvl>
  </w:abstractNum>
  <w:abstractNum w:abstractNumId="24">
    <w:nsid w:val="6797493D"/>
    <w:multiLevelType w:val="hybridMultilevel"/>
    <w:tmpl w:val="C45A62D4"/>
    <w:lvl w:ilvl="0" w:tplc="DEF6006E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F7C60CA2">
      <w:numFmt w:val="bullet"/>
      <w:lvlText w:val="•"/>
      <w:lvlJc w:val="left"/>
      <w:pPr>
        <w:ind w:left="1667" w:hanging="360"/>
      </w:pPr>
      <w:rPr>
        <w:rFonts w:hint="default"/>
        <w:lang w:val="en-GB" w:eastAsia="en-GB" w:bidi="en-GB"/>
      </w:rPr>
    </w:lvl>
    <w:lvl w:ilvl="2" w:tplc="02D89BF0">
      <w:numFmt w:val="bullet"/>
      <w:lvlText w:val="•"/>
      <w:lvlJc w:val="left"/>
      <w:pPr>
        <w:ind w:left="2394" w:hanging="360"/>
      </w:pPr>
      <w:rPr>
        <w:rFonts w:hint="default"/>
        <w:lang w:val="en-GB" w:eastAsia="en-GB" w:bidi="en-GB"/>
      </w:rPr>
    </w:lvl>
    <w:lvl w:ilvl="3" w:tplc="E2BCFB18">
      <w:numFmt w:val="bullet"/>
      <w:lvlText w:val="•"/>
      <w:lvlJc w:val="left"/>
      <w:pPr>
        <w:ind w:left="3122" w:hanging="360"/>
      </w:pPr>
      <w:rPr>
        <w:rFonts w:hint="default"/>
        <w:lang w:val="en-GB" w:eastAsia="en-GB" w:bidi="en-GB"/>
      </w:rPr>
    </w:lvl>
    <w:lvl w:ilvl="4" w:tplc="8A4647A4">
      <w:numFmt w:val="bullet"/>
      <w:lvlText w:val="•"/>
      <w:lvlJc w:val="left"/>
      <w:pPr>
        <w:ind w:left="3849" w:hanging="360"/>
      </w:pPr>
      <w:rPr>
        <w:rFonts w:hint="default"/>
        <w:lang w:val="en-GB" w:eastAsia="en-GB" w:bidi="en-GB"/>
      </w:rPr>
    </w:lvl>
    <w:lvl w:ilvl="5" w:tplc="E93E8B1C">
      <w:numFmt w:val="bullet"/>
      <w:lvlText w:val="•"/>
      <w:lvlJc w:val="left"/>
      <w:pPr>
        <w:ind w:left="4577" w:hanging="360"/>
      </w:pPr>
      <w:rPr>
        <w:rFonts w:hint="default"/>
        <w:lang w:val="en-GB" w:eastAsia="en-GB" w:bidi="en-GB"/>
      </w:rPr>
    </w:lvl>
    <w:lvl w:ilvl="6" w:tplc="49968030">
      <w:numFmt w:val="bullet"/>
      <w:lvlText w:val="•"/>
      <w:lvlJc w:val="left"/>
      <w:pPr>
        <w:ind w:left="5304" w:hanging="360"/>
      </w:pPr>
      <w:rPr>
        <w:rFonts w:hint="default"/>
        <w:lang w:val="en-GB" w:eastAsia="en-GB" w:bidi="en-GB"/>
      </w:rPr>
    </w:lvl>
    <w:lvl w:ilvl="7" w:tplc="21D2EE64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295ACDA2">
      <w:numFmt w:val="bullet"/>
      <w:lvlText w:val="•"/>
      <w:lvlJc w:val="left"/>
      <w:pPr>
        <w:ind w:left="6759" w:hanging="360"/>
      </w:pPr>
      <w:rPr>
        <w:rFonts w:hint="default"/>
        <w:lang w:val="en-GB" w:eastAsia="en-GB" w:bidi="en-GB"/>
      </w:rPr>
    </w:lvl>
  </w:abstractNum>
  <w:abstractNum w:abstractNumId="25">
    <w:nsid w:val="68886894"/>
    <w:multiLevelType w:val="multilevel"/>
    <w:tmpl w:val="65828EFC"/>
    <w:lvl w:ilvl="0">
      <w:start w:val="1"/>
      <w:numFmt w:val="decimal"/>
      <w:lvlText w:val="%1"/>
      <w:lvlJc w:val="left"/>
      <w:pPr>
        <w:ind w:left="705" w:hanging="490"/>
        <w:jc w:val="left"/>
      </w:pPr>
      <w:rPr>
        <w:rFonts w:hint="default"/>
        <w:lang w:val="en-GB" w:eastAsia="en-GB" w:bidi="en-GB"/>
      </w:rPr>
    </w:lvl>
    <w:lvl w:ilvl="1">
      <w:start w:val="34"/>
      <w:numFmt w:val="decimal"/>
      <w:lvlText w:val="%1.%2"/>
      <w:lvlJc w:val="left"/>
      <w:pPr>
        <w:ind w:left="705" w:hanging="49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23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16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15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13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12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0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09" w:hanging="360"/>
      </w:pPr>
      <w:rPr>
        <w:rFonts w:hint="default"/>
        <w:lang w:val="en-GB" w:eastAsia="en-GB" w:bidi="en-GB"/>
      </w:rPr>
    </w:lvl>
  </w:abstractNum>
  <w:abstractNum w:abstractNumId="26">
    <w:nsid w:val="690650F3"/>
    <w:multiLevelType w:val="hybridMultilevel"/>
    <w:tmpl w:val="651AFC90"/>
    <w:lvl w:ilvl="0" w:tplc="A21C776C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D02CB1BE">
      <w:numFmt w:val="bullet"/>
      <w:lvlText w:val="•"/>
      <w:lvlJc w:val="left"/>
      <w:pPr>
        <w:ind w:left="1667" w:hanging="360"/>
      </w:pPr>
      <w:rPr>
        <w:rFonts w:hint="default"/>
        <w:lang w:val="en-GB" w:eastAsia="en-GB" w:bidi="en-GB"/>
      </w:rPr>
    </w:lvl>
    <w:lvl w:ilvl="2" w:tplc="75D62260">
      <w:numFmt w:val="bullet"/>
      <w:lvlText w:val="•"/>
      <w:lvlJc w:val="left"/>
      <w:pPr>
        <w:ind w:left="2394" w:hanging="360"/>
      </w:pPr>
      <w:rPr>
        <w:rFonts w:hint="default"/>
        <w:lang w:val="en-GB" w:eastAsia="en-GB" w:bidi="en-GB"/>
      </w:rPr>
    </w:lvl>
    <w:lvl w:ilvl="3" w:tplc="01C40EFC">
      <w:numFmt w:val="bullet"/>
      <w:lvlText w:val="•"/>
      <w:lvlJc w:val="left"/>
      <w:pPr>
        <w:ind w:left="3122" w:hanging="360"/>
      </w:pPr>
      <w:rPr>
        <w:rFonts w:hint="default"/>
        <w:lang w:val="en-GB" w:eastAsia="en-GB" w:bidi="en-GB"/>
      </w:rPr>
    </w:lvl>
    <w:lvl w:ilvl="4" w:tplc="2566294A">
      <w:numFmt w:val="bullet"/>
      <w:lvlText w:val="•"/>
      <w:lvlJc w:val="left"/>
      <w:pPr>
        <w:ind w:left="3849" w:hanging="360"/>
      </w:pPr>
      <w:rPr>
        <w:rFonts w:hint="default"/>
        <w:lang w:val="en-GB" w:eastAsia="en-GB" w:bidi="en-GB"/>
      </w:rPr>
    </w:lvl>
    <w:lvl w:ilvl="5" w:tplc="5E36D1D2">
      <w:numFmt w:val="bullet"/>
      <w:lvlText w:val="•"/>
      <w:lvlJc w:val="left"/>
      <w:pPr>
        <w:ind w:left="4577" w:hanging="360"/>
      </w:pPr>
      <w:rPr>
        <w:rFonts w:hint="default"/>
        <w:lang w:val="en-GB" w:eastAsia="en-GB" w:bidi="en-GB"/>
      </w:rPr>
    </w:lvl>
    <w:lvl w:ilvl="6" w:tplc="DA98AD20">
      <w:numFmt w:val="bullet"/>
      <w:lvlText w:val="•"/>
      <w:lvlJc w:val="left"/>
      <w:pPr>
        <w:ind w:left="5304" w:hanging="360"/>
      </w:pPr>
      <w:rPr>
        <w:rFonts w:hint="default"/>
        <w:lang w:val="en-GB" w:eastAsia="en-GB" w:bidi="en-GB"/>
      </w:rPr>
    </w:lvl>
    <w:lvl w:ilvl="7" w:tplc="2128410C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BF8CEA6E">
      <w:numFmt w:val="bullet"/>
      <w:lvlText w:val="•"/>
      <w:lvlJc w:val="left"/>
      <w:pPr>
        <w:ind w:left="6759" w:hanging="360"/>
      </w:pPr>
      <w:rPr>
        <w:rFonts w:hint="default"/>
        <w:lang w:val="en-GB" w:eastAsia="en-GB" w:bidi="en-GB"/>
      </w:rPr>
    </w:lvl>
  </w:abstractNum>
  <w:abstractNum w:abstractNumId="27">
    <w:nsid w:val="6B741679"/>
    <w:multiLevelType w:val="multilevel"/>
    <w:tmpl w:val="DB92E88C"/>
    <w:lvl w:ilvl="0">
      <w:start w:val="1"/>
      <w:numFmt w:val="decimal"/>
      <w:lvlText w:val="%1"/>
      <w:lvlJc w:val="left"/>
      <w:pPr>
        <w:ind w:left="705" w:hanging="492"/>
        <w:jc w:val="left"/>
      </w:pPr>
      <w:rPr>
        <w:rFonts w:hint="default"/>
        <w:lang w:val="en-GB" w:eastAsia="en-GB" w:bidi="en-GB"/>
      </w:rPr>
    </w:lvl>
    <w:lvl w:ilvl="1">
      <w:start w:val="5"/>
      <w:numFmt w:val="decimalZero"/>
      <w:lvlText w:val="%1.%2"/>
      <w:lvlJc w:val="left"/>
      <w:pPr>
        <w:ind w:left="705" w:hanging="492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1031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810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95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80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65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50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35" w:hanging="360"/>
      </w:pPr>
      <w:rPr>
        <w:rFonts w:hint="default"/>
        <w:lang w:val="en-GB" w:eastAsia="en-GB" w:bidi="en-GB"/>
      </w:rPr>
    </w:lvl>
  </w:abstractNum>
  <w:abstractNum w:abstractNumId="28">
    <w:nsid w:val="6E243A71"/>
    <w:multiLevelType w:val="multilevel"/>
    <w:tmpl w:val="DA80E026"/>
    <w:lvl w:ilvl="0">
      <w:start w:val="3"/>
      <w:numFmt w:val="decimal"/>
      <w:lvlText w:val="%1"/>
      <w:lvlJc w:val="left"/>
      <w:pPr>
        <w:ind w:left="705" w:hanging="490"/>
        <w:jc w:val="left"/>
      </w:pPr>
      <w:rPr>
        <w:rFonts w:hint="default"/>
        <w:lang w:val="en-GB" w:eastAsia="en-GB" w:bidi="en-GB"/>
      </w:rPr>
    </w:lvl>
    <w:lvl w:ilvl="1">
      <w:start w:val="16"/>
      <w:numFmt w:val="decimal"/>
      <w:lvlText w:val="%1.%2"/>
      <w:lvlJc w:val="left"/>
      <w:pPr>
        <w:ind w:left="705" w:hanging="490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556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364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172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498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5789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6597" w:hanging="360"/>
      </w:pPr>
      <w:rPr>
        <w:rFonts w:hint="default"/>
        <w:lang w:val="en-GB" w:eastAsia="en-GB" w:bidi="en-GB"/>
      </w:rPr>
    </w:lvl>
  </w:abstractNum>
  <w:abstractNum w:abstractNumId="29">
    <w:nsid w:val="77375AEA"/>
    <w:multiLevelType w:val="hybridMultilevel"/>
    <w:tmpl w:val="399222D4"/>
    <w:lvl w:ilvl="0" w:tplc="72440598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E07A66E6">
      <w:numFmt w:val="bullet"/>
      <w:lvlText w:val="•"/>
      <w:lvlJc w:val="left"/>
      <w:pPr>
        <w:ind w:left="1745" w:hanging="360"/>
      </w:pPr>
      <w:rPr>
        <w:rFonts w:hint="default"/>
        <w:lang w:val="en-GB" w:eastAsia="en-GB" w:bidi="en-GB"/>
      </w:rPr>
    </w:lvl>
    <w:lvl w:ilvl="2" w:tplc="E81E566C">
      <w:numFmt w:val="bullet"/>
      <w:lvlText w:val="•"/>
      <w:lvlJc w:val="left"/>
      <w:pPr>
        <w:ind w:left="2551" w:hanging="360"/>
      </w:pPr>
      <w:rPr>
        <w:rFonts w:hint="default"/>
        <w:lang w:val="en-GB" w:eastAsia="en-GB" w:bidi="en-GB"/>
      </w:rPr>
    </w:lvl>
    <w:lvl w:ilvl="3" w:tplc="C6C4DF48">
      <w:numFmt w:val="bullet"/>
      <w:lvlText w:val="•"/>
      <w:lvlJc w:val="left"/>
      <w:pPr>
        <w:ind w:left="3357" w:hanging="360"/>
      </w:pPr>
      <w:rPr>
        <w:rFonts w:hint="default"/>
        <w:lang w:val="en-GB" w:eastAsia="en-GB" w:bidi="en-GB"/>
      </w:rPr>
    </w:lvl>
    <w:lvl w:ilvl="4" w:tplc="5BDC918C">
      <w:numFmt w:val="bullet"/>
      <w:lvlText w:val="•"/>
      <w:lvlJc w:val="left"/>
      <w:pPr>
        <w:ind w:left="4163" w:hanging="360"/>
      </w:pPr>
      <w:rPr>
        <w:rFonts w:hint="default"/>
        <w:lang w:val="en-GB" w:eastAsia="en-GB" w:bidi="en-GB"/>
      </w:rPr>
    </w:lvl>
    <w:lvl w:ilvl="5" w:tplc="26C0FE2C">
      <w:numFmt w:val="bullet"/>
      <w:lvlText w:val="•"/>
      <w:lvlJc w:val="left"/>
      <w:pPr>
        <w:ind w:left="4969" w:hanging="360"/>
      </w:pPr>
      <w:rPr>
        <w:rFonts w:hint="default"/>
        <w:lang w:val="en-GB" w:eastAsia="en-GB" w:bidi="en-GB"/>
      </w:rPr>
    </w:lvl>
    <w:lvl w:ilvl="6" w:tplc="711A5130">
      <w:numFmt w:val="bullet"/>
      <w:lvlText w:val="•"/>
      <w:lvlJc w:val="left"/>
      <w:pPr>
        <w:ind w:left="5774" w:hanging="360"/>
      </w:pPr>
      <w:rPr>
        <w:rFonts w:hint="default"/>
        <w:lang w:val="en-GB" w:eastAsia="en-GB" w:bidi="en-GB"/>
      </w:rPr>
    </w:lvl>
    <w:lvl w:ilvl="7" w:tplc="04685F36">
      <w:numFmt w:val="bullet"/>
      <w:lvlText w:val="•"/>
      <w:lvlJc w:val="left"/>
      <w:pPr>
        <w:ind w:left="6580" w:hanging="360"/>
      </w:pPr>
      <w:rPr>
        <w:rFonts w:hint="default"/>
        <w:lang w:val="en-GB" w:eastAsia="en-GB" w:bidi="en-GB"/>
      </w:rPr>
    </w:lvl>
    <w:lvl w:ilvl="8" w:tplc="12AEDDE0">
      <w:numFmt w:val="bullet"/>
      <w:lvlText w:val="•"/>
      <w:lvlJc w:val="left"/>
      <w:pPr>
        <w:ind w:left="7386" w:hanging="360"/>
      </w:pPr>
      <w:rPr>
        <w:rFonts w:hint="default"/>
        <w:lang w:val="en-GB" w:eastAsia="en-GB" w:bidi="en-GB"/>
      </w:rPr>
    </w:lvl>
  </w:abstractNum>
  <w:abstractNum w:abstractNumId="30">
    <w:nsid w:val="7AC81796"/>
    <w:multiLevelType w:val="multilevel"/>
    <w:tmpl w:val="8D7E9FB8"/>
    <w:lvl w:ilvl="0">
      <w:start w:val="1"/>
      <w:numFmt w:val="decimal"/>
      <w:lvlText w:val="%1"/>
      <w:lvlJc w:val="left"/>
      <w:pPr>
        <w:ind w:left="705" w:hanging="492"/>
        <w:jc w:val="left"/>
      </w:pPr>
      <w:rPr>
        <w:rFonts w:hint="default"/>
        <w:lang w:val="en-GB" w:eastAsia="en-GB" w:bidi="en-GB"/>
      </w:rPr>
    </w:lvl>
    <w:lvl w:ilvl="1">
      <w:start w:val="9"/>
      <w:numFmt w:val="decimalZero"/>
      <w:lvlText w:val="%1.%2"/>
      <w:lvlJc w:val="left"/>
      <w:pPr>
        <w:ind w:left="705" w:hanging="49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GB" w:eastAsia="en-GB" w:bidi="en-GB"/>
      </w:rPr>
    </w:lvl>
    <w:lvl w:ilvl="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32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28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24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2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7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13" w:hanging="360"/>
      </w:pPr>
      <w:rPr>
        <w:rFonts w:hint="default"/>
        <w:lang w:val="en-GB" w:eastAsia="en-GB" w:bidi="en-GB"/>
      </w:rPr>
    </w:lvl>
  </w:abstractNum>
  <w:abstractNum w:abstractNumId="31">
    <w:nsid w:val="7EBC4A8B"/>
    <w:multiLevelType w:val="hybridMultilevel"/>
    <w:tmpl w:val="101C65C0"/>
    <w:lvl w:ilvl="0" w:tplc="FD7C1FF2">
      <w:numFmt w:val="bullet"/>
      <w:lvlText w:val=""/>
      <w:lvlJc w:val="left"/>
      <w:pPr>
        <w:ind w:left="1097" w:hanging="54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0526BF2E">
      <w:numFmt w:val="bullet"/>
      <w:lvlText w:val="•"/>
      <w:lvlJc w:val="left"/>
      <w:pPr>
        <w:ind w:left="1780" w:hanging="541"/>
      </w:pPr>
      <w:rPr>
        <w:rFonts w:hint="default"/>
        <w:lang w:val="en-GB" w:eastAsia="en-GB" w:bidi="en-GB"/>
      </w:rPr>
    </w:lvl>
    <w:lvl w:ilvl="2" w:tplc="BF8CF686">
      <w:numFmt w:val="bullet"/>
      <w:lvlText w:val="•"/>
      <w:lvlJc w:val="left"/>
      <w:pPr>
        <w:ind w:left="2811" w:hanging="541"/>
      </w:pPr>
      <w:rPr>
        <w:rFonts w:hint="default"/>
        <w:lang w:val="en-GB" w:eastAsia="en-GB" w:bidi="en-GB"/>
      </w:rPr>
    </w:lvl>
    <w:lvl w:ilvl="3" w:tplc="05AC100C">
      <w:numFmt w:val="bullet"/>
      <w:lvlText w:val="•"/>
      <w:lvlJc w:val="left"/>
      <w:pPr>
        <w:ind w:left="3843" w:hanging="541"/>
      </w:pPr>
      <w:rPr>
        <w:rFonts w:hint="default"/>
        <w:lang w:val="en-GB" w:eastAsia="en-GB" w:bidi="en-GB"/>
      </w:rPr>
    </w:lvl>
    <w:lvl w:ilvl="4" w:tplc="DEA86C94">
      <w:numFmt w:val="bullet"/>
      <w:lvlText w:val="•"/>
      <w:lvlJc w:val="left"/>
      <w:pPr>
        <w:ind w:left="4875" w:hanging="541"/>
      </w:pPr>
      <w:rPr>
        <w:rFonts w:hint="default"/>
        <w:lang w:val="en-GB" w:eastAsia="en-GB" w:bidi="en-GB"/>
      </w:rPr>
    </w:lvl>
    <w:lvl w:ilvl="5" w:tplc="DE26DD30">
      <w:numFmt w:val="bullet"/>
      <w:lvlText w:val="•"/>
      <w:lvlJc w:val="left"/>
      <w:pPr>
        <w:ind w:left="5907" w:hanging="541"/>
      </w:pPr>
      <w:rPr>
        <w:rFonts w:hint="default"/>
        <w:lang w:val="en-GB" w:eastAsia="en-GB" w:bidi="en-GB"/>
      </w:rPr>
    </w:lvl>
    <w:lvl w:ilvl="6" w:tplc="F9004140">
      <w:numFmt w:val="bullet"/>
      <w:lvlText w:val="•"/>
      <w:lvlJc w:val="left"/>
      <w:pPr>
        <w:ind w:left="6939" w:hanging="541"/>
      </w:pPr>
      <w:rPr>
        <w:rFonts w:hint="default"/>
        <w:lang w:val="en-GB" w:eastAsia="en-GB" w:bidi="en-GB"/>
      </w:rPr>
    </w:lvl>
    <w:lvl w:ilvl="7" w:tplc="C0F4C11E">
      <w:numFmt w:val="bullet"/>
      <w:lvlText w:val="•"/>
      <w:lvlJc w:val="left"/>
      <w:pPr>
        <w:ind w:left="7970" w:hanging="541"/>
      </w:pPr>
      <w:rPr>
        <w:rFonts w:hint="default"/>
        <w:lang w:val="en-GB" w:eastAsia="en-GB" w:bidi="en-GB"/>
      </w:rPr>
    </w:lvl>
    <w:lvl w:ilvl="8" w:tplc="299252E4">
      <w:numFmt w:val="bullet"/>
      <w:lvlText w:val="•"/>
      <w:lvlJc w:val="left"/>
      <w:pPr>
        <w:ind w:left="9002" w:hanging="541"/>
      </w:pPr>
      <w:rPr>
        <w:rFonts w:hint="default"/>
        <w:lang w:val="en-GB" w:eastAsia="en-GB" w:bidi="en-GB"/>
      </w:rPr>
    </w:lvl>
  </w:abstractNum>
  <w:abstractNum w:abstractNumId="32">
    <w:nsid w:val="7EEA2E41"/>
    <w:multiLevelType w:val="multilevel"/>
    <w:tmpl w:val="F7460468"/>
    <w:lvl w:ilvl="0">
      <w:start w:val="1"/>
      <w:numFmt w:val="decimal"/>
      <w:lvlText w:val="%1"/>
      <w:lvlJc w:val="left"/>
      <w:pPr>
        <w:ind w:left="705" w:hanging="598"/>
        <w:jc w:val="left"/>
      </w:pPr>
      <w:rPr>
        <w:rFonts w:hint="default"/>
        <w:lang w:val="en-GB" w:eastAsia="en-GB" w:bidi="en-GB"/>
      </w:rPr>
    </w:lvl>
    <w:lvl w:ilvl="1">
      <w:start w:val="29"/>
      <w:numFmt w:val="decimal"/>
      <w:lvlText w:val="%1.%2"/>
      <w:lvlJc w:val="left"/>
      <w:pPr>
        <w:ind w:left="705" w:hanging="598"/>
        <w:jc w:val="left"/>
      </w:pPr>
      <w:rPr>
        <w:rFonts w:hint="default"/>
        <w:w w:val="100"/>
        <w:highlight w:val="yellow"/>
        <w:lang w:val="en-GB" w:eastAsia="en-GB" w:bidi="en-GB"/>
      </w:rPr>
    </w:lvl>
    <w:lvl w:ilvl="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2732" w:hanging="36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3628" w:hanging="36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4524" w:hanging="36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5421" w:hanging="36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6317" w:hanging="36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213" w:hanging="360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9"/>
  </w:num>
  <w:num w:numId="5">
    <w:abstractNumId w:val="11"/>
  </w:num>
  <w:num w:numId="6">
    <w:abstractNumId w:val="12"/>
  </w:num>
  <w:num w:numId="7">
    <w:abstractNumId w:val="28"/>
  </w:num>
  <w:num w:numId="8">
    <w:abstractNumId w:val="26"/>
  </w:num>
  <w:num w:numId="9">
    <w:abstractNumId w:val="7"/>
  </w:num>
  <w:num w:numId="10">
    <w:abstractNumId w:val="24"/>
  </w:num>
  <w:num w:numId="11">
    <w:abstractNumId w:val="10"/>
  </w:num>
  <w:num w:numId="12">
    <w:abstractNumId w:val="17"/>
  </w:num>
  <w:num w:numId="13">
    <w:abstractNumId w:val="13"/>
  </w:num>
  <w:num w:numId="14">
    <w:abstractNumId w:val="20"/>
  </w:num>
  <w:num w:numId="15">
    <w:abstractNumId w:val="3"/>
  </w:num>
  <w:num w:numId="16">
    <w:abstractNumId w:val="31"/>
  </w:num>
  <w:num w:numId="17">
    <w:abstractNumId w:val="14"/>
  </w:num>
  <w:num w:numId="18">
    <w:abstractNumId w:val="1"/>
  </w:num>
  <w:num w:numId="19">
    <w:abstractNumId w:val="29"/>
  </w:num>
  <w:num w:numId="20">
    <w:abstractNumId w:val="15"/>
  </w:num>
  <w:num w:numId="21">
    <w:abstractNumId w:val="6"/>
  </w:num>
  <w:num w:numId="22">
    <w:abstractNumId w:val="22"/>
  </w:num>
  <w:num w:numId="23">
    <w:abstractNumId w:val="8"/>
  </w:num>
  <w:num w:numId="24">
    <w:abstractNumId w:val="18"/>
  </w:num>
  <w:num w:numId="25">
    <w:abstractNumId w:val="23"/>
  </w:num>
  <w:num w:numId="26">
    <w:abstractNumId w:val="16"/>
  </w:num>
  <w:num w:numId="27">
    <w:abstractNumId w:val="25"/>
  </w:num>
  <w:num w:numId="28">
    <w:abstractNumId w:val="32"/>
  </w:num>
  <w:num w:numId="29">
    <w:abstractNumId w:val="21"/>
  </w:num>
  <w:num w:numId="30">
    <w:abstractNumId w:val="0"/>
  </w:num>
  <w:num w:numId="31">
    <w:abstractNumId w:val="2"/>
  </w:num>
  <w:num w:numId="32">
    <w:abstractNumId w:val="30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F2"/>
    <w:rsid w:val="0002128E"/>
    <w:rsid w:val="00021BA8"/>
    <w:rsid w:val="000424B5"/>
    <w:rsid w:val="000A17FE"/>
    <w:rsid w:val="000C2C21"/>
    <w:rsid w:val="000E56C0"/>
    <w:rsid w:val="000E7963"/>
    <w:rsid w:val="000F7631"/>
    <w:rsid w:val="001036A6"/>
    <w:rsid w:val="00104676"/>
    <w:rsid w:val="001319CA"/>
    <w:rsid w:val="0014239D"/>
    <w:rsid w:val="00156F9F"/>
    <w:rsid w:val="0016707F"/>
    <w:rsid w:val="001765F4"/>
    <w:rsid w:val="00194A7C"/>
    <w:rsid w:val="001A7D46"/>
    <w:rsid w:val="001C10B8"/>
    <w:rsid w:val="001D6C58"/>
    <w:rsid w:val="00200F66"/>
    <w:rsid w:val="00210E27"/>
    <w:rsid w:val="0021656F"/>
    <w:rsid w:val="00225A35"/>
    <w:rsid w:val="002343E3"/>
    <w:rsid w:val="00236AD8"/>
    <w:rsid w:val="00255E74"/>
    <w:rsid w:val="002B2537"/>
    <w:rsid w:val="002D17B7"/>
    <w:rsid w:val="002E7CBA"/>
    <w:rsid w:val="00306F44"/>
    <w:rsid w:val="00335FD5"/>
    <w:rsid w:val="00336511"/>
    <w:rsid w:val="00344157"/>
    <w:rsid w:val="00397C9E"/>
    <w:rsid w:val="003A29DD"/>
    <w:rsid w:val="003B1213"/>
    <w:rsid w:val="003C2034"/>
    <w:rsid w:val="00415DEC"/>
    <w:rsid w:val="00416BA5"/>
    <w:rsid w:val="00425406"/>
    <w:rsid w:val="0043316C"/>
    <w:rsid w:val="004421AA"/>
    <w:rsid w:val="0046099B"/>
    <w:rsid w:val="0048571F"/>
    <w:rsid w:val="00492A19"/>
    <w:rsid w:val="004B0F11"/>
    <w:rsid w:val="004D5163"/>
    <w:rsid w:val="004E1EE2"/>
    <w:rsid w:val="005334CC"/>
    <w:rsid w:val="00570EC9"/>
    <w:rsid w:val="005804ED"/>
    <w:rsid w:val="00581DBC"/>
    <w:rsid w:val="00595EC7"/>
    <w:rsid w:val="005A29C2"/>
    <w:rsid w:val="005D3114"/>
    <w:rsid w:val="00650638"/>
    <w:rsid w:val="00661F56"/>
    <w:rsid w:val="00687440"/>
    <w:rsid w:val="006B06F3"/>
    <w:rsid w:val="006B68D7"/>
    <w:rsid w:val="006D5130"/>
    <w:rsid w:val="006F5F6D"/>
    <w:rsid w:val="0071040B"/>
    <w:rsid w:val="0071477E"/>
    <w:rsid w:val="007347BE"/>
    <w:rsid w:val="0074250E"/>
    <w:rsid w:val="00742F1D"/>
    <w:rsid w:val="0074386F"/>
    <w:rsid w:val="007819A6"/>
    <w:rsid w:val="00795203"/>
    <w:rsid w:val="007A1F38"/>
    <w:rsid w:val="007F2E41"/>
    <w:rsid w:val="007F31A1"/>
    <w:rsid w:val="00802B2C"/>
    <w:rsid w:val="00804762"/>
    <w:rsid w:val="008624F2"/>
    <w:rsid w:val="00871216"/>
    <w:rsid w:val="00893D54"/>
    <w:rsid w:val="008B5ABB"/>
    <w:rsid w:val="008C3FD3"/>
    <w:rsid w:val="008D1C06"/>
    <w:rsid w:val="008D740C"/>
    <w:rsid w:val="009025A4"/>
    <w:rsid w:val="0090441D"/>
    <w:rsid w:val="00913D9F"/>
    <w:rsid w:val="00935ADE"/>
    <w:rsid w:val="00943A42"/>
    <w:rsid w:val="009558EA"/>
    <w:rsid w:val="00960560"/>
    <w:rsid w:val="0097443C"/>
    <w:rsid w:val="009A7267"/>
    <w:rsid w:val="009B5AF6"/>
    <w:rsid w:val="009C0DAD"/>
    <w:rsid w:val="009C2157"/>
    <w:rsid w:val="009C5625"/>
    <w:rsid w:val="009E5E44"/>
    <w:rsid w:val="009E62BC"/>
    <w:rsid w:val="00A11CAE"/>
    <w:rsid w:val="00A21B8A"/>
    <w:rsid w:val="00A240B8"/>
    <w:rsid w:val="00A27B1C"/>
    <w:rsid w:val="00A36C5E"/>
    <w:rsid w:val="00A4637D"/>
    <w:rsid w:val="00A663A2"/>
    <w:rsid w:val="00A75074"/>
    <w:rsid w:val="00A82D08"/>
    <w:rsid w:val="00AB1376"/>
    <w:rsid w:val="00AB564C"/>
    <w:rsid w:val="00AB6EFA"/>
    <w:rsid w:val="00AB7522"/>
    <w:rsid w:val="00AD08A2"/>
    <w:rsid w:val="00B007EE"/>
    <w:rsid w:val="00B5011C"/>
    <w:rsid w:val="00B61CDD"/>
    <w:rsid w:val="00B83102"/>
    <w:rsid w:val="00BA44EB"/>
    <w:rsid w:val="00BE2C0F"/>
    <w:rsid w:val="00BE5722"/>
    <w:rsid w:val="00BE74A0"/>
    <w:rsid w:val="00BF1782"/>
    <w:rsid w:val="00C03E84"/>
    <w:rsid w:val="00C072B4"/>
    <w:rsid w:val="00C17428"/>
    <w:rsid w:val="00C3045F"/>
    <w:rsid w:val="00C33812"/>
    <w:rsid w:val="00C37680"/>
    <w:rsid w:val="00C42082"/>
    <w:rsid w:val="00C452D7"/>
    <w:rsid w:val="00C464EF"/>
    <w:rsid w:val="00C67B30"/>
    <w:rsid w:val="00C73488"/>
    <w:rsid w:val="00CA2944"/>
    <w:rsid w:val="00CA568A"/>
    <w:rsid w:val="00CE3185"/>
    <w:rsid w:val="00D07117"/>
    <w:rsid w:val="00D22DCA"/>
    <w:rsid w:val="00D44263"/>
    <w:rsid w:val="00D617C8"/>
    <w:rsid w:val="00D8423B"/>
    <w:rsid w:val="00DB32DD"/>
    <w:rsid w:val="00DC65EF"/>
    <w:rsid w:val="00E31610"/>
    <w:rsid w:val="00E40706"/>
    <w:rsid w:val="00E434F9"/>
    <w:rsid w:val="00E453F5"/>
    <w:rsid w:val="00EC2E3A"/>
    <w:rsid w:val="00ED7E35"/>
    <w:rsid w:val="00F208F2"/>
    <w:rsid w:val="00F307A6"/>
    <w:rsid w:val="00F37460"/>
    <w:rsid w:val="00F76367"/>
    <w:rsid w:val="00F87F3F"/>
    <w:rsid w:val="00FB495E"/>
    <w:rsid w:val="00FD15FE"/>
    <w:rsid w:val="00FD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  <w:lang w:val="en-GB" w:eastAsia="en-GB" w:bidi="en-GB"/>
    </w:rPr>
  </w:style>
  <w:style w:type="paragraph" w:styleId="Nagwek1">
    <w:name w:val="heading 1"/>
    <w:basedOn w:val="Normalny"/>
    <w:uiPriority w:val="9"/>
    <w:qFormat/>
    <w:pPr>
      <w:ind w:left="143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spacing w:line="268" w:lineRule="exact"/>
      <w:ind w:left="1097" w:hanging="54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AB6EFA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6EFA"/>
    <w:rPr>
      <w:rFonts w:ascii="Arial" w:eastAsia="Arial" w:hAnsi="Arial" w:cs="Arial"/>
      <w:lang w:val="en-GB" w:eastAsia="en-GB" w:bidi="en-GB"/>
    </w:rPr>
  </w:style>
  <w:style w:type="paragraph" w:styleId="Stopka">
    <w:name w:val="footer"/>
    <w:basedOn w:val="Normalny"/>
    <w:link w:val="StopkaZnak"/>
    <w:uiPriority w:val="99"/>
    <w:unhideWhenUsed/>
    <w:rsid w:val="00AB6EFA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6EFA"/>
    <w:rPr>
      <w:rFonts w:ascii="Arial" w:eastAsia="Arial" w:hAnsi="Arial" w:cs="Arial"/>
      <w:lang w:val="en-GB" w:eastAsia="en-GB" w:bidi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2A1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2A19"/>
    <w:rPr>
      <w:rFonts w:ascii="Arial" w:eastAsia="Arial" w:hAnsi="Arial" w:cs="Arial"/>
      <w:sz w:val="20"/>
      <w:szCs w:val="20"/>
      <w:lang w:val="en-GB" w:eastAsia="en-GB" w:bidi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2A1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D7E3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D7E3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3D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D9F"/>
    <w:rPr>
      <w:rFonts w:ascii="Tahoma" w:eastAsia="Arial" w:hAnsi="Tahoma" w:cs="Tahoma"/>
      <w:sz w:val="16"/>
      <w:szCs w:val="16"/>
      <w:lang w:val="en-GB" w:eastAsia="en-GB" w:bidi="en-GB"/>
    </w:rPr>
  </w:style>
  <w:style w:type="paragraph" w:styleId="Poprawka">
    <w:name w:val="Revision"/>
    <w:hidden/>
    <w:uiPriority w:val="99"/>
    <w:semiHidden/>
    <w:rsid w:val="009E62BC"/>
    <w:pPr>
      <w:widowControl/>
      <w:autoSpaceDE/>
      <w:autoSpaceDN/>
    </w:pPr>
    <w:rPr>
      <w:rFonts w:ascii="Arial" w:eastAsia="Arial" w:hAnsi="Arial" w:cs="Arial"/>
      <w:lang w:val="en-GB" w:eastAsia="en-GB" w:bidi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B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BA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BA8"/>
    <w:rPr>
      <w:rFonts w:ascii="Arial" w:eastAsia="Arial" w:hAnsi="Arial" w:cs="Arial"/>
      <w:sz w:val="20"/>
      <w:szCs w:val="20"/>
      <w:lang w:val="en-GB" w:eastAsia="en-GB" w:bidi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B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BA8"/>
    <w:rPr>
      <w:rFonts w:ascii="Arial" w:eastAsia="Arial" w:hAnsi="Arial" w:cs="Arial"/>
      <w:b/>
      <w:bCs/>
      <w:sz w:val="20"/>
      <w:szCs w:val="20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  <w:lang w:val="en-GB" w:eastAsia="en-GB" w:bidi="en-GB"/>
    </w:rPr>
  </w:style>
  <w:style w:type="paragraph" w:styleId="Nagwek1">
    <w:name w:val="heading 1"/>
    <w:basedOn w:val="Normalny"/>
    <w:uiPriority w:val="9"/>
    <w:qFormat/>
    <w:pPr>
      <w:ind w:left="143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spacing w:line="268" w:lineRule="exact"/>
      <w:ind w:left="1097" w:hanging="54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AB6EFA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6EFA"/>
    <w:rPr>
      <w:rFonts w:ascii="Arial" w:eastAsia="Arial" w:hAnsi="Arial" w:cs="Arial"/>
      <w:lang w:val="en-GB" w:eastAsia="en-GB" w:bidi="en-GB"/>
    </w:rPr>
  </w:style>
  <w:style w:type="paragraph" w:styleId="Stopka">
    <w:name w:val="footer"/>
    <w:basedOn w:val="Normalny"/>
    <w:link w:val="StopkaZnak"/>
    <w:uiPriority w:val="99"/>
    <w:unhideWhenUsed/>
    <w:rsid w:val="00AB6EFA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6EFA"/>
    <w:rPr>
      <w:rFonts w:ascii="Arial" w:eastAsia="Arial" w:hAnsi="Arial" w:cs="Arial"/>
      <w:lang w:val="en-GB" w:eastAsia="en-GB" w:bidi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2A1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2A19"/>
    <w:rPr>
      <w:rFonts w:ascii="Arial" w:eastAsia="Arial" w:hAnsi="Arial" w:cs="Arial"/>
      <w:sz w:val="20"/>
      <w:szCs w:val="20"/>
      <w:lang w:val="en-GB" w:eastAsia="en-GB" w:bidi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2A1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D7E3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D7E3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3D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D9F"/>
    <w:rPr>
      <w:rFonts w:ascii="Tahoma" w:eastAsia="Arial" w:hAnsi="Tahoma" w:cs="Tahoma"/>
      <w:sz w:val="16"/>
      <w:szCs w:val="16"/>
      <w:lang w:val="en-GB" w:eastAsia="en-GB" w:bidi="en-GB"/>
    </w:rPr>
  </w:style>
  <w:style w:type="paragraph" w:styleId="Poprawka">
    <w:name w:val="Revision"/>
    <w:hidden/>
    <w:uiPriority w:val="99"/>
    <w:semiHidden/>
    <w:rsid w:val="009E62BC"/>
    <w:pPr>
      <w:widowControl/>
      <w:autoSpaceDE/>
      <w:autoSpaceDN/>
    </w:pPr>
    <w:rPr>
      <w:rFonts w:ascii="Arial" w:eastAsia="Arial" w:hAnsi="Arial" w:cs="Arial"/>
      <w:lang w:val="en-GB" w:eastAsia="en-GB" w:bidi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B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BA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BA8"/>
    <w:rPr>
      <w:rFonts w:ascii="Arial" w:eastAsia="Arial" w:hAnsi="Arial" w:cs="Arial"/>
      <w:sz w:val="20"/>
      <w:szCs w:val="20"/>
      <w:lang w:val="en-GB" w:eastAsia="en-GB" w:bidi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B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BA8"/>
    <w:rPr>
      <w:rFonts w:ascii="Arial" w:eastAsia="Arial" w:hAnsi="Arial" w:cs="Arial"/>
      <w:b/>
      <w:bCs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wuf.oc@adnec.ae" TargetMode="External"/><Relationship Id="rId21" Type="http://schemas.openxmlformats.org/officeDocument/2006/relationships/header" Target="header6.xm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76" Type="http://schemas.openxmlformats.org/officeDocument/2006/relationships/image" Target="media/image46.jpeg"/><Relationship Id="rId84" Type="http://schemas.openxmlformats.org/officeDocument/2006/relationships/image" Target="media/image53.jpeg"/><Relationship Id="rId89" Type="http://schemas.openxmlformats.org/officeDocument/2006/relationships/image" Target="media/image58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PAlexander@agility.com" TargetMode="External"/><Relationship Id="rId92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yperlink" Target="mailto:adnecservices@adnec.ae" TargetMode="External"/><Relationship Id="rId11" Type="http://schemas.openxmlformats.org/officeDocument/2006/relationships/header" Target="header1.xml"/><Relationship Id="rId24" Type="http://schemas.openxmlformats.org/officeDocument/2006/relationships/hyperlink" Target="mailto:Finance.as@adnec.ae" TargetMode="External"/><Relationship Id="rId32" Type="http://schemas.openxmlformats.org/officeDocument/2006/relationships/hyperlink" Target="mailto:oc.wuf@adnec.ae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87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image" Target="media/image52.jpeg"/><Relationship Id="rId90" Type="http://schemas.openxmlformats.org/officeDocument/2006/relationships/image" Target="media/image59.jpeg"/><Relationship Id="rId95" Type="http://schemas.openxmlformats.org/officeDocument/2006/relationships/image" Target="media/image64.jpeg"/><Relationship Id="rId19" Type="http://schemas.openxmlformats.org/officeDocument/2006/relationships/image" Target="media/image5.jpeg"/><Relationship Id="rId14" Type="http://schemas.openxmlformats.org/officeDocument/2006/relationships/footer" Target="footer2.xml"/><Relationship Id="rId22" Type="http://schemas.openxmlformats.org/officeDocument/2006/relationships/hyperlink" Target="mailto:unhabitat-exhibition@un.org" TargetMode="External"/><Relationship Id="rId27" Type="http://schemas.openxmlformats.org/officeDocument/2006/relationships/hyperlink" Target="mailto:psuri@agility.com" TargetMode="External"/><Relationship Id="rId30" Type="http://schemas.openxmlformats.org/officeDocument/2006/relationships/hyperlink" Target="mailto:PSuri@agility.com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72" Type="http://schemas.openxmlformats.org/officeDocument/2006/relationships/image" Target="media/image42.jpeg"/><Relationship Id="rId80" Type="http://schemas.openxmlformats.org/officeDocument/2006/relationships/image" Target="media/image50.jpeg"/><Relationship Id="rId85" Type="http://schemas.openxmlformats.org/officeDocument/2006/relationships/image" Target="media/image54.jpeg"/><Relationship Id="rId93" Type="http://schemas.openxmlformats.org/officeDocument/2006/relationships/image" Target="media/image62.jpe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mailto:rim.elmandouh@adnec.ae" TargetMode="External"/><Relationship Id="rId33" Type="http://schemas.openxmlformats.org/officeDocument/2006/relationships/hyperlink" Target="mailto:PSuri@agility.com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image" Target="media/image31.jpeg"/><Relationship Id="rId67" Type="http://schemas.openxmlformats.org/officeDocument/2006/relationships/image" Target="media/image39.jpeg"/><Relationship Id="rId20" Type="http://schemas.openxmlformats.org/officeDocument/2006/relationships/header" Target="header5.xml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70" Type="http://schemas.openxmlformats.org/officeDocument/2006/relationships/hyperlink" Target="mailto:PAlexander@agility.com" TargetMode="External"/><Relationship Id="rId75" Type="http://schemas.openxmlformats.org/officeDocument/2006/relationships/image" Target="media/image45.jpeg"/><Relationship Id="rId83" Type="http://schemas.openxmlformats.org/officeDocument/2006/relationships/comments" Target="comments.xml"/><Relationship Id="rId88" Type="http://schemas.openxmlformats.org/officeDocument/2006/relationships/image" Target="media/image57.jpeg"/><Relationship Id="rId91" Type="http://schemas.openxmlformats.org/officeDocument/2006/relationships/image" Target="media/image60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mailto:Wuf10exhibitor@mci-group.com" TargetMode="External"/><Relationship Id="rId28" Type="http://schemas.openxmlformats.org/officeDocument/2006/relationships/hyperlink" Target="mailto:oc.wuf@adnec.ae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10" Type="http://schemas.openxmlformats.org/officeDocument/2006/relationships/image" Target="media/image3.png"/><Relationship Id="rId31" Type="http://schemas.openxmlformats.org/officeDocument/2006/relationships/hyperlink" Target="mailto:blooms@emirates.net.ae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5.png"/><Relationship Id="rId94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72</Pages>
  <Words>14818</Words>
  <Characters>88910</Characters>
  <Application>Microsoft Office Word</Application>
  <DocSecurity>0</DocSecurity>
  <Lines>740</Lines>
  <Paragraphs>207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MRR</Company>
  <LinksUpToDate>false</LinksUpToDate>
  <CharactersWithSpaces>103521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Angelea Manila</dc:creator>
  <cp:lastModifiedBy>Katarzyna Blonska</cp:lastModifiedBy>
  <cp:revision>10</cp:revision>
  <dcterms:created xsi:type="dcterms:W3CDTF">2019-11-18T12:33:00Z</dcterms:created>
  <dcterms:modified xsi:type="dcterms:W3CDTF">2019-11-20T12:54:00Z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2019-11-06T00:00:00Z</vt:filetime>
  </property>
  <property fmtid="{D5CDD505-2E9C-101B-9397-08002B2CF9AE}" pid="5" name="MSIP_Label_f5210792-6e5f-4945-9946-e33b2c1b77aa_Enabled">
    <vt:lpwstr>True</vt:lpwstr>
  </property>
  <property fmtid="{D5CDD505-2E9C-101B-9397-08002B2CF9AE}" pid="6" name="MSIP_Label_f5210792-6e5f-4945-9946-e33b2c1b77aa_SiteId">
    <vt:lpwstr>21f195bc-13e5-4339-82ea-ef8b8ecdd0a9</vt:lpwstr>
  </property>
  <property fmtid="{D5CDD505-2E9C-101B-9397-08002B2CF9AE}" pid="7" name="MSIP_Label_f5210792-6e5f-4945-9946-e33b2c1b77aa_Owner">
    <vt:lpwstr>cpietra@adient.com</vt:lpwstr>
  </property>
  <property fmtid="{D5CDD505-2E9C-101B-9397-08002B2CF9AE}" pid="8" name="MSIP_Label_f5210792-6e5f-4945-9946-e33b2c1b77aa_SetDate">
    <vt:lpwstr>2019-11-11T07:45:39.6323250Z</vt:lpwstr>
  </property>
  <property fmtid="{D5CDD505-2E9C-101B-9397-08002B2CF9AE}" pid="9" name="MSIP_Label_f5210792-6e5f-4945-9946-e33b2c1b77aa_Name">
    <vt:lpwstr>Internal</vt:lpwstr>
  </property>
  <property fmtid="{D5CDD505-2E9C-101B-9397-08002B2CF9AE}" pid="10" name="MSIP_Label_f5210792-6e5f-4945-9946-e33b2c1b77aa_Application">
    <vt:lpwstr>Microsoft Azure Information Protection</vt:lpwstr>
  </property>
  <property fmtid="{D5CDD505-2E9C-101B-9397-08002B2CF9AE}" pid="11" name="MSIP_Label_f5210792-6e5f-4945-9946-e33b2c1b77aa_Extended_MSFT_Method">
    <vt:lpwstr>Automatic</vt:lpwstr>
  </property>
  <property fmtid="{D5CDD505-2E9C-101B-9397-08002B2CF9AE}" pid="12" name="MSIP_Label_dd77c177-921f-4c67-aad2-9844fb8189cd_Enabled">
    <vt:lpwstr>True</vt:lpwstr>
  </property>
  <property fmtid="{D5CDD505-2E9C-101B-9397-08002B2CF9AE}" pid="13" name="MSIP_Label_dd77c177-921f-4c67-aad2-9844fb8189cd_SiteId">
    <vt:lpwstr>21f195bc-13e5-4339-82ea-ef8b8ecdd0a9</vt:lpwstr>
  </property>
  <property fmtid="{D5CDD505-2E9C-101B-9397-08002B2CF9AE}" pid="14" name="MSIP_Label_dd77c177-921f-4c67-aad2-9844fb8189cd_Owner">
    <vt:lpwstr>cpietra@adient.com</vt:lpwstr>
  </property>
  <property fmtid="{D5CDD505-2E9C-101B-9397-08002B2CF9AE}" pid="15" name="MSIP_Label_dd77c177-921f-4c67-aad2-9844fb8189cd_SetDate">
    <vt:lpwstr>2019-11-11T07:45:39.6323250Z</vt:lpwstr>
  </property>
  <property fmtid="{D5CDD505-2E9C-101B-9397-08002B2CF9AE}" pid="16" name="MSIP_Label_dd77c177-921f-4c67-aad2-9844fb8189cd_Name">
    <vt:lpwstr>Adient INTERNAL</vt:lpwstr>
  </property>
  <property fmtid="{D5CDD505-2E9C-101B-9397-08002B2CF9AE}" pid="17" name="MSIP_Label_dd77c177-921f-4c67-aad2-9844fb8189cd_Application">
    <vt:lpwstr>Microsoft Azure Information Protection</vt:lpwstr>
  </property>
  <property fmtid="{D5CDD505-2E9C-101B-9397-08002B2CF9AE}" pid="18" name="MSIP_Label_dd77c177-921f-4c67-aad2-9844fb8189cd_Parent">
    <vt:lpwstr>f5210792-6e5f-4945-9946-e33b2c1b77aa</vt:lpwstr>
  </property>
  <property fmtid="{D5CDD505-2E9C-101B-9397-08002B2CF9AE}" pid="19" name="MSIP_Label_dd77c177-921f-4c67-aad2-9844fb8189cd_Extended_MSFT_Method">
    <vt:lpwstr>Automatic</vt:lpwstr>
  </property>
  <property fmtid="{D5CDD505-2E9C-101B-9397-08002B2CF9AE}" pid="20" name="Sensitivity">
    <vt:lpwstr>Internal Adient INTERNAL</vt:lpwstr>
  </property>
</Properties>
</file>