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5CEAC" w14:textId="77777777" w:rsidR="00F15090" w:rsidRPr="00D90426" w:rsidRDefault="00F15090" w:rsidP="00F15090">
      <w:pPr>
        <w:pStyle w:val="OZNRODZAKTUtznustawalubrozporzdzenieiorganwydajcy"/>
      </w:pPr>
      <w:r w:rsidRPr="00D90426">
        <w:t>USTAWA</w:t>
      </w:r>
    </w:p>
    <w:p w14:paraId="5E9672E0" w14:textId="77777777" w:rsidR="00F15090" w:rsidRPr="00D90426" w:rsidRDefault="00F15090" w:rsidP="00F15090">
      <w:pPr>
        <w:pStyle w:val="DATAAKTUdatauchwalenialubwydaniaaktu"/>
      </w:pPr>
      <w:r w:rsidRPr="00D90426">
        <w:t>z dnia</w:t>
      </w:r>
      <w:r w:rsidR="00394288" w:rsidRPr="00D90426">
        <w:t xml:space="preserve"> ... 2022 r.</w:t>
      </w:r>
    </w:p>
    <w:p w14:paraId="4CC1E5C6" w14:textId="77777777" w:rsidR="00F15090" w:rsidRPr="00D90426" w:rsidRDefault="00F15090" w:rsidP="00ED0120">
      <w:pPr>
        <w:pStyle w:val="TYTUAKTUprzedmiotregulacjiustawylubrozporzdzenia"/>
      </w:pPr>
      <w:r w:rsidRPr="00D90426">
        <w:t>o zmianie ustawy o planowaniu i zagospodarowaniu przestrzennym oraz niektórych innych ustaw</w:t>
      </w:r>
      <w:r w:rsidR="002631CB" w:rsidRPr="00D90426">
        <w:rPr>
          <w:rStyle w:val="IGPindeksgrnyipogrubienie"/>
        </w:rPr>
        <w:footnoteReference w:id="1"/>
      </w:r>
      <w:r w:rsidRPr="00D90426">
        <w:rPr>
          <w:rStyle w:val="IGPindeksgrnyipogrubienie"/>
        </w:rPr>
        <w:t>)</w:t>
      </w:r>
    </w:p>
    <w:p w14:paraId="4598B412" w14:textId="77777777" w:rsidR="00F15090" w:rsidRPr="00D90426" w:rsidRDefault="00F15090" w:rsidP="00ED0120">
      <w:pPr>
        <w:pStyle w:val="ARTartustawynprozporzdzenia"/>
        <w:keepNext/>
      </w:pPr>
      <w:r w:rsidRPr="00D90426">
        <w:rPr>
          <w:rStyle w:val="Ppogrubienie"/>
        </w:rPr>
        <w:t>Art.</w:t>
      </w:r>
      <w:r w:rsidR="00ED0120" w:rsidRPr="00D90426">
        <w:rPr>
          <w:rStyle w:val="Ppogrubienie"/>
        </w:rPr>
        <w:t> </w:t>
      </w:r>
      <w:r w:rsidRPr="00D90426">
        <w:rPr>
          <w:rStyle w:val="Ppogrubienie"/>
        </w:rPr>
        <w:t xml:space="preserve">1. </w:t>
      </w:r>
      <w:r w:rsidRPr="00D90426">
        <w:t>W ustawie z dnia 27 marca 2003 r. o planowaniu i zagospodarowaniu przestrzennym (</w:t>
      </w:r>
      <w:r w:rsidR="0002558F" w:rsidRPr="00D90426">
        <w:t>Dz. U. z 2022 r. poz. 503</w:t>
      </w:r>
      <w:r w:rsidRPr="00D90426">
        <w:t>) wprowadza się następujące zmiany:</w:t>
      </w:r>
    </w:p>
    <w:p w14:paraId="494DE33B" w14:textId="77777777" w:rsidR="00D50B72" w:rsidRPr="00D90426" w:rsidRDefault="00F15090" w:rsidP="00ED0120">
      <w:pPr>
        <w:pStyle w:val="PKTpunkt"/>
        <w:keepNext/>
      </w:pPr>
      <w:r w:rsidRPr="00D90426">
        <w:t>1)</w:t>
      </w:r>
      <w:r w:rsidRPr="00D90426">
        <w:tab/>
        <w:t>w art. 1</w:t>
      </w:r>
      <w:r w:rsidR="00D50B72" w:rsidRPr="00D90426">
        <w:t>:</w:t>
      </w:r>
    </w:p>
    <w:p w14:paraId="51291F83" w14:textId="3AA312CC" w:rsidR="006E4766" w:rsidRPr="00D90426" w:rsidRDefault="00D50B72" w:rsidP="00696A8D">
      <w:pPr>
        <w:pStyle w:val="LITlitera"/>
      </w:pPr>
      <w:r w:rsidRPr="00D90426">
        <w:t>a)</w:t>
      </w:r>
      <w:r w:rsidRPr="00D90426">
        <w:tab/>
      </w:r>
      <w:r w:rsidR="00F15090" w:rsidRPr="00D90426">
        <w:t>w ust. 2</w:t>
      </w:r>
      <w:r w:rsidR="006E4766" w:rsidRPr="00D90426">
        <w:t>:</w:t>
      </w:r>
    </w:p>
    <w:p w14:paraId="73B2CD2D" w14:textId="45635D06" w:rsidR="00536F74" w:rsidRPr="00D90426" w:rsidRDefault="00D50B72" w:rsidP="00696A8D">
      <w:pPr>
        <w:pStyle w:val="TIRtiret"/>
      </w:pPr>
      <w:r w:rsidRPr="00D90426">
        <w:lastRenderedPageBreak/>
        <w:t>–</w:t>
      </w:r>
      <w:r w:rsidR="00536F74" w:rsidRPr="00D90426">
        <w:tab/>
        <w:t>po pkt 1 dodaje się pkt 1a w brzmieniu:</w:t>
      </w:r>
    </w:p>
    <w:p w14:paraId="6F369EB3" w14:textId="15E1093F" w:rsidR="00536F74" w:rsidRPr="00D90426" w:rsidRDefault="00536F74" w:rsidP="00696A8D">
      <w:pPr>
        <w:pStyle w:val="ZTIRPKTzmpkttiret"/>
      </w:pPr>
      <w:r w:rsidRPr="00D90426">
        <w:t>„1a)</w:t>
      </w:r>
      <w:r w:rsidRPr="00D90426">
        <w:tab/>
      </w:r>
      <w:r w:rsidR="000E2391" w:rsidRPr="00D90426">
        <w:t>potrzeby zrównoważonego rozwoju;”,</w:t>
      </w:r>
    </w:p>
    <w:p w14:paraId="0E40F9E6" w14:textId="697B4A2C" w:rsidR="00F15090" w:rsidRPr="00D90426" w:rsidRDefault="00D50B72" w:rsidP="00696A8D">
      <w:pPr>
        <w:pStyle w:val="TIRtiret"/>
      </w:pPr>
      <w:r w:rsidRPr="00D90426">
        <w:t>–</w:t>
      </w:r>
      <w:r w:rsidR="006E4766" w:rsidRPr="00D90426">
        <w:tab/>
      </w:r>
      <w:r w:rsidR="00F15090" w:rsidRPr="00D90426">
        <w:t>pkt 11 otrzymuje brzmienie:</w:t>
      </w:r>
    </w:p>
    <w:p w14:paraId="02FEFD6B" w14:textId="77777777" w:rsidR="00683886" w:rsidRPr="00D90426" w:rsidRDefault="001C09F7" w:rsidP="00696A8D">
      <w:pPr>
        <w:pStyle w:val="ZTIRPKTzmpkttiret"/>
      </w:pPr>
      <w:r w:rsidRPr="00D90426">
        <w:t>„</w:t>
      </w:r>
      <w:r w:rsidR="00F15090" w:rsidRPr="00D90426">
        <w:t>11)</w:t>
      </w:r>
      <w:r w:rsidR="00F15090" w:rsidRPr="00D90426">
        <w:tab/>
        <w:t>zapewnienie udziału społeczeństwa w pracach nad sporządzaniem aktów planowania przestrzennego</w:t>
      </w:r>
      <w:r w:rsidR="00444AF2" w:rsidRPr="00D90426">
        <w:t>, w tym przy użyciu środków komunikacji elektronicznej</w:t>
      </w:r>
      <w:r w:rsidR="00F15090" w:rsidRPr="00D90426">
        <w:t>;</w:t>
      </w:r>
      <w:r w:rsidRPr="00D90426">
        <w:t>”</w:t>
      </w:r>
      <w:r w:rsidR="00683886" w:rsidRPr="00D90426">
        <w:t>,</w:t>
      </w:r>
    </w:p>
    <w:p w14:paraId="183F1EC9" w14:textId="7B333812" w:rsidR="00683886" w:rsidRPr="00D90426" w:rsidRDefault="00D50B72" w:rsidP="00696A8D">
      <w:pPr>
        <w:pStyle w:val="TIRtiret"/>
      </w:pPr>
      <w:r w:rsidRPr="00D90426">
        <w:t>–</w:t>
      </w:r>
      <w:r w:rsidR="00683886" w:rsidRPr="00D90426">
        <w:tab/>
        <w:t>w pkt 13 kropkę zastępuje się średnikiem</w:t>
      </w:r>
      <w:r w:rsidR="00536F74" w:rsidRPr="00D90426">
        <w:t xml:space="preserve"> </w:t>
      </w:r>
      <w:r w:rsidR="00683886" w:rsidRPr="00D90426">
        <w:t>dodaje się pkt 14</w:t>
      </w:r>
      <w:r w:rsidR="00115821" w:rsidRPr="00D90426">
        <w:t xml:space="preserve"> </w:t>
      </w:r>
      <w:r w:rsidR="00A7301E" w:rsidRPr="00A2213B">
        <w:t xml:space="preserve">i 15 </w:t>
      </w:r>
      <w:r w:rsidR="00683886" w:rsidRPr="00D90426">
        <w:t>w brzmieniu:</w:t>
      </w:r>
    </w:p>
    <w:p w14:paraId="62380BEE" w14:textId="77777777" w:rsidR="00A7301E" w:rsidRPr="00D90426" w:rsidRDefault="00115821" w:rsidP="00696A8D">
      <w:pPr>
        <w:pStyle w:val="ZTIRPKTzmpkttiret"/>
      </w:pPr>
      <w:r w:rsidRPr="00D90426">
        <w:t>1</w:t>
      </w:r>
      <w:r w:rsidR="00D50B72" w:rsidRPr="00D90426">
        <w:t>4</w:t>
      </w:r>
      <w:r w:rsidRPr="00D90426">
        <w:t>)</w:t>
      </w:r>
      <w:r w:rsidRPr="00D90426">
        <w:tab/>
        <w:t>potrzeby zapobiegania poważnym awariom i ograniczania ich skutków dla zdrowia ludzkiego i środowiska</w:t>
      </w:r>
      <w:r w:rsidR="00A7301E" w:rsidRPr="00D90426">
        <w:t>;</w:t>
      </w:r>
    </w:p>
    <w:p w14:paraId="6DBF9A7C" w14:textId="5969ACE3" w:rsidR="00F15090" w:rsidRPr="00D90426" w:rsidRDefault="00A7301E" w:rsidP="00696A8D">
      <w:pPr>
        <w:pStyle w:val="ZTIRPKTzmpkttiret"/>
      </w:pPr>
      <w:r w:rsidRPr="00D90426">
        <w:t>15)</w:t>
      </w:r>
      <w:r w:rsidRPr="00D90426">
        <w:tab/>
      </w:r>
      <w:r w:rsidRPr="008102B1">
        <w:t>potrzeby związane z kształtowaniem rolniczej przestrzeni produkcyjnej i rozwoju produkcji rolniczej</w:t>
      </w:r>
      <w:r w:rsidR="00115821" w:rsidRPr="00D90426">
        <w:t>.</w:t>
      </w:r>
      <w:r w:rsidR="00683886" w:rsidRPr="00D90426">
        <w:t>”</w:t>
      </w:r>
      <w:r w:rsidR="00D50B72" w:rsidRPr="00D90426">
        <w:t>,</w:t>
      </w:r>
    </w:p>
    <w:p w14:paraId="79A41403" w14:textId="587C6072" w:rsidR="00D50B72" w:rsidRPr="00D90426" w:rsidRDefault="00D50B72" w:rsidP="00696A8D">
      <w:pPr>
        <w:pStyle w:val="LITlitera"/>
      </w:pPr>
      <w:r w:rsidRPr="00D90426">
        <w:t>b)</w:t>
      </w:r>
      <w:r w:rsidRPr="00D90426">
        <w:tab/>
        <w:t>w ust. 4 wprowadzenie do wyliczenia otrzymuje brzmienie:</w:t>
      </w:r>
    </w:p>
    <w:p w14:paraId="368CD0E7" w14:textId="0A509FA7" w:rsidR="00D50B72" w:rsidRPr="00D90426" w:rsidRDefault="00D50B72" w:rsidP="00696A8D">
      <w:pPr>
        <w:pStyle w:val="ZLITFRAGzmlitfragmentunpzdanialiter"/>
      </w:pPr>
      <w:r w:rsidRPr="00D90426">
        <w:t>„</w:t>
      </w:r>
      <w:r w:rsidR="00076705" w:rsidRPr="00D90426">
        <w:t>W przypadku sytuowania nowej zabudowy, uwzględnienie wymagań ładu przestrzennego, walorów przyrodniczych przestrzeni, efektywnego gospodarowania przestrzenią oraz walorów ekonomicznych przestrzeni następuje poprzez</w:t>
      </w:r>
      <w:r w:rsidR="00076705" w:rsidRPr="008102B1" w:rsidDel="00076705">
        <w:t xml:space="preserve"> </w:t>
      </w:r>
      <w:r w:rsidRPr="00D90426">
        <w:t>:”;</w:t>
      </w:r>
    </w:p>
    <w:p w14:paraId="6A966E25" w14:textId="77777777" w:rsidR="00F15090" w:rsidRPr="00D90426" w:rsidRDefault="00F15090" w:rsidP="00ED0120">
      <w:pPr>
        <w:pStyle w:val="PKTpunkt"/>
        <w:keepNext/>
      </w:pPr>
      <w:r w:rsidRPr="00D90426">
        <w:t>2)</w:t>
      </w:r>
      <w:r w:rsidRPr="00D90426">
        <w:tab/>
        <w:t>w art. 2:</w:t>
      </w:r>
    </w:p>
    <w:p w14:paraId="280C7F3F" w14:textId="20ABA2FA" w:rsidR="00F15090" w:rsidRPr="00D90426" w:rsidRDefault="00E74CAF" w:rsidP="00ED0120">
      <w:pPr>
        <w:pStyle w:val="LITlitera"/>
        <w:keepNext/>
      </w:pPr>
      <w:r w:rsidRPr="00D90426">
        <w:t>a</w:t>
      </w:r>
      <w:r w:rsidR="00F15090" w:rsidRPr="00D90426">
        <w:t>)</w:t>
      </w:r>
      <w:r w:rsidR="00F15090" w:rsidRPr="00D90426">
        <w:tab/>
        <w:t>po pkt 5 dodaje się pkt 5a</w:t>
      </w:r>
      <w:r w:rsidR="005734DF" w:rsidRPr="00D90426">
        <w:t xml:space="preserve"> </w:t>
      </w:r>
      <w:r w:rsidR="00F15090" w:rsidRPr="00D90426">
        <w:t>w brzmieniu:</w:t>
      </w:r>
      <w:r w:rsidR="008F4A47" w:rsidRPr="00D90426">
        <w:t xml:space="preserve"> </w:t>
      </w:r>
    </w:p>
    <w:p w14:paraId="027A6CC1" w14:textId="382A8F56" w:rsidR="00F15090" w:rsidRPr="00D90426" w:rsidRDefault="00F15090" w:rsidP="00F15090">
      <w:pPr>
        <w:pStyle w:val="ZLITPKTzmpktliter"/>
      </w:pPr>
      <w:r w:rsidRPr="00D90426">
        <w:t>5</w:t>
      </w:r>
      <w:r w:rsidR="005734DF" w:rsidRPr="00D90426">
        <w:t>a</w:t>
      </w:r>
      <w:r w:rsidRPr="00D90426">
        <w:t>)</w:t>
      </w:r>
      <w:r w:rsidRPr="00D90426">
        <w:tab/>
      </w:r>
      <w:r w:rsidR="001C09F7" w:rsidRPr="00D90426">
        <w:t>„</w:t>
      </w:r>
      <w:r w:rsidRPr="00D90426">
        <w:t>inwestycj</w:t>
      </w:r>
      <w:r w:rsidR="00080BB7" w:rsidRPr="00D90426">
        <w:t>i</w:t>
      </w:r>
      <w:r w:rsidRPr="00D90426">
        <w:t xml:space="preserve"> uzupełniając</w:t>
      </w:r>
      <w:r w:rsidR="00080BB7" w:rsidRPr="00D90426">
        <w:t>ej</w:t>
      </w:r>
      <w:r w:rsidR="001C09F7" w:rsidRPr="00D90426">
        <w:t>”</w:t>
      </w:r>
      <w:r w:rsidRPr="00D90426">
        <w:t xml:space="preserve"> </w:t>
      </w:r>
      <w:r w:rsidR="00304DD1" w:rsidRPr="00D90426">
        <w:t xml:space="preserve">– </w:t>
      </w:r>
      <w:r w:rsidRPr="00D90426">
        <w:t xml:space="preserve">należy przez to rozumieć inwestycję w zakresie budowy, zmiany sposobu użytkowania lub przebudowy sieci uzbrojenia terenu w rozumieniu art. 2 pkt 11 ustawy z dnia 17 maja 1989 r. </w:t>
      </w:r>
      <w:r w:rsidR="00304DD1" w:rsidRPr="00D90426">
        <w:t xml:space="preserve">– </w:t>
      </w:r>
      <w:r w:rsidRPr="00D90426">
        <w:t>Prawo geodezyjne i kartograficzne (Dz. U. z 202</w:t>
      </w:r>
      <w:r w:rsidR="009D2D9F" w:rsidRPr="00D90426">
        <w:t>1</w:t>
      </w:r>
      <w:r w:rsidRPr="00D90426">
        <w:t xml:space="preserve"> r. poz. </w:t>
      </w:r>
      <w:r w:rsidR="009D2D9F" w:rsidRPr="00D90426">
        <w:t>1990</w:t>
      </w:r>
      <w:r w:rsidRPr="00D90426">
        <w:t xml:space="preserve">), dróg publicznych, </w:t>
      </w:r>
      <w:r w:rsidR="00C102A5" w:rsidRPr="00D90426">
        <w:t xml:space="preserve">linii kolejowych, </w:t>
      </w:r>
      <w:r w:rsidRPr="00D90426">
        <w:t xml:space="preserve">obiektów infrastruktury publicznego transportu zbiorowego, obiektów działalności kulturalnej, obiektów opieki nad dziećmi do lat 3, przedszkoli, szkół, placówek wsparcia dziennego, placówek opieki zdrowotnej, </w:t>
      </w:r>
      <w:r w:rsidR="00955899" w:rsidRPr="00D90426">
        <w:t>obiektów, w których prowadzona jest działalność z zakresu pomocy społecznej</w:t>
      </w:r>
      <w:r w:rsidRPr="00D90426">
        <w:t xml:space="preserve">, obiektów służących działalności pożytku publicznego, obiektów sportu i rekreacji, terenów zieleni publicznej, obiektów budowlanych przeznaczonych na działalność handlową lub usługową, o ile służą obsłudze inwestycji </w:t>
      </w:r>
      <w:r w:rsidR="00D61D1E" w:rsidRPr="00D90426">
        <w:t>głównej</w:t>
      </w:r>
      <w:r w:rsidRPr="00D90426">
        <w:t>;</w:t>
      </w:r>
      <w:r w:rsidR="001C09F7" w:rsidRPr="00D90426">
        <w:t>”</w:t>
      </w:r>
      <w:r w:rsidR="00080BB7" w:rsidRPr="00D90426">
        <w:t>,</w:t>
      </w:r>
    </w:p>
    <w:p w14:paraId="2DAAEBED" w14:textId="739815AD" w:rsidR="00F15090" w:rsidRPr="00D90426" w:rsidRDefault="00E74CAF" w:rsidP="00ED0120">
      <w:pPr>
        <w:pStyle w:val="LITlitera"/>
        <w:keepNext/>
      </w:pPr>
      <w:r w:rsidRPr="00D90426">
        <w:lastRenderedPageBreak/>
        <w:t>b</w:t>
      </w:r>
      <w:r w:rsidR="00F15090" w:rsidRPr="00D90426">
        <w:t>)</w:t>
      </w:r>
      <w:r w:rsidR="00F15090" w:rsidRPr="00D90426">
        <w:tab/>
        <w:t>pkt 6 otrzymuje brzmienie:</w:t>
      </w:r>
    </w:p>
    <w:p w14:paraId="1129A557" w14:textId="77777777" w:rsidR="00F15090" w:rsidRPr="00D90426" w:rsidRDefault="001C09F7" w:rsidP="00F15090">
      <w:pPr>
        <w:pStyle w:val="ZLITPKTzmpktliter"/>
      </w:pPr>
      <w:r w:rsidRPr="00D90426">
        <w:t>„</w:t>
      </w:r>
      <w:r w:rsidR="00F15090" w:rsidRPr="00D90426">
        <w:t>6)</w:t>
      </w:r>
      <w:r w:rsidR="00F15090" w:rsidRPr="00D90426">
        <w:tab/>
      </w:r>
      <w:r w:rsidRPr="00D90426">
        <w:t>„</w:t>
      </w:r>
      <w:r w:rsidR="00F15090" w:rsidRPr="00D90426">
        <w:t>obszarze przestrzeni publicznej</w:t>
      </w:r>
      <w:r w:rsidRPr="00D90426">
        <w:t>”</w:t>
      </w:r>
      <w:r w:rsidR="00F15090" w:rsidRPr="00D90426">
        <w:t xml:space="preserve"> – należy przez to rozumieć obszar o</w:t>
      </w:r>
      <w:r w:rsidR="006F7724" w:rsidRPr="00D90426">
        <w:t> </w:t>
      </w:r>
      <w:r w:rsidR="00F15090" w:rsidRPr="00D90426">
        <w:t>szczególnym znaczeniu dla zaspokojenia potrzeb mieszkańców, poprawy jakości ich życia i sprzyjający nawiązywaniu kontaktów społecznych ze względu na jego położenie oraz cechy funkcjonalno-przestrzenne;</w:t>
      </w:r>
      <w:r w:rsidRPr="00D90426">
        <w:t>”</w:t>
      </w:r>
      <w:r w:rsidR="00F15090" w:rsidRPr="00D90426">
        <w:t>,</w:t>
      </w:r>
    </w:p>
    <w:p w14:paraId="05B8B49B" w14:textId="2C848B47" w:rsidR="00F15090" w:rsidRPr="00D90426" w:rsidRDefault="00E74CAF" w:rsidP="00F15090">
      <w:pPr>
        <w:pStyle w:val="LITlitera"/>
      </w:pPr>
      <w:r w:rsidRPr="00D90426">
        <w:t>c</w:t>
      </w:r>
      <w:r w:rsidR="00F15090" w:rsidRPr="00D90426">
        <w:t>)</w:t>
      </w:r>
      <w:r w:rsidR="00F15090" w:rsidRPr="00D90426">
        <w:tab/>
      </w:r>
      <w:r w:rsidR="00080BB7" w:rsidRPr="00D90426">
        <w:t xml:space="preserve">w </w:t>
      </w:r>
      <w:r w:rsidR="00F15090" w:rsidRPr="00D90426">
        <w:t xml:space="preserve">pkt 11 </w:t>
      </w:r>
      <w:r w:rsidR="00080BB7" w:rsidRPr="00D90426">
        <w:t xml:space="preserve">skreśla się wyrazy </w:t>
      </w:r>
      <w:r w:rsidR="001C09F7" w:rsidRPr="00D90426">
        <w:t>„</w:t>
      </w:r>
      <w:r w:rsidR="00080BB7" w:rsidRPr="00D90426">
        <w:t>(Dz. U. z 2021 r. poz. 1990)</w:t>
      </w:r>
      <w:r w:rsidR="001C09F7" w:rsidRPr="00D90426">
        <w:t>”</w:t>
      </w:r>
      <w:r w:rsidR="00080BB7" w:rsidRPr="00D90426">
        <w:t>,</w:t>
      </w:r>
    </w:p>
    <w:p w14:paraId="19F5420D" w14:textId="73DFFF54" w:rsidR="00F15090" w:rsidRPr="00D90426" w:rsidRDefault="00E74CAF" w:rsidP="00F15090">
      <w:pPr>
        <w:pStyle w:val="LITlitera"/>
      </w:pPr>
      <w:r w:rsidRPr="00D90426">
        <w:t>d</w:t>
      </w:r>
      <w:r w:rsidR="00F15090" w:rsidRPr="00D90426">
        <w:t>)</w:t>
      </w:r>
      <w:r w:rsidR="00F15090" w:rsidRPr="00D90426">
        <w:tab/>
        <w:t xml:space="preserve">w pkt 15 wyrazy </w:t>
      </w:r>
      <w:r w:rsidR="001C09F7" w:rsidRPr="00D90426">
        <w:t>„</w:t>
      </w:r>
      <w:r w:rsidR="00F15090" w:rsidRPr="00D90426">
        <w:t>dokumentów planistycznych</w:t>
      </w:r>
      <w:r w:rsidR="001C09F7" w:rsidRPr="00D90426">
        <w:t>”</w:t>
      </w:r>
      <w:r w:rsidR="00F15090" w:rsidRPr="00D90426">
        <w:t xml:space="preserve"> zastępuje się wyrazami </w:t>
      </w:r>
      <w:r w:rsidR="001C09F7" w:rsidRPr="00D90426">
        <w:t>„</w:t>
      </w:r>
      <w:r w:rsidR="00F15090" w:rsidRPr="00D90426">
        <w:t>aktów planowania przestrzennego</w:t>
      </w:r>
      <w:r w:rsidR="001C09F7" w:rsidRPr="00D90426">
        <w:t>”</w:t>
      </w:r>
      <w:r w:rsidR="00F15090" w:rsidRPr="00D90426">
        <w:t>,</w:t>
      </w:r>
    </w:p>
    <w:p w14:paraId="70F3B8D9" w14:textId="73531FDD" w:rsidR="00F15090" w:rsidRPr="00D90426" w:rsidRDefault="00E74CAF" w:rsidP="00F15090">
      <w:pPr>
        <w:pStyle w:val="LITlitera"/>
      </w:pPr>
      <w:r w:rsidRPr="00D90426">
        <w:t>e</w:t>
      </w:r>
      <w:r w:rsidR="00F15090" w:rsidRPr="00D90426">
        <w:t>)</w:t>
      </w:r>
      <w:r w:rsidR="00F15090" w:rsidRPr="00D90426">
        <w:tab/>
        <w:t>uchyla się pkt 16,</w:t>
      </w:r>
    </w:p>
    <w:p w14:paraId="51074BA6" w14:textId="56FA6648" w:rsidR="00F15090" w:rsidRPr="00D90426" w:rsidRDefault="00E74CAF" w:rsidP="00F15090">
      <w:pPr>
        <w:pStyle w:val="LITlitera"/>
      </w:pPr>
      <w:r w:rsidRPr="00D90426">
        <w:t>f</w:t>
      </w:r>
      <w:r w:rsidR="00F15090" w:rsidRPr="00D90426">
        <w:t>)</w:t>
      </w:r>
      <w:r w:rsidR="00F15090" w:rsidRPr="00D90426">
        <w:tab/>
        <w:t>uchyla się pkt 20a,</w:t>
      </w:r>
    </w:p>
    <w:p w14:paraId="1FEE1206" w14:textId="5F32C1E1" w:rsidR="00F15090" w:rsidRPr="00D90426" w:rsidRDefault="00E74CAF" w:rsidP="00ED0120">
      <w:pPr>
        <w:pStyle w:val="LITlitera"/>
        <w:keepNext/>
      </w:pPr>
      <w:r w:rsidRPr="00D90426">
        <w:t>g</w:t>
      </w:r>
      <w:r w:rsidR="00F15090" w:rsidRPr="00D90426">
        <w:t>)</w:t>
      </w:r>
      <w:r w:rsidR="00F15090" w:rsidRPr="00D90426">
        <w:tab/>
        <w:t>w pkt 21 kropkę zastępuje się średnikiem i dodaje się pkt 22–</w:t>
      </w:r>
      <w:r w:rsidR="006A5E4E" w:rsidRPr="00D90426">
        <w:t>3</w:t>
      </w:r>
      <w:r w:rsidR="003363A3" w:rsidRPr="00D90426">
        <w:t>4</w:t>
      </w:r>
      <w:r w:rsidR="006A5E4E" w:rsidRPr="00D90426">
        <w:t xml:space="preserve"> </w:t>
      </w:r>
      <w:r w:rsidR="00F15090" w:rsidRPr="00D90426">
        <w:t>w brzmieniu:</w:t>
      </w:r>
    </w:p>
    <w:p w14:paraId="0B36272E" w14:textId="67F73ABA" w:rsidR="00F15090" w:rsidRPr="00D90426" w:rsidRDefault="001C09F7" w:rsidP="00F15090">
      <w:pPr>
        <w:pStyle w:val="ZLITPKTzmpktliter"/>
      </w:pPr>
      <w:r w:rsidRPr="00D90426">
        <w:t>„</w:t>
      </w:r>
      <w:r w:rsidR="00F15090" w:rsidRPr="00D90426">
        <w:t>22)</w:t>
      </w:r>
      <w:r w:rsidR="00F15090" w:rsidRPr="00D90426">
        <w:tab/>
      </w:r>
      <w:r w:rsidRPr="00D90426">
        <w:t>„</w:t>
      </w:r>
      <w:r w:rsidR="00F15090" w:rsidRPr="00D90426">
        <w:t>akcie planowania przestrzennego</w:t>
      </w:r>
      <w:r w:rsidRPr="00D90426">
        <w:t>”</w:t>
      </w:r>
      <w:r w:rsidR="00F15090" w:rsidRPr="00D90426">
        <w:t xml:space="preserve"> – należy przez to rozumieć plan ogólny gminy, miejscowy plan zagospodarowania przestrzennego, uchwałę ustalającą zasady i warunki sytuowania obiektów małej architektury, tablic reklamowych i urządzeń reklamowych oraz ogrodzeń, ich gabaryty, standardy jakościowe oraz rodzaje materiałów budowlanych, z jakich mogą być wykonane, audyt krajobrazowy</w:t>
      </w:r>
      <w:r w:rsidR="00693BD4">
        <w:t xml:space="preserve"> oraz</w:t>
      </w:r>
      <w:r w:rsidR="00693BD4" w:rsidRPr="00D90426">
        <w:t xml:space="preserve"> </w:t>
      </w:r>
      <w:r w:rsidR="00F15090" w:rsidRPr="00D90426">
        <w:t>plan zagospodarowania przestrzennego województwa;</w:t>
      </w:r>
    </w:p>
    <w:p w14:paraId="3789CFA0" w14:textId="5D7EE498" w:rsidR="00F15090" w:rsidRPr="00D90426" w:rsidRDefault="00F15090" w:rsidP="00F15090">
      <w:pPr>
        <w:pStyle w:val="ZLITPKTzmpktliter"/>
      </w:pPr>
      <w:r w:rsidRPr="00D90426">
        <w:t>23)</w:t>
      </w:r>
      <w:r w:rsidRPr="00D90426">
        <w:tab/>
      </w:r>
      <w:r w:rsidR="001C09F7" w:rsidRPr="00D90426">
        <w:t>„</w:t>
      </w:r>
      <w:r w:rsidRPr="00D90426">
        <w:t>obszarze zabudowy śródmiejskiej</w:t>
      </w:r>
      <w:r w:rsidR="001C09F7" w:rsidRPr="00D90426">
        <w:t>”</w:t>
      </w:r>
      <w:r w:rsidRPr="00D90426">
        <w:t xml:space="preserve"> – należy przez to rozumieć położony w</w:t>
      </w:r>
      <w:r w:rsidR="006F7724" w:rsidRPr="00D90426">
        <w:t> </w:t>
      </w:r>
      <w:r w:rsidRPr="00D90426">
        <w:t>mieście obszar zwartej, intensywnej zabudowy mieszkaniowej i usługowej;</w:t>
      </w:r>
    </w:p>
    <w:p w14:paraId="3CEF04A4" w14:textId="77777777" w:rsidR="00F15090" w:rsidRPr="00D90426" w:rsidRDefault="00F15090" w:rsidP="00F15090">
      <w:pPr>
        <w:pStyle w:val="ZLITPKTzmpktliter"/>
      </w:pPr>
      <w:r w:rsidRPr="00D90426">
        <w:t>24)</w:t>
      </w:r>
      <w:r w:rsidRPr="00D90426">
        <w:tab/>
      </w:r>
      <w:r w:rsidR="001C09F7" w:rsidRPr="00D90426">
        <w:t>„</w:t>
      </w:r>
      <w:r w:rsidRPr="00D90426">
        <w:t>nieruchomości o nieuregulowanym stanie prawnym</w:t>
      </w:r>
      <w:r w:rsidR="001C09F7" w:rsidRPr="00D90426">
        <w:t>”</w:t>
      </w:r>
      <w:r w:rsidRPr="00D90426">
        <w:t xml:space="preserve"> – należy przez to rozumieć nieruchomość, o której mowa w art. 113 ust. 6 i 7 ustawy z dnia 21 sierpnia 1997 r. o gospodarce nieruchomościami;</w:t>
      </w:r>
    </w:p>
    <w:p w14:paraId="3891E76A" w14:textId="77777777" w:rsidR="00F15090" w:rsidRPr="00D90426" w:rsidRDefault="00F15090" w:rsidP="00ED0120">
      <w:pPr>
        <w:pStyle w:val="ZLITPKTzmpktliter"/>
        <w:keepNext/>
      </w:pPr>
      <w:r w:rsidRPr="00D90426">
        <w:t>25)</w:t>
      </w:r>
      <w:r w:rsidRPr="00D90426">
        <w:tab/>
      </w:r>
      <w:r w:rsidR="001C09F7" w:rsidRPr="00D90426">
        <w:t>„</w:t>
      </w:r>
      <w:r w:rsidRPr="00D90426">
        <w:t>obszarze zieleni publicznej</w:t>
      </w:r>
      <w:r w:rsidR="001C09F7" w:rsidRPr="00D90426">
        <w:t>”</w:t>
      </w:r>
      <w:r w:rsidRPr="00D90426">
        <w:t xml:space="preserve"> – należy przez to rozumieć ogólnodostępny:</w:t>
      </w:r>
    </w:p>
    <w:p w14:paraId="50678D32" w14:textId="74FB0530" w:rsidR="00F15090" w:rsidRPr="00D90426" w:rsidRDefault="00F15090" w:rsidP="00F15090">
      <w:pPr>
        <w:pStyle w:val="ZLITLITwPKTzmlitwpktliter"/>
      </w:pPr>
      <w:r w:rsidRPr="00D90426">
        <w:t>a)</w:t>
      </w:r>
      <w:r w:rsidRPr="00D90426">
        <w:tab/>
        <w:t xml:space="preserve">teren </w:t>
      </w:r>
      <w:r w:rsidR="0002558F" w:rsidRPr="00D90426">
        <w:t xml:space="preserve">o powierzchni nie mniejszej niż 0,05 ha </w:t>
      </w:r>
      <w:r w:rsidRPr="00D90426">
        <w:t>pokryty roślinnością, wyposażony w infrastrukturę techniczną i rekreacyjną, w szczególności park, zieleniec, ogród jordanowski lub zabytkowy, z wyłączeniem zieleni towarzyszącej drogom, budynkom, składowiskom, lotniskom, dworcom kolejowym oraz obiektom przemysłowym,</w:t>
      </w:r>
    </w:p>
    <w:p w14:paraId="2FA0A024" w14:textId="77777777" w:rsidR="00F15090" w:rsidRPr="00D90426" w:rsidRDefault="00F15090" w:rsidP="00ED0120">
      <w:pPr>
        <w:pStyle w:val="ZLITLITwPKTzmlitwpktliter"/>
        <w:keepNext/>
      </w:pPr>
      <w:r w:rsidRPr="00D90426">
        <w:t>b)</w:t>
      </w:r>
      <w:r w:rsidRPr="00D90426">
        <w:tab/>
        <w:t>las</w:t>
      </w:r>
      <w:r w:rsidR="00944869" w:rsidRPr="00D90426">
        <w:t>, o którym mowa w art. 3 pkt 1 ustawy z dnia 28 września 1991 r. o</w:t>
      </w:r>
      <w:r w:rsidR="006F7724" w:rsidRPr="00D90426">
        <w:t> </w:t>
      </w:r>
      <w:r w:rsidR="00944869" w:rsidRPr="00D90426">
        <w:t>lasach (Dz. U. z 2022 r. poz. 672)</w:t>
      </w:r>
    </w:p>
    <w:p w14:paraId="402C4AE9" w14:textId="77777777" w:rsidR="00F15090" w:rsidRPr="00D90426" w:rsidRDefault="00DF0361" w:rsidP="00F15090">
      <w:pPr>
        <w:pStyle w:val="ZLITCZWSPLITwPKTzmczciwsplitwpktliter"/>
      </w:pPr>
      <w:r w:rsidRPr="00D90426">
        <w:t>–</w:t>
      </w:r>
      <w:r w:rsidR="00F15090" w:rsidRPr="00D90426">
        <w:t xml:space="preserve"> będący w posiadaniu jednostki samorządu terytorialnego lub Skarbu Państwa;</w:t>
      </w:r>
    </w:p>
    <w:p w14:paraId="7E42B192" w14:textId="62E7931B" w:rsidR="00F15090" w:rsidRPr="00D90426" w:rsidRDefault="00F15090" w:rsidP="00F15090">
      <w:pPr>
        <w:pStyle w:val="ZLITPKTzmpktliter"/>
      </w:pPr>
      <w:r w:rsidRPr="00D90426">
        <w:lastRenderedPageBreak/>
        <w:t>26)</w:t>
      </w:r>
      <w:r w:rsidRPr="00D90426">
        <w:tab/>
      </w:r>
      <w:r w:rsidR="001C09F7" w:rsidRPr="00D90426">
        <w:t>„</w:t>
      </w:r>
      <w:r w:rsidRPr="00D90426">
        <w:t>szkole podstawowej</w:t>
      </w:r>
      <w:r w:rsidR="001C09F7" w:rsidRPr="00D90426">
        <w:t>”</w:t>
      </w:r>
      <w:r w:rsidRPr="00D90426">
        <w:t xml:space="preserve"> – należy przez to rozumieć publiczną szkołę podstawową w rozumieniu przepisów ustawy z dnia 14 grudnia 2016 r. – Prawo oświatowe (Dz. U. z 2021 r. poz. 1082);</w:t>
      </w:r>
    </w:p>
    <w:p w14:paraId="5FA32194" w14:textId="77777777" w:rsidR="00F15090" w:rsidRPr="00D90426" w:rsidRDefault="00F15090" w:rsidP="00F15090">
      <w:pPr>
        <w:pStyle w:val="ZLITPKTzmpktliter"/>
      </w:pPr>
      <w:r w:rsidRPr="00D90426">
        <w:t>27)</w:t>
      </w:r>
      <w:r w:rsidR="003757FF" w:rsidRPr="00D90426">
        <w:tab/>
      </w:r>
      <w:r w:rsidR="001C09F7" w:rsidRPr="00D90426">
        <w:t>„</w:t>
      </w:r>
      <w:r w:rsidRPr="00D90426">
        <w:t>powierzchni biologicznie czynnej</w:t>
      </w:r>
      <w:r w:rsidR="001C09F7" w:rsidRPr="00D90426">
        <w:t>”</w:t>
      </w:r>
      <w:r w:rsidRPr="00D90426">
        <w:t xml:space="preserve"> – należy przez to rozumieć teren zapewniający naturalną wegetację roślin i retencję wód opadowych i</w:t>
      </w:r>
      <w:r w:rsidR="006F7724" w:rsidRPr="00D90426">
        <w:t> </w:t>
      </w:r>
      <w:r w:rsidRPr="00D90426">
        <w:t xml:space="preserve">roztopowych, teren pokryty ciekami lub zbiornikami wodnymi, </w:t>
      </w:r>
      <w:r w:rsidR="00B31AC8" w:rsidRPr="00D90426">
        <w:t>z</w:t>
      </w:r>
      <w:r w:rsidR="006F7724" w:rsidRPr="00D90426">
        <w:t> </w:t>
      </w:r>
      <w:r w:rsidR="00B31AC8" w:rsidRPr="00D90426">
        <w:t xml:space="preserve">wyłączeniem basenów rekreacyjnych i przemysłowych, </w:t>
      </w:r>
      <w:r w:rsidRPr="00D90426">
        <w:t>a także 50% powierzchni tarasów i stropodachów oraz innych powierzchni zapewniających naturalną wegetację roślin, o powierzchni nie mniejszej niż 10 m</w:t>
      </w:r>
      <w:r w:rsidRPr="00D90426">
        <w:rPr>
          <w:rStyle w:val="IGindeksgrny"/>
        </w:rPr>
        <w:t>2</w:t>
      </w:r>
      <w:r w:rsidRPr="00D90426">
        <w:t>;</w:t>
      </w:r>
    </w:p>
    <w:p w14:paraId="104C0834" w14:textId="7C57E9B6" w:rsidR="00F15090" w:rsidRPr="00D90426" w:rsidRDefault="00F15090" w:rsidP="00F15090">
      <w:pPr>
        <w:pStyle w:val="ZLITPKTzmpktliter"/>
      </w:pPr>
      <w:r w:rsidRPr="00D90426">
        <w:t>28)</w:t>
      </w:r>
      <w:r w:rsidRPr="00D90426">
        <w:tab/>
      </w:r>
      <w:r w:rsidR="001C09F7" w:rsidRPr="00D90426">
        <w:t>„</w:t>
      </w:r>
      <w:r w:rsidRPr="00D90426">
        <w:t>handlu wielkopowierzchniowym</w:t>
      </w:r>
      <w:r w:rsidR="001C09F7" w:rsidRPr="00D90426">
        <w:t>”</w:t>
      </w:r>
      <w:r w:rsidRPr="00D90426">
        <w:t xml:space="preserve"> – należy przez to rozumieć handel realizowany w </w:t>
      </w:r>
      <w:r w:rsidR="00B63438" w:rsidRPr="00D90426">
        <w:t xml:space="preserve">obiekcie handlowym </w:t>
      </w:r>
      <w:r w:rsidRPr="00D90426">
        <w:t>o powierzchni sprzedaży powyżej 2000 m</w:t>
      </w:r>
      <w:r w:rsidRPr="00D90426">
        <w:rPr>
          <w:rStyle w:val="IGindeksgrny"/>
        </w:rPr>
        <w:t>2</w:t>
      </w:r>
      <w:r w:rsidRPr="00D90426">
        <w:t>;</w:t>
      </w:r>
    </w:p>
    <w:p w14:paraId="4FE379C6" w14:textId="77777777" w:rsidR="00F15090" w:rsidRPr="00D90426" w:rsidRDefault="00F15090" w:rsidP="00F003DE">
      <w:pPr>
        <w:pStyle w:val="ZLITPKTzmpktliter"/>
      </w:pPr>
      <w:r w:rsidRPr="00D90426">
        <w:t>29)</w:t>
      </w:r>
      <w:r w:rsidR="003757FF" w:rsidRPr="00D90426">
        <w:tab/>
      </w:r>
      <w:r w:rsidR="001C09F7" w:rsidRPr="00D90426">
        <w:t>„</w:t>
      </w:r>
      <w:r w:rsidRPr="00D90426">
        <w:t>wysokości zabudowy</w:t>
      </w:r>
      <w:r w:rsidR="001C09F7" w:rsidRPr="00D90426">
        <w:t>”</w:t>
      </w:r>
      <w:r w:rsidRPr="00D90426">
        <w:t xml:space="preserve"> – należy przez to rozumieć różnicę pomiędzy wysokością:</w:t>
      </w:r>
    </w:p>
    <w:p w14:paraId="64C37453" w14:textId="53ADE46D" w:rsidR="00F15090" w:rsidRPr="00D90426" w:rsidRDefault="00F15090" w:rsidP="00F15090">
      <w:pPr>
        <w:pStyle w:val="ZLITLITwPKTzmlitwpktliter"/>
      </w:pPr>
      <w:r w:rsidRPr="00D90426">
        <w:t>a)</w:t>
      </w:r>
      <w:r w:rsidRPr="00D90426">
        <w:tab/>
        <w:t>najwyżej położonego punktu budynku na dachu, ścianie lub attyce,</w:t>
      </w:r>
      <w:r w:rsidR="00634C67" w:rsidRPr="00D90426">
        <w:t xml:space="preserve"> z wyłączeniem komina, nadbudówki mieszczącej maszynownię dźwigu lub innego pomieszczenia technicznego oraz wyjścia z klatki schodowej, a średnią wysokością najniższego i najwyższego poziomu terenu mierzoną na obwodzie rzutu poziomego ścian zewnętrznych budynku,</w:t>
      </w:r>
    </w:p>
    <w:p w14:paraId="2B46CFF4" w14:textId="3291B491" w:rsidR="00F15090" w:rsidRPr="00D90426" w:rsidRDefault="00F15090" w:rsidP="00634C67">
      <w:pPr>
        <w:pStyle w:val="ZLITLITwPKTzmlitwpktliter"/>
        <w:keepNext/>
      </w:pPr>
      <w:r w:rsidRPr="00D90426">
        <w:t>b)</w:t>
      </w:r>
      <w:r w:rsidRPr="00D90426">
        <w:tab/>
        <w:t xml:space="preserve">najwyżej </w:t>
      </w:r>
      <w:r w:rsidR="00634C67" w:rsidRPr="00D90426">
        <w:t xml:space="preserve">i najniżej </w:t>
      </w:r>
      <w:r w:rsidRPr="00D90426">
        <w:t xml:space="preserve">położonego </w:t>
      </w:r>
      <w:r w:rsidR="00634C67" w:rsidRPr="00D90426">
        <w:t xml:space="preserve">nad poziomem terenu </w:t>
      </w:r>
      <w:r w:rsidR="00066921" w:rsidRPr="00D90426">
        <w:t xml:space="preserve">punktu </w:t>
      </w:r>
      <w:r w:rsidRPr="00D90426">
        <w:t>budowli;</w:t>
      </w:r>
    </w:p>
    <w:p w14:paraId="56A49802" w14:textId="77777777" w:rsidR="00F15090" w:rsidRPr="00D90426" w:rsidRDefault="006A5E4E" w:rsidP="00F15090">
      <w:pPr>
        <w:pStyle w:val="ZLITPKTzmpktliter"/>
      </w:pPr>
      <w:r w:rsidRPr="00D90426">
        <w:t>30</w:t>
      </w:r>
      <w:r w:rsidR="00F15090" w:rsidRPr="00D90426">
        <w:t>)</w:t>
      </w:r>
      <w:r w:rsidR="00F15090" w:rsidRPr="00D90426">
        <w:tab/>
      </w:r>
      <w:r w:rsidR="001C09F7" w:rsidRPr="00D90426">
        <w:t>„</w:t>
      </w:r>
      <w:r w:rsidR="00F15090" w:rsidRPr="00D90426">
        <w:t>intensywności zabudowy</w:t>
      </w:r>
      <w:r w:rsidR="001C09F7" w:rsidRPr="00D90426">
        <w:t>”</w:t>
      </w:r>
      <w:r w:rsidR="00F15090" w:rsidRPr="00D90426">
        <w:t xml:space="preserve"> – należy przez to rozumieć stosunek sumy powierzchni wszystkich kondygnacji budynków zlokalizowanych na działce budowlanej, do powierzchni tej działki budowlanej;</w:t>
      </w:r>
    </w:p>
    <w:p w14:paraId="036872CD" w14:textId="77777777" w:rsidR="00F15090" w:rsidRPr="00D90426" w:rsidRDefault="006A5E4E" w:rsidP="00F15090">
      <w:pPr>
        <w:pStyle w:val="ZLITPKTzmpktliter"/>
      </w:pPr>
      <w:r w:rsidRPr="00D90426">
        <w:t>31</w:t>
      </w:r>
      <w:r w:rsidR="00F15090" w:rsidRPr="00D90426">
        <w:t>)</w:t>
      </w:r>
      <w:r w:rsidR="00F15090" w:rsidRPr="00D90426">
        <w:tab/>
      </w:r>
      <w:r w:rsidR="001C09F7" w:rsidRPr="00D90426">
        <w:t>„</w:t>
      </w:r>
      <w:r w:rsidR="0002558F" w:rsidRPr="00D90426">
        <w:t>nadziemnej</w:t>
      </w:r>
      <w:r w:rsidR="0002558F" w:rsidRPr="00D90426" w:rsidDel="00066921">
        <w:t xml:space="preserve"> </w:t>
      </w:r>
      <w:r w:rsidR="00066921" w:rsidRPr="00D90426">
        <w:t xml:space="preserve">intensywności </w:t>
      </w:r>
      <w:r w:rsidR="00F15090" w:rsidRPr="00D90426">
        <w:t>zabudowy</w:t>
      </w:r>
      <w:r w:rsidR="001C09F7" w:rsidRPr="00D90426">
        <w:t>”</w:t>
      </w:r>
      <w:r w:rsidR="00F15090" w:rsidRPr="00D90426">
        <w:t xml:space="preserve"> – należy przez to rozumieć stosunek sumy powierzchni nadziemnych kondygnacji budynków zlokalizowanych na działce budowlanej, do powierzchni tej działki budowlanej;</w:t>
      </w:r>
    </w:p>
    <w:p w14:paraId="5908CF6E" w14:textId="1AC8E1E4" w:rsidR="00F15090" w:rsidRPr="00D90426" w:rsidRDefault="006A5E4E" w:rsidP="00F15090">
      <w:pPr>
        <w:pStyle w:val="ZLITPKTzmpktliter"/>
      </w:pPr>
      <w:r w:rsidRPr="00D90426">
        <w:t>32</w:t>
      </w:r>
      <w:r w:rsidR="00F15090" w:rsidRPr="00D90426">
        <w:t>)</w:t>
      </w:r>
      <w:r w:rsidR="00F15090" w:rsidRPr="00D90426">
        <w:tab/>
      </w:r>
      <w:r w:rsidR="001C09F7" w:rsidRPr="00D90426">
        <w:t>„</w:t>
      </w:r>
      <w:r w:rsidR="00F15090" w:rsidRPr="00D90426">
        <w:t>powierzchni kondygnacji</w:t>
      </w:r>
      <w:r w:rsidR="001C09F7" w:rsidRPr="00D90426">
        <w:t>”</w:t>
      </w:r>
      <w:r w:rsidR="00F15090" w:rsidRPr="00D90426">
        <w:t xml:space="preserve"> – należy przez to rozumieć powierzchnię rzutu poziomego kondygnacji, mierzoną po zewnętrznym obrysie </w:t>
      </w:r>
      <w:r w:rsidR="00563AC9" w:rsidRPr="00D90426">
        <w:t xml:space="preserve">rzutu poziomego </w:t>
      </w:r>
      <w:r w:rsidR="00601681" w:rsidRPr="00D90426">
        <w:t xml:space="preserve">ścian </w:t>
      </w:r>
      <w:r w:rsidR="00F15090" w:rsidRPr="00D90426">
        <w:t xml:space="preserve">zewnętrznych </w:t>
      </w:r>
      <w:r w:rsidR="00C102A5" w:rsidRPr="00D90426">
        <w:t>tej kondygnacji</w:t>
      </w:r>
      <w:r w:rsidR="00526229" w:rsidRPr="00D90426">
        <w:t>, z wyłączeniem powierzchni balkonów, logii i tarasów</w:t>
      </w:r>
      <w:r w:rsidR="00F15090" w:rsidRPr="00D90426">
        <w:t>;</w:t>
      </w:r>
    </w:p>
    <w:p w14:paraId="77837264" w14:textId="2D7ABE5D" w:rsidR="00743A43" w:rsidRPr="00D90426" w:rsidRDefault="006A5E4E" w:rsidP="00BB0838">
      <w:pPr>
        <w:pStyle w:val="ZLITPKTzmpktliter"/>
      </w:pPr>
      <w:r w:rsidRPr="00D90426">
        <w:t>33</w:t>
      </w:r>
      <w:r w:rsidR="00F15090" w:rsidRPr="00D90426">
        <w:t>)</w:t>
      </w:r>
      <w:r w:rsidR="003757FF" w:rsidRPr="00D90426">
        <w:tab/>
      </w:r>
      <w:r w:rsidR="001C09F7" w:rsidRPr="00D90426">
        <w:t>„</w:t>
      </w:r>
      <w:r w:rsidR="00F15090" w:rsidRPr="00D90426">
        <w:t>kondygnacji nadziemnej</w:t>
      </w:r>
      <w:r w:rsidR="001C09F7" w:rsidRPr="00D90426">
        <w:t>”</w:t>
      </w:r>
      <w:r w:rsidR="00F15090" w:rsidRPr="00D90426">
        <w:t xml:space="preserve"> –</w:t>
      </w:r>
      <w:r w:rsidR="00BB0838" w:rsidRPr="00D90426">
        <w:t xml:space="preserve"> należy przez to rozumieć kondygnację</w:t>
      </w:r>
      <w:r w:rsidR="00C87DE9" w:rsidRPr="00D90426">
        <w:t>, która nie jest</w:t>
      </w:r>
      <w:r w:rsidR="00BB0838" w:rsidRPr="00D90426">
        <w:t xml:space="preserve"> zagłębion</w:t>
      </w:r>
      <w:r w:rsidR="00C87DE9" w:rsidRPr="00D90426">
        <w:t>a</w:t>
      </w:r>
      <w:r w:rsidR="00BB0838" w:rsidRPr="00D90426">
        <w:t xml:space="preserve"> poniżej poziomu przylegającego do niej terenu </w:t>
      </w:r>
      <w:r w:rsidR="00C87DE9" w:rsidRPr="00D90426">
        <w:t xml:space="preserve">o więcej niż </w:t>
      </w:r>
      <w:r w:rsidR="00BB0838" w:rsidRPr="00D90426">
        <w:t>połow</w:t>
      </w:r>
      <w:r w:rsidR="00C87DE9" w:rsidRPr="00D90426">
        <w:t>ę</w:t>
      </w:r>
      <w:r w:rsidR="00BB0838" w:rsidRPr="00D90426">
        <w:t xml:space="preserve"> jej wysokości w</w:t>
      </w:r>
      <w:r w:rsidR="006F7724" w:rsidRPr="00D90426">
        <w:t> </w:t>
      </w:r>
      <w:r w:rsidR="00BB0838" w:rsidRPr="00D90426">
        <w:t>świetle</w:t>
      </w:r>
      <w:r w:rsidR="00743A43" w:rsidRPr="00D90426">
        <w:t>;</w:t>
      </w:r>
    </w:p>
    <w:p w14:paraId="420A8833" w14:textId="58E5B759" w:rsidR="00F15090" w:rsidRPr="00D90426" w:rsidRDefault="00743A43" w:rsidP="00BB0838">
      <w:pPr>
        <w:pStyle w:val="ZLITPKTzmpktliter"/>
      </w:pPr>
      <w:r w:rsidRPr="00D90426">
        <w:lastRenderedPageBreak/>
        <w:t>34)</w:t>
      </w:r>
      <w:r w:rsidRPr="00D90426">
        <w:tab/>
        <w:t>„powierzchni zabudowy” – należy przez to rozumieć powierzchnię rzutu poziomego budynku, mierzoną po zewnętrznym obrysie rzutu poziomego ścian zewnętrznych tego budynku.</w:t>
      </w:r>
      <w:r w:rsidR="001C09F7" w:rsidRPr="00D90426">
        <w:t>”</w:t>
      </w:r>
      <w:r w:rsidR="00F15090" w:rsidRPr="00D90426">
        <w:t>;</w:t>
      </w:r>
    </w:p>
    <w:p w14:paraId="2917F32E" w14:textId="77777777" w:rsidR="00F15090" w:rsidRPr="00D90426" w:rsidRDefault="00F15090" w:rsidP="00ED0120">
      <w:pPr>
        <w:pStyle w:val="PKTpunkt"/>
        <w:keepNext/>
      </w:pPr>
      <w:r w:rsidRPr="00D90426">
        <w:t>3)</w:t>
      </w:r>
      <w:r w:rsidRPr="00D90426">
        <w:tab/>
        <w:t>w art. 3:</w:t>
      </w:r>
    </w:p>
    <w:p w14:paraId="16D8FFB5" w14:textId="77777777" w:rsidR="00F15090" w:rsidRPr="00D90426" w:rsidRDefault="00F15090" w:rsidP="00ED0120">
      <w:pPr>
        <w:pStyle w:val="LITlitera"/>
        <w:keepNext/>
      </w:pPr>
      <w:r w:rsidRPr="00D90426">
        <w:t>a)</w:t>
      </w:r>
      <w:r w:rsidRPr="00D90426">
        <w:tab/>
        <w:t>ust. 1 otrzymuje brzmienie:</w:t>
      </w:r>
    </w:p>
    <w:p w14:paraId="1DD68DFC" w14:textId="77777777" w:rsidR="00F15090" w:rsidRPr="00D90426" w:rsidRDefault="001C09F7" w:rsidP="00F15090">
      <w:pPr>
        <w:pStyle w:val="ZLITUSTzmustliter"/>
      </w:pPr>
      <w:r w:rsidRPr="00D90426">
        <w:t>„</w:t>
      </w:r>
      <w:r w:rsidR="00F15090" w:rsidRPr="00D90426">
        <w:t>1. Kształtowanie i prowadzenie polityki przestrzennej na terenie gminy, w</w:t>
      </w:r>
      <w:r w:rsidR="006F7724" w:rsidRPr="00D90426">
        <w:t> </w:t>
      </w:r>
      <w:r w:rsidR="00F15090" w:rsidRPr="00D90426">
        <w:t xml:space="preserve">tym uchwalanie gminnych aktów planowania przestrzennego, z wyjątkiem morskich wód wewnętrznych, morza terytorialnego i wyłącznej strefy ekonomicznej oraz terenów zamkniętych </w:t>
      </w:r>
      <w:r w:rsidR="00D82CD4" w:rsidRPr="00D90426">
        <w:t xml:space="preserve">ustalonych </w:t>
      </w:r>
      <w:r w:rsidR="00F15090" w:rsidRPr="00D90426">
        <w:t>przez organ inny niż minister właściwy do spraw transportu, należy do zadań własnych gminy.</w:t>
      </w:r>
      <w:r w:rsidRPr="00D90426">
        <w:t>”</w:t>
      </w:r>
      <w:r w:rsidR="00F15090" w:rsidRPr="00D90426">
        <w:t>,</w:t>
      </w:r>
    </w:p>
    <w:p w14:paraId="4B11BE1C" w14:textId="77777777" w:rsidR="00F15090" w:rsidRPr="00D90426" w:rsidRDefault="00F15090" w:rsidP="00ED0120">
      <w:pPr>
        <w:pStyle w:val="LITlitera"/>
        <w:keepNext/>
      </w:pPr>
      <w:r w:rsidRPr="00D90426">
        <w:t>b)</w:t>
      </w:r>
      <w:r w:rsidRPr="00D90426">
        <w:tab/>
        <w:t>ust. 3 otrzymuje brzmienie:</w:t>
      </w:r>
    </w:p>
    <w:p w14:paraId="02B70F8B" w14:textId="77777777" w:rsidR="00F15090" w:rsidRPr="00D90426" w:rsidRDefault="001C09F7" w:rsidP="00F15090">
      <w:pPr>
        <w:pStyle w:val="ZLITUSTzmustliter"/>
      </w:pPr>
      <w:r w:rsidRPr="00D90426">
        <w:t>„</w:t>
      </w:r>
      <w:r w:rsidR="00F15090" w:rsidRPr="00D90426">
        <w:t>3. Kształtowanie i prowadzenie polityki przestrzennej w województwie, w</w:t>
      </w:r>
      <w:r w:rsidR="006F7724" w:rsidRPr="00D90426">
        <w:t> </w:t>
      </w:r>
      <w:r w:rsidR="00F15090" w:rsidRPr="00D90426">
        <w:t>tym uchwalanie planu zagospodarowania przestrzennego województwa oraz audytu krajobrazowego, należy do zadań samorządu województwa.</w:t>
      </w:r>
      <w:r w:rsidRPr="00D90426">
        <w:t>”</w:t>
      </w:r>
      <w:r w:rsidR="00F15090" w:rsidRPr="00D90426">
        <w:t>;</w:t>
      </w:r>
    </w:p>
    <w:p w14:paraId="43DBF308" w14:textId="77777777" w:rsidR="00F15090" w:rsidRPr="00D90426" w:rsidRDefault="00F15090" w:rsidP="00ED0120">
      <w:pPr>
        <w:pStyle w:val="PKTpunkt"/>
        <w:keepNext/>
      </w:pPr>
      <w:r w:rsidRPr="00D90426">
        <w:t>4)</w:t>
      </w:r>
      <w:r w:rsidRPr="00D90426">
        <w:tab/>
        <w:t>w art. 5 wprowadzenie do wyliczenia otrzymuje brzmienie:</w:t>
      </w:r>
    </w:p>
    <w:p w14:paraId="680741D6" w14:textId="77777777" w:rsidR="00F15090" w:rsidRPr="00D90426" w:rsidRDefault="001C09F7" w:rsidP="00F15090">
      <w:pPr>
        <w:pStyle w:val="ZFRAGzmfragmentunpzdaniaartykuempunktem"/>
      </w:pPr>
      <w:r w:rsidRPr="00D90426">
        <w:t>„</w:t>
      </w:r>
      <w:r w:rsidR="00F15090" w:rsidRPr="00D90426">
        <w:t>Projekty planów zagospodarowania przestrzennego województwa, planów ogólnych gminy oraz miejscowych planów zagospodarowania przestrzennego sporządzają osoby, które spełniają jeden z warunków:</w:t>
      </w:r>
      <w:r w:rsidRPr="00D90426">
        <w:t>”</w:t>
      </w:r>
      <w:r w:rsidR="00F15090" w:rsidRPr="00D90426">
        <w:t>;</w:t>
      </w:r>
    </w:p>
    <w:p w14:paraId="7975ADF8" w14:textId="77777777" w:rsidR="00F15090" w:rsidRPr="00D90426" w:rsidRDefault="00ED0120" w:rsidP="00F15090">
      <w:pPr>
        <w:pStyle w:val="PKTpunkt"/>
      </w:pPr>
      <w:r w:rsidRPr="00D90426">
        <w:t>5</w:t>
      </w:r>
      <w:r w:rsidR="00F15090" w:rsidRPr="00D90426">
        <w:t>)</w:t>
      </w:r>
      <w:r w:rsidR="00F15090" w:rsidRPr="00D90426">
        <w:tab/>
        <w:t>uchyla się art. 7;</w:t>
      </w:r>
    </w:p>
    <w:p w14:paraId="329FED45" w14:textId="77777777" w:rsidR="00F15090" w:rsidRPr="00D90426" w:rsidRDefault="00ED0120" w:rsidP="00ED0120">
      <w:pPr>
        <w:pStyle w:val="PKTpunkt"/>
        <w:keepNext/>
      </w:pPr>
      <w:r w:rsidRPr="00D90426">
        <w:t>6</w:t>
      </w:r>
      <w:r w:rsidR="00080BB7" w:rsidRPr="00D90426">
        <w:t>)</w:t>
      </w:r>
      <w:r w:rsidR="00080BB7" w:rsidRPr="00D90426">
        <w:tab/>
        <w:t xml:space="preserve">w art. 8 </w:t>
      </w:r>
      <w:r w:rsidR="00F15090" w:rsidRPr="00D90426">
        <w:t>ust. 6 otrzymuje brzmienie:</w:t>
      </w:r>
    </w:p>
    <w:p w14:paraId="3C5E3261" w14:textId="77777777" w:rsidR="00F15090" w:rsidRPr="00D90426" w:rsidRDefault="001C09F7" w:rsidP="00ED0120">
      <w:pPr>
        <w:pStyle w:val="ZUSTzmustartykuempunktem"/>
      </w:pPr>
      <w:r w:rsidRPr="00D90426">
        <w:t>„</w:t>
      </w:r>
      <w:r w:rsidR="00F15090" w:rsidRPr="00D90426">
        <w:t xml:space="preserve">6. Organy doradcze, o </w:t>
      </w:r>
      <w:r w:rsidR="00513F7B" w:rsidRPr="00D90426">
        <w:t xml:space="preserve">których </w:t>
      </w:r>
      <w:r w:rsidR="00F15090" w:rsidRPr="00D90426">
        <w:t>mowa w ust. 1, 3 i 5, składają się z osób o</w:t>
      </w:r>
      <w:r w:rsidR="006F7724" w:rsidRPr="00D90426">
        <w:t> </w:t>
      </w:r>
      <w:r w:rsidR="00F15090" w:rsidRPr="00D90426">
        <w:t>wykształceniu i przygotowaniu fachowym związanym bezpośrednio z teorią i praktyką planowania przestrzennego.</w:t>
      </w:r>
      <w:r w:rsidRPr="00D90426">
        <w:t>”</w:t>
      </w:r>
      <w:r w:rsidR="00066921" w:rsidRPr="00D90426">
        <w:t>;</w:t>
      </w:r>
    </w:p>
    <w:p w14:paraId="04BF8391" w14:textId="77777777" w:rsidR="00F15090" w:rsidRPr="00D90426" w:rsidRDefault="00ED0120" w:rsidP="00F15090">
      <w:pPr>
        <w:pStyle w:val="PKTpunkt"/>
      </w:pPr>
      <w:r w:rsidRPr="00D90426">
        <w:t>7</w:t>
      </w:r>
      <w:r w:rsidR="00F15090" w:rsidRPr="00D90426">
        <w:t>)</w:t>
      </w:r>
      <w:r w:rsidR="00F15090" w:rsidRPr="00D90426">
        <w:tab/>
        <w:t xml:space="preserve">w art. 8a w ust. 1 wyrazy </w:t>
      </w:r>
      <w:r w:rsidR="001C09F7" w:rsidRPr="00D90426">
        <w:t>„</w:t>
      </w:r>
      <w:r w:rsidRPr="00D90426">
        <w:t>aktów planistycznych, o których mowa w ustawie</w:t>
      </w:r>
      <w:r w:rsidR="001C09F7" w:rsidRPr="00D90426">
        <w:t>”</w:t>
      </w:r>
      <w:r w:rsidRPr="00D90426">
        <w:t xml:space="preserve"> zastępuje się wyrazami </w:t>
      </w:r>
      <w:r w:rsidR="001C09F7" w:rsidRPr="00D90426">
        <w:t>„</w:t>
      </w:r>
      <w:r w:rsidRPr="00D90426">
        <w:t>aktów planowania przestrzennego</w:t>
      </w:r>
      <w:r w:rsidR="001C09F7" w:rsidRPr="00D90426">
        <w:t>”</w:t>
      </w:r>
      <w:r w:rsidR="00F15090" w:rsidRPr="00D90426">
        <w:t>;</w:t>
      </w:r>
    </w:p>
    <w:p w14:paraId="4226FA5D" w14:textId="77777777" w:rsidR="00F15090" w:rsidRPr="00D90426" w:rsidRDefault="00ED0120" w:rsidP="00F15090">
      <w:pPr>
        <w:pStyle w:val="PKTpunkt"/>
      </w:pPr>
      <w:r w:rsidRPr="00D90426">
        <w:t>8</w:t>
      </w:r>
      <w:r w:rsidR="00F15090" w:rsidRPr="00D90426">
        <w:t>)</w:t>
      </w:r>
      <w:r w:rsidR="00F15090" w:rsidRPr="00D90426">
        <w:tab/>
        <w:t>uchyla się art. 8c i art. 8d;</w:t>
      </w:r>
    </w:p>
    <w:p w14:paraId="6C5F8D76" w14:textId="77777777" w:rsidR="00F15090" w:rsidRPr="00D90426" w:rsidRDefault="00ED0120" w:rsidP="00ED0120">
      <w:pPr>
        <w:pStyle w:val="PKTpunkt"/>
        <w:keepNext/>
      </w:pPr>
      <w:r w:rsidRPr="00D90426">
        <w:lastRenderedPageBreak/>
        <w:t>9</w:t>
      </w:r>
      <w:r w:rsidR="00F15090" w:rsidRPr="00D90426">
        <w:t>)</w:t>
      </w:r>
      <w:r w:rsidR="00F15090" w:rsidRPr="00D90426">
        <w:tab/>
        <w:t>po rozdziale 1 dodaje się rozdział 1a w brzmieniu:</w:t>
      </w:r>
    </w:p>
    <w:p w14:paraId="28C2D33E" w14:textId="77777777" w:rsidR="00F15090" w:rsidRPr="00D90426" w:rsidRDefault="001C09F7" w:rsidP="00F15090">
      <w:pPr>
        <w:pStyle w:val="ZROZDZODDZOZNzmoznrozdzoddzartykuempunktem"/>
      </w:pPr>
      <w:r w:rsidRPr="00D90426">
        <w:t>„</w:t>
      </w:r>
      <w:r w:rsidR="00F15090" w:rsidRPr="00D90426">
        <w:t>Rozdział 1a</w:t>
      </w:r>
    </w:p>
    <w:p w14:paraId="552EB03D" w14:textId="77777777" w:rsidR="00F15090" w:rsidRPr="00D90426" w:rsidRDefault="00F15090" w:rsidP="00ED0120">
      <w:pPr>
        <w:pStyle w:val="ZROZDZODDZPRZEDMzmprzedmrozdzoddzartykuempunktem"/>
      </w:pPr>
      <w:r w:rsidRPr="00D90426">
        <w:t>Partycypacja społeczna</w:t>
      </w:r>
    </w:p>
    <w:p w14:paraId="7B2BEF45" w14:textId="77777777" w:rsidR="00F15090" w:rsidRPr="00D90426" w:rsidRDefault="00F15090" w:rsidP="00ED0120">
      <w:pPr>
        <w:pStyle w:val="ZUSTzmustartykuempunktem"/>
        <w:keepNext/>
      </w:pPr>
      <w:r w:rsidRPr="00D90426">
        <w:t>Art. 8e. 1. Partycypacja społeczna polega na:</w:t>
      </w:r>
    </w:p>
    <w:p w14:paraId="5F872579" w14:textId="02B37F7D" w:rsidR="00F15090" w:rsidRPr="00D90426" w:rsidRDefault="00F15090" w:rsidP="00F15090">
      <w:pPr>
        <w:pStyle w:val="ZPKTzmpktartykuempunktem"/>
      </w:pPr>
      <w:r w:rsidRPr="00D90426">
        <w:t>1)</w:t>
      </w:r>
      <w:r w:rsidRPr="00D90426">
        <w:tab/>
        <w:t xml:space="preserve">zapewnieniu udziału interesariuszy w przygotowaniu aktów planowania przestrzennego, w tym możliwości wypowiedzenia się, składania wniosków </w:t>
      </w:r>
      <w:r w:rsidR="000969B5" w:rsidRPr="00D90426">
        <w:t xml:space="preserve">lub </w:t>
      </w:r>
      <w:r w:rsidRPr="00D90426">
        <w:t>uczestnictwa w konsultacjach społecznych;</w:t>
      </w:r>
    </w:p>
    <w:p w14:paraId="5EB57317" w14:textId="1294E710" w:rsidR="00F15090" w:rsidRPr="00D90426" w:rsidRDefault="00F15090" w:rsidP="00F15090">
      <w:pPr>
        <w:pStyle w:val="ZPKTzmpktartykuempunktem"/>
      </w:pPr>
      <w:r w:rsidRPr="00D90426">
        <w:t>2)</w:t>
      </w:r>
      <w:r w:rsidRPr="00D90426">
        <w:tab/>
        <w:t>poznaniu potrzeb, zebraniu stanowisk i pomysłów interesariuszy dotyczących polityki przestrzennej</w:t>
      </w:r>
      <w:r w:rsidR="00A8391F">
        <w:t>;</w:t>
      </w:r>
    </w:p>
    <w:p w14:paraId="720D14EA" w14:textId="77777777" w:rsidR="00F15090" w:rsidRPr="00D90426" w:rsidRDefault="00F15090" w:rsidP="00F15090">
      <w:pPr>
        <w:pStyle w:val="ZPKTzmpktartykuempunktem"/>
      </w:pPr>
      <w:r w:rsidRPr="00D90426">
        <w:t>3)</w:t>
      </w:r>
      <w:r w:rsidRPr="00D90426">
        <w:tab/>
        <w:t>prowadzeniu działań edukacyjnych i informacyjnych o istocie, celach, zasadach planowania i zagospodarowania przestrzennego;</w:t>
      </w:r>
    </w:p>
    <w:p w14:paraId="7AE853DC" w14:textId="77777777" w:rsidR="00F15090" w:rsidRPr="00D90426" w:rsidRDefault="00F15090" w:rsidP="00F15090">
      <w:pPr>
        <w:pStyle w:val="ZPKTzmpktartykuempunktem"/>
      </w:pPr>
      <w:r w:rsidRPr="00D90426">
        <w:t>4)</w:t>
      </w:r>
      <w:r w:rsidRPr="00D90426">
        <w:tab/>
        <w:t xml:space="preserve">inicjowaniu, umożliwianiu i wspieraniu działań służących rozwijaniu dialogu między interesariuszami w ramach kształtowania i prowadzenia polityki przestrzennej oraz </w:t>
      </w:r>
      <w:r w:rsidR="00513F7B" w:rsidRPr="00D90426">
        <w:t xml:space="preserve">zwiększaniu </w:t>
      </w:r>
      <w:r w:rsidRPr="00D90426">
        <w:t>udziału interesariuszy w kształtowaniu i</w:t>
      </w:r>
      <w:r w:rsidR="006F7724" w:rsidRPr="00D90426">
        <w:t> </w:t>
      </w:r>
      <w:r w:rsidRPr="00D90426">
        <w:t>prowadzeniu polityki przestrzennej.</w:t>
      </w:r>
    </w:p>
    <w:p w14:paraId="3DE60CB1" w14:textId="77777777" w:rsidR="00F15090" w:rsidRPr="00D90426" w:rsidRDefault="00F15090" w:rsidP="00ED0120">
      <w:pPr>
        <w:pStyle w:val="ZUSTzmustartykuempunktem"/>
        <w:keepNext/>
      </w:pPr>
      <w:r w:rsidRPr="00D90426">
        <w:t>2. Interesariuszami w partycypacji społecznej są:</w:t>
      </w:r>
    </w:p>
    <w:p w14:paraId="3D81C030" w14:textId="77777777" w:rsidR="00F15090" w:rsidRPr="00D90426" w:rsidRDefault="00F15090" w:rsidP="00F15090">
      <w:pPr>
        <w:pStyle w:val="ZPKTzmpktartykuempunktem"/>
      </w:pPr>
      <w:r w:rsidRPr="00D90426">
        <w:t>1)</w:t>
      </w:r>
      <w:r w:rsidRPr="00D90426">
        <w:tab/>
        <w:t>osoby fizyczne</w:t>
      </w:r>
      <w:r w:rsidR="001812D3" w:rsidRPr="00D90426">
        <w:t>;</w:t>
      </w:r>
    </w:p>
    <w:p w14:paraId="35B6BBC4" w14:textId="77777777" w:rsidR="00F15090" w:rsidRPr="00D90426" w:rsidRDefault="00F15090" w:rsidP="00F15090">
      <w:pPr>
        <w:pStyle w:val="ZPKTzmpktartykuempunktem"/>
      </w:pPr>
      <w:r w:rsidRPr="00D90426">
        <w:t>2)</w:t>
      </w:r>
      <w:r w:rsidRPr="00D90426">
        <w:tab/>
        <w:t>osoby prawne</w:t>
      </w:r>
      <w:r w:rsidR="001812D3" w:rsidRPr="00D90426">
        <w:t>;</w:t>
      </w:r>
    </w:p>
    <w:p w14:paraId="3E4E2F3C" w14:textId="77777777" w:rsidR="00066921" w:rsidRPr="00D90426" w:rsidRDefault="00F15090" w:rsidP="00066921">
      <w:pPr>
        <w:pStyle w:val="ZPKTzmpktartykuempunktem"/>
      </w:pPr>
      <w:r w:rsidRPr="00D90426">
        <w:t>3)</w:t>
      </w:r>
      <w:r w:rsidRPr="00D90426">
        <w:tab/>
        <w:t>jednostki organizacyjne niebędące osob</w:t>
      </w:r>
      <w:r w:rsidR="00DF0361" w:rsidRPr="00D90426">
        <w:t>ami</w:t>
      </w:r>
      <w:r w:rsidRPr="00D90426">
        <w:t xml:space="preserve"> prawn</w:t>
      </w:r>
      <w:r w:rsidR="00DF0361" w:rsidRPr="00D90426">
        <w:t>ymi</w:t>
      </w:r>
      <w:r w:rsidRPr="00D90426">
        <w:t>, którym ustawa przyznaje zdolność prawną</w:t>
      </w:r>
      <w:r w:rsidR="001812D3" w:rsidRPr="00D90426">
        <w:t>;</w:t>
      </w:r>
      <w:r w:rsidR="00066921" w:rsidRPr="00D90426">
        <w:t xml:space="preserve"> </w:t>
      </w:r>
    </w:p>
    <w:p w14:paraId="5876F340" w14:textId="77777777" w:rsidR="00066921" w:rsidRPr="00D90426" w:rsidRDefault="00066921" w:rsidP="00066921">
      <w:pPr>
        <w:pStyle w:val="ZPKTzmpktartykuempunktem"/>
      </w:pPr>
      <w:r w:rsidRPr="00D90426">
        <w:t>4)</w:t>
      </w:r>
      <w:r w:rsidRPr="00D90426">
        <w:tab/>
        <w:t>jednostki samorządu terytorialnego i ich jednostki organizacyjne;</w:t>
      </w:r>
    </w:p>
    <w:p w14:paraId="665ED203" w14:textId="77777777" w:rsidR="00F15090" w:rsidRPr="00D90426" w:rsidRDefault="00066921" w:rsidP="0004390C">
      <w:pPr>
        <w:pStyle w:val="ZPKTzmpktartykuempunktem"/>
      </w:pPr>
      <w:r w:rsidRPr="00D90426">
        <w:rPr>
          <w:bCs w:val="0"/>
        </w:rPr>
        <w:t>5)</w:t>
      </w:r>
      <w:r w:rsidRPr="00D90426">
        <w:rPr>
          <w:bCs w:val="0"/>
        </w:rPr>
        <w:tab/>
        <w:t>organy władzy publicznej;</w:t>
      </w:r>
    </w:p>
    <w:p w14:paraId="5EABAF47" w14:textId="77777777" w:rsidR="00F15090" w:rsidRPr="00D90426" w:rsidRDefault="00066921" w:rsidP="00F15090">
      <w:pPr>
        <w:pStyle w:val="ZPKTzmpktartykuempunktem"/>
      </w:pPr>
      <w:r w:rsidRPr="00D90426">
        <w:t>6</w:t>
      </w:r>
      <w:r w:rsidR="00F15090" w:rsidRPr="00D90426">
        <w:t>)</w:t>
      </w:r>
      <w:r w:rsidR="00F15090" w:rsidRPr="00D90426">
        <w:tab/>
        <w:t>podmioty niewymienione w pkt 1</w:t>
      </w:r>
      <w:r w:rsidR="00DF0361" w:rsidRPr="00D90426">
        <w:t>–</w:t>
      </w:r>
      <w:r w:rsidR="00A022F8" w:rsidRPr="00D90426">
        <w:t>5</w:t>
      </w:r>
      <w:r w:rsidR="00F15090" w:rsidRPr="00D90426">
        <w:t>, w szczególności jednostki pomocnicze gminy oraz organy doradcze i konsultacyjne gminy</w:t>
      </w:r>
      <w:r w:rsidRPr="00D90426">
        <w:t>.</w:t>
      </w:r>
    </w:p>
    <w:p w14:paraId="7B703019" w14:textId="77777777" w:rsidR="00F15090" w:rsidRPr="00D90426" w:rsidRDefault="00F15090" w:rsidP="00F15090">
      <w:pPr>
        <w:pStyle w:val="ZUSTzmustartykuempunktem"/>
      </w:pPr>
      <w:r w:rsidRPr="00D90426">
        <w:t>3. W przypadku interesariuszy, o których mowa w ust. 2 pkt 1, posiadających ograniczoną zdolność do czynności prawnych, prawo, o którym mowa w ust. 2, przysługuje bez zgody przedstawiciela ustawowego.</w:t>
      </w:r>
    </w:p>
    <w:p w14:paraId="19F23236" w14:textId="77777777" w:rsidR="00F15090" w:rsidRPr="00D90426" w:rsidRDefault="00F15090" w:rsidP="00ED0120">
      <w:pPr>
        <w:pStyle w:val="ZUSTzmustartykuempunktem"/>
        <w:keepNext/>
      </w:pPr>
      <w:r w:rsidRPr="00D90426">
        <w:t>4. Partycypację społeczną prowadzi się:</w:t>
      </w:r>
    </w:p>
    <w:p w14:paraId="7B7CF04B" w14:textId="77777777" w:rsidR="00F15090" w:rsidRPr="00D90426" w:rsidRDefault="00F15090" w:rsidP="00F15090">
      <w:pPr>
        <w:pStyle w:val="ZPKTzmpktartykuempunktem"/>
      </w:pPr>
      <w:r w:rsidRPr="00D90426">
        <w:t>1)</w:t>
      </w:r>
      <w:r w:rsidRPr="00D90426">
        <w:tab/>
        <w:t>w sposób umożliwiający aktywny udział interesariuszy, w tym osób ze szczególnymi potrzebami, o których mowa w ustawie z dnia 19 lipca 2019 r. o</w:t>
      </w:r>
      <w:r w:rsidR="006F7724" w:rsidRPr="00D90426">
        <w:t> </w:t>
      </w:r>
      <w:r w:rsidRPr="00D90426">
        <w:t>zapewnianiu dostępności osobom ze szczególnymi potrzebami;</w:t>
      </w:r>
    </w:p>
    <w:p w14:paraId="031B73AC" w14:textId="77777777" w:rsidR="00F15090" w:rsidRPr="00D90426" w:rsidRDefault="00F15090" w:rsidP="00F15090">
      <w:pPr>
        <w:pStyle w:val="ZPKTzmpktartykuempunktem"/>
      </w:pPr>
      <w:r w:rsidRPr="00D90426">
        <w:lastRenderedPageBreak/>
        <w:t>2)</w:t>
      </w:r>
      <w:r w:rsidRPr="00D90426">
        <w:tab/>
        <w:t xml:space="preserve">z poszanowaniem jawności i sprawności </w:t>
      </w:r>
      <w:r w:rsidR="004F0903" w:rsidRPr="00D90426">
        <w:t>postępowania w sprawie</w:t>
      </w:r>
      <w:r w:rsidRPr="00D90426">
        <w:t xml:space="preserve"> sporządzania aktów planowania przestrzennego;</w:t>
      </w:r>
    </w:p>
    <w:p w14:paraId="4F313BDD" w14:textId="77777777" w:rsidR="00F15090" w:rsidRPr="00D90426" w:rsidRDefault="0004390C" w:rsidP="00F15090">
      <w:pPr>
        <w:pStyle w:val="ZPKTzmpktartykuempunktem"/>
      </w:pPr>
      <w:r w:rsidRPr="00D90426">
        <w:t>3</w:t>
      </w:r>
      <w:r w:rsidR="00F15090" w:rsidRPr="00D90426">
        <w:t>)</w:t>
      </w:r>
      <w:r w:rsidR="00F15090" w:rsidRPr="00D90426">
        <w:tab/>
        <w:t>z użyciem opracowanych w niespecjalistycznym języku informacji o</w:t>
      </w:r>
      <w:r w:rsidR="006F7724" w:rsidRPr="00D90426">
        <w:t> </w:t>
      </w:r>
      <w:r w:rsidR="00F15090" w:rsidRPr="00D90426">
        <w:t>sporządzanych aktach planowania przestrzennego</w:t>
      </w:r>
      <w:r w:rsidRPr="00D90426">
        <w:t>, w szczególności wyjaśniających konsekwencje sporządzanych aktów planowania przestrzennego</w:t>
      </w:r>
      <w:r w:rsidR="00F15090" w:rsidRPr="00D90426">
        <w:t>.</w:t>
      </w:r>
    </w:p>
    <w:p w14:paraId="1D01A85E" w14:textId="7570FD18" w:rsidR="00C01960" w:rsidRPr="00D90426" w:rsidRDefault="00F15090" w:rsidP="00C01960">
      <w:pPr>
        <w:pStyle w:val="ZUSTzmustartykuempunktem"/>
      </w:pPr>
      <w:r w:rsidRPr="00D90426">
        <w:t xml:space="preserve">Art. 8f. </w:t>
      </w:r>
      <w:r w:rsidR="00C01960" w:rsidRPr="00D90426">
        <w:t xml:space="preserve">Minister właściwy do spraw budownictwa, planowania i zagospodarowania przestrzennego oraz mieszkalnictwa na wniosek interesariusza, w zakresie określonym we wniosku, od dnia następującego po dniu otrzymania wniosku do dnia następującego po dniu otrzymania rezygnacji przekazuje interesariuszowi za pomocą </w:t>
      </w:r>
      <w:r w:rsidR="001C0B7D">
        <w:t>poczty</w:t>
      </w:r>
      <w:r w:rsidR="00C01960" w:rsidRPr="00D90426">
        <w:t xml:space="preserve"> elektronicznej informacje o każdorazowym udostępnieniu w Rejestrze Urbanistycznym, zwanym dalej „Rejestrem”, danych lub informacji, o których mowa w art. 67h.</w:t>
      </w:r>
    </w:p>
    <w:p w14:paraId="593A9435" w14:textId="0AAA68F9" w:rsidR="00C01960" w:rsidRPr="00D90426" w:rsidRDefault="00F15090" w:rsidP="00C01960">
      <w:pPr>
        <w:pStyle w:val="ZARTzmartartykuempunktem"/>
      </w:pPr>
      <w:r w:rsidRPr="00D90426">
        <w:t xml:space="preserve">Art. 8g. </w:t>
      </w:r>
      <w:r w:rsidR="00C01960" w:rsidRPr="00D90426">
        <w:t xml:space="preserve">1. Wniosek do projektu aktu planowania przestrzennego, uwagę, o której mowa w art. 8i pkt 1, wniosek o sporządzenie lub zmianę aktu planowania przestrzennego oraz </w:t>
      </w:r>
      <w:r w:rsidR="00C01960" w:rsidRPr="00D40032">
        <w:t>wniosek</w:t>
      </w:r>
      <w:r w:rsidR="00D40032" w:rsidRPr="00D21948">
        <w:t xml:space="preserve"> i rezygnacja, o których mowa w art. 8f</w:t>
      </w:r>
      <w:r w:rsidR="00CC0CBF" w:rsidRPr="00D40032">
        <w:t>,</w:t>
      </w:r>
      <w:r w:rsidR="00C01960" w:rsidRPr="00D40032">
        <w:t xml:space="preserve"> składa</w:t>
      </w:r>
      <w:r w:rsidR="00C01960" w:rsidRPr="00D90426">
        <w:t xml:space="preserve"> się na piśmie utrwalonym w postaci papierowej lub elektronicznej, w tym za pomocą środków komunikacji elektronicznej, w szczególności poczty elektronicznej, na formularzu w postaci papierowej lub w formie dokumentu elektronicznego.</w:t>
      </w:r>
    </w:p>
    <w:p w14:paraId="37548F18" w14:textId="23DF79DF" w:rsidR="00C01960" w:rsidRPr="00D90426" w:rsidRDefault="00C01960" w:rsidP="00C01960">
      <w:pPr>
        <w:pStyle w:val="ZARTzmartartykuempunktem"/>
      </w:pPr>
      <w:r w:rsidRPr="00D90426">
        <w:t>2. Składający wniosek do projektu aktu planowania przestrzennego, uwagę, o której mowa w art. 8i pkt 1</w:t>
      </w:r>
      <w:r w:rsidR="00CC0CBF">
        <w:t>,</w:t>
      </w:r>
      <w:r w:rsidRPr="00D90426">
        <w:t xml:space="preserve"> oraz wniosek o sporządzenie lub zmianę aktu planowania przestrzennego podaje swoje imię i nazwisko albo nazwę oraz adres zamieszkania albo siedziby oraz adres poczty elektronicznej, o ile taki posiada, a także wskazuje czy jest właścicielem lub użytkownikiem wieczystym nieruchomości objętej wnioskiem lub uwagą oraz może podać dodatkowe dane do kontaktu takie jak adres do korespondencji lub numer telefonu.</w:t>
      </w:r>
    </w:p>
    <w:p w14:paraId="42025D64" w14:textId="6335C00F" w:rsidR="00C01960" w:rsidRDefault="00C01960" w:rsidP="00C01960">
      <w:pPr>
        <w:pStyle w:val="ZARTzmartartykuempunktem"/>
      </w:pPr>
      <w:r w:rsidRPr="00D90426">
        <w:t>3. Składający wniosek</w:t>
      </w:r>
      <w:r w:rsidR="00CC0CBF">
        <w:t>,</w:t>
      </w:r>
      <w:r w:rsidRPr="00D90426">
        <w:t xml:space="preserve"> o którym mowa w art. 8f</w:t>
      </w:r>
      <w:r w:rsidR="00CC0CBF">
        <w:t>,</w:t>
      </w:r>
      <w:r w:rsidRPr="00D90426">
        <w:t xml:space="preserve"> </w:t>
      </w:r>
      <w:r w:rsidR="00CC0CBF">
        <w:t xml:space="preserve">podaje </w:t>
      </w:r>
      <w:r w:rsidRPr="00D90426">
        <w:t>adres poczty elektronicznej, na który mają być przekazywane informacje.</w:t>
      </w:r>
    </w:p>
    <w:p w14:paraId="6BFB026E" w14:textId="2DA273DF" w:rsidR="008F76AD" w:rsidRDefault="004C170C" w:rsidP="00C01960">
      <w:pPr>
        <w:pStyle w:val="ZARTzmartartykuempunktem"/>
      </w:pPr>
      <w:r>
        <w:t xml:space="preserve">4. </w:t>
      </w:r>
      <w:r w:rsidR="008F76AD" w:rsidRPr="00D90426">
        <w:t>Administratorem danych osobowych</w:t>
      </w:r>
      <w:r w:rsidR="008F76AD">
        <w:t>, o których mowa w ust. 3,</w:t>
      </w:r>
      <w:r w:rsidR="008F76AD" w:rsidRPr="00D90426">
        <w:t xml:space="preserve"> jest minister właściwy do spraw budownictwa, planowania i zagospodarowania przestrzennego oraz mieszkalnictwa.</w:t>
      </w:r>
      <w:r w:rsidR="008F76AD" w:rsidRPr="008F76AD">
        <w:t xml:space="preserve"> Dane </w:t>
      </w:r>
      <w:r w:rsidR="008F76AD">
        <w:t>te</w:t>
      </w:r>
      <w:r w:rsidR="008F76AD" w:rsidRPr="008F76AD">
        <w:t xml:space="preserve"> usuwa się w terminie </w:t>
      </w:r>
      <w:r w:rsidR="008F76AD">
        <w:t>30 dni</w:t>
      </w:r>
      <w:r w:rsidR="008F76AD" w:rsidRPr="008F76AD">
        <w:t xml:space="preserve"> od dnia </w:t>
      </w:r>
      <w:r w:rsidR="008F76AD" w:rsidRPr="00D90426">
        <w:t>otrzymania rezygnacji</w:t>
      </w:r>
      <w:r w:rsidR="008F76AD">
        <w:t>, o której mowa w art. 8f.</w:t>
      </w:r>
    </w:p>
    <w:p w14:paraId="6FC59EB7" w14:textId="13F81713" w:rsidR="00C01960" w:rsidRPr="00D90426" w:rsidRDefault="004C170C" w:rsidP="00C01960">
      <w:pPr>
        <w:pStyle w:val="ZARTzmartartykuempunktem"/>
      </w:pPr>
      <w:r>
        <w:t>5</w:t>
      </w:r>
      <w:r w:rsidR="00C01960" w:rsidRPr="00D90426">
        <w:t xml:space="preserve">. Minister właściwy do spraw budownictwa, planowania i zagospodarowania przestrzennego oraz mieszkalnictwa określi, w drodze rozporządzenia wzór formularza, o którym mowa w ust. 1, w tym w formie dokumentu elektronicznego w rozumieniu </w:t>
      </w:r>
      <w:hyperlink r:id="rId9" w:anchor="/document/17181936?cm=DOCUMENT" w:history="1">
        <w:r w:rsidR="00C01960" w:rsidRPr="00D90426">
          <w:t>ustawy</w:t>
        </w:r>
      </w:hyperlink>
      <w:r w:rsidR="00C01960" w:rsidRPr="00D90426">
        <w:t xml:space="preserve"> z dnia 17 lutego 2005 r. o informatyzacji działalności podmiotów realizujących zadania publiczne (Dz. U. z 2021 r. poz. 2070 oraz z 2022 r. poz. 1087), mając na względzie łatwość stosowania formularza oraz zapewnienie przejrzystości danych zamieszczanych w formularzu.</w:t>
      </w:r>
    </w:p>
    <w:p w14:paraId="0B66C713" w14:textId="3ED27FF6" w:rsidR="00C01960" w:rsidRPr="00D90426" w:rsidRDefault="004C170C" w:rsidP="00C01960">
      <w:pPr>
        <w:pStyle w:val="ZARTzmartartykuempunktem"/>
      </w:pPr>
      <w:r>
        <w:t>6</w:t>
      </w:r>
      <w:r w:rsidR="00C01960" w:rsidRPr="00D90426">
        <w:t>. Minister właściwy do spraw budownictwa, planowania i zagospodarowania przestrzennego oraz mieszkalnictwa udostępnia formularz wniosku w Biuletynie Informacji Publicznej na stronie podmiotowej obsługującego go urzędu.</w:t>
      </w:r>
    </w:p>
    <w:p w14:paraId="3E2518E0" w14:textId="77777777" w:rsidR="00F15090" w:rsidRPr="00D90426" w:rsidRDefault="00F15090" w:rsidP="00ED0120">
      <w:pPr>
        <w:pStyle w:val="ZARTzmartartykuempunktem"/>
        <w:keepNext/>
      </w:pPr>
      <w:r w:rsidRPr="00D90426">
        <w:t>Art. 8h. 1. O sposobach, miejscach i terminach prowadzenia konsultacji społecznych wójt, burmistrz albo prezydent miasta ogłasza nie później niż w dniu rozpoczęcia konsultacji społecznych co najmniej:</w:t>
      </w:r>
    </w:p>
    <w:p w14:paraId="3038295C" w14:textId="77777777" w:rsidR="00F15090" w:rsidRPr="00D90426" w:rsidRDefault="00F15090" w:rsidP="00F15090">
      <w:pPr>
        <w:pStyle w:val="ZPKTzmpktartykuempunktem"/>
      </w:pPr>
      <w:r w:rsidRPr="00D90426">
        <w:t>1)</w:t>
      </w:r>
      <w:r w:rsidRPr="00D90426">
        <w:tab/>
        <w:t xml:space="preserve">przez publikację w prasie w rozumieniu art. 7 ust. 2 pkt 1 ustawy z dnia 26 stycznia 1984 r. </w:t>
      </w:r>
      <w:r w:rsidR="003757FF" w:rsidRPr="00D90426">
        <w:t xml:space="preserve">– </w:t>
      </w:r>
      <w:r w:rsidRPr="00D90426">
        <w:t>Prawo prasowe</w:t>
      </w:r>
      <w:r w:rsidR="006440BF" w:rsidRPr="00D90426">
        <w:t xml:space="preserve"> (Dz. U. z 2018 r. poz. 1914)</w:t>
      </w:r>
      <w:r w:rsidRPr="00D90426">
        <w:t>;</w:t>
      </w:r>
    </w:p>
    <w:p w14:paraId="75977C0B" w14:textId="7B6403DF" w:rsidR="00F15090" w:rsidRPr="00D90426" w:rsidRDefault="00F15090" w:rsidP="00F15090">
      <w:pPr>
        <w:pStyle w:val="ZPKTzmpktartykuempunktem"/>
      </w:pPr>
      <w:r w:rsidRPr="00D90426">
        <w:t>2)</w:t>
      </w:r>
      <w:r w:rsidRPr="00D90426">
        <w:tab/>
        <w:t xml:space="preserve">przez wywieszenie w widocznym miejscu na terenie objętym sporządzanym aktem </w:t>
      </w:r>
      <w:r w:rsidR="00AE71D0" w:rsidRPr="00D90426">
        <w:t xml:space="preserve">planowania przestrzennego </w:t>
      </w:r>
      <w:r w:rsidRPr="00D90426">
        <w:t>lub w siedzibie obsługującego go urzędu;</w:t>
      </w:r>
    </w:p>
    <w:p w14:paraId="4F7EB917" w14:textId="77777777" w:rsidR="00F15090" w:rsidRPr="00D90426" w:rsidRDefault="00F15090" w:rsidP="00F15090">
      <w:pPr>
        <w:pStyle w:val="ZPKTzmpktartykuempunktem"/>
      </w:pPr>
      <w:r w:rsidRPr="00D90426">
        <w:t>3)</w:t>
      </w:r>
      <w:r w:rsidRPr="00D90426">
        <w:tab/>
        <w:t>przez udostępnienie informacji na stronie internetowej obsługującego go urzędu, o</w:t>
      </w:r>
      <w:r w:rsidR="006F7724" w:rsidRPr="00D90426">
        <w:t> </w:t>
      </w:r>
      <w:r w:rsidRPr="00D90426">
        <w:t>ile taką posiada, oraz w Biuletynie Informacji Publicznej na stronie podmiotowej obsługującego go urzędu;</w:t>
      </w:r>
    </w:p>
    <w:p w14:paraId="4B8F9460" w14:textId="06D6026B" w:rsidR="00F15090" w:rsidRPr="00D90426" w:rsidRDefault="00F15090" w:rsidP="00F15090">
      <w:pPr>
        <w:pStyle w:val="ZPKTzmpktartykuempunktem"/>
      </w:pPr>
      <w:r w:rsidRPr="00D90426">
        <w:t>4)</w:t>
      </w:r>
      <w:r w:rsidRPr="00D90426">
        <w:tab/>
        <w:t>w sposób zwyczajowo przyjęty</w:t>
      </w:r>
      <w:r w:rsidR="00CD2493" w:rsidRPr="00D90426">
        <w:t xml:space="preserve"> w danej </w:t>
      </w:r>
      <w:r w:rsidR="00310E4D">
        <w:t>gminie</w:t>
      </w:r>
      <w:r w:rsidR="00833E44" w:rsidRPr="00D90426">
        <w:t>.</w:t>
      </w:r>
    </w:p>
    <w:p w14:paraId="409ACB24" w14:textId="14D8886F" w:rsidR="00F15090" w:rsidRPr="00D90426" w:rsidRDefault="00F15090" w:rsidP="008102B1">
      <w:pPr>
        <w:pStyle w:val="ZUSTzmustartykuempunktem"/>
      </w:pPr>
      <w:r w:rsidRPr="00D90426">
        <w:t>2. W ogłoszeniu, o którym mowa w ust. 1 pkt 2</w:t>
      </w:r>
      <w:r w:rsidR="00C01960" w:rsidRPr="00D90426">
        <w:t xml:space="preserve"> i </w:t>
      </w:r>
      <w:r w:rsidRPr="00D90426">
        <w:t>3, wójt burmistrz albo prezydent miasta wykonuje obowiązek, o którym mowa w art. 13 ust. 1 i 2 rozporządzenia 2016/679, oraz informuje o ograniczeni</w:t>
      </w:r>
      <w:r w:rsidR="00ED0120" w:rsidRPr="00D90426">
        <w:t>u, o którym mowa w art. 8a ust. </w:t>
      </w:r>
      <w:r w:rsidRPr="00D90426">
        <w:t>1.</w:t>
      </w:r>
    </w:p>
    <w:p w14:paraId="0D70057D" w14:textId="77777777" w:rsidR="00526BD4" w:rsidRPr="00D90426" w:rsidRDefault="00F15090" w:rsidP="00F15090">
      <w:pPr>
        <w:pStyle w:val="ZUSTzmustartykuempunktem"/>
      </w:pPr>
      <w:r w:rsidRPr="00D90426">
        <w:t>3.</w:t>
      </w:r>
      <w:r w:rsidRPr="00D90426">
        <w:tab/>
        <w:t>Sposoby, miejsca i terminy prowadzenia konsultacji społecznych ustala się w</w:t>
      </w:r>
      <w:r w:rsidR="006F7724" w:rsidRPr="00D90426">
        <w:t> </w:t>
      </w:r>
      <w:r w:rsidRPr="00D90426">
        <w:t>sposób zapewniający udział możliwie szerokiego grona interesariuszy, w</w:t>
      </w:r>
      <w:r w:rsidR="006F7724" w:rsidRPr="00D90426">
        <w:t> </w:t>
      </w:r>
      <w:r w:rsidRPr="00D90426">
        <w:t>szczególności organizując konsultacje społeczne</w:t>
      </w:r>
      <w:r w:rsidR="0004390C" w:rsidRPr="00D90426">
        <w:t xml:space="preserve"> w formach</w:t>
      </w:r>
      <w:r w:rsidRPr="00D90426">
        <w:t>, o których mowa w art. 8i ust. 1 pkt 2</w:t>
      </w:r>
      <w:r w:rsidR="0004390C" w:rsidRPr="00D90426">
        <w:t>,</w:t>
      </w:r>
      <w:r w:rsidRPr="00D90426">
        <w:t xml:space="preserve"> 3</w:t>
      </w:r>
      <w:r w:rsidR="00526BD4" w:rsidRPr="00D90426">
        <w:t xml:space="preserve"> i </w:t>
      </w:r>
      <w:r w:rsidR="0004390C" w:rsidRPr="00D90426">
        <w:t>5</w:t>
      </w:r>
      <w:r w:rsidR="00526BD4" w:rsidRPr="00D90426">
        <w:t>:</w:t>
      </w:r>
    </w:p>
    <w:p w14:paraId="1D8F44FC" w14:textId="77777777" w:rsidR="00526BD4" w:rsidRPr="00D90426" w:rsidRDefault="00526BD4" w:rsidP="004233E8">
      <w:pPr>
        <w:pStyle w:val="ZPKTzmpktartykuempunktem"/>
      </w:pPr>
      <w:r w:rsidRPr="00D90426">
        <w:t>1)</w:t>
      </w:r>
      <w:r w:rsidRPr="00D90426">
        <w:tab/>
      </w:r>
      <w:r w:rsidR="00F15090" w:rsidRPr="00D90426">
        <w:t>po godzinach pracy</w:t>
      </w:r>
      <w:r w:rsidRPr="00D90426">
        <w:t>;</w:t>
      </w:r>
    </w:p>
    <w:p w14:paraId="1C563058" w14:textId="77777777" w:rsidR="00F15090" w:rsidRPr="00D90426" w:rsidRDefault="00526BD4" w:rsidP="004233E8">
      <w:pPr>
        <w:pStyle w:val="ZPKTzmpktartykuempunktem"/>
      </w:pPr>
      <w:r w:rsidRPr="00D90426">
        <w:t>2)</w:t>
      </w:r>
      <w:r w:rsidRPr="00D90426">
        <w:tab/>
      </w:r>
      <w:r w:rsidR="00F15090" w:rsidRPr="00D90426">
        <w:t>w miejscach przystosowanych do potrzeb osób ze szczególnymi potrzebami, o</w:t>
      </w:r>
      <w:r w:rsidR="006F7724" w:rsidRPr="00D90426">
        <w:t> </w:t>
      </w:r>
      <w:r w:rsidR="00F15090" w:rsidRPr="00D90426">
        <w:t>których mowa w ustawie z dnia 19 lipca 2019 r. o zapewnianiu dostępności osobom ze szczególnymi potrzebami</w:t>
      </w:r>
      <w:r w:rsidRPr="00D90426">
        <w:t>, chyba że są przeprowadzane za pomocą środków porozumiewania się na odległość, o których mowa w art. 8i ust. 6 pkt 2</w:t>
      </w:r>
      <w:r w:rsidR="00F15090" w:rsidRPr="00D90426">
        <w:t>.</w:t>
      </w:r>
    </w:p>
    <w:p w14:paraId="31896DAC" w14:textId="62EFDE0B" w:rsidR="00F15090" w:rsidRPr="00D90426" w:rsidRDefault="00F15090" w:rsidP="00F15090">
      <w:pPr>
        <w:pStyle w:val="ZUSTzmustartykuempunktem"/>
      </w:pPr>
      <w:r w:rsidRPr="00D90426">
        <w:t xml:space="preserve">4. Informacje udostępnione w sposób określony w ust. 1 pkt 2 i 3 pozostawia się dostępne co najmniej </w:t>
      </w:r>
      <w:r w:rsidR="008A5B64" w:rsidRPr="00D90426">
        <w:t>do dnia zakończenia konsultacji społecznych</w:t>
      </w:r>
      <w:r w:rsidRPr="00D90426">
        <w:t>.</w:t>
      </w:r>
    </w:p>
    <w:p w14:paraId="004120D3" w14:textId="77777777" w:rsidR="00F15090" w:rsidRPr="00D90426" w:rsidRDefault="00F15090" w:rsidP="00F15090">
      <w:pPr>
        <w:pStyle w:val="ZUSTzmustartykuempunktem"/>
      </w:pPr>
      <w:r w:rsidRPr="00D90426">
        <w:lastRenderedPageBreak/>
        <w:t xml:space="preserve">5. Przepisy ust. 1, 2 i 4 stosuje się odpowiednio do </w:t>
      </w:r>
      <w:r w:rsidR="005E30CD" w:rsidRPr="00D90426">
        <w:t xml:space="preserve">zbierania </w:t>
      </w:r>
      <w:r w:rsidRPr="00D90426">
        <w:t>wniosków do projektu aktu planowania przestrzennego.</w:t>
      </w:r>
    </w:p>
    <w:p w14:paraId="5D95011D" w14:textId="77777777" w:rsidR="00F15090" w:rsidRPr="00D90426" w:rsidRDefault="00F15090" w:rsidP="00ED0120">
      <w:pPr>
        <w:pStyle w:val="ZARTzmartartykuempunktem"/>
        <w:keepNext/>
      </w:pPr>
      <w:r w:rsidRPr="00D90426">
        <w:t>Art. 8i. 1. Formami konsultacji społecznych są:</w:t>
      </w:r>
    </w:p>
    <w:p w14:paraId="385893CC" w14:textId="77777777" w:rsidR="00F15090" w:rsidRPr="00D90426" w:rsidRDefault="00F15090" w:rsidP="00F15090">
      <w:pPr>
        <w:pStyle w:val="ZPKTzmpktartykuempunktem"/>
      </w:pPr>
      <w:r w:rsidRPr="00D90426">
        <w:t>1)</w:t>
      </w:r>
      <w:r w:rsidRPr="00D90426">
        <w:tab/>
        <w:t>zbieranie uwag;</w:t>
      </w:r>
    </w:p>
    <w:p w14:paraId="392ACE4E" w14:textId="77777777" w:rsidR="00F15090" w:rsidRPr="00D90426" w:rsidRDefault="00F15090" w:rsidP="00F15090">
      <w:pPr>
        <w:pStyle w:val="ZPKTzmpktartykuempunktem"/>
      </w:pPr>
      <w:r w:rsidRPr="00D90426">
        <w:t>2)</w:t>
      </w:r>
      <w:r w:rsidRPr="00D90426">
        <w:tab/>
        <w:t>spotkania otwarte, panele eksperckie lub warsztaty, poprzedzone prezentacją projektu aktu planowania przestrzennego;</w:t>
      </w:r>
    </w:p>
    <w:p w14:paraId="3A394DF8" w14:textId="77777777" w:rsidR="00F15090" w:rsidRPr="00D90426" w:rsidRDefault="00F15090" w:rsidP="00F15090">
      <w:pPr>
        <w:pStyle w:val="ZPKTzmpktartykuempunktem"/>
      </w:pPr>
      <w:r w:rsidRPr="00D90426">
        <w:t>3)</w:t>
      </w:r>
      <w:r w:rsidRPr="00D90426">
        <w:tab/>
        <w:t>spotkania plenerowe lub spacery studyjne, zorganizowane na obszarze objętym aktem planowania przestrzennego;</w:t>
      </w:r>
    </w:p>
    <w:p w14:paraId="4370EF72" w14:textId="77777777" w:rsidR="00F15090" w:rsidRPr="00D90426" w:rsidRDefault="00F15090" w:rsidP="00F15090">
      <w:pPr>
        <w:pStyle w:val="ZPKTzmpktartykuempunktem"/>
      </w:pPr>
      <w:r w:rsidRPr="00D90426">
        <w:t>4)</w:t>
      </w:r>
      <w:r w:rsidRPr="00D90426">
        <w:tab/>
        <w:t xml:space="preserve">ankiety lub </w:t>
      </w:r>
      <w:proofErr w:type="spellStart"/>
      <w:r w:rsidRPr="00D90426">
        <w:t>geoankiety</w:t>
      </w:r>
      <w:proofErr w:type="spellEnd"/>
      <w:r w:rsidRPr="00D90426">
        <w:t>;</w:t>
      </w:r>
    </w:p>
    <w:p w14:paraId="5E9EC5C6" w14:textId="77777777" w:rsidR="00F15090" w:rsidRPr="00D90426" w:rsidRDefault="00F15090" w:rsidP="00F15090">
      <w:pPr>
        <w:pStyle w:val="ZPKTzmpktartykuempunktem"/>
      </w:pPr>
      <w:r w:rsidRPr="00D90426">
        <w:t>5)</w:t>
      </w:r>
      <w:r w:rsidRPr="00D90426">
        <w:tab/>
        <w:t>wywiady</w:t>
      </w:r>
      <w:r w:rsidR="005540AA" w:rsidRPr="00D90426">
        <w:t>,</w:t>
      </w:r>
      <w:r w:rsidRPr="00D90426">
        <w:t xml:space="preserve"> </w:t>
      </w:r>
      <w:r w:rsidR="005540AA" w:rsidRPr="00D90426">
        <w:t xml:space="preserve">punkty konsultacyjne </w:t>
      </w:r>
      <w:r w:rsidRPr="00D90426">
        <w:t>lub dyżury projektanta</w:t>
      </w:r>
      <w:r w:rsidR="00526BD4" w:rsidRPr="00D90426">
        <w:t>.</w:t>
      </w:r>
    </w:p>
    <w:p w14:paraId="0C162336" w14:textId="77777777" w:rsidR="00F15090" w:rsidRPr="00D90426" w:rsidRDefault="00F15090" w:rsidP="00F15090">
      <w:pPr>
        <w:pStyle w:val="ZUSTzmustartykuempunktem"/>
      </w:pPr>
      <w:r w:rsidRPr="00D90426">
        <w:t>2. Konsultacje społeczne prowadzi się z wykorzystaniem co najmniej formy, o</w:t>
      </w:r>
      <w:r w:rsidR="006F7724" w:rsidRPr="00D90426">
        <w:t> </w:t>
      </w:r>
      <w:r w:rsidRPr="00D90426">
        <w:t>której mowa w ust. 1 pkt 1, jednej z form, o których mowa w ust. 1 pkt 2 oraz jednej z</w:t>
      </w:r>
      <w:r w:rsidR="006F7724" w:rsidRPr="00D90426">
        <w:t> </w:t>
      </w:r>
      <w:r w:rsidRPr="00D90426">
        <w:t>form, o których mowa w ust. 1 pkt 3</w:t>
      </w:r>
      <w:r w:rsidR="00DF0361" w:rsidRPr="00D90426">
        <w:t>–</w:t>
      </w:r>
      <w:r w:rsidRPr="00D90426">
        <w:t>5.</w:t>
      </w:r>
    </w:p>
    <w:p w14:paraId="48517FC5" w14:textId="61C8FAF9" w:rsidR="00F15090" w:rsidRPr="00D90426" w:rsidRDefault="00F15090" w:rsidP="00F15090">
      <w:pPr>
        <w:pStyle w:val="ZUSTzmustartykuempunktem"/>
      </w:pPr>
      <w:r w:rsidRPr="00D90426">
        <w:t xml:space="preserve">3. </w:t>
      </w:r>
      <w:r w:rsidR="00E464E4" w:rsidRPr="00D90426">
        <w:t>Dopuszcza się przeprowadzenie konsultacji społecznych również w innych formach niż określone w ust. 1</w:t>
      </w:r>
      <w:r w:rsidRPr="00D90426">
        <w:t>.</w:t>
      </w:r>
    </w:p>
    <w:p w14:paraId="799F8866" w14:textId="5448C6E2" w:rsidR="00F15090" w:rsidRPr="00D90426" w:rsidRDefault="00F15090" w:rsidP="00F15090">
      <w:pPr>
        <w:pStyle w:val="ZUSTzmustartykuempunktem"/>
      </w:pPr>
      <w:r w:rsidRPr="00D90426">
        <w:t xml:space="preserve">4. Konsultacje społeczne w zakresie form, o których mowa w ust. 1 </w:t>
      </w:r>
      <w:r w:rsidR="004F59FB" w:rsidRPr="00D90426">
        <w:t xml:space="preserve">pkt </w:t>
      </w:r>
      <w:r w:rsidRPr="00D90426">
        <w:t>4, prowadzi się w postaci papierowej lub elektronicznej, w tym za pomocą środków komunikacji elektronicznej, w szczególności poczty elektronicznej</w:t>
      </w:r>
      <w:r w:rsidR="00A501D6" w:rsidRPr="00D90426">
        <w:t>.</w:t>
      </w:r>
      <w:r w:rsidRPr="00D90426">
        <w:t xml:space="preserve"> </w:t>
      </w:r>
      <w:r w:rsidR="00A501D6" w:rsidRPr="00D90426">
        <w:t>Konsultacje te można prowadzić w szczególności za pomocą formularzy udostępnionych przez organ sporządzający projekt aktu planowania przestrzennego w Biuletynie Informacji Publicznej na stronie podmiotowej obsługującego go urzędu, a także w innej formie</w:t>
      </w:r>
      <w:r w:rsidR="00C609BD" w:rsidRPr="00D90426">
        <w:t>,</w:t>
      </w:r>
      <w:r w:rsidR="00A501D6" w:rsidRPr="00D90426">
        <w:t xml:space="preserve"> jeżeli zostanie ona określona przez ten organ w ogłoszeniu o rozpoczęciu konsultacji społecznych</w:t>
      </w:r>
      <w:r w:rsidRPr="00D90426">
        <w:t>.</w:t>
      </w:r>
    </w:p>
    <w:p w14:paraId="7840971B" w14:textId="397EFA05" w:rsidR="00F15090" w:rsidRPr="00D90426" w:rsidRDefault="00F15090" w:rsidP="00F15090">
      <w:pPr>
        <w:pStyle w:val="ZUSTzmustartykuempunktem"/>
      </w:pPr>
      <w:r w:rsidRPr="00D90426">
        <w:t xml:space="preserve">5. </w:t>
      </w:r>
      <w:r w:rsidR="00A12ABA" w:rsidRPr="00D90426">
        <w:t>Wójt, burmistrz albo prezydent miasta</w:t>
      </w:r>
      <w:r w:rsidR="00937842" w:rsidRPr="00D90426">
        <w:t xml:space="preserve">, </w:t>
      </w:r>
      <w:r w:rsidR="00937842" w:rsidRPr="008102B1">
        <w:t xml:space="preserve">jeśli jest to niezbędne dla </w:t>
      </w:r>
      <w:r w:rsidR="00576360" w:rsidRPr="008102B1">
        <w:t>poznania potrzeb, zebrania stanowisk i pomysłów interesariuszy oraz ich oceny lub rozwijani</w:t>
      </w:r>
      <w:r w:rsidR="00402338" w:rsidRPr="008102B1">
        <w:t>a</w:t>
      </w:r>
      <w:r w:rsidR="00576360" w:rsidRPr="008102B1">
        <w:t xml:space="preserve"> dialogu między interesariuszami w ramach kształtowania i prowadzenia polityki przestrzennej</w:t>
      </w:r>
      <w:r w:rsidR="00937842" w:rsidRPr="008102B1">
        <w:t>,</w:t>
      </w:r>
      <w:r w:rsidR="00A12ABA" w:rsidRPr="00D90426">
        <w:t xml:space="preserve"> może wymagać od interesariuszy uczestniczących </w:t>
      </w:r>
      <w:r w:rsidRPr="00D90426">
        <w:t xml:space="preserve">w konsultacjach społecznych, o których mowa w ust. 1 pkt 4, </w:t>
      </w:r>
      <w:r w:rsidR="00A12ABA" w:rsidRPr="00D90426">
        <w:t xml:space="preserve">podania </w:t>
      </w:r>
      <w:r w:rsidRPr="00D90426">
        <w:t>imi</w:t>
      </w:r>
      <w:r w:rsidR="00A12ABA" w:rsidRPr="00D90426">
        <w:t>enia</w:t>
      </w:r>
      <w:r w:rsidRPr="00D90426">
        <w:t xml:space="preserve"> i </w:t>
      </w:r>
      <w:r w:rsidR="00A12ABA" w:rsidRPr="00D90426">
        <w:t xml:space="preserve">nazwiska </w:t>
      </w:r>
      <w:r w:rsidRPr="00D90426">
        <w:t xml:space="preserve">albo </w:t>
      </w:r>
      <w:r w:rsidR="00A12ABA" w:rsidRPr="00D90426">
        <w:t>nazwy</w:t>
      </w:r>
      <w:r w:rsidRPr="00D90426">
        <w:t xml:space="preserve">, </w:t>
      </w:r>
      <w:r w:rsidR="00C609BD" w:rsidRPr="00D90426">
        <w:t xml:space="preserve">adresu </w:t>
      </w:r>
      <w:r w:rsidRPr="00D90426">
        <w:t>zamieszkania lub siedziby oraz adres</w:t>
      </w:r>
      <w:r w:rsidR="00A12ABA" w:rsidRPr="00D90426">
        <w:t>u</w:t>
      </w:r>
      <w:r w:rsidRPr="00D90426">
        <w:t xml:space="preserve"> poczty elektronicznej, o ile </w:t>
      </w:r>
      <w:r w:rsidR="00A12ABA" w:rsidRPr="00D90426">
        <w:t xml:space="preserve">interesariusz </w:t>
      </w:r>
      <w:r w:rsidRPr="00D90426">
        <w:t>taką posiada.</w:t>
      </w:r>
    </w:p>
    <w:p w14:paraId="60F1CFEE" w14:textId="77777777" w:rsidR="00F15090" w:rsidRPr="00D90426" w:rsidRDefault="00F15090" w:rsidP="00ED0120">
      <w:pPr>
        <w:pStyle w:val="ZUSTzmustartykuempunktem"/>
        <w:keepNext/>
      </w:pPr>
      <w:r w:rsidRPr="00D90426">
        <w:t>6. Konsultacje społeczne, o których mowa w ust. 1 pkt 2 i 3:</w:t>
      </w:r>
    </w:p>
    <w:p w14:paraId="37C2D7AB" w14:textId="77777777" w:rsidR="00F15090" w:rsidRPr="00D90426" w:rsidRDefault="00F15090" w:rsidP="00F15090">
      <w:pPr>
        <w:pStyle w:val="ZPKTzmpktartykuempunktem"/>
      </w:pPr>
      <w:r w:rsidRPr="00D90426">
        <w:t>1)</w:t>
      </w:r>
      <w:r w:rsidRPr="00D90426">
        <w:tab/>
        <w:t>prowadzi się umożliwiając interesariuszom wypowiadanie się, zadawanie pytań i</w:t>
      </w:r>
      <w:r w:rsidR="006F7724" w:rsidRPr="00D90426">
        <w:t> </w:t>
      </w:r>
      <w:r w:rsidRPr="00D90426">
        <w:t>zgłaszanie uwag;</w:t>
      </w:r>
    </w:p>
    <w:p w14:paraId="48D89EC7" w14:textId="29F3D6FA" w:rsidR="00F15090" w:rsidRPr="00D90426" w:rsidRDefault="00F15090" w:rsidP="00F15090">
      <w:pPr>
        <w:pStyle w:val="ZPKTzmpktartykuempunktem"/>
      </w:pPr>
      <w:r w:rsidRPr="00D90426">
        <w:lastRenderedPageBreak/>
        <w:t>2)</w:t>
      </w:r>
      <w:r w:rsidRPr="00D90426">
        <w:tab/>
        <w:t>mogą być przeprowadzane za pomocą środków porozumiewania się na odległość, zapewniających jednoczesną transmisję obrazu i dźwięku, w sposób umożliwiający zadawanie pytań w formie zapisu tekstowego;</w:t>
      </w:r>
    </w:p>
    <w:p w14:paraId="39500219" w14:textId="77777777" w:rsidR="00F15090" w:rsidRPr="00D90426" w:rsidRDefault="00F15090" w:rsidP="00F15090">
      <w:pPr>
        <w:pStyle w:val="ZPKTzmpktartykuempunktem"/>
      </w:pPr>
      <w:r w:rsidRPr="00D90426">
        <w:t>3)</w:t>
      </w:r>
      <w:r w:rsidRPr="00D90426">
        <w:tab/>
        <w:t>prowadzi się z udziałem pracownika urzędu obsługującego organ sporządzający akt planowania przestrzennego lub podmiotu upoważnionego do opracowania tego aktu planowania przestrzennego.</w:t>
      </w:r>
    </w:p>
    <w:p w14:paraId="4D6D4FB3" w14:textId="77777777" w:rsidR="000625FF" w:rsidRPr="00D90426" w:rsidRDefault="000625FF" w:rsidP="004233E8">
      <w:pPr>
        <w:pStyle w:val="ZUSTzmustartykuempunktem"/>
      </w:pPr>
      <w:r w:rsidRPr="00D90426">
        <w:t>7. Z czynności przeprowadzonych w ramach konsultacji społecznych sporządza się protokoły.</w:t>
      </w:r>
    </w:p>
    <w:p w14:paraId="75975EF7" w14:textId="77777777" w:rsidR="00F15090" w:rsidRPr="00D90426" w:rsidRDefault="00F15090" w:rsidP="00ED0120">
      <w:pPr>
        <w:pStyle w:val="ZARTzmartartykuempunktem"/>
        <w:keepNext/>
      </w:pPr>
      <w:r w:rsidRPr="00D90426">
        <w:t>Art. 8j. Konsultacje społeczne, o których mowa w art. 8i ust. 1:</w:t>
      </w:r>
    </w:p>
    <w:p w14:paraId="4B231ADF" w14:textId="77777777" w:rsidR="00F15090" w:rsidRPr="00D90426" w:rsidRDefault="00F15090" w:rsidP="00F15090">
      <w:pPr>
        <w:pStyle w:val="ZPKTzmpktartykuempunktem"/>
      </w:pPr>
      <w:r w:rsidRPr="00D90426">
        <w:t>1)</w:t>
      </w:r>
      <w:r w:rsidRPr="00D90426">
        <w:tab/>
        <w:t>pkt 1 i 4, prowadzi się przez okres co najmniej 28 dni;</w:t>
      </w:r>
    </w:p>
    <w:p w14:paraId="1CCAC1A5" w14:textId="574A7745" w:rsidR="00F15090" w:rsidRPr="00D90426" w:rsidRDefault="00F15090" w:rsidP="00F15090">
      <w:pPr>
        <w:pStyle w:val="ZPKTzmpktartykuempunktem"/>
      </w:pPr>
      <w:r w:rsidRPr="00D90426">
        <w:t>2)</w:t>
      </w:r>
      <w:r w:rsidRPr="00D90426">
        <w:tab/>
        <w:t>pkt 2 i 3, przeprowadza się nie wcześniej niż po upływie 7 dni od dnia rozpoczęcia konsultacji społecznych, i nie później niż 7 dni przed ostatnim dniem terminu, o którym mowa w pkt 1.</w:t>
      </w:r>
    </w:p>
    <w:p w14:paraId="2973883F" w14:textId="5ECE69A8" w:rsidR="00F15090" w:rsidRPr="00D90426" w:rsidRDefault="00F15090" w:rsidP="00F15090">
      <w:pPr>
        <w:pStyle w:val="ZARTzmartartykuempunktem"/>
      </w:pPr>
      <w:r w:rsidRPr="00D90426">
        <w:t xml:space="preserve">Art. 8k. 1. Przed rozpoczęciem konsultacji społecznych sporządza się wykaz wniosków do projektu aktu </w:t>
      </w:r>
      <w:r w:rsidR="006449F1" w:rsidRPr="00D90426">
        <w:t xml:space="preserve">planowania przestrzennego </w:t>
      </w:r>
      <w:r w:rsidRPr="00D90426">
        <w:t xml:space="preserve">wraz z </w:t>
      </w:r>
      <w:r w:rsidR="0018742B" w:rsidRPr="00D90426">
        <w:t>propozycją ich rozpatrzenia</w:t>
      </w:r>
      <w:r w:rsidRPr="00D90426">
        <w:t xml:space="preserve"> i uzasadnieniem.</w:t>
      </w:r>
    </w:p>
    <w:p w14:paraId="503EA04B" w14:textId="4969254F" w:rsidR="00F15090" w:rsidRPr="00D90426" w:rsidRDefault="00F15090" w:rsidP="00F15090">
      <w:pPr>
        <w:pStyle w:val="ZARTzmartartykuempunktem"/>
      </w:pPr>
      <w:r w:rsidRPr="00D90426">
        <w:t xml:space="preserve">2. Przed przedstawieniem radzie gminy projektu aktu </w:t>
      </w:r>
      <w:r w:rsidR="00550763" w:rsidRPr="00D90426">
        <w:t xml:space="preserve">planowania przestrzennego </w:t>
      </w:r>
      <w:r w:rsidRPr="00D90426">
        <w:t>opracowuje się raport podsumowujący przebieg konsultacji społecznych, zawierający w</w:t>
      </w:r>
      <w:r w:rsidR="006F7724" w:rsidRPr="00D90426">
        <w:t> </w:t>
      </w:r>
      <w:r w:rsidRPr="00D90426">
        <w:t>szczególności wykaz zgłoszonych uwag</w:t>
      </w:r>
      <w:r w:rsidR="000A72E1" w:rsidRPr="00D90426">
        <w:t>, o których mowa w art. 8i ust. 1 pkt 1 i 4,</w:t>
      </w:r>
      <w:r w:rsidRPr="00D90426">
        <w:t xml:space="preserve"> wraz z </w:t>
      </w:r>
      <w:r w:rsidR="0018742B" w:rsidRPr="00D90426">
        <w:t>propozycją ich rozpatrzenia</w:t>
      </w:r>
      <w:r w:rsidRPr="00D90426">
        <w:t xml:space="preserve"> i</w:t>
      </w:r>
      <w:r w:rsidR="006F7724" w:rsidRPr="00D90426">
        <w:t> </w:t>
      </w:r>
      <w:r w:rsidRPr="00D90426">
        <w:t xml:space="preserve">uzasadnieniem oraz protokoły z </w:t>
      </w:r>
      <w:r w:rsidR="00DF0361" w:rsidRPr="00D90426">
        <w:t xml:space="preserve">czynności </w:t>
      </w:r>
      <w:r w:rsidRPr="00D90426">
        <w:t>przeprowadzonych w ramach konsultacji.</w:t>
      </w:r>
    </w:p>
    <w:p w14:paraId="0D983B0F" w14:textId="5044BCFF" w:rsidR="00F15090" w:rsidRPr="00D90426" w:rsidRDefault="00F15090" w:rsidP="00F15090">
      <w:pPr>
        <w:pStyle w:val="ZUSTzmustartykuempunktem"/>
      </w:pPr>
      <w:r w:rsidRPr="00D90426">
        <w:t>3. W wykazach, o których mowa w ust. 1 i 2, do wniosków i uwag dotyczących tego samego zagadnienia zgłoszonych przez różnych interesariuszy można odnieść się łącznie</w:t>
      </w:r>
      <w:r w:rsidR="0018742B" w:rsidRPr="00D90426">
        <w:t xml:space="preserve"> w ramach jednej propozycji rozpatrzenia</w:t>
      </w:r>
      <w:r w:rsidRPr="00D90426">
        <w:t>.</w:t>
      </w:r>
    </w:p>
    <w:p w14:paraId="241E71D0" w14:textId="61C9310C" w:rsidR="00F15090" w:rsidRPr="00D90426" w:rsidRDefault="00F15090" w:rsidP="00F15090">
      <w:pPr>
        <w:pStyle w:val="ZARTzmartartykuempunktem"/>
      </w:pPr>
      <w:r w:rsidRPr="00D90426">
        <w:t xml:space="preserve">Art. 8l. </w:t>
      </w:r>
      <w:r w:rsidR="0018742B" w:rsidRPr="00D90426">
        <w:t>Propozycja rozpatrzenia</w:t>
      </w:r>
      <w:r w:rsidRPr="00D90426">
        <w:t xml:space="preserve"> wniosków do projektu aktu planowania przestrzennego i uwag zgłoszonych w ramach konsultacji społecznych nie podlega zaskarżeniu do sądu administracyjnego.</w:t>
      </w:r>
    </w:p>
    <w:p w14:paraId="3F00F75A" w14:textId="77777777" w:rsidR="00F15090" w:rsidRPr="00D90426" w:rsidRDefault="00F15090" w:rsidP="00ED0120">
      <w:pPr>
        <w:pStyle w:val="ZARTzmartartykuempunktem"/>
      </w:pPr>
      <w:r w:rsidRPr="00D90426">
        <w:t>Art. 8m. Przepisy niniejszego rozdziału stosuje się odpowiednio do udziału społeczeństwa w działaniach podejmowanych przez samorząd województwa w zakresie kształtowania i prowadzenia polityki przestrzennej, o których mowa w rozdziale 3.</w:t>
      </w:r>
      <w:r w:rsidR="001C09F7" w:rsidRPr="00D90426">
        <w:t>”</w:t>
      </w:r>
      <w:r w:rsidRPr="00D90426">
        <w:t>;</w:t>
      </w:r>
    </w:p>
    <w:p w14:paraId="231E19C7" w14:textId="71A55FF7" w:rsidR="00F15090" w:rsidRPr="00D90426" w:rsidRDefault="00F15090" w:rsidP="00F15090">
      <w:pPr>
        <w:pStyle w:val="PKTpunkt"/>
      </w:pPr>
      <w:r w:rsidRPr="00D90426">
        <w:t>1</w:t>
      </w:r>
      <w:r w:rsidR="00ED0120" w:rsidRPr="00D90426">
        <w:t>0</w:t>
      </w:r>
      <w:r w:rsidRPr="00D90426">
        <w:t>)</w:t>
      </w:r>
      <w:r w:rsidRPr="00D90426">
        <w:tab/>
        <w:t>uchyla się art. 9–13;</w:t>
      </w:r>
    </w:p>
    <w:p w14:paraId="54CFB837" w14:textId="77777777" w:rsidR="00F15090" w:rsidRPr="00D90426" w:rsidRDefault="00F15090" w:rsidP="00ED0120">
      <w:pPr>
        <w:pStyle w:val="PKTpunkt"/>
        <w:keepNext/>
      </w:pPr>
      <w:r w:rsidRPr="00D90426">
        <w:lastRenderedPageBreak/>
        <w:t>1</w:t>
      </w:r>
      <w:r w:rsidR="00ED0120" w:rsidRPr="00D90426">
        <w:t>1</w:t>
      </w:r>
      <w:r w:rsidRPr="00D90426">
        <w:t>)</w:t>
      </w:r>
      <w:r w:rsidRPr="00D90426">
        <w:tab/>
        <w:t>po art. 13 dodaje się art. 13a–13m w brzmieniu:</w:t>
      </w:r>
    </w:p>
    <w:p w14:paraId="3FDAF66A" w14:textId="77777777" w:rsidR="007D5985" w:rsidRPr="00D90426" w:rsidRDefault="001C09F7" w:rsidP="007D5985">
      <w:pPr>
        <w:pStyle w:val="ZARTzmartartykuempunktem"/>
      </w:pPr>
      <w:r w:rsidRPr="00D90426">
        <w:t>„</w:t>
      </w:r>
      <w:r w:rsidR="00F15090" w:rsidRPr="00D90426">
        <w:t>Art. 13a. 1. Dla obszaru gminy</w:t>
      </w:r>
      <w:r w:rsidR="00DF0361" w:rsidRPr="00D90426">
        <w:t>,</w:t>
      </w:r>
      <w:r w:rsidR="00F15090" w:rsidRPr="00D90426">
        <w:t xml:space="preserve"> z wyłączeniem terenów zamkniętych innych niż ustalane przez ministra właściwego do spraw transportu</w:t>
      </w:r>
      <w:r w:rsidR="00DF0361" w:rsidRPr="00D90426">
        <w:t>,</w:t>
      </w:r>
      <w:r w:rsidR="00F15090" w:rsidRPr="00D90426">
        <w:t xml:space="preserve"> </w:t>
      </w:r>
      <w:r w:rsidR="009F5D68" w:rsidRPr="00D90426">
        <w:t xml:space="preserve">rada gminy uchwala </w:t>
      </w:r>
      <w:r w:rsidR="00F15090" w:rsidRPr="00D90426">
        <w:t>plan ogólny gminy</w:t>
      </w:r>
      <w:r w:rsidR="0060574B" w:rsidRPr="00D90426">
        <w:t>,</w:t>
      </w:r>
      <w:r w:rsidR="00F15090" w:rsidRPr="00D90426">
        <w:t xml:space="preserve"> zwany dalej </w:t>
      </w:r>
      <w:r w:rsidRPr="00D90426">
        <w:t>„</w:t>
      </w:r>
      <w:r w:rsidR="00F15090" w:rsidRPr="00D90426">
        <w:t>planem ogólnym</w:t>
      </w:r>
      <w:r w:rsidRPr="00D90426">
        <w:t>”</w:t>
      </w:r>
      <w:r w:rsidR="00F15090" w:rsidRPr="00D90426">
        <w:t>.</w:t>
      </w:r>
    </w:p>
    <w:p w14:paraId="1C94F4AF" w14:textId="2D9789ED" w:rsidR="008970B7" w:rsidRPr="00D90426" w:rsidRDefault="005F3586" w:rsidP="007D5985">
      <w:pPr>
        <w:pStyle w:val="ZARTzmartartykuempunktem"/>
      </w:pPr>
      <w:r w:rsidRPr="00D90426">
        <w:t>2</w:t>
      </w:r>
      <w:r w:rsidR="00673EF0" w:rsidRPr="00D90426">
        <w:t>. Zmiana planu ogólnego może obejmować część obszaru gminy.</w:t>
      </w:r>
    </w:p>
    <w:p w14:paraId="4B0B9C92" w14:textId="0923CBBB" w:rsidR="00673EF0" w:rsidRPr="00D90426" w:rsidRDefault="005F3586" w:rsidP="007D5985">
      <w:pPr>
        <w:pStyle w:val="ZARTzmartartykuempunktem"/>
      </w:pPr>
      <w:r w:rsidRPr="00D90426">
        <w:t>3</w:t>
      </w:r>
      <w:r w:rsidR="008970B7" w:rsidRPr="00D90426">
        <w:t xml:space="preserve">. </w:t>
      </w:r>
      <w:r w:rsidR="00673EF0" w:rsidRPr="00D90426">
        <w:t>Zmiana planu ogólnego dla części obszaru gminy wymaga dokonania zmian w odniesieniu do wszystkich treści, które w wyniku wprowadzonej zmiany przestają być aktualne.</w:t>
      </w:r>
    </w:p>
    <w:p w14:paraId="4E2C1194" w14:textId="12F56A37" w:rsidR="00F15090" w:rsidRPr="00D90426" w:rsidRDefault="005F3586" w:rsidP="00ED0120">
      <w:pPr>
        <w:pStyle w:val="ZARTzmartartykuempunktem"/>
        <w:keepNext/>
      </w:pPr>
      <w:r w:rsidRPr="00D90426">
        <w:t>4</w:t>
      </w:r>
      <w:r w:rsidR="00F15090" w:rsidRPr="00D90426">
        <w:t xml:space="preserve">. </w:t>
      </w:r>
      <w:r w:rsidR="009F5D68" w:rsidRPr="00D90426">
        <w:t xml:space="preserve">W </w:t>
      </w:r>
      <w:r w:rsidR="00F15090" w:rsidRPr="00D90426">
        <w:t>planie ogólnym:</w:t>
      </w:r>
    </w:p>
    <w:p w14:paraId="0BAB4923" w14:textId="77777777" w:rsidR="00F15090" w:rsidRPr="00D90426" w:rsidRDefault="00F15090" w:rsidP="00ED0120">
      <w:pPr>
        <w:pStyle w:val="ZPKTzmpktartykuempunktem"/>
        <w:keepNext/>
      </w:pPr>
      <w:r w:rsidRPr="00D90426">
        <w:t>1)</w:t>
      </w:r>
      <w:r w:rsidRPr="00D90426">
        <w:tab/>
        <w:t>określa</w:t>
      </w:r>
      <w:r w:rsidR="005178D7" w:rsidRPr="00D90426">
        <w:t xml:space="preserve"> się</w:t>
      </w:r>
      <w:r w:rsidRPr="00D90426">
        <w:t>:</w:t>
      </w:r>
    </w:p>
    <w:p w14:paraId="45218C8C" w14:textId="77777777" w:rsidR="00F15090" w:rsidRPr="00D90426" w:rsidRDefault="00F15090" w:rsidP="00F15090">
      <w:pPr>
        <w:pStyle w:val="ZLITwPKTzmlitwpktartykuempunktem"/>
      </w:pPr>
      <w:r w:rsidRPr="00D90426">
        <w:t>a)</w:t>
      </w:r>
      <w:r w:rsidRPr="00D90426">
        <w:tab/>
        <w:t>strefy planistyczne,</w:t>
      </w:r>
    </w:p>
    <w:p w14:paraId="33199F9E" w14:textId="77777777" w:rsidR="00F15090" w:rsidRPr="00D90426" w:rsidRDefault="00F15090" w:rsidP="00F15090">
      <w:pPr>
        <w:pStyle w:val="ZLITwPKTzmlitwpktartykuempunktem"/>
      </w:pPr>
      <w:r w:rsidRPr="00D90426">
        <w:t>b)</w:t>
      </w:r>
      <w:r w:rsidRPr="00D90426">
        <w:tab/>
        <w:t>gminne standardy urbanistyczne;</w:t>
      </w:r>
    </w:p>
    <w:p w14:paraId="790D322F" w14:textId="77777777" w:rsidR="00F15090" w:rsidRPr="00D90426" w:rsidRDefault="00F15090" w:rsidP="00ED0120">
      <w:pPr>
        <w:pStyle w:val="ZPKTzmpktartykuempunktem"/>
        <w:keepNext/>
      </w:pPr>
      <w:r w:rsidRPr="00D90426">
        <w:t>2)</w:t>
      </w:r>
      <w:r w:rsidRPr="00D90426">
        <w:tab/>
      </w:r>
      <w:r w:rsidR="005178D7" w:rsidRPr="00D90426">
        <w:t>można</w:t>
      </w:r>
      <w:r w:rsidRPr="00D90426">
        <w:t xml:space="preserve"> określić:</w:t>
      </w:r>
    </w:p>
    <w:p w14:paraId="0A4B2159" w14:textId="77777777" w:rsidR="00F15090" w:rsidRPr="00D90426" w:rsidRDefault="00F15090" w:rsidP="00F15090">
      <w:pPr>
        <w:pStyle w:val="ZLITwPKTzmlitwpktartykuempunktem"/>
      </w:pPr>
      <w:r w:rsidRPr="00D90426">
        <w:t>a)</w:t>
      </w:r>
      <w:r w:rsidRPr="00D90426">
        <w:tab/>
        <w:t>obszary uzupełnienia zabudowy,</w:t>
      </w:r>
    </w:p>
    <w:p w14:paraId="7F4B18F0" w14:textId="77777777" w:rsidR="00F15090" w:rsidRPr="00D90426" w:rsidRDefault="00F15090" w:rsidP="00F15090">
      <w:pPr>
        <w:pStyle w:val="ZLITwPKTzmlitwpktartykuempunktem"/>
      </w:pPr>
      <w:r w:rsidRPr="00D90426">
        <w:t>b)</w:t>
      </w:r>
      <w:r w:rsidRPr="00D90426">
        <w:tab/>
        <w:t>obszary zabudowy śródmiejskiej.</w:t>
      </w:r>
    </w:p>
    <w:p w14:paraId="7F08A592" w14:textId="27C94B4D" w:rsidR="00F15090" w:rsidRPr="00D90426" w:rsidRDefault="005F3586" w:rsidP="00ED0120">
      <w:pPr>
        <w:pStyle w:val="ZUSTzmustartykuempunktem"/>
        <w:keepNext/>
      </w:pPr>
      <w:r w:rsidRPr="00D90426">
        <w:t>5</w:t>
      </w:r>
      <w:r w:rsidR="00F15090" w:rsidRPr="00D90426">
        <w:t xml:space="preserve">. </w:t>
      </w:r>
      <w:r w:rsidR="00175CC3" w:rsidRPr="00D90426">
        <w:t>Plan ogólny w zakresie</w:t>
      </w:r>
      <w:r w:rsidR="00F15090" w:rsidRPr="00D90426">
        <w:t xml:space="preserve">, o </w:t>
      </w:r>
      <w:r w:rsidR="00175CC3" w:rsidRPr="00D90426">
        <w:t xml:space="preserve">którym </w:t>
      </w:r>
      <w:r w:rsidR="00F15090" w:rsidRPr="00D90426">
        <w:t>mowa w:</w:t>
      </w:r>
    </w:p>
    <w:p w14:paraId="09C4D1F2" w14:textId="705AA31C" w:rsidR="00F15090" w:rsidRPr="00D90426" w:rsidRDefault="00F15090" w:rsidP="00F15090">
      <w:pPr>
        <w:pStyle w:val="ZPKTzmpktartykuempunktem"/>
      </w:pPr>
      <w:r w:rsidRPr="00D90426">
        <w:t>1)</w:t>
      </w:r>
      <w:r w:rsidRPr="00D90426">
        <w:tab/>
        <w:t xml:space="preserve">ust. </w:t>
      </w:r>
      <w:r w:rsidR="005F3586" w:rsidRPr="00D90426">
        <w:t>4</w:t>
      </w:r>
      <w:r w:rsidR="00A900E5" w:rsidRPr="00D90426">
        <w:t xml:space="preserve"> </w:t>
      </w:r>
      <w:r w:rsidRPr="00D90426">
        <w:t xml:space="preserve">pkt 1 i 2 lit. b uwzględnia się przy sporządzaniu miejscowego planu zagospodarowania przestrzennego oraz stanowi podstawę </w:t>
      </w:r>
      <w:r w:rsidR="00833CE8" w:rsidRPr="00D90426">
        <w:t xml:space="preserve">prawną </w:t>
      </w:r>
      <w:r w:rsidRPr="00D90426">
        <w:t>decyzji o</w:t>
      </w:r>
      <w:r w:rsidR="006F7724" w:rsidRPr="00D90426">
        <w:t> </w:t>
      </w:r>
      <w:r w:rsidRPr="00D90426">
        <w:t>warunkach zabudowy i zagospodarowania terenu;</w:t>
      </w:r>
    </w:p>
    <w:p w14:paraId="5EB6E6C9" w14:textId="603056B7" w:rsidR="00F15090" w:rsidRPr="00D90426" w:rsidRDefault="00F15090" w:rsidP="00F15090">
      <w:pPr>
        <w:pStyle w:val="ZPKTzmpktartykuempunktem"/>
      </w:pPr>
      <w:r w:rsidRPr="00D90426">
        <w:t>2)</w:t>
      </w:r>
      <w:r w:rsidRPr="00D90426">
        <w:tab/>
        <w:t xml:space="preserve">ust. </w:t>
      </w:r>
      <w:r w:rsidR="005F3586" w:rsidRPr="00D90426">
        <w:t>4</w:t>
      </w:r>
      <w:r w:rsidR="00833CE8" w:rsidRPr="00D90426">
        <w:t xml:space="preserve"> </w:t>
      </w:r>
      <w:r w:rsidRPr="00D90426">
        <w:t xml:space="preserve">pkt 2 lit. a stanowi podstawę </w:t>
      </w:r>
      <w:r w:rsidR="00833CE8" w:rsidRPr="00D90426">
        <w:t xml:space="preserve">prawną </w:t>
      </w:r>
      <w:r w:rsidRPr="00D90426">
        <w:t>decyzji o warunkach zabudowy.</w:t>
      </w:r>
    </w:p>
    <w:p w14:paraId="29C09DDD" w14:textId="0AE51BC5" w:rsidR="00F15090" w:rsidRPr="00D90426" w:rsidRDefault="005F3586" w:rsidP="00ED0120">
      <w:pPr>
        <w:pStyle w:val="ZUSTzmustartykuempunktem"/>
        <w:keepNext/>
      </w:pPr>
      <w:r w:rsidRPr="00D90426">
        <w:t>6</w:t>
      </w:r>
      <w:r w:rsidR="00F15090" w:rsidRPr="00D90426">
        <w:t xml:space="preserve">. </w:t>
      </w:r>
      <w:r w:rsidR="00175CC3" w:rsidRPr="00D90426">
        <w:t xml:space="preserve">Plan ogólny </w:t>
      </w:r>
      <w:r w:rsidR="00F15090" w:rsidRPr="00D90426">
        <w:t>nie stanowi podstawy</w:t>
      </w:r>
      <w:r w:rsidR="00833CE8" w:rsidRPr="00D90426">
        <w:t xml:space="preserve"> prawnej</w:t>
      </w:r>
      <w:r w:rsidR="00F15090" w:rsidRPr="00D90426">
        <w:t>:</w:t>
      </w:r>
    </w:p>
    <w:p w14:paraId="5D74EFE4" w14:textId="189A9DEB" w:rsidR="00F15090" w:rsidRPr="00D90426" w:rsidRDefault="00F15090" w:rsidP="00F15090">
      <w:pPr>
        <w:pStyle w:val="ZPKTzmpktartykuempunktem"/>
      </w:pPr>
      <w:r w:rsidRPr="00D90426">
        <w:t>1)</w:t>
      </w:r>
      <w:r w:rsidRPr="00D90426">
        <w:tab/>
        <w:t xml:space="preserve">decyzji innych niż wymienione w ust. </w:t>
      </w:r>
      <w:r w:rsidR="005F3586" w:rsidRPr="00D90426">
        <w:t>5</w:t>
      </w:r>
      <w:r w:rsidRPr="00D90426">
        <w:t>;</w:t>
      </w:r>
    </w:p>
    <w:p w14:paraId="6A23D80A" w14:textId="77777777" w:rsidR="00F15090" w:rsidRPr="00D90426" w:rsidRDefault="00F15090" w:rsidP="00F15090">
      <w:pPr>
        <w:pStyle w:val="ZPKTzmpktartykuempunktem"/>
      </w:pPr>
      <w:r w:rsidRPr="00D90426">
        <w:t>2)</w:t>
      </w:r>
      <w:r w:rsidRPr="00D90426">
        <w:tab/>
        <w:t>wniesienia sprzeciwu, o którym mowa w art. 30 ust. 6 ustawy z dnia 7 lipca 1994 r. – Prawo budowlane (Dz. U. z 202</w:t>
      </w:r>
      <w:r w:rsidR="006F6865" w:rsidRPr="00D90426">
        <w:t>1</w:t>
      </w:r>
      <w:r w:rsidRPr="00D90426">
        <w:t xml:space="preserve"> r. poz. </w:t>
      </w:r>
      <w:r w:rsidR="006F6865" w:rsidRPr="00D90426">
        <w:t>2351 oraz z 2022 r. poz. 88</w:t>
      </w:r>
      <w:r w:rsidRPr="00D90426">
        <w:t>);</w:t>
      </w:r>
    </w:p>
    <w:p w14:paraId="7C23EC25" w14:textId="77777777" w:rsidR="00F15090" w:rsidRPr="00D90426" w:rsidRDefault="00F15090" w:rsidP="00F15090">
      <w:pPr>
        <w:pStyle w:val="ZPKTzmpktartykuempunktem"/>
      </w:pPr>
      <w:r w:rsidRPr="00D90426">
        <w:t>3)</w:t>
      </w:r>
      <w:r w:rsidRPr="00D90426">
        <w:tab/>
        <w:t>sprawdzenia, o którym mowa w art. 35 ust. 1 pkt 1 lit. a ustawy z dnia 7 lipca 1994</w:t>
      </w:r>
      <w:r w:rsidR="006F7724" w:rsidRPr="00D90426">
        <w:t> </w:t>
      </w:r>
      <w:r w:rsidRPr="00D90426">
        <w:t>r. – Prawo budowlane.</w:t>
      </w:r>
    </w:p>
    <w:p w14:paraId="09273298" w14:textId="142159F5" w:rsidR="00F15090" w:rsidRPr="00D90426" w:rsidRDefault="005F3586" w:rsidP="00F15090">
      <w:pPr>
        <w:pStyle w:val="ZUSTzmustartykuempunktem"/>
      </w:pPr>
      <w:r w:rsidRPr="00D90426">
        <w:t>7</w:t>
      </w:r>
      <w:r w:rsidR="00F15090" w:rsidRPr="00D90426">
        <w:t>. Plan ogólny jest aktem prawa miejscowego.</w:t>
      </w:r>
    </w:p>
    <w:p w14:paraId="3FCC9B1B" w14:textId="3050D728" w:rsidR="00F15090" w:rsidRPr="00D90426" w:rsidRDefault="00F15090" w:rsidP="00ED0120">
      <w:pPr>
        <w:pStyle w:val="ZARTzmartartykuempunktem"/>
        <w:keepNext/>
      </w:pPr>
      <w:bookmarkStart w:id="0" w:name="_Hlk116887378"/>
      <w:r w:rsidRPr="00D90426">
        <w:t xml:space="preserve">Art. 13b. Ustalenia planu ogólnego określa się </w:t>
      </w:r>
      <w:r w:rsidR="007F679A" w:rsidRPr="00D90426">
        <w:t>uwzględniając</w:t>
      </w:r>
      <w:r w:rsidRPr="00D90426">
        <w:t xml:space="preserve"> uwarunkowania </w:t>
      </w:r>
      <w:r w:rsidR="00A900E5" w:rsidRPr="00D90426">
        <w:t xml:space="preserve">rozwoju </w:t>
      </w:r>
      <w:r w:rsidRPr="00D90426">
        <w:t>przestrzennego gminy, w szczególności:</w:t>
      </w:r>
    </w:p>
    <w:p w14:paraId="276722E4" w14:textId="7D3FBF9A" w:rsidR="00F15090" w:rsidRPr="00D90426" w:rsidRDefault="001812D3" w:rsidP="00F15090">
      <w:pPr>
        <w:pStyle w:val="ZPKTzmpktartykuempunktem"/>
      </w:pPr>
      <w:r w:rsidRPr="00D90426">
        <w:t>1)</w:t>
      </w:r>
      <w:r w:rsidRPr="00D90426">
        <w:tab/>
      </w:r>
      <w:r w:rsidR="00F15090" w:rsidRPr="00D90426">
        <w:t>politykę przestrzenną gminy określoną w strategii rozwoju gminy</w:t>
      </w:r>
      <w:r w:rsidR="00C172F2">
        <w:t xml:space="preserve"> lub strategii rozwoju ponadlokalnego</w:t>
      </w:r>
      <w:r w:rsidR="00F15090" w:rsidRPr="00D90426">
        <w:t>;</w:t>
      </w:r>
    </w:p>
    <w:p w14:paraId="3AB254A1" w14:textId="2082CBB9" w:rsidR="00F15090" w:rsidRDefault="001812D3" w:rsidP="00F15090">
      <w:pPr>
        <w:pStyle w:val="ZPKTzmpktartykuempunktem"/>
      </w:pPr>
      <w:r w:rsidRPr="00D90426">
        <w:t>2)</w:t>
      </w:r>
      <w:r w:rsidRPr="00D90426">
        <w:tab/>
      </w:r>
      <w:r w:rsidR="006F18F7" w:rsidRPr="00D90426">
        <w:t xml:space="preserve">ustalenia </w:t>
      </w:r>
      <w:r w:rsidR="00F15090" w:rsidRPr="00D90426">
        <w:t>plan</w:t>
      </w:r>
      <w:r w:rsidR="006F18F7" w:rsidRPr="00D90426">
        <w:t>u</w:t>
      </w:r>
      <w:r w:rsidR="00F15090" w:rsidRPr="00D90426">
        <w:t xml:space="preserve"> zagospodarowania przestrzennego województwa;</w:t>
      </w:r>
    </w:p>
    <w:p w14:paraId="54CE2C48" w14:textId="78CEA577" w:rsidR="009D279B" w:rsidRPr="00D90426" w:rsidRDefault="009D279B" w:rsidP="00F15090">
      <w:pPr>
        <w:pStyle w:val="ZPKTzmpktartykuempunktem"/>
      </w:pPr>
      <w:r>
        <w:t>;</w:t>
      </w:r>
    </w:p>
    <w:p w14:paraId="6665691F" w14:textId="77777777" w:rsidR="00F15090" w:rsidRPr="00D90426" w:rsidRDefault="00F15090" w:rsidP="00ED0120">
      <w:pPr>
        <w:pStyle w:val="ZPKTzmpktartykuempunktem"/>
        <w:keepNext/>
      </w:pPr>
      <w:r w:rsidRPr="00D90426">
        <w:lastRenderedPageBreak/>
        <w:t>3)</w:t>
      </w:r>
      <w:r w:rsidRPr="00D90426">
        <w:tab/>
      </w:r>
      <w:r w:rsidR="00A900E5" w:rsidRPr="00D90426">
        <w:t>znajdujące się na obszarze gminy</w:t>
      </w:r>
      <w:r w:rsidRPr="00D90426">
        <w:t>:</w:t>
      </w:r>
    </w:p>
    <w:bookmarkEnd w:id="0"/>
    <w:p w14:paraId="5B7EB2C9" w14:textId="77777777" w:rsidR="00F15090" w:rsidRPr="00D90426" w:rsidRDefault="00F15090" w:rsidP="00F15090">
      <w:pPr>
        <w:pStyle w:val="ZLITwPKTzmlitwpktartykuempunktem"/>
      </w:pPr>
      <w:r w:rsidRPr="00D90426">
        <w:t>a)</w:t>
      </w:r>
      <w:r w:rsidRPr="00D90426">
        <w:tab/>
        <w:t>form</w:t>
      </w:r>
      <w:r w:rsidR="00F358F0" w:rsidRPr="00D90426">
        <w:t>y</w:t>
      </w:r>
      <w:r w:rsidRPr="00D90426">
        <w:t xml:space="preserve"> ochrony przyrody oraz ich otulin</w:t>
      </w:r>
      <w:r w:rsidR="00F358F0" w:rsidRPr="00D90426">
        <w:t>y</w:t>
      </w:r>
      <w:r w:rsidRPr="00D90426">
        <w:t>,</w:t>
      </w:r>
    </w:p>
    <w:p w14:paraId="269DB1C5" w14:textId="2A9AAF58" w:rsidR="00F15090" w:rsidRPr="00D90426" w:rsidRDefault="00F15090" w:rsidP="00F15090">
      <w:pPr>
        <w:pStyle w:val="ZLITwPKTzmlitwpktartykuempunktem"/>
      </w:pPr>
      <w:r w:rsidRPr="00D90426">
        <w:t>b)</w:t>
      </w:r>
      <w:r w:rsidRPr="00D90426">
        <w:tab/>
      </w:r>
      <w:r w:rsidR="00F358F0" w:rsidRPr="00D90426">
        <w:t xml:space="preserve">obszary </w:t>
      </w:r>
      <w:r w:rsidRPr="00D90426">
        <w:t>szczególnego zagrożenia powodzią</w:t>
      </w:r>
      <w:r w:rsidR="00C102A5" w:rsidRPr="00D90426">
        <w:t>, wały przeciwpowodziowe oraz pasy o szerokości 50 metrów od stopy wału</w:t>
      </w:r>
      <w:r w:rsidRPr="00D90426">
        <w:t>,</w:t>
      </w:r>
    </w:p>
    <w:p w14:paraId="5A69EB59" w14:textId="0DC2857F" w:rsidR="00402A7B" w:rsidRPr="00D90426" w:rsidRDefault="000941AC" w:rsidP="00F15090">
      <w:pPr>
        <w:pStyle w:val="ZLITwPKTzmlitwpktartykuempunktem"/>
      </w:pPr>
      <w:r w:rsidRPr="00D90426">
        <w:t>c</w:t>
      </w:r>
      <w:r w:rsidR="00402A7B" w:rsidRPr="00D90426">
        <w:t>)</w:t>
      </w:r>
      <w:r w:rsidR="00402A7B" w:rsidRPr="00D90426">
        <w:tab/>
        <w:t xml:space="preserve">obszary gruntów </w:t>
      </w:r>
      <w:r w:rsidR="00D82C20" w:rsidRPr="00D90426">
        <w:t>zmeliorowanych</w:t>
      </w:r>
      <w:r w:rsidR="00402A7B" w:rsidRPr="00D90426">
        <w:t>,</w:t>
      </w:r>
    </w:p>
    <w:p w14:paraId="0AB9A9DD" w14:textId="52F0B6D5" w:rsidR="00F15090" w:rsidRPr="00D90426" w:rsidRDefault="000941AC" w:rsidP="00F15090">
      <w:pPr>
        <w:pStyle w:val="ZLITwPKTzmlitwpktartykuempunktem"/>
      </w:pPr>
      <w:r w:rsidRPr="00D90426">
        <w:t>d</w:t>
      </w:r>
      <w:r w:rsidR="00F15090" w:rsidRPr="00D90426">
        <w:t>)</w:t>
      </w:r>
      <w:r w:rsidR="00F15090" w:rsidRPr="00D90426">
        <w:tab/>
      </w:r>
      <w:r w:rsidR="00F358F0" w:rsidRPr="00D90426">
        <w:t xml:space="preserve">tereny zagrożone </w:t>
      </w:r>
      <w:r w:rsidR="00F15090" w:rsidRPr="00D90426">
        <w:t xml:space="preserve">ruchami masowymi ziemi oraz </w:t>
      </w:r>
      <w:r w:rsidR="00F358F0" w:rsidRPr="00D90426">
        <w:t>tereny</w:t>
      </w:r>
      <w:r w:rsidR="00F15090" w:rsidRPr="00D90426">
        <w:t>, na których występują te ruchy,</w:t>
      </w:r>
    </w:p>
    <w:p w14:paraId="0FB627DA" w14:textId="3FF66160" w:rsidR="00F15090" w:rsidRPr="00D90426" w:rsidRDefault="000941AC" w:rsidP="00F15090">
      <w:pPr>
        <w:pStyle w:val="ZLITwPKTzmlitwpktartykuempunktem"/>
      </w:pPr>
      <w:r w:rsidRPr="00D90426">
        <w:t>e</w:t>
      </w:r>
      <w:r w:rsidR="00F15090" w:rsidRPr="00D90426">
        <w:t>)</w:t>
      </w:r>
      <w:r w:rsidR="00F15090" w:rsidRPr="00D90426">
        <w:tab/>
        <w:t>stref</w:t>
      </w:r>
      <w:r w:rsidR="00F358F0" w:rsidRPr="00D90426">
        <w:t>y</w:t>
      </w:r>
      <w:r w:rsidR="00F15090" w:rsidRPr="00D90426">
        <w:t xml:space="preserve"> </w:t>
      </w:r>
      <w:r w:rsidR="00F358F0" w:rsidRPr="00D90426">
        <w:t xml:space="preserve">ochronne </w:t>
      </w:r>
      <w:r w:rsidR="00F15090" w:rsidRPr="00D90426">
        <w:t>ujęć wody,</w:t>
      </w:r>
    </w:p>
    <w:p w14:paraId="5A23A23F" w14:textId="7DDB9DF0" w:rsidR="00F15090" w:rsidRPr="00D90426" w:rsidRDefault="000941AC" w:rsidP="00F15090">
      <w:pPr>
        <w:pStyle w:val="ZLITwPKTzmlitwpktartykuempunktem"/>
      </w:pPr>
      <w:r w:rsidRPr="00D90426">
        <w:t>f</w:t>
      </w:r>
      <w:r w:rsidR="00F15090" w:rsidRPr="00D90426">
        <w:t>)</w:t>
      </w:r>
      <w:r w:rsidR="00F15090" w:rsidRPr="00D90426">
        <w:tab/>
      </w:r>
      <w:r w:rsidR="00F358F0" w:rsidRPr="00D90426">
        <w:t xml:space="preserve">obszary ochronne </w:t>
      </w:r>
      <w:r w:rsidR="00F15090" w:rsidRPr="00D90426">
        <w:t xml:space="preserve">zbiorników wód </w:t>
      </w:r>
      <w:r w:rsidR="0060574B" w:rsidRPr="00D90426">
        <w:t>śródlądowych</w:t>
      </w:r>
      <w:r w:rsidR="00F15090" w:rsidRPr="00D90426">
        <w:t>,</w:t>
      </w:r>
    </w:p>
    <w:p w14:paraId="241432BD" w14:textId="5A08F580" w:rsidR="00F15090" w:rsidRPr="00D90426" w:rsidRDefault="000941AC" w:rsidP="00F15090">
      <w:pPr>
        <w:pStyle w:val="ZLITwPKTzmlitwpktartykuempunktem"/>
      </w:pPr>
      <w:r w:rsidRPr="00D90426">
        <w:t>g</w:t>
      </w:r>
      <w:r w:rsidR="00F15090" w:rsidRPr="00D90426">
        <w:t>)</w:t>
      </w:r>
      <w:r w:rsidR="00F15090" w:rsidRPr="00D90426">
        <w:tab/>
      </w:r>
      <w:r w:rsidR="00F358F0" w:rsidRPr="00D90426">
        <w:t xml:space="preserve">tereny górnicze </w:t>
      </w:r>
      <w:r w:rsidR="00F15090" w:rsidRPr="00D90426">
        <w:t xml:space="preserve">i </w:t>
      </w:r>
      <w:r w:rsidR="00F358F0" w:rsidRPr="00D90426">
        <w:t xml:space="preserve">obszary górnicze </w:t>
      </w:r>
      <w:r w:rsidR="00F15090" w:rsidRPr="00D90426">
        <w:t>wraz z filarami ochronnymi,</w:t>
      </w:r>
    </w:p>
    <w:p w14:paraId="35EB4D0F" w14:textId="69EE09D2" w:rsidR="00F15090" w:rsidRPr="00D90426" w:rsidRDefault="000941AC" w:rsidP="00F15090">
      <w:pPr>
        <w:pStyle w:val="ZLITwPKTzmlitwpktartykuempunktem"/>
      </w:pPr>
      <w:r w:rsidRPr="00D90426">
        <w:t>h</w:t>
      </w:r>
      <w:r w:rsidR="00F15090" w:rsidRPr="00D90426">
        <w:t>)</w:t>
      </w:r>
      <w:r w:rsidR="00F15090" w:rsidRPr="00D90426">
        <w:tab/>
      </w:r>
      <w:r w:rsidR="00717B4B" w:rsidRPr="00D21948">
        <w:t>udokumentowane złoża kopalin, kompleksy podziemnego składowania dwutlenku węgla i podziemne bezzbiornikowe magazyny substancji</w:t>
      </w:r>
      <w:r w:rsidR="00F15090" w:rsidRPr="00D90426">
        <w:t>,</w:t>
      </w:r>
    </w:p>
    <w:p w14:paraId="1EF80E78" w14:textId="1A2B9162" w:rsidR="00F15090" w:rsidRPr="00D90426" w:rsidRDefault="000941AC" w:rsidP="00F15090">
      <w:pPr>
        <w:pStyle w:val="ZLITwPKTzmlitwpktartykuempunktem"/>
      </w:pPr>
      <w:r w:rsidRPr="00D90426">
        <w:t>i</w:t>
      </w:r>
      <w:r w:rsidR="00F15090" w:rsidRPr="00D90426">
        <w:t>)</w:t>
      </w:r>
      <w:r w:rsidR="00F15090" w:rsidRPr="00D90426">
        <w:tab/>
      </w:r>
      <w:r w:rsidR="00F358F0" w:rsidRPr="00D90426">
        <w:t xml:space="preserve">obszary </w:t>
      </w:r>
      <w:r w:rsidR="007B2D76" w:rsidRPr="00D90426">
        <w:t xml:space="preserve">uzdrowisk oraz obszary </w:t>
      </w:r>
      <w:r w:rsidR="00F15090" w:rsidRPr="00D90426">
        <w:t>ochrony uzdrowiskowej,</w:t>
      </w:r>
    </w:p>
    <w:p w14:paraId="2D4FD927" w14:textId="68FF6C0F" w:rsidR="00F15090" w:rsidRPr="00D90426" w:rsidRDefault="000941AC" w:rsidP="00F15090">
      <w:pPr>
        <w:pStyle w:val="ZLITwPKTzmlitwpktartykuempunktem"/>
      </w:pPr>
      <w:r w:rsidRPr="00D90426">
        <w:t>j</w:t>
      </w:r>
      <w:r w:rsidR="00F15090" w:rsidRPr="00D90426">
        <w:t>)</w:t>
      </w:r>
      <w:r w:rsidR="00F15090" w:rsidRPr="00D90426">
        <w:tab/>
      </w:r>
      <w:r w:rsidR="00F358F0" w:rsidRPr="00D90426">
        <w:t xml:space="preserve">zabytki objęte </w:t>
      </w:r>
      <w:r w:rsidR="00F15090" w:rsidRPr="00D90426">
        <w:t>formami ochrony, o których mowa w ustawie z dnia 23 lipca 2003 r. o ochronie zabytków i opiece nad zabytkami (Dz.</w:t>
      </w:r>
      <w:r w:rsidR="006F6865" w:rsidRPr="00D90426">
        <w:t xml:space="preserve"> </w:t>
      </w:r>
      <w:r w:rsidR="00F15090" w:rsidRPr="00D90426">
        <w:t xml:space="preserve">U. z 2021 r. poz. 710 i </w:t>
      </w:r>
      <w:r w:rsidR="006F6865" w:rsidRPr="00D90426">
        <w:t>954</w:t>
      </w:r>
      <w:r w:rsidR="00F15090" w:rsidRPr="00D90426">
        <w:t>)</w:t>
      </w:r>
      <w:r w:rsidR="00634C67" w:rsidRPr="00D90426">
        <w:t xml:space="preserve"> lub ujęte w wojewódzkiej lub gminnej ewidencji zabytków oraz dobra kultury współczesnej</w:t>
      </w:r>
      <w:r w:rsidR="00F15090" w:rsidRPr="00D90426">
        <w:t>,</w:t>
      </w:r>
    </w:p>
    <w:p w14:paraId="6B4A728D" w14:textId="45DF3A8E" w:rsidR="00F15090" w:rsidRPr="00D90426" w:rsidRDefault="000941AC" w:rsidP="00F15090">
      <w:pPr>
        <w:pStyle w:val="ZLITwPKTzmlitwpktartykuempunktem"/>
      </w:pPr>
      <w:r w:rsidRPr="00D90426">
        <w:t>k</w:t>
      </w:r>
      <w:r w:rsidR="00F15090" w:rsidRPr="00D90426">
        <w:t>)</w:t>
      </w:r>
      <w:r w:rsidR="00F15090" w:rsidRPr="00D90426">
        <w:tab/>
      </w:r>
      <w:r w:rsidR="00F358F0" w:rsidRPr="00D90426">
        <w:t xml:space="preserve">obszary </w:t>
      </w:r>
      <w:r w:rsidR="00F15090" w:rsidRPr="00D90426">
        <w:t>pomników zagłady i ich stref</w:t>
      </w:r>
      <w:r w:rsidR="00F358F0" w:rsidRPr="00D90426">
        <w:t>y</w:t>
      </w:r>
      <w:r w:rsidR="00F15090" w:rsidRPr="00D90426">
        <w:t xml:space="preserve"> </w:t>
      </w:r>
      <w:r w:rsidR="00F358F0" w:rsidRPr="00D90426">
        <w:t>ochronne</w:t>
      </w:r>
      <w:r w:rsidR="00F15090" w:rsidRPr="00D90426">
        <w:t>,</w:t>
      </w:r>
    </w:p>
    <w:p w14:paraId="22196CB5" w14:textId="74C80D90" w:rsidR="00F15090" w:rsidRPr="00D90426" w:rsidRDefault="000941AC" w:rsidP="00F15090">
      <w:pPr>
        <w:pStyle w:val="ZLITwPKTzmlitwpktartykuempunktem"/>
      </w:pPr>
      <w:r w:rsidRPr="00D90426">
        <w:t>l</w:t>
      </w:r>
      <w:r w:rsidR="00F15090" w:rsidRPr="00D90426">
        <w:t>)</w:t>
      </w:r>
      <w:r w:rsidR="00F15090" w:rsidRPr="00D90426">
        <w:tab/>
      </w:r>
      <w:r w:rsidR="00F358F0" w:rsidRPr="00D90426">
        <w:t xml:space="preserve">tereny zamknięte </w:t>
      </w:r>
      <w:r w:rsidR="00F15090" w:rsidRPr="00D90426">
        <w:t>i ich stref</w:t>
      </w:r>
      <w:r w:rsidR="00F358F0" w:rsidRPr="00D90426">
        <w:t>y</w:t>
      </w:r>
      <w:r w:rsidR="00F15090" w:rsidRPr="00D90426">
        <w:t xml:space="preserve"> </w:t>
      </w:r>
      <w:r w:rsidR="00F358F0" w:rsidRPr="00D90426">
        <w:t>ochronne</w:t>
      </w:r>
      <w:r w:rsidR="00F15090" w:rsidRPr="00D90426">
        <w:t>,</w:t>
      </w:r>
    </w:p>
    <w:p w14:paraId="446C1B5E" w14:textId="2E3C93BC" w:rsidR="00F15090" w:rsidRPr="00D90426" w:rsidRDefault="000941AC" w:rsidP="00F15090">
      <w:pPr>
        <w:pStyle w:val="ZLITwPKTzmlitwpktartykuempunktem"/>
      </w:pPr>
      <w:r w:rsidRPr="00D90426">
        <w:t>m</w:t>
      </w:r>
      <w:r w:rsidR="00F15090" w:rsidRPr="00D90426">
        <w:t>)</w:t>
      </w:r>
      <w:r w:rsidR="00F15090" w:rsidRPr="00D90426">
        <w:tab/>
      </w:r>
      <w:r w:rsidR="00F358F0" w:rsidRPr="00D90426">
        <w:t xml:space="preserve">obszary </w:t>
      </w:r>
      <w:r w:rsidR="00F15090" w:rsidRPr="00D90426">
        <w:t>ograniczonego użytkowania,</w:t>
      </w:r>
    </w:p>
    <w:p w14:paraId="0262C729" w14:textId="3F4DBFC8" w:rsidR="00F15090" w:rsidRPr="00D90426" w:rsidRDefault="000941AC" w:rsidP="00F15090">
      <w:pPr>
        <w:pStyle w:val="ZLITwPKTzmlitwpktartykuempunktem"/>
      </w:pPr>
      <w:r w:rsidRPr="00D90426">
        <w:t>n</w:t>
      </w:r>
      <w:r w:rsidR="00F15090" w:rsidRPr="00D90426">
        <w:t>)</w:t>
      </w:r>
      <w:r w:rsidR="00F15090" w:rsidRPr="00D90426">
        <w:tab/>
      </w:r>
      <w:r w:rsidR="00F358F0" w:rsidRPr="00D90426">
        <w:t xml:space="preserve">obszary wymagające </w:t>
      </w:r>
      <w:r w:rsidR="00F15090" w:rsidRPr="00D90426">
        <w:t xml:space="preserve">przekształceń, rehabilitacji, rekultywacji lub </w:t>
      </w:r>
      <w:proofErr w:type="spellStart"/>
      <w:r w:rsidR="00F15090" w:rsidRPr="00D90426">
        <w:t>remediacji</w:t>
      </w:r>
      <w:proofErr w:type="spellEnd"/>
      <w:r w:rsidR="00F15090" w:rsidRPr="00D90426">
        <w:t>,</w:t>
      </w:r>
    </w:p>
    <w:p w14:paraId="227F137D" w14:textId="6CEE5D14" w:rsidR="00F15090" w:rsidRPr="00D90426" w:rsidRDefault="000941AC" w:rsidP="00F15090">
      <w:pPr>
        <w:pStyle w:val="ZLITwPKTzmlitwpktartykuempunktem"/>
      </w:pPr>
      <w:r w:rsidRPr="00D90426">
        <w:t>o</w:t>
      </w:r>
      <w:r w:rsidR="00F15090" w:rsidRPr="00D90426">
        <w:t>)</w:t>
      </w:r>
      <w:r w:rsidR="00F15090" w:rsidRPr="00D90426">
        <w:tab/>
      </w:r>
      <w:r w:rsidR="00F358F0" w:rsidRPr="00D90426">
        <w:t xml:space="preserve">obszary </w:t>
      </w:r>
      <w:r w:rsidR="00350605" w:rsidRPr="00D90426">
        <w:t xml:space="preserve">zdegradowane i obszary </w:t>
      </w:r>
      <w:r w:rsidR="00F15090" w:rsidRPr="00D90426">
        <w:t>rewitalizacji,</w:t>
      </w:r>
    </w:p>
    <w:p w14:paraId="001B609B" w14:textId="31767959" w:rsidR="00F15090" w:rsidRPr="00D90426" w:rsidRDefault="000941AC" w:rsidP="00F15090">
      <w:pPr>
        <w:pStyle w:val="ZLITwPKTzmlitwpktartykuempunktem"/>
      </w:pPr>
      <w:r w:rsidRPr="00D90426">
        <w:t>p</w:t>
      </w:r>
      <w:r w:rsidR="00F15090" w:rsidRPr="00D90426">
        <w:t>)</w:t>
      </w:r>
      <w:r w:rsidR="00F15090" w:rsidRPr="00D90426">
        <w:tab/>
      </w:r>
      <w:r w:rsidR="00F358F0" w:rsidRPr="00D90426">
        <w:t xml:space="preserve">obszary ciche </w:t>
      </w:r>
      <w:r w:rsidR="00F15090" w:rsidRPr="00D90426">
        <w:t xml:space="preserve">w aglomeracji oraz </w:t>
      </w:r>
      <w:r w:rsidR="00F358F0" w:rsidRPr="00D90426">
        <w:t xml:space="preserve">obszary ciche </w:t>
      </w:r>
      <w:r w:rsidR="00F15090" w:rsidRPr="00D90426">
        <w:t>poza aglomeracją</w:t>
      </w:r>
      <w:r w:rsidR="00402A7B" w:rsidRPr="00D90426">
        <w:t>,</w:t>
      </w:r>
    </w:p>
    <w:p w14:paraId="7F92F9CA" w14:textId="6AD47D5F" w:rsidR="00115821" w:rsidRPr="00D90426" w:rsidRDefault="000941AC" w:rsidP="00F15090">
      <w:pPr>
        <w:pStyle w:val="ZLITwPKTzmlitwpktartykuempunktem"/>
      </w:pPr>
      <w:r w:rsidRPr="00D90426">
        <w:t>q</w:t>
      </w:r>
      <w:r w:rsidR="00402A7B" w:rsidRPr="00D90426">
        <w:t>)</w:t>
      </w:r>
      <w:r w:rsidR="00402A7B" w:rsidRPr="00D90426">
        <w:tab/>
        <w:t>grunty rolne stanowiące użytki rolne klas I-III oraz grunty leśne</w:t>
      </w:r>
      <w:r w:rsidR="00115821" w:rsidRPr="00D90426">
        <w:t>,</w:t>
      </w:r>
    </w:p>
    <w:p w14:paraId="03893D70" w14:textId="77777777" w:rsidR="001B7C91" w:rsidRDefault="000941AC" w:rsidP="00F15090">
      <w:pPr>
        <w:pStyle w:val="ZLITwPKTzmlitwpktartykuempunktem"/>
      </w:pPr>
      <w:r w:rsidRPr="00D90426">
        <w:t>r</w:t>
      </w:r>
      <w:r w:rsidR="00115821" w:rsidRPr="00D90426">
        <w:t>)</w:t>
      </w:r>
      <w:r w:rsidR="00115821" w:rsidRPr="00D90426">
        <w:tab/>
        <w:t>zakłady o zwiększonym i dużym ryzyku wystąpienia poważnej awarii przemysłowej</w:t>
      </w:r>
      <w:r w:rsidR="001B7C91">
        <w:t>,</w:t>
      </w:r>
    </w:p>
    <w:p w14:paraId="1350C57E" w14:textId="6BFBA763" w:rsidR="00402A7B" w:rsidRPr="00D90426" w:rsidRDefault="001B7C91" w:rsidP="00F15090">
      <w:pPr>
        <w:pStyle w:val="ZLITwPKTzmlitwpktartykuempunktem"/>
      </w:pPr>
      <w:r>
        <w:t>s)</w:t>
      </w:r>
      <w:r>
        <w:tab/>
      </w:r>
      <w:r w:rsidRPr="00CA2D82">
        <w:t>obszary pasa nadbrzeżnego, w tym w szczególności pasa technicznego</w:t>
      </w:r>
      <w:r>
        <w:t>;</w:t>
      </w:r>
    </w:p>
    <w:p w14:paraId="3555DBA6" w14:textId="28D376F5" w:rsidR="00F358F0" w:rsidRPr="00D90426" w:rsidRDefault="00F358F0" w:rsidP="004233E8">
      <w:pPr>
        <w:pStyle w:val="ZPKTzmpktartykuempunktem"/>
      </w:pPr>
      <w:r w:rsidRPr="00D90426">
        <w:rPr>
          <w:bCs w:val="0"/>
        </w:rPr>
        <w:t>4)</w:t>
      </w:r>
      <w:r w:rsidRPr="00D90426">
        <w:rPr>
          <w:bCs w:val="0"/>
        </w:rPr>
        <w:tab/>
      </w:r>
      <w:r w:rsidR="00FF7412" w:rsidRPr="00D90426">
        <w:rPr>
          <w:bCs w:val="0"/>
        </w:rPr>
        <w:t xml:space="preserve">rozmieszczenie </w:t>
      </w:r>
      <w:r w:rsidRPr="00D90426">
        <w:rPr>
          <w:bCs w:val="0"/>
        </w:rPr>
        <w:t xml:space="preserve">istniejących i planowanych obiektów infrastruktury społecznej, transportowej i technicznej wraz z </w:t>
      </w:r>
      <w:r w:rsidR="00C102A5" w:rsidRPr="00D90426">
        <w:rPr>
          <w:bCs w:val="0"/>
        </w:rPr>
        <w:t>obowiązującymi dla</w:t>
      </w:r>
      <w:r w:rsidRPr="00D90426">
        <w:rPr>
          <w:bCs w:val="0"/>
        </w:rPr>
        <w:t xml:space="preserve"> nich ogranicze</w:t>
      </w:r>
      <w:r w:rsidR="00C102A5" w:rsidRPr="00D90426">
        <w:rPr>
          <w:bCs w:val="0"/>
        </w:rPr>
        <w:t>niami</w:t>
      </w:r>
      <w:r w:rsidRPr="00D90426">
        <w:rPr>
          <w:bCs w:val="0"/>
        </w:rPr>
        <w:t xml:space="preserve"> w</w:t>
      </w:r>
      <w:r w:rsidR="006F7724" w:rsidRPr="00D90426">
        <w:rPr>
          <w:bCs w:val="0"/>
        </w:rPr>
        <w:t> </w:t>
      </w:r>
      <w:r w:rsidRPr="00D90426">
        <w:rPr>
          <w:bCs w:val="0"/>
        </w:rPr>
        <w:t>zagospodarowaniu;</w:t>
      </w:r>
    </w:p>
    <w:p w14:paraId="39D831C5" w14:textId="28C18D45" w:rsidR="00F15090" w:rsidRPr="00D90426" w:rsidRDefault="00F358F0" w:rsidP="001812D3">
      <w:pPr>
        <w:pStyle w:val="ZPKTzmpktartykuempunktem"/>
      </w:pPr>
      <w:r w:rsidRPr="00D90426">
        <w:t>5</w:t>
      </w:r>
      <w:r w:rsidR="00F15090" w:rsidRPr="00D90426">
        <w:t>)</w:t>
      </w:r>
      <w:r w:rsidR="00F15090" w:rsidRPr="00D90426">
        <w:tab/>
        <w:t>rekomendacje i wnioski zawarte w audycie krajobrazowym oraz krajobraz</w:t>
      </w:r>
      <w:r w:rsidR="007056F4" w:rsidRPr="00D90426">
        <w:t>y</w:t>
      </w:r>
      <w:r w:rsidR="00F15090" w:rsidRPr="00D90426">
        <w:t xml:space="preserve"> </w:t>
      </w:r>
      <w:r w:rsidR="007056F4" w:rsidRPr="00D90426">
        <w:t>priorytetowe</w:t>
      </w:r>
      <w:r w:rsidR="00F15090" w:rsidRPr="00D90426">
        <w:t>;</w:t>
      </w:r>
    </w:p>
    <w:p w14:paraId="35FA18DA" w14:textId="77777777" w:rsidR="00F15090" w:rsidRPr="00D90426" w:rsidRDefault="00F358F0" w:rsidP="001812D3">
      <w:pPr>
        <w:pStyle w:val="ZPKTzmpktartykuempunktem"/>
      </w:pPr>
      <w:r w:rsidRPr="00D90426">
        <w:lastRenderedPageBreak/>
        <w:t>6</w:t>
      </w:r>
      <w:r w:rsidR="00F15090" w:rsidRPr="00D90426">
        <w:t>)</w:t>
      </w:r>
      <w:r w:rsidR="00F15090" w:rsidRPr="00D90426">
        <w:tab/>
        <w:t xml:space="preserve">opracowanie </w:t>
      </w:r>
      <w:proofErr w:type="spellStart"/>
      <w:r w:rsidR="00F15090" w:rsidRPr="00D90426">
        <w:t>ekofizjograficzne</w:t>
      </w:r>
      <w:proofErr w:type="spellEnd"/>
      <w:r w:rsidR="00F15090" w:rsidRPr="00D90426">
        <w:t xml:space="preserve"> w zakresie wymagań, o których mowa w art. 72 ust. 1</w:t>
      </w:r>
      <w:r w:rsidR="00DF0361" w:rsidRPr="00D90426">
        <w:t>–</w:t>
      </w:r>
      <w:r w:rsidR="00F15090" w:rsidRPr="00D90426">
        <w:t xml:space="preserve">3 ustawy z dnia 27 kwietnia 2001 r. </w:t>
      </w:r>
      <w:r w:rsidR="003757FF" w:rsidRPr="00D90426">
        <w:t xml:space="preserve">– </w:t>
      </w:r>
      <w:r w:rsidR="00F15090" w:rsidRPr="00D90426">
        <w:t>Prawo ochrony środowiska;</w:t>
      </w:r>
    </w:p>
    <w:p w14:paraId="56982535" w14:textId="77777777" w:rsidR="00F15090" w:rsidRPr="00D90426" w:rsidRDefault="00F358F0" w:rsidP="001812D3">
      <w:pPr>
        <w:pStyle w:val="ZPKTzmpktartykuempunktem"/>
      </w:pPr>
      <w:r w:rsidRPr="00D90426">
        <w:t>7</w:t>
      </w:r>
      <w:r w:rsidR="00F15090" w:rsidRPr="00D90426">
        <w:t>)</w:t>
      </w:r>
      <w:r w:rsidR="00F15090" w:rsidRPr="00D90426">
        <w:tab/>
      </w:r>
      <w:r w:rsidR="009848F2" w:rsidRPr="00D90426">
        <w:t>zapotrzebowanie na nową zabudowę mieszkaniową w gminie</w:t>
      </w:r>
      <w:r w:rsidR="00F15090" w:rsidRPr="00D90426">
        <w:t>.</w:t>
      </w:r>
    </w:p>
    <w:p w14:paraId="25D83D12" w14:textId="77777777" w:rsidR="00F15090" w:rsidRPr="00D90426" w:rsidRDefault="00F15090" w:rsidP="00F15090">
      <w:pPr>
        <w:pStyle w:val="ZARTzmartartykuempunktem"/>
      </w:pPr>
      <w:r w:rsidRPr="00D90426">
        <w:t>Art. 13c. 1. W planie ogólnym obszar objęty planem ogólnym dzieli się w sposób rozłączny na strefy planistyczne.</w:t>
      </w:r>
    </w:p>
    <w:p w14:paraId="73AB94B5" w14:textId="77777777" w:rsidR="00F15090" w:rsidRPr="00D90426" w:rsidRDefault="00F15090" w:rsidP="00ED0120">
      <w:pPr>
        <w:pStyle w:val="ZARTzmartartykuempunktem"/>
        <w:keepNext/>
      </w:pPr>
      <w:r w:rsidRPr="00D90426">
        <w:t>2. W</w:t>
      </w:r>
      <w:r w:rsidR="00A3186A" w:rsidRPr="00D90426">
        <w:t xml:space="preserve"> wyniku podziału, o którym mowa</w:t>
      </w:r>
      <w:r w:rsidRPr="00D90426">
        <w:t xml:space="preserve"> w ust. 1, dopuszcza się wyznaczenie następujących stref planistycznych:</w:t>
      </w:r>
    </w:p>
    <w:p w14:paraId="1874D44D" w14:textId="77777777" w:rsidR="00F15090" w:rsidRPr="00D90426" w:rsidRDefault="00F15090" w:rsidP="00F15090">
      <w:pPr>
        <w:pStyle w:val="ZPKTzmpktartykuempunktem"/>
      </w:pPr>
      <w:r w:rsidRPr="00D90426">
        <w:t>1)</w:t>
      </w:r>
      <w:r w:rsidRPr="00D90426">
        <w:tab/>
        <w:t>strefa wielofunkcyjna z zabudową mieszkaniową wielorodzinną;</w:t>
      </w:r>
    </w:p>
    <w:p w14:paraId="55013ADB" w14:textId="77777777" w:rsidR="00F15090" w:rsidRPr="00D90426" w:rsidRDefault="00F15090" w:rsidP="00F15090">
      <w:pPr>
        <w:pStyle w:val="ZPKTzmpktartykuempunktem"/>
      </w:pPr>
      <w:r w:rsidRPr="00D90426">
        <w:t>2)</w:t>
      </w:r>
      <w:r w:rsidRPr="00D90426">
        <w:tab/>
        <w:t>strefa wielofunkcyjna z zabudową mieszkaniową jednorodzinną;</w:t>
      </w:r>
    </w:p>
    <w:p w14:paraId="2B3BB5D5" w14:textId="77777777" w:rsidR="00F15090" w:rsidRPr="00D90426" w:rsidRDefault="00F15090" w:rsidP="00F15090">
      <w:pPr>
        <w:pStyle w:val="ZPKTzmpktartykuempunktem"/>
      </w:pPr>
      <w:r w:rsidRPr="00D90426">
        <w:t>3)</w:t>
      </w:r>
      <w:r w:rsidRPr="00D90426">
        <w:tab/>
        <w:t>strefa wielofunkcyjna z zabudową zagrodową;</w:t>
      </w:r>
    </w:p>
    <w:p w14:paraId="2CBB70CA" w14:textId="77777777" w:rsidR="00F15090" w:rsidRPr="00D90426" w:rsidRDefault="00F15090" w:rsidP="00F15090">
      <w:pPr>
        <w:pStyle w:val="ZPKTzmpktartykuempunktem"/>
      </w:pPr>
      <w:r w:rsidRPr="00D90426">
        <w:t>4)</w:t>
      </w:r>
      <w:r w:rsidRPr="00D90426">
        <w:tab/>
        <w:t>strefa usługowa;</w:t>
      </w:r>
    </w:p>
    <w:p w14:paraId="2DE2C901" w14:textId="77777777" w:rsidR="00F15090" w:rsidRPr="00D90426" w:rsidRDefault="00F15090" w:rsidP="00F15090">
      <w:pPr>
        <w:pStyle w:val="ZPKTzmpktartykuempunktem"/>
      </w:pPr>
      <w:r w:rsidRPr="00D90426">
        <w:t>5)</w:t>
      </w:r>
      <w:r w:rsidRPr="00D90426">
        <w:tab/>
        <w:t>strefa handlu wielkopowierzchniowego;</w:t>
      </w:r>
    </w:p>
    <w:p w14:paraId="7045FA1C" w14:textId="2B7ED0F0" w:rsidR="00F15090" w:rsidRPr="00D90426" w:rsidRDefault="00F15090" w:rsidP="00F15090">
      <w:pPr>
        <w:pStyle w:val="ZPKTzmpktartykuempunktem"/>
      </w:pPr>
      <w:r w:rsidRPr="00D90426">
        <w:t>6)</w:t>
      </w:r>
      <w:r w:rsidRPr="00D90426">
        <w:tab/>
        <w:t>strefa gospodarcza;</w:t>
      </w:r>
    </w:p>
    <w:p w14:paraId="3B22629A" w14:textId="11106B10" w:rsidR="00402A7B" w:rsidRPr="00D90426" w:rsidRDefault="00863BA1" w:rsidP="00F15090">
      <w:pPr>
        <w:pStyle w:val="ZPKTzmpktartykuempunktem"/>
      </w:pPr>
      <w:r w:rsidRPr="00D90426">
        <w:t>7</w:t>
      </w:r>
      <w:r w:rsidR="00402A7B" w:rsidRPr="00D90426">
        <w:t>)</w:t>
      </w:r>
      <w:r w:rsidR="00402A7B" w:rsidRPr="00D90426">
        <w:tab/>
        <w:t>strefa produkcji rolniczej;</w:t>
      </w:r>
    </w:p>
    <w:p w14:paraId="479900B4" w14:textId="6F3C3CFB" w:rsidR="00F15090" w:rsidRPr="00D90426" w:rsidRDefault="00863BA1" w:rsidP="00F15090">
      <w:pPr>
        <w:pStyle w:val="ZPKTzmpktartykuempunktem"/>
      </w:pPr>
      <w:r w:rsidRPr="00D90426">
        <w:t>8</w:t>
      </w:r>
      <w:r w:rsidR="00F15090" w:rsidRPr="00D90426">
        <w:t>)</w:t>
      </w:r>
      <w:r w:rsidR="00F15090" w:rsidRPr="00D90426">
        <w:tab/>
        <w:t>strefa infrastrukturalna;</w:t>
      </w:r>
    </w:p>
    <w:p w14:paraId="53BCCF08" w14:textId="74FC5201" w:rsidR="00F15090" w:rsidRPr="00D90426" w:rsidRDefault="00863BA1" w:rsidP="00F15090">
      <w:pPr>
        <w:pStyle w:val="ZPKTzmpktartykuempunktem"/>
      </w:pPr>
      <w:r w:rsidRPr="00D90426">
        <w:t>9</w:t>
      </w:r>
      <w:r w:rsidR="00F15090" w:rsidRPr="00D90426">
        <w:t>)</w:t>
      </w:r>
      <w:r w:rsidR="00F15090" w:rsidRPr="00D90426">
        <w:tab/>
        <w:t xml:space="preserve">strefa </w:t>
      </w:r>
      <w:r w:rsidR="00085282" w:rsidRPr="00D90426">
        <w:t xml:space="preserve">zieleni i </w:t>
      </w:r>
      <w:r w:rsidR="00F15090" w:rsidRPr="00D90426">
        <w:t>rekreacji;</w:t>
      </w:r>
    </w:p>
    <w:p w14:paraId="0D5F575A" w14:textId="0EE2F511" w:rsidR="00F15090" w:rsidRPr="00D90426" w:rsidRDefault="00863BA1" w:rsidP="00F15090">
      <w:pPr>
        <w:pStyle w:val="ZPKTzmpktartykuempunktem"/>
      </w:pPr>
      <w:r w:rsidRPr="00D90426">
        <w:t>10</w:t>
      </w:r>
      <w:r w:rsidR="00F15090" w:rsidRPr="00D90426">
        <w:t>)</w:t>
      </w:r>
      <w:r w:rsidR="00F15090" w:rsidRPr="00D90426">
        <w:tab/>
        <w:t>strefa cmentarzy;</w:t>
      </w:r>
    </w:p>
    <w:p w14:paraId="1DA6CB53" w14:textId="3B512D08" w:rsidR="00F15090" w:rsidRPr="00D90426" w:rsidRDefault="00863BA1" w:rsidP="00F15090">
      <w:pPr>
        <w:pStyle w:val="ZPKTzmpktartykuempunktem"/>
      </w:pPr>
      <w:r w:rsidRPr="00D90426">
        <w:t>11</w:t>
      </w:r>
      <w:r w:rsidR="00F15090" w:rsidRPr="00D90426">
        <w:t>)</w:t>
      </w:r>
      <w:r w:rsidR="00F15090" w:rsidRPr="00D90426">
        <w:tab/>
        <w:t>strefa górnictwa;</w:t>
      </w:r>
    </w:p>
    <w:p w14:paraId="22D2E866" w14:textId="1A03D66C" w:rsidR="00F15090" w:rsidRPr="00D90426" w:rsidRDefault="00863BA1" w:rsidP="00F15090">
      <w:pPr>
        <w:pStyle w:val="ZPKTzmpktartykuempunktem"/>
      </w:pPr>
      <w:r w:rsidRPr="00D90426">
        <w:t>12</w:t>
      </w:r>
      <w:r w:rsidR="00F15090" w:rsidRPr="00D90426">
        <w:t>)</w:t>
      </w:r>
      <w:r w:rsidR="00F15090" w:rsidRPr="00D90426">
        <w:tab/>
        <w:t>strefa otwarta;</w:t>
      </w:r>
    </w:p>
    <w:p w14:paraId="102A6235" w14:textId="2C0AA295" w:rsidR="00F15090" w:rsidRPr="00D90426" w:rsidRDefault="00863BA1" w:rsidP="00F15090">
      <w:pPr>
        <w:pStyle w:val="ZPKTzmpktartykuempunktem"/>
      </w:pPr>
      <w:r w:rsidRPr="00D90426">
        <w:t>13</w:t>
      </w:r>
      <w:r w:rsidR="00F15090" w:rsidRPr="00D90426">
        <w:t>)</w:t>
      </w:r>
      <w:r w:rsidR="00F15090" w:rsidRPr="00D90426">
        <w:tab/>
        <w:t>strefa komunikacyjna.</w:t>
      </w:r>
    </w:p>
    <w:p w14:paraId="1A00905C" w14:textId="12147CF6" w:rsidR="00F15090" w:rsidRPr="00D90426" w:rsidRDefault="00F15090" w:rsidP="008102B1">
      <w:pPr>
        <w:pStyle w:val="ZARTzmartartykuempunktem"/>
      </w:pPr>
      <w:r w:rsidRPr="00D90426">
        <w:t xml:space="preserve">Art. 13d. 1. </w:t>
      </w:r>
      <w:r w:rsidR="009848F2" w:rsidRPr="00D90426">
        <w:t xml:space="preserve">Wyznaczając </w:t>
      </w:r>
      <w:r w:rsidRPr="00D90426">
        <w:t xml:space="preserve">strefy planistyczne, o których mowa w </w:t>
      </w:r>
      <w:r w:rsidRPr="008102B1">
        <w:t>art. 13c ust. 2 pkt 1–3</w:t>
      </w:r>
      <w:r w:rsidRPr="00D90426">
        <w:t>, w</w:t>
      </w:r>
      <w:r w:rsidR="006F7724" w:rsidRPr="00D90426">
        <w:t> </w:t>
      </w:r>
      <w:r w:rsidRPr="00D90426">
        <w:t xml:space="preserve">pierwszej kolejności uwzględnia się </w:t>
      </w:r>
      <w:r w:rsidR="00802EB4" w:rsidRPr="00D90426">
        <w:t>obszary</w:t>
      </w:r>
      <w:r w:rsidRPr="00D90426">
        <w:t>, dla których w obowiązujących miejscowych planach zagospodarowania przestrzennego określono przeznaczenie umożliwiające realizację funkcji mieszkaniowej</w:t>
      </w:r>
      <w:r w:rsidR="00802EB4" w:rsidRPr="00D90426">
        <w:t xml:space="preserve"> oraz obszary uzupełnienia zabudowy w</w:t>
      </w:r>
      <w:r w:rsidR="006F7724" w:rsidRPr="00D90426">
        <w:t> </w:t>
      </w:r>
      <w:r w:rsidR="00802EB4" w:rsidRPr="00D90426">
        <w:t>ramach istniejącej zabudowy</w:t>
      </w:r>
      <w:r w:rsidR="001812D3" w:rsidRPr="00D90426">
        <w:t>.</w:t>
      </w:r>
    </w:p>
    <w:p w14:paraId="2136459A" w14:textId="359A37B6" w:rsidR="001279C9" w:rsidRPr="00D90426" w:rsidRDefault="001279C9" w:rsidP="00F15090">
      <w:pPr>
        <w:pStyle w:val="ZUSTzmustartykuempunktem"/>
      </w:pPr>
      <w:r w:rsidRPr="00D90426">
        <w:t xml:space="preserve">2. W strefach planistycznych, o których mowa w </w:t>
      </w:r>
      <w:r w:rsidRPr="008102B1">
        <w:t>art. 13c ust. 2 pkt 1–3</w:t>
      </w:r>
      <w:r w:rsidRPr="00D90426">
        <w:t>, suma chłonności terenów niezabudowanych w tych strefach w całej gminie, w tym luk w istniejącej zabudowie, nie może być mniejsza niż 70% oraz większa niż 130% wartości zapotrzebowania na nową zabudowę mieszkaniową w gminie.</w:t>
      </w:r>
    </w:p>
    <w:p w14:paraId="22AEE28E" w14:textId="0416B4F6" w:rsidR="009848F2" w:rsidRPr="00D90426" w:rsidRDefault="009848F2" w:rsidP="009848F2">
      <w:pPr>
        <w:pStyle w:val="ZUSTzmustartykuempunktem"/>
      </w:pPr>
      <w:r w:rsidRPr="00D90426">
        <w:t xml:space="preserve">3. W przypadku gdy na obszarach, o których mowa w ust. </w:t>
      </w:r>
      <w:r w:rsidR="001279C9" w:rsidRPr="00D90426">
        <w:t>1</w:t>
      </w:r>
      <w:r w:rsidRPr="00D90426">
        <w:t xml:space="preserve">, suma chłonności terenów niezabudowanych, w tym luk w istniejącej zabudowie mieszkaniowej jest większa niż </w:t>
      </w:r>
      <w:r w:rsidR="006D4EA8" w:rsidRPr="00D90426">
        <w:t xml:space="preserve">130% wartości zapotrzebowania </w:t>
      </w:r>
      <w:r w:rsidRPr="00D90426">
        <w:t xml:space="preserve">na nową </w:t>
      </w:r>
      <w:r w:rsidR="007646C3" w:rsidRPr="00D90426">
        <w:t>zabudowę mieszkaniową w</w:t>
      </w:r>
      <w:r w:rsidR="006F7724" w:rsidRPr="00D90426">
        <w:t> </w:t>
      </w:r>
      <w:r w:rsidR="007646C3" w:rsidRPr="00D90426">
        <w:t>gminie</w:t>
      </w:r>
      <w:r w:rsidRPr="00D90426">
        <w:t xml:space="preserve">, dopuszcza się wyznaczenie stref planistycznych, o których mowa w </w:t>
      </w:r>
      <w:r w:rsidRPr="008102B1">
        <w:t>art. 13c ust. 2 pkt 1</w:t>
      </w:r>
      <w:r w:rsidR="004A43E9" w:rsidRPr="008102B1">
        <w:t>–</w:t>
      </w:r>
      <w:r w:rsidRPr="008102B1">
        <w:lastRenderedPageBreak/>
        <w:t>3</w:t>
      </w:r>
      <w:r w:rsidRPr="00D90426">
        <w:t>, na tych obszarach oraz nie wyznacza się tych stref planistycznych na pozostałych obszarach gminy.</w:t>
      </w:r>
    </w:p>
    <w:p w14:paraId="2A361FDA" w14:textId="6B5A576E" w:rsidR="00F15090" w:rsidRPr="00D90426" w:rsidRDefault="00243D00" w:rsidP="00F15090">
      <w:pPr>
        <w:pStyle w:val="ZARTzmartartykuempunktem"/>
      </w:pPr>
      <w:r w:rsidRPr="00D90426">
        <w:t>Art. 13e. 1. </w:t>
      </w:r>
      <w:r w:rsidR="00F15090" w:rsidRPr="00D90426">
        <w:t xml:space="preserve">Gminne standardy urbanistyczne obejmują </w:t>
      </w:r>
      <w:r w:rsidR="007056F4" w:rsidRPr="00D90426">
        <w:t xml:space="preserve">gminny katalog stref planistycznych </w:t>
      </w:r>
      <w:r w:rsidR="00F15090" w:rsidRPr="00D90426">
        <w:t>oraz mogą obejmować gminne standardy dostępności infrastruktury społecznej.</w:t>
      </w:r>
    </w:p>
    <w:p w14:paraId="766376B0" w14:textId="67299262" w:rsidR="00F15090" w:rsidRPr="00D90426" w:rsidRDefault="007056F4" w:rsidP="00ED0120">
      <w:pPr>
        <w:pStyle w:val="ZUSTzmustartykuempunktem"/>
        <w:keepNext/>
      </w:pPr>
      <w:r w:rsidRPr="00D90426">
        <w:t>2</w:t>
      </w:r>
      <w:r w:rsidR="00F15090" w:rsidRPr="00D90426">
        <w:t>. W gminnym katalogu stref planistycznych określa się wartości:</w:t>
      </w:r>
    </w:p>
    <w:p w14:paraId="60CD422F" w14:textId="577E05E5" w:rsidR="00F15090" w:rsidRPr="00D90426" w:rsidRDefault="00F15090" w:rsidP="00F15090">
      <w:pPr>
        <w:pStyle w:val="ZPKTzmpktartykuempunktem"/>
      </w:pPr>
      <w:r w:rsidRPr="00D90426">
        <w:t>1)</w:t>
      </w:r>
      <w:r w:rsidRPr="00D90426">
        <w:tab/>
        <w:t xml:space="preserve">maksymalnej </w:t>
      </w:r>
      <w:r w:rsidR="0002558F" w:rsidRPr="00D90426">
        <w:t xml:space="preserve">nadziemnej </w:t>
      </w:r>
      <w:r w:rsidRPr="00D90426">
        <w:t xml:space="preserve">intensywności zabudowy i maksymalnej wysokości zabudowy w strefach planistycznych, o których mowa w art. </w:t>
      </w:r>
      <w:r w:rsidRPr="008102B1">
        <w:t>13c pkt 1–</w:t>
      </w:r>
      <w:r w:rsidR="00243D00" w:rsidRPr="008102B1">
        <w:t>7</w:t>
      </w:r>
      <w:r w:rsidRPr="00D90426">
        <w:t>;</w:t>
      </w:r>
    </w:p>
    <w:p w14:paraId="3D70F5D7" w14:textId="18B50600" w:rsidR="00F15090" w:rsidRPr="00D90426" w:rsidRDefault="00F15090" w:rsidP="00F15090">
      <w:pPr>
        <w:pStyle w:val="ZPKTzmpktartykuempunktem"/>
      </w:pPr>
      <w:r w:rsidRPr="00D90426">
        <w:t>2)</w:t>
      </w:r>
      <w:r w:rsidRPr="00D90426">
        <w:tab/>
        <w:t xml:space="preserve">wskaźnika minimalnej powierzchni biologicznie czynnej w strefach planistycznych, o których mowa w art. </w:t>
      </w:r>
      <w:r w:rsidRPr="008102B1">
        <w:t>13c ust. 2 pkt 1</w:t>
      </w:r>
      <w:r w:rsidR="004A43E9" w:rsidRPr="008102B1">
        <w:t>–</w:t>
      </w:r>
      <w:r w:rsidR="00243D00" w:rsidRPr="008102B1">
        <w:t>10</w:t>
      </w:r>
      <w:r w:rsidRPr="00D90426">
        <w:t xml:space="preserve">, nie </w:t>
      </w:r>
      <w:r w:rsidR="00B0646E" w:rsidRPr="00D90426">
        <w:t xml:space="preserve">mniejsze </w:t>
      </w:r>
      <w:r w:rsidRPr="00D90426">
        <w:t>niż wynika to z przepisów wydanych na podstawie art. 13m.</w:t>
      </w:r>
    </w:p>
    <w:p w14:paraId="3194211B" w14:textId="40E1B875" w:rsidR="00F15090" w:rsidRPr="00D90426" w:rsidRDefault="007056F4" w:rsidP="00ED0120">
      <w:pPr>
        <w:pStyle w:val="ZUSTzmustartykuempunktem"/>
        <w:keepNext/>
      </w:pPr>
      <w:r w:rsidRPr="00D90426">
        <w:t>3</w:t>
      </w:r>
      <w:r w:rsidR="00F15090" w:rsidRPr="00D90426">
        <w:t>. W ramach gminnego katalogu stref planistycznych dopuszcza się</w:t>
      </w:r>
      <w:r w:rsidR="00B0646E" w:rsidRPr="00D90426">
        <w:t xml:space="preserve"> określenie w</w:t>
      </w:r>
      <w:r w:rsidR="006F7724" w:rsidRPr="00D90426">
        <w:t> </w:t>
      </w:r>
      <w:r w:rsidR="00B0646E" w:rsidRPr="00D90426">
        <w:t>strefach planistycznych, o których mowa w</w:t>
      </w:r>
      <w:r w:rsidR="00F15090" w:rsidRPr="00D90426">
        <w:t>:</w:t>
      </w:r>
    </w:p>
    <w:p w14:paraId="1AC6E725" w14:textId="568D5A9D" w:rsidR="00F15090" w:rsidRPr="00D90426" w:rsidRDefault="00F15090" w:rsidP="00F15090">
      <w:pPr>
        <w:pStyle w:val="ZPKTzmpktartykuempunktem"/>
      </w:pPr>
      <w:r w:rsidRPr="00D90426">
        <w:t>1)</w:t>
      </w:r>
      <w:r w:rsidRPr="00D90426">
        <w:tab/>
      </w:r>
      <w:r w:rsidRPr="008102B1">
        <w:t xml:space="preserve">art. 13c ust. 2 pkt </w:t>
      </w:r>
      <w:r w:rsidR="00243D00" w:rsidRPr="008102B1">
        <w:t>8–10</w:t>
      </w:r>
      <w:r w:rsidRPr="00D90426">
        <w:t xml:space="preserve">, maksymalnej </w:t>
      </w:r>
      <w:r w:rsidR="0002558F" w:rsidRPr="00D90426">
        <w:t xml:space="preserve">nadziemnej </w:t>
      </w:r>
      <w:r w:rsidRPr="00D90426">
        <w:t>intensywności zabudowy lub maksymalnej wysokości zabudowy;</w:t>
      </w:r>
    </w:p>
    <w:p w14:paraId="5B9E4437" w14:textId="751CBEBF" w:rsidR="00F15090" w:rsidRPr="00D90426" w:rsidRDefault="00F15090" w:rsidP="00F15090">
      <w:pPr>
        <w:pStyle w:val="ZPKTzmpktartykuempunktem"/>
      </w:pPr>
      <w:r w:rsidRPr="00D90426">
        <w:t>2)</w:t>
      </w:r>
      <w:r w:rsidRPr="00D90426">
        <w:tab/>
      </w:r>
      <w:r w:rsidRPr="008102B1">
        <w:t>art. 13c ust. 2 pkt 1</w:t>
      </w:r>
      <w:r w:rsidR="00243D00" w:rsidRPr="008102B1">
        <w:t>1</w:t>
      </w:r>
      <w:r w:rsidRPr="008102B1">
        <w:t>–1</w:t>
      </w:r>
      <w:r w:rsidR="00243D00" w:rsidRPr="008102B1">
        <w:t>3</w:t>
      </w:r>
      <w:r w:rsidRPr="00D90426">
        <w:t xml:space="preserve">, maksymalnej </w:t>
      </w:r>
      <w:r w:rsidR="0002558F" w:rsidRPr="00D90426">
        <w:t xml:space="preserve">nadziemnej </w:t>
      </w:r>
      <w:r w:rsidRPr="00D90426">
        <w:t>intensywności zabudowy, maksymalnej wysokości zabudowy lub wskaźnika minimalnej powierzchni biologicznie czynnej.</w:t>
      </w:r>
    </w:p>
    <w:p w14:paraId="61ABE0A6" w14:textId="2D0344A0" w:rsidR="00F15090" w:rsidRPr="00D90426" w:rsidRDefault="004F284A" w:rsidP="00ED0120">
      <w:pPr>
        <w:pStyle w:val="ZUSTzmustartykuempunktem"/>
        <w:keepNext/>
      </w:pPr>
      <w:r w:rsidRPr="00D90426">
        <w:t>Art. 13f.</w:t>
      </w:r>
      <w:r w:rsidRPr="00D90426">
        <w:tab/>
        <w:t xml:space="preserve"> 1. </w:t>
      </w:r>
      <w:r w:rsidR="00F15090" w:rsidRPr="00D90426">
        <w:t>Gminne standardy dostępności infrastruktury społecznej obejmują zasady zapewnienia dostępu do następujących obiektów infrastruktury społecznej:</w:t>
      </w:r>
    </w:p>
    <w:p w14:paraId="19D62503" w14:textId="77777777" w:rsidR="00F15090" w:rsidRPr="00D90426" w:rsidRDefault="00F15090" w:rsidP="00F15090">
      <w:pPr>
        <w:pStyle w:val="ZPKTzmpktartykuempunktem"/>
      </w:pPr>
      <w:r w:rsidRPr="00D90426">
        <w:t>1)</w:t>
      </w:r>
      <w:r w:rsidRPr="00D90426">
        <w:tab/>
        <w:t>szkoły podstawowej oraz</w:t>
      </w:r>
    </w:p>
    <w:p w14:paraId="47569C5C" w14:textId="77777777" w:rsidR="00F15090" w:rsidRPr="00D90426" w:rsidRDefault="00F15090" w:rsidP="00F15090">
      <w:pPr>
        <w:pStyle w:val="ZPKTzmpktartykuempunktem"/>
      </w:pPr>
      <w:r w:rsidRPr="00D90426">
        <w:t>2)</w:t>
      </w:r>
      <w:r w:rsidRPr="00D90426">
        <w:tab/>
        <w:t>obszarów zieleni publicznej.</w:t>
      </w:r>
    </w:p>
    <w:p w14:paraId="60B95F12" w14:textId="77777777" w:rsidR="00F15090" w:rsidRPr="00D90426" w:rsidRDefault="00F15090" w:rsidP="00ED0120">
      <w:pPr>
        <w:pStyle w:val="ZUSTzmustartykuempunktem"/>
        <w:keepNext/>
      </w:pPr>
      <w:r w:rsidRPr="00D90426">
        <w:t>2. Przez zapewnienie dostępu do szkoły podstawowej rozumie się położenie działki ewidencyjnej w odległości nie większej niż:</w:t>
      </w:r>
    </w:p>
    <w:p w14:paraId="428113B9" w14:textId="77777777" w:rsidR="00F15090" w:rsidRPr="00D90426" w:rsidRDefault="00F15090" w:rsidP="00F15090">
      <w:pPr>
        <w:pStyle w:val="ZPKTzmpktartykuempunktem"/>
      </w:pPr>
      <w:r w:rsidRPr="00D90426">
        <w:t>1)</w:t>
      </w:r>
      <w:r w:rsidRPr="00D90426">
        <w:tab/>
        <w:t>1500 m w miastach</w:t>
      </w:r>
      <w:r w:rsidR="006440BF" w:rsidRPr="00D90426">
        <w:t>,</w:t>
      </w:r>
    </w:p>
    <w:p w14:paraId="6CDE8668" w14:textId="77777777" w:rsidR="00F15090" w:rsidRPr="00D90426" w:rsidRDefault="00A3186A" w:rsidP="00ED0120">
      <w:pPr>
        <w:pStyle w:val="ZPKTzmpktartykuempunktem"/>
        <w:keepNext/>
      </w:pPr>
      <w:r w:rsidRPr="00D90426">
        <w:t>2)</w:t>
      </w:r>
      <w:r w:rsidRPr="00D90426">
        <w:tab/>
        <w:t xml:space="preserve">3000 m </w:t>
      </w:r>
      <w:r w:rsidR="00F15090" w:rsidRPr="00D90426">
        <w:t>poza miastami</w:t>
      </w:r>
    </w:p>
    <w:p w14:paraId="2FD73AB2" w14:textId="16713B21" w:rsidR="00F15090" w:rsidRPr="00D90426" w:rsidRDefault="00F15090" w:rsidP="00F15090">
      <w:pPr>
        <w:pStyle w:val="ZCZWSPPKTzmczciwsppktartykuempunktem"/>
      </w:pPr>
      <w:r w:rsidRPr="00D90426">
        <w:t>– liczonej jako droga dojścia ogólnodostępn</w:t>
      </w:r>
      <w:r w:rsidR="00683886" w:rsidRPr="00D90426">
        <w:t xml:space="preserve">ą trasą dla pieszych </w:t>
      </w:r>
      <w:r w:rsidRPr="00D90426">
        <w:t>od granicy tej działki do budynku szkoły podstawowej.</w:t>
      </w:r>
    </w:p>
    <w:p w14:paraId="6EF37C54" w14:textId="77777777" w:rsidR="00F15090" w:rsidRPr="00D90426" w:rsidRDefault="00F15090" w:rsidP="00ED0120">
      <w:pPr>
        <w:pStyle w:val="ZUSTzmustartykuempunktem"/>
        <w:keepNext/>
      </w:pPr>
      <w:r w:rsidRPr="00D90426">
        <w:t>3. Przez zapewnienie dostępu do obszarów zieleni publicznej rozumie się położenie działki ewidencyjnej w odległości nie większej niż:</w:t>
      </w:r>
    </w:p>
    <w:p w14:paraId="0DF58F2A" w14:textId="77777777" w:rsidR="00F15090" w:rsidRPr="00D90426" w:rsidRDefault="00F15090" w:rsidP="00F15090">
      <w:pPr>
        <w:pStyle w:val="ZPKTzmpktartykuempunktem"/>
      </w:pPr>
      <w:r w:rsidRPr="00D90426">
        <w:t>1)</w:t>
      </w:r>
      <w:r w:rsidRPr="00D90426">
        <w:tab/>
        <w:t>1500 m od obszarów zieleni publicznej o łącznej powierzchni nie mniejszej niż 3,0 ha oraz</w:t>
      </w:r>
    </w:p>
    <w:p w14:paraId="2082006C" w14:textId="77777777" w:rsidR="00F15090" w:rsidRPr="00D90426" w:rsidRDefault="00F15090" w:rsidP="00ED0120">
      <w:pPr>
        <w:pStyle w:val="ZPKTzmpktartykuempunktem"/>
        <w:keepNext/>
      </w:pPr>
      <w:r w:rsidRPr="00D90426">
        <w:lastRenderedPageBreak/>
        <w:t>2)</w:t>
      </w:r>
      <w:r w:rsidRPr="00D90426">
        <w:tab/>
        <w:t>3000 m od obszaru zieleni publicznej o powierzchni nie mniejszej niż 20 ha</w:t>
      </w:r>
    </w:p>
    <w:p w14:paraId="3656F19F" w14:textId="4A7376CD" w:rsidR="00F15090" w:rsidRPr="00D90426" w:rsidRDefault="00F15090" w:rsidP="00F15090">
      <w:pPr>
        <w:pStyle w:val="ZCZWSPPKTzmczciwsppktartykuempunktem"/>
      </w:pPr>
      <w:r w:rsidRPr="00D90426">
        <w:t>– liczonej jako droga dojścia ogólnodostępn</w:t>
      </w:r>
      <w:r w:rsidR="00683886" w:rsidRPr="00D90426">
        <w:t>ą trasą dla pieszych</w:t>
      </w:r>
      <w:r w:rsidR="00A3186A" w:rsidRPr="00D90426">
        <w:t xml:space="preserve"> od granicy tej działki </w:t>
      </w:r>
      <w:r w:rsidRPr="00D90426">
        <w:t>do granicy obszaru zieleni publicznej.</w:t>
      </w:r>
    </w:p>
    <w:p w14:paraId="4080380E" w14:textId="77777777" w:rsidR="00F15090" w:rsidRPr="00D90426" w:rsidRDefault="00F15090" w:rsidP="00F15090">
      <w:pPr>
        <w:pStyle w:val="ZARTzmartartykuempunktem"/>
      </w:pPr>
      <w:r w:rsidRPr="00D90426">
        <w:t xml:space="preserve">4. W przypadku ustalenia gminnych standardów dostępności infrastruktury społecznej, w miejscowym planie zagospodarowania przestrzennego można wyznaczyć teren o przeznaczeniu umożliwiającym realizację funkcji mieszkaniowej, jeżeli każda działka ewidencyjna na tym terenie spełnia gminne standardy dostępności infrastruktury społecznej </w:t>
      </w:r>
      <w:r w:rsidR="00B0646E" w:rsidRPr="00D90426">
        <w:t>poprzez dostęp do</w:t>
      </w:r>
      <w:r w:rsidRPr="00D90426">
        <w:t xml:space="preserve"> </w:t>
      </w:r>
      <w:r w:rsidR="00B0646E" w:rsidRPr="00D90426">
        <w:t xml:space="preserve">obiektów </w:t>
      </w:r>
      <w:r w:rsidRPr="00D90426">
        <w:t>infrastruktury społecznej oraz drogi dojścia istniejące w dniu uchwalenia miejscowego planu zagospodarowania przestrzennego lub możliwe do realizacji na podstawie tego lub innego miejscowego planu zagospodarowania przestrzennego.</w:t>
      </w:r>
    </w:p>
    <w:p w14:paraId="11F33C04" w14:textId="46C4C80F" w:rsidR="00F15090" w:rsidRPr="00D90426" w:rsidRDefault="00F15090" w:rsidP="00F15090">
      <w:pPr>
        <w:pStyle w:val="ZUSTzmustartykuempunktem"/>
      </w:pPr>
      <w:r w:rsidRPr="00D90426">
        <w:t xml:space="preserve">5. W przypadku ustalenia gminnych standardów dostępności infrastruktury społecznej wydanie decyzji o warunkach zabudowy dla budynku, w ramach którego </w:t>
      </w:r>
      <w:r w:rsidR="004A43E9" w:rsidRPr="00D90426">
        <w:t xml:space="preserve">ma być </w:t>
      </w:r>
      <w:r w:rsidRPr="00D90426">
        <w:t>realizowana funkcja mieszkaniowa jest możliwe</w:t>
      </w:r>
      <w:r w:rsidR="000C32DA" w:rsidRPr="00D90426">
        <w:t>,</w:t>
      </w:r>
      <w:r w:rsidRPr="00D90426">
        <w:t xml:space="preserve"> jeżeli każda działka ewidencyjna na terenie </w:t>
      </w:r>
      <w:r w:rsidR="005178D7" w:rsidRPr="00D90426">
        <w:t>inwestycji</w:t>
      </w:r>
      <w:r w:rsidRPr="00D90426">
        <w:t xml:space="preserve"> spełnia gminne standardy dostępności infrastruktury społecznej poprzez dostęp do obiektów infrastruktury społecznej </w:t>
      </w:r>
      <w:r w:rsidR="00B72776" w:rsidRPr="00D90426">
        <w:t xml:space="preserve">oraz drogi dojścia istniejące </w:t>
      </w:r>
      <w:r w:rsidRPr="00D90426">
        <w:t>w</w:t>
      </w:r>
      <w:r w:rsidR="006F7724" w:rsidRPr="00D90426">
        <w:t> </w:t>
      </w:r>
      <w:r w:rsidRPr="00D90426">
        <w:t>dniu wydania tej decyzji.</w:t>
      </w:r>
    </w:p>
    <w:p w14:paraId="3B523182" w14:textId="77777777" w:rsidR="00F15090" w:rsidRPr="00D90426" w:rsidRDefault="00F15090" w:rsidP="00ED0120">
      <w:pPr>
        <w:pStyle w:val="ZUSTzmustartykuempunktem"/>
        <w:keepNext/>
      </w:pPr>
      <w:r w:rsidRPr="00D90426">
        <w:t xml:space="preserve">6. </w:t>
      </w:r>
      <w:r w:rsidR="00905008" w:rsidRPr="00D90426">
        <w:t xml:space="preserve">Przez </w:t>
      </w:r>
      <w:r w:rsidRPr="00D90426">
        <w:t>możliwość realizacji obiektu infrastruktury społecznej w miejscowym planie zagospodarowania przestrzennego rozumie się:</w:t>
      </w:r>
    </w:p>
    <w:p w14:paraId="5B4209B6" w14:textId="77777777" w:rsidR="00F15090" w:rsidRPr="00D90426" w:rsidRDefault="00F15090" w:rsidP="00F15090">
      <w:pPr>
        <w:pStyle w:val="ZPKTzmpktartykuempunktem"/>
      </w:pPr>
      <w:r w:rsidRPr="00D90426">
        <w:t>1)</w:t>
      </w:r>
      <w:r w:rsidRPr="00D90426">
        <w:tab/>
        <w:t>w odniesieniu do szkół podstawowych – wyznaczenie terenu usług edukacji – szkoła podstawowa;</w:t>
      </w:r>
    </w:p>
    <w:p w14:paraId="0F7B81E2" w14:textId="77777777" w:rsidR="00F15090" w:rsidRPr="00D90426" w:rsidRDefault="00F15090" w:rsidP="00F15090">
      <w:pPr>
        <w:pStyle w:val="ZPKTzmpktartykuempunktem"/>
      </w:pPr>
      <w:r w:rsidRPr="00D90426">
        <w:t>2)</w:t>
      </w:r>
      <w:r w:rsidRPr="00D90426">
        <w:tab/>
        <w:t>w odniesieniu do obszarów zieleni publicznej – wyznaczenie terenu zieleni urządzonej lub terenu lasu;</w:t>
      </w:r>
    </w:p>
    <w:p w14:paraId="10326AC2" w14:textId="77777777" w:rsidR="00F15090" w:rsidRPr="00D90426" w:rsidRDefault="00F15090" w:rsidP="00F15090">
      <w:pPr>
        <w:pStyle w:val="ZPKTzmpktartykuempunktem"/>
      </w:pPr>
      <w:r w:rsidRPr="00D90426">
        <w:t>3)</w:t>
      </w:r>
      <w:r w:rsidRPr="00D90426">
        <w:tab/>
        <w:t>w odniesieniu do obiektu infrastruktury społecznej, do którego zasady zapewnienia dostępu ustalono na podstawie ust. 7 pkt 3 – wyznaczenie terenu o przeznaczeniu umożliwiającym usytuowanie tego obiektu</w:t>
      </w:r>
      <w:r w:rsidRPr="00D90426">
        <w:rPr>
          <w:rStyle w:val="Kkursywa"/>
        </w:rPr>
        <w:t>.</w:t>
      </w:r>
    </w:p>
    <w:p w14:paraId="79365C08" w14:textId="77777777" w:rsidR="00F15090" w:rsidRPr="00D90426" w:rsidRDefault="00F15090" w:rsidP="00ED0120">
      <w:pPr>
        <w:pStyle w:val="ZUSTzmustartykuempunktem"/>
        <w:keepNext/>
      </w:pPr>
      <w:r w:rsidRPr="00D90426">
        <w:t>7.</w:t>
      </w:r>
      <w:r w:rsidRPr="00D90426">
        <w:tab/>
        <w:t>W ramach gminnych standardów dostępności infrastruktury społecznej dopuszcza się:</w:t>
      </w:r>
    </w:p>
    <w:p w14:paraId="35758AA7" w14:textId="77777777" w:rsidR="00F15090" w:rsidRPr="00D90426" w:rsidRDefault="00F15090" w:rsidP="00F15090">
      <w:pPr>
        <w:pStyle w:val="ZPKTzmpktartykuempunktem"/>
      </w:pPr>
      <w:r w:rsidRPr="00D90426">
        <w:t>1)</w:t>
      </w:r>
      <w:r w:rsidRPr="00D90426">
        <w:tab/>
        <w:t>ustalenie innych wartości odległości od obiektów infrastruktury społecznej niż określone w ust. 2 i 3;</w:t>
      </w:r>
    </w:p>
    <w:p w14:paraId="79550A4C" w14:textId="77777777" w:rsidR="00F15090" w:rsidRPr="00D90426" w:rsidRDefault="00F15090" w:rsidP="00F15090">
      <w:pPr>
        <w:pStyle w:val="ZPKTzmpktartykuempunktem"/>
      </w:pPr>
      <w:r w:rsidRPr="00D90426">
        <w:t>2)</w:t>
      </w:r>
      <w:r w:rsidRPr="00D90426">
        <w:tab/>
        <w:t>ustalenie innych wartości powierzchni obszarów zieleni publicznej niż określone w</w:t>
      </w:r>
      <w:r w:rsidR="006F7724" w:rsidRPr="00D90426">
        <w:t> </w:t>
      </w:r>
      <w:r w:rsidRPr="00D90426">
        <w:t>ust. 3;</w:t>
      </w:r>
    </w:p>
    <w:p w14:paraId="4E78F973" w14:textId="3D405522" w:rsidR="00F15090" w:rsidRPr="00D90426" w:rsidRDefault="00F15090" w:rsidP="00F15090">
      <w:pPr>
        <w:pStyle w:val="ZPKTzmpktartykuempunktem"/>
      </w:pPr>
      <w:r w:rsidRPr="00D90426">
        <w:lastRenderedPageBreak/>
        <w:t>3)</w:t>
      </w:r>
      <w:r w:rsidRPr="00D90426">
        <w:tab/>
        <w:t xml:space="preserve">ustalenie zasad zapewnienia dostępu do przedszkola, żłobka, przychodni podstawowej opieki zdrowotnej, biblioteki, domu kultury, domu </w:t>
      </w:r>
      <w:r w:rsidR="00955899" w:rsidRPr="00D90426">
        <w:t>pomocy społecznej</w:t>
      </w:r>
      <w:r w:rsidRPr="00D90426">
        <w:t xml:space="preserve">, urządzonego terenu sportu, przystanku publicznego transportu zbiorowego, placówki pocztowej, apteki oraz posterunku policji lub </w:t>
      </w:r>
      <w:r w:rsidR="003866AF" w:rsidRPr="00D90426">
        <w:t xml:space="preserve">posterunku </w:t>
      </w:r>
      <w:r w:rsidR="00DA2470" w:rsidRPr="00D21948">
        <w:t>jednostki ochrony przeciwpożarowej</w:t>
      </w:r>
      <w:r w:rsidRPr="00D90426">
        <w:t>;</w:t>
      </w:r>
    </w:p>
    <w:p w14:paraId="120683BA" w14:textId="2DA0C745" w:rsidR="00F15090" w:rsidRPr="00D90426" w:rsidRDefault="00F15090" w:rsidP="00F15090">
      <w:pPr>
        <w:pStyle w:val="ZPKTzmpktartykuempunktem"/>
      </w:pPr>
      <w:r w:rsidRPr="00D90426">
        <w:t>4)</w:t>
      </w:r>
      <w:r w:rsidRPr="00D90426">
        <w:tab/>
        <w:t xml:space="preserve">ustalenie różnych regulacji dla różnych obszarów gminy, </w:t>
      </w:r>
      <w:r w:rsidR="005A575C" w:rsidRPr="00D90426">
        <w:t>w tym objęcie standardami części obszarów gminy</w:t>
      </w:r>
      <w:r w:rsidRPr="00D90426">
        <w:t>, określając w sposób jednoznaczny granice tych obszarów;</w:t>
      </w:r>
    </w:p>
    <w:p w14:paraId="1EF82CF8" w14:textId="77777777" w:rsidR="00F15090" w:rsidRPr="00D90426" w:rsidRDefault="00F15090" w:rsidP="00F15090">
      <w:pPr>
        <w:pStyle w:val="ZPKTzmpktartykuempunktem"/>
      </w:pPr>
      <w:r w:rsidRPr="00D90426">
        <w:t>5)</w:t>
      </w:r>
      <w:r w:rsidRPr="00D90426">
        <w:tab/>
      </w:r>
      <w:r w:rsidR="00C1113D" w:rsidRPr="00D90426">
        <w:t xml:space="preserve">wyłączenie </w:t>
      </w:r>
      <w:r w:rsidRPr="00D90426">
        <w:t xml:space="preserve">terenów zabudowy zagrodowej </w:t>
      </w:r>
      <w:r w:rsidR="00C1113D" w:rsidRPr="00D90426">
        <w:t xml:space="preserve">z obowiązku </w:t>
      </w:r>
      <w:r w:rsidRPr="00D90426">
        <w:t>zapewnienia dostępu do określonych obiektów infrastruktury społecznej.</w:t>
      </w:r>
    </w:p>
    <w:p w14:paraId="31E1FAFD" w14:textId="77777777" w:rsidR="00F15090" w:rsidRPr="00D90426" w:rsidRDefault="00F15090" w:rsidP="00F15090">
      <w:pPr>
        <w:pStyle w:val="ZUSTzmustartykuempunktem"/>
      </w:pPr>
      <w:r w:rsidRPr="00D90426">
        <w:t xml:space="preserve">8. Wartości minimalnej powierzchni obszarów zieleni publicznej ustalane na podstawie ust. 7 pkt 2 nie mogą być mniejsze </w:t>
      </w:r>
      <w:r w:rsidR="00BA0040" w:rsidRPr="00D90426">
        <w:t xml:space="preserve">niż </w:t>
      </w:r>
      <w:r w:rsidRPr="00D90426">
        <w:t>50% wartości powierzchni obszarów zieleni publicznej określonych w ust. 3.</w:t>
      </w:r>
    </w:p>
    <w:p w14:paraId="6FB7E376" w14:textId="1AA75386" w:rsidR="0093013C" w:rsidRPr="00D90426" w:rsidRDefault="00F15090" w:rsidP="00D21948">
      <w:pPr>
        <w:pStyle w:val="ZARTzmartartykuempunktem"/>
      </w:pPr>
      <w:r w:rsidRPr="00D90426">
        <w:t>Art. 13g. W przypadku gdy granica planu ogólnego, stref planistycznych, obszaru uzupełnienia zabudowy, obszaru zabudowy śródmiejskiej oraz obszarów, o których mowa w art. 13f ust. 7 pkt 4, ma wspólny przebieg z granicą</w:t>
      </w:r>
      <w:r w:rsidR="00165B7D" w:rsidRPr="00165B7D">
        <w:t xml:space="preserve"> </w:t>
      </w:r>
      <w:r w:rsidR="00165B7D" w:rsidRPr="00D90426">
        <w:t xml:space="preserve">obiektów przestrzennych </w:t>
      </w:r>
      <w:r w:rsidR="00165B7D">
        <w:t xml:space="preserve">w rozumieniu ustawy z dnia </w:t>
      </w:r>
      <w:r w:rsidR="00165B7D" w:rsidRPr="00D90426">
        <w:t>4 marca 2010 r. o infrastrukturze informacji przestrzennej</w:t>
      </w:r>
      <w:r w:rsidR="00165B7D">
        <w:t xml:space="preserve"> </w:t>
      </w:r>
      <w:r w:rsidR="00165B7D" w:rsidRPr="00D90426">
        <w:t>(Dz. U. z 2021 r. poz. 214)</w:t>
      </w:r>
      <w:r w:rsidR="00F61F1F">
        <w:t xml:space="preserve"> </w:t>
      </w:r>
      <w:r w:rsidRPr="00D90426">
        <w:t xml:space="preserve">pochodzących z bazy danych, o której mowa w art. 4 ust. 1a pkt 2 </w:t>
      </w:r>
      <w:r w:rsidR="00FC256D" w:rsidRPr="00D90426">
        <w:t xml:space="preserve">lub 4 </w:t>
      </w:r>
      <w:r w:rsidRPr="00D90426">
        <w:t xml:space="preserve">ustawy z dnia 17 maja 1989 r. – Prawo geodezyjne i kartograficzne, </w:t>
      </w:r>
      <w:r w:rsidR="00F61F1F">
        <w:t xml:space="preserve">lub </w:t>
      </w:r>
      <w:r w:rsidR="000F4EEC" w:rsidRPr="00D90426">
        <w:t xml:space="preserve">pochodzących ze zbiorów danych przestrzennych </w:t>
      </w:r>
      <w:r w:rsidRPr="00D90426">
        <w:t xml:space="preserve">zgłoszonych do ewidencji zbiorów oraz usług danych przestrzennych, o której mowa w art. 13 ust. 2 </w:t>
      </w:r>
      <w:r w:rsidR="00F61F1F">
        <w:t xml:space="preserve">ustawy z dnia </w:t>
      </w:r>
      <w:r w:rsidR="00F61F1F" w:rsidRPr="00D90426">
        <w:t>4 marca 2010 r. o infrastrukturze informacji przestrzennej</w:t>
      </w:r>
      <w:r w:rsidR="00F61F1F">
        <w:t xml:space="preserve">, </w:t>
      </w:r>
      <w:r w:rsidR="0093013C" w:rsidRPr="00D90426">
        <w:t>wyznacza się ją z wykorzystaniem geometrii tych obiektów</w:t>
      </w:r>
      <w:r w:rsidR="00F61F1F">
        <w:t xml:space="preserve"> przestrzennych</w:t>
      </w:r>
      <w:r w:rsidR="0093013C" w:rsidRPr="00D90426">
        <w:t>.</w:t>
      </w:r>
    </w:p>
    <w:p w14:paraId="7C9E2970" w14:textId="77777777" w:rsidR="00F15090" w:rsidRPr="00D90426" w:rsidRDefault="00F15090" w:rsidP="00F15090">
      <w:pPr>
        <w:pStyle w:val="ZARTzmartartykuempunktem"/>
      </w:pPr>
      <w:r w:rsidRPr="00D90426">
        <w:t>Art. 13h. 1. Wraz z projektem planu ogólnego sporządza się uzasadnienie składające się z części tekstowej i graficznej.</w:t>
      </w:r>
    </w:p>
    <w:p w14:paraId="5AA8AC64" w14:textId="77777777" w:rsidR="00F15090" w:rsidRPr="00D90426" w:rsidRDefault="00F15090" w:rsidP="00ED0120">
      <w:pPr>
        <w:pStyle w:val="ZUSTzmustartykuempunktem"/>
        <w:keepNext/>
      </w:pPr>
      <w:r w:rsidRPr="00D90426">
        <w:t>2. Część tekstowa uzasadnienia planu ogólnego zawiera wyjaśnienie:</w:t>
      </w:r>
    </w:p>
    <w:p w14:paraId="13EA582A" w14:textId="77777777" w:rsidR="00F15090" w:rsidRPr="00D90426" w:rsidRDefault="00F15090" w:rsidP="00F15090">
      <w:pPr>
        <w:pStyle w:val="ZPKTzmpktartykuempunktem"/>
      </w:pPr>
      <w:r w:rsidRPr="00D90426">
        <w:t>1)</w:t>
      </w:r>
      <w:r w:rsidRPr="00D90426">
        <w:tab/>
        <w:t>przyczyn wyznaczenia stref planistycznych w granicach określonych w planie ogólnym</w:t>
      </w:r>
      <w:r w:rsidR="0097193F" w:rsidRPr="00D90426">
        <w:t>, w tym przedstawienie obliczeń potwierdzających spełnienie warunku, o</w:t>
      </w:r>
      <w:r w:rsidR="006F7724" w:rsidRPr="00D90426">
        <w:t> </w:t>
      </w:r>
      <w:r w:rsidR="0097193F" w:rsidRPr="00D90426">
        <w:t>którym mowa w art. 13d ust. 1 albo 3</w:t>
      </w:r>
      <w:r w:rsidRPr="00D90426">
        <w:t>;</w:t>
      </w:r>
    </w:p>
    <w:p w14:paraId="204502F3" w14:textId="77777777" w:rsidR="00F15090" w:rsidRPr="00D90426" w:rsidRDefault="00F15090" w:rsidP="00F15090">
      <w:pPr>
        <w:pStyle w:val="ZPKTzmpktartykuempunktem"/>
      </w:pPr>
      <w:r w:rsidRPr="00D90426">
        <w:t>2)</w:t>
      </w:r>
      <w:r w:rsidRPr="00D90426">
        <w:tab/>
        <w:t>przyczyn wyznaczenia obszaru uzupełnienia zabudowy lub obszaru zabudowy śródmiejskiej w granicach określonych w planie ogólnym – w przypadku ich wyznaczenia;</w:t>
      </w:r>
    </w:p>
    <w:p w14:paraId="128EE6E4" w14:textId="77777777" w:rsidR="00343B26" w:rsidRPr="00D90426" w:rsidRDefault="00F15090" w:rsidP="00F15090">
      <w:pPr>
        <w:pStyle w:val="ZPKTzmpktartykuempunktem"/>
      </w:pPr>
      <w:r w:rsidRPr="00D90426">
        <w:t>3)</w:t>
      </w:r>
      <w:r w:rsidRPr="00D90426">
        <w:tab/>
      </w:r>
      <w:r w:rsidR="00343B26" w:rsidRPr="00D90426">
        <w:t>przyczyn ustalenia gminnych standardów urbanistycznych w zakresie określonym w planie ogólnym;</w:t>
      </w:r>
    </w:p>
    <w:p w14:paraId="0F3C7EAA" w14:textId="77777777" w:rsidR="009848F2" w:rsidRPr="00D90426" w:rsidRDefault="00343B26">
      <w:pPr>
        <w:pStyle w:val="ZPKTzmpktartykuempunktem"/>
      </w:pPr>
      <w:r w:rsidRPr="00D90426">
        <w:lastRenderedPageBreak/>
        <w:t>4)</w:t>
      </w:r>
      <w:r w:rsidRPr="00D90426">
        <w:tab/>
      </w:r>
      <w:r w:rsidR="00F15090" w:rsidRPr="00D90426">
        <w:t xml:space="preserve">sposobu uwzględnienia uwarunkowań </w:t>
      </w:r>
      <w:r w:rsidR="00A900E5" w:rsidRPr="00D90426">
        <w:t xml:space="preserve">rozwoju </w:t>
      </w:r>
      <w:r w:rsidR="00F15090" w:rsidRPr="00D90426">
        <w:t>przestrzennego gminy, o których mowa w art. 13b</w:t>
      </w:r>
      <w:r w:rsidR="0097193F" w:rsidRPr="00D90426">
        <w:t>.</w:t>
      </w:r>
    </w:p>
    <w:p w14:paraId="1ED3FE53" w14:textId="63563FC7" w:rsidR="00F15090" w:rsidRPr="00D90426" w:rsidRDefault="00F15090" w:rsidP="00F003DE">
      <w:pPr>
        <w:pStyle w:val="ZUSTzmustartykuempunktem"/>
      </w:pPr>
      <w:r w:rsidRPr="00D90426">
        <w:t xml:space="preserve">3. Część graficzną uzasadnienia planu ogólnego </w:t>
      </w:r>
      <w:r w:rsidR="006C4F4D" w:rsidRPr="00D90426">
        <w:t xml:space="preserve">stanowi </w:t>
      </w:r>
      <w:r w:rsidR="00CB534C" w:rsidRPr="00D90426">
        <w:t xml:space="preserve"> prezentacja graficzna</w:t>
      </w:r>
      <w:r w:rsidRPr="00D90426">
        <w:t>:</w:t>
      </w:r>
    </w:p>
    <w:p w14:paraId="45D08354" w14:textId="77777777" w:rsidR="00F15090" w:rsidRPr="00D90426" w:rsidRDefault="009848F2" w:rsidP="00F003DE">
      <w:pPr>
        <w:pStyle w:val="ZPKTzmpktartykuempunktem"/>
      </w:pPr>
      <w:r w:rsidRPr="00D90426">
        <w:t>1</w:t>
      </w:r>
      <w:r w:rsidR="00F15090" w:rsidRPr="00D90426">
        <w:t>)</w:t>
      </w:r>
      <w:r w:rsidR="00F15090" w:rsidRPr="00D90426">
        <w:tab/>
        <w:t xml:space="preserve">danych przestrzennych tworzonych dla planu ogólnego, o których mowa w art. 67a ust. </w:t>
      </w:r>
      <w:r w:rsidR="00343B26" w:rsidRPr="00D90426">
        <w:t xml:space="preserve">3 pkt 1 i ust. </w:t>
      </w:r>
      <w:r w:rsidR="00F15090" w:rsidRPr="00D90426">
        <w:t>3a pkt 1</w:t>
      </w:r>
      <w:r w:rsidR="004A43E9" w:rsidRPr="00D90426">
        <w:t>;</w:t>
      </w:r>
    </w:p>
    <w:p w14:paraId="6B4B0ACD" w14:textId="77777777" w:rsidR="00F15090" w:rsidRPr="00D90426" w:rsidRDefault="009848F2" w:rsidP="00F003DE">
      <w:pPr>
        <w:pStyle w:val="ZPKTzmpktartykuempunktem"/>
      </w:pPr>
      <w:r w:rsidRPr="00D90426">
        <w:t>2</w:t>
      </w:r>
      <w:r w:rsidR="00F15090" w:rsidRPr="00D90426">
        <w:t>)</w:t>
      </w:r>
      <w:r w:rsidR="00F15090" w:rsidRPr="00D90426">
        <w:tab/>
        <w:t xml:space="preserve">granic działek ewidencyjnych </w:t>
      </w:r>
      <w:r w:rsidR="002F5A24" w:rsidRPr="00D90426">
        <w:t xml:space="preserve">pochodzących </w:t>
      </w:r>
      <w:r w:rsidR="00F15090" w:rsidRPr="00D90426">
        <w:t>z bazy danych, o której mowa w art. 4 ust. 1a pkt 2 ustawy z dnia 17 maja 1989 r. – Prawo geodezyjne i kartograficzne</w:t>
      </w:r>
      <w:r w:rsidR="004A43E9" w:rsidRPr="00D90426">
        <w:t>;</w:t>
      </w:r>
    </w:p>
    <w:p w14:paraId="38EA39C8" w14:textId="42CB09D7" w:rsidR="00F15090" w:rsidRDefault="009848F2" w:rsidP="00F003DE">
      <w:pPr>
        <w:pStyle w:val="ZPKTzmpktartykuempunktem"/>
      </w:pPr>
      <w:r w:rsidRPr="00D90426">
        <w:t>3</w:t>
      </w:r>
      <w:r w:rsidR="00F15090" w:rsidRPr="00D90426">
        <w:t>)</w:t>
      </w:r>
      <w:r w:rsidR="00F15090" w:rsidRPr="00D90426">
        <w:tab/>
      </w:r>
      <w:r w:rsidR="00B5385B" w:rsidRPr="00D90426">
        <w:t xml:space="preserve">obiektów przestrzennych </w:t>
      </w:r>
      <w:r w:rsidR="00165B7D">
        <w:t>w rozumieniu ustawy z dnia</w:t>
      </w:r>
      <w:r w:rsidR="00251573">
        <w:t xml:space="preserve"> </w:t>
      </w:r>
      <w:r w:rsidR="00165B7D" w:rsidRPr="00D90426">
        <w:t>4 marca 2010 r. o infrastrukturze informacji przestrzennej</w:t>
      </w:r>
      <w:r w:rsidR="00F61F1F">
        <w:t>,</w:t>
      </w:r>
      <w:r w:rsidR="00165B7D" w:rsidRPr="00D90426">
        <w:t xml:space="preserve"> </w:t>
      </w:r>
      <w:r w:rsidR="00B5385B" w:rsidRPr="00D90426">
        <w:t xml:space="preserve">stanowiących uwarunkowania, o których mowa w art. 13b pkt 3, przy czym jeśli </w:t>
      </w:r>
      <w:r w:rsidR="00F61F1F" w:rsidRPr="00D90426">
        <w:t xml:space="preserve">te </w:t>
      </w:r>
      <w:r w:rsidR="00B5385B" w:rsidRPr="00D90426">
        <w:t xml:space="preserve">obiekty </w:t>
      </w:r>
      <w:r w:rsidR="00F61F1F">
        <w:t xml:space="preserve">przestrzenne </w:t>
      </w:r>
      <w:r w:rsidR="00B5385B" w:rsidRPr="00D90426">
        <w:t xml:space="preserve">pochodzą ze zbiorów danych zgłoszonych do ewidencji zbiorów oraz usług danych przestrzennych, o której mowa w art. 13 ust. 2 </w:t>
      </w:r>
      <w:r w:rsidR="00165B7D">
        <w:t xml:space="preserve">tej </w:t>
      </w:r>
      <w:r w:rsidR="00B5385B" w:rsidRPr="00D90426">
        <w:t>ustawy, wykorzystuje się geometrię tych obiektów</w:t>
      </w:r>
      <w:r w:rsidR="00F61F1F">
        <w:t xml:space="preserve"> przestrzennych</w:t>
      </w:r>
      <w:r w:rsidR="006C4F4D" w:rsidRPr="00D90426">
        <w:t>.</w:t>
      </w:r>
    </w:p>
    <w:p w14:paraId="5E0B4912" w14:textId="7FE2BC7E" w:rsidR="00165B7D" w:rsidRPr="00D90426" w:rsidRDefault="00A73C72" w:rsidP="00D21948">
      <w:pPr>
        <w:pStyle w:val="ZUSTzmustartykuempunktem"/>
      </w:pPr>
      <w:r>
        <w:t>4</w:t>
      </w:r>
      <w:r w:rsidR="00165B7D">
        <w:t xml:space="preserve">. </w:t>
      </w:r>
      <w:r w:rsidR="00165B7D" w:rsidRPr="00D90426">
        <w:t xml:space="preserve">Część graficzną uzasadnienia planu ogólnego </w:t>
      </w:r>
      <w:r w:rsidR="00165B7D">
        <w:t xml:space="preserve">może </w:t>
      </w:r>
      <w:r w:rsidR="00165B7D" w:rsidRPr="00D90426">
        <w:t>stanowi</w:t>
      </w:r>
      <w:r w:rsidR="00165B7D">
        <w:t>ć</w:t>
      </w:r>
      <w:r w:rsidR="00165B7D" w:rsidRPr="00D90426">
        <w:t xml:space="preserve"> prezentacja graficzna</w:t>
      </w:r>
      <w:r w:rsidR="00165B7D">
        <w:t xml:space="preserve"> </w:t>
      </w:r>
      <w:r w:rsidR="00165B7D" w:rsidRPr="00D90426">
        <w:t xml:space="preserve">obiektów przestrzennych </w:t>
      </w:r>
      <w:r w:rsidR="00165B7D">
        <w:t xml:space="preserve">w rozumieniu ustawy </w:t>
      </w:r>
      <w:r w:rsidR="00165B7D" w:rsidRPr="00D90426">
        <w:t>z dnia 4 marca 2010 r. o infrastrukturze informacji przestrzennej</w:t>
      </w:r>
      <w:r w:rsidR="00F61F1F">
        <w:t>,</w:t>
      </w:r>
      <w:r w:rsidR="00165B7D" w:rsidRPr="00D90426">
        <w:t xml:space="preserve"> stanowiących uwarunkowania, o których mowa w art. 13b pkt 4, przy czym jeśli </w:t>
      </w:r>
      <w:r w:rsidR="00F61F1F">
        <w:t xml:space="preserve">te </w:t>
      </w:r>
      <w:r w:rsidR="00165B7D" w:rsidRPr="00D90426">
        <w:t xml:space="preserve">obiekty </w:t>
      </w:r>
      <w:r w:rsidR="00F61F1F">
        <w:t xml:space="preserve">przestrzenne </w:t>
      </w:r>
      <w:r w:rsidR="00165B7D" w:rsidRPr="00D90426">
        <w:t xml:space="preserve">pochodzą ze zbiorów danych zgłoszonych do ewidencji zbiorów oraz usług danych przestrzennych, o której mowa w art. 13 ust. 2 </w:t>
      </w:r>
      <w:r w:rsidR="00165B7D">
        <w:t>tej ustawy</w:t>
      </w:r>
      <w:r w:rsidR="00165B7D" w:rsidRPr="00D90426">
        <w:t>, wykorzystuje się geometrię tych obiektów</w:t>
      </w:r>
      <w:r w:rsidR="00F61F1F">
        <w:t xml:space="preserve"> przestrzennych</w:t>
      </w:r>
      <w:r w:rsidR="00165B7D" w:rsidRPr="00D90426">
        <w:t>.</w:t>
      </w:r>
    </w:p>
    <w:p w14:paraId="0CB7894C" w14:textId="02455B38" w:rsidR="00F15090" w:rsidRPr="00D90426" w:rsidRDefault="00A73C72" w:rsidP="00F15090">
      <w:pPr>
        <w:pStyle w:val="ZUSTzmustartykuempunktem"/>
      </w:pPr>
      <w:r>
        <w:t>5</w:t>
      </w:r>
      <w:r w:rsidR="00F15090" w:rsidRPr="00D90426">
        <w:t>.</w:t>
      </w:r>
      <w:r w:rsidR="00F15090" w:rsidRPr="00D90426">
        <w:tab/>
        <w:t>Część graficzną uzasadnienia planu ogólnego sporządza się w postaci elektronicznej w obowiązującym państwowym systemie odniesień przestrzennych, w</w:t>
      </w:r>
      <w:r w:rsidR="006F7724" w:rsidRPr="00D90426">
        <w:t> </w:t>
      </w:r>
      <w:r w:rsidR="00F15090" w:rsidRPr="00D90426">
        <w:t>skali nie mniejszej niż 1:25000.</w:t>
      </w:r>
    </w:p>
    <w:p w14:paraId="781AE1B4" w14:textId="77777777" w:rsidR="00F15090" w:rsidRPr="00D90426" w:rsidRDefault="00F15090" w:rsidP="00F15090">
      <w:pPr>
        <w:pStyle w:val="ZARTzmartartykuempunktem"/>
      </w:pPr>
      <w:r w:rsidRPr="00D90426">
        <w:t>Art. 13i. 1. Przed sporządzeniem projektu planu ogólnego rada gminy podejmuje uchwałę o przystąpieniu do sporządzania planu ogólnego.</w:t>
      </w:r>
    </w:p>
    <w:p w14:paraId="3A519FF7" w14:textId="5BED09D6" w:rsidR="00F15090" w:rsidRPr="00D90426" w:rsidRDefault="004F284A" w:rsidP="00F15090">
      <w:pPr>
        <w:pStyle w:val="ZUSTzmustartykuempunktem"/>
      </w:pPr>
      <w:r w:rsidRPr="00D90426">
        <w:t>2.  </w:t>
      </w:r>
      <w:r w:rsidR="00F15090" w:rsidRPr="00D90426">
        <w:t>Uchwałę, o której mowa w ust. 1, rada gminy podejmuje z własnej inicjatywy, na wniosek wójta, burmistrza albo prezydenta miasta lub w wyniku zgłoszenia w</w:t>
      </w:r>
      <w:r w:rsidR="006F7724" w:rsidRPr="00D90426">
        <w:t> </w:t>
      </w:r>
      <w:r w:rsidR="00F15090" w:rsidRPr="00D90426">
        <w:t>ramach obywatelskiej inicjatywy uchwałodawczej, o której mowa w art. 41a ustawy z</w:t>
      </w:r>
      <w:r w:rsidR="006F7724" w:rsidRPr="00D90426">
        <w:t> </w:t>
      </w:r>
      <w:r w:rsidR="00F15090" w:rsidRPr="00D90426">
        <w:t>dnia 8 marca 1990 r. o samorządzie gminnym</w:t>
      </w:r>
      <w:r w:rsidR="006440BF" w:rsidRPr="00D90426">
        <w:t xml:space="preserve"> (Dz. U. z 2022 r. poz. 559 i 583)</w:t>
      </w:r>
      <w:r w:rsidR="00F15090" w:rsidRPr="00D90426">
        <w:t>.</w:t>
      </w:r>
    </w:p>
    <w:p w14:paraId="68729E05" w14:textId="1778FD41" w:rsidR="00F15090" w:rsidRPr="00D90426" w:rsidRDefault="004F284A" w:rsidP="00ED0120">
      <w:pPr>
        <w:pStyle w:val="ZUSTzmustartykuempunktem"/>
        <w:keepNext/>
      </w:pPr>
      <w:r w:rsidRPr="00D90426">
        <w:t>3. </w:t>
      </w:r>
      <w:r w:rsidR="00F15090" w:rsidRPr="00D90426">
        <w:t>Wójt, burmistrz albo prezydent miasta, po podjęciu przez radę gminy uchwały o przystąpieniu do sporządzania planu ogólnego, kolejno:</w:t>
      </w:r>
    </w:p>
    <w:p w14:paraId="1025171C" w14:textId="77777777" w:rsidR="00F15090" w:rsidRPr="00D90426" w:rsidRDefault="00F15090" w:rsidP="00F15090">
      <w:pPr>
        <w:pStyle w:val="ZPKTzmpktartykuempunktem"/>
      </w:pPr>
      <w:r w:rsidRPr="00D90426">
        <w:t>1)</w:t>
      </w:r>
      <w:r w:rsidRPr="00D90426">
        <w:tab/>
        <w:t xml:space="preserve">ogłasza w sposób określony w art. 8h ust. 1 o podjęciu uchwały o przystąpieniu do sporządzania planu ogólnego, określając sposoby, miejsce i termin składania </w:t>
      </w:r>
      <w:r w:rsidRPr="00D90426">
        <w:lastRenderedPageBreak/>
        <w:t xml:space="preserve">wniosków </w:t>
      </w:r>
      <w:r w:rsidR="00BC68FF" w:rsidRPr="00D90426">
        <w:t xml:space="preserve">do projektu </w:t>
      </w:r>
      <w:r w:rsidRPr="00D90426">
        <w:t>planu ogólnego, nie krótszy jednak niż 21 dni od dnia ogłoszenia;</w:t>
      </w:r>
    </w:p>
    <w:p w14:paraId="79F45939" w14:textId="77777777" w:rsidR="00F15090" w:rsidRPr="00D90426" w:rsidRDefault="00F15090" w:rsidP="00F15090">
      <w:pPr>
        <w:pStyle w:val="ZPKTzmpktartykuempunktem"/>
      </w:pPr>
      <w:r w:rsidRPr="00D90426">
        <w:t>2)</w:t>
      </w:r>
      <w:r w:rsidRPr="00D90426">
        <w:tab/>
        <w:t xml:space="preserve">zawiadamia o podjęciu uchwały o przystąpieniu do sporządzania planu ogólnego instytucje i organy </w:t>
      </w:r>
      <w:r w:rsidR="008824F2" w:rsidRPr="00D90426">
        <w:t>właściwe do uzgadniania i opiniowania projektu planu ogólnego</w:t>
      </w:r>
      <w:r w:rsidRPr="00D90426">
        <w:t xml:space="preserve">, określając termin składania wniosków </w:t>
      </w:r>
      <w:r w:rsidR="00BC68FF" w:rsidRPr="00D90426">
        <w:t xml:space="preserve">do projektu </w:t>
      </w:r>
      <w:r w:rsidRPr="00D90426">
        <w:t>planu ogólnego, nie krótszy jednak niż 21 dni od dnia zawiadomienia;</w:t>
      </w:r>
    </w:p>
    <w:p w14:paraId="2E0FC78F" w14:textId="2B0D1270" w:rsidR="00F15090" w:rsidRPr="00D90426" w:rsidRDefault="00F15090" w:rsidP="00F15090">
      <w:pPr>
        <w:pStyle w:val="ZPKTzmpktartykuempunktem"/>
      </w:pPr>
      <w:r w:rsidRPr="00D90426">
        <w:t>3)</w:t>
      </w:r>
      <w:r w:rsidRPr="00D90426">
        <w:tab/>
        <w:t>sporządza projekt planu ogólnego wraz z uzasadnieniem oraz prognozą oddziaływania na środowisko</w:t>
      </w:r>
      <w:r w:rsidR="007E438E" w:rsidRPr="00D90426">
        <w:t>, o ile jest wymagana</w:t>
      </w:r>
      <w:r w:rsidRPr="00D90426">
        <w:t>;</w:t>
      </w:r>
    </w:p>
    <w:p w14:paraId="2E678980" w14:textId="0894BA00" w:rsidR="004B47E8" w:rsidRPr="00D90426" w:rsidRDefault="006D780D" w:rsidP="00F15090">
      <w:pPr>
        <w:pStyle w:val="ZPKTzmpktartykuempunktem"/>
      </w:pPr>
      <w:r w:rsidRPr="00D90426">
        <w:t>4)</w:t>
      </w:r>
      <w:r w:rsidRPr="00D90426">
        <w:tab/>
        <w:t>udostępnia w R</w:t>
      </w:r>
      <w:r w:rsidR="004B47E8" w:rsidRPr="00D90426">
        <w:t>ejestrze</w:t>
      </w:r>
      <w:r w:rsidRPr="00D90426">
        <w:t xml:space="preserve"> </w:t>
      </w:r>
      <w:r w:rsidR="004B47E8" w:rsidRPr="00D90426">
        <w:t>projekt planu ogólnego wraz z uzasadnieniem i prognozą oddziaływania na środowisko</w:t>
      </w:r>
      <w:r w:rsidR="007E438E" w:rsidRPr="00D90426">
        <w:t>, o ile jest wymagana</w:t>
      </w:r>
      <w:r w:rsidR="004B47E8" w:rsidRPr="00D90426">
        <w:t>;</w:t>
      </w:r>
    </w:p>
    <w:p w14:paraId="5512B117" w14:textId="77777777" w:rsidR="00F15090" w:rsidRPr="00D90426" w:rsidRDefault="004B47E8" w:rsidP="00ED0120">
      <w:pPr>
        <w:pStyle w:val="ZPKTzmpktartykuempunktem"/>
        <w:keepNext/>
      </w:pPr>
      <w:r w:rsidRPr="00D90426">
        <w:t>5</w:t>
      </w:r>
      <w:r w:rsidR="00F15090" w:rsidRPr="00D90426">
        <w:t>)</w:t>
      </w:r>
      <w:r w:rsidR="00F15090" w:rsidRPr="00D90426">
        <w:tab/>
        <w:t>występuje o:</w:t>
      </w:r>
    </w:p>
    <w:p w14:paraId="4920A508" w14:textId="77777777" w:rsidR="00F15090" w:rsidRPr="00D90426" w:rsidRDefault="00F15090" w:rsidP="00ED0120">
      <w:pPr>
        <w:pStyle w:val="ZLITwPKTzmlitwpktartykuempunktem"/>
        <w:keepNext/>
      </w:pPr>
      <w:r w:rsidRPr="00D90426">
        <w:t>a)</w:t>
      </w:r>
      <w:r w:rsidRPr="00D90426">
        <w:tab/>
        <w:t>opinie o projekcie planu ogólnego do:</w:t>
      </w:r>
    </w:p>
    <w:p w14:paraId="04681068" w14:textId="77777777" w:rsidR="00F15090" w:rsidRPr="00D90426" w:rsidRDefault="00F15090" w:rsidP="00F15090">
      <w:pPr>
        <w:pStyle w:val="ZTIRwPKTzmtirwpktartykuempunktem"/>
      </w:pPr>
      <w:r w:rsidRPr="00D90426">
        <w:t>–</w:t>
      </w:r>
      <w:r w:rsidRPr="00D90426">
        <w:tab/>
        <w:t>gminnej lub innej właściwej, w rozumieniu art. 8, komisji urbanistyczno-architektonicznej,</w:t>
      </w:r>
    </w:p>
    <w:p w14:paraId="274A19DC" w14:textId="423FFCFC" w:rsidR="00F15090" w:rsidRPr="00D90426" w:rsidRDefault="00F15090" w:rsidP="00F15090">
      <w:pPr>
        <w:pStyle w:val="ZTIRwPKTzmtirwpktartykuempunktem"/>
      </w:pPr>
      <w:r w:rsidRPr="00D90426">
        <w:t>–</w:t>
      </w:r>
      <w:r w:rsidRPr="00D90426">
        <w:tab/>
        <w:t>wójtów, burmistrzów albo prezydentów</w:t>
      </w:r>
      <w:r w:rsidR="00B67405" w:rsidRPr="00D90426">
        <w:t xml:space="preserve"> miast</w:t>
      </w:r>
      <w:r w:rsidRPr="00D90426">
        <w:t xml:space="preserve"> gmin sąsiednich,</w:t>
      </w:r>
    </w:p>
    <w:p w14:paraId="2BD91A1A" w14:textId="6CC6B686" w:rsidR="004D34E8" w:rsidRPr="00D90426" w:rsidRDefault="004D34E8" w:rsidP="00F15090">
      <w:pPr>
        <w:pStyle w:val="ZTIRwPKTzmtirwpktartykuempunktem"/>
      </w:pPr>
      <w:r w:rsidRPr="00D90426">
        <w:t>–</w:t>
      </w:r>
      <w:r w:rsidRPr="00D90426">
        <w:tab/>
        <w:t>zarządu związku metropolitalnego, jeśli gmina jest członkiem tego związku,</w:t>
      </w:r>
    </w:p>
    <w:p w14:paraId="60CEC99D" w14:textId="77777777" w:rsidR="00F15090" w:rsidRPr="00D90426" w:rsidRDefault="00F15090" w:rsidP="00F15090">
      <w:pPr>
        <w:pStyle w:val="ZTIRwPKTzmtirwpktartykuempunktem"/>
      </w:pPr>
      <w:r w:rsidRPr="00D90426">
        <w:t>–</w:t>
      </w:r>
      <w:r w:rsidRPr="00D90426">
        <w:tab/>
        <w:t>właściwego wojewódzkiego konserwatora zabytków,</w:t>
      </w:r>
    </w:p>
    <w:p w14:paraId="78196AD1" w14:textId="18B813FC" w:rsidR="00F15090" w:rsidRPr="00D90426" w:rsidRDefault="00F15090" w:rsidP="00F15090">
      <w:pPr>
        <w:pStyle w:val="ZTIRwPKTzmtirwpktartykuempunktem"/>
      </w:pPr>
      <w:r w:rsidRPr="00D90426">
        <w:t>–</w:t>
      </w:r>
      <w:r w:rsidRPr="00D90426">
        <w:tab/>
        <w:t xml:space="preserve">ministra właściwego do spraw zdrowia w zakresie zagospodarowania obszarów </w:t>
      </w:r>
      <w:r w:rsidR="008D2C30" w:rsidRPr="00D90426">
        <w:t>uzdrowisk</w:t>
      </w:r>
      <w:r w:rsidR="00621232" w:rsidRPr="00D90426">
        <w:t xml:space="preserve"> oraz obszarów </w:t>
      </w:r>
      <w:r w:rsidRPr="00D90426">
        <w:t>ochrony uzdrowiskowej,</w:t>
      </w:r>
    </w:p>
    <w:p w14:paraId="0223CB84" w14:textId="77777777" w:rsidR="00F15090" w:rsidRPr="00D90426" w:rsidRDefault="00F15090" w:rsidP="00F15090">
      <w:pPr>
        <w:pStyle w:val="ZTIRwPKTzmtirwpktartykuempunktem"/>
      </w:pPr>
      <w:r w:rsidRPr="00D90426">
        <w:t>–</w:t>
      </w:r>
      <w:r w:rsidRPr="00D90426">
        <w:tab/>
        <w:t>dyrektora właściwego urzędu morskiego w zakresie zagospodarowania pasa technicznego, pasa ochronnego oraz morskich portów i przystani,</w:t>
      </w:r>
    </w:p>
    <w:p w14:paraId="32433689" w14:textId="0725E587" w:rsidR="00F15090" w:rsidRPr="00D90426" w:rsidRDefault="00051254" w:rsidP="00717B4B">
      <w:pPr>
        <w:pStyle w:val="ZTIRwPKTzmtirwpktartykuempunktem"/>
      </w:pPr>
      <w:r w:rsidRPr="00D90426">
        <w:t>–</w:t>
      </w:r>
      <w:r w:rsidRPr="00D90426">
        <w:tab/>
      </w:r>
      <w:r w:rsidR="000D4583" w:rsidRPr="00D21948">
        <w:rPr>
          <w:bCs w:val="0"/>
        </w:rPr>
        <w:t>właściwych organów administracji geologicznej w zakresie udokumentowanych złóż kopalin i wód podziemnych</w:t>
      </w:r>
      <w:r w:rsidR="00717B4B">
        <w:t>,</w:t>
      </w:r>
      <w:r w:rsidR="00717B4B" w:rsidRPr="00D90426" w:rsidDel="00717B4B">
        <w:t xml:space="preserve"> </w:t>
      </w:r>
      <w:r w:rsidR="00527C41" w:rsidRPr="00D90426" w:rsidDel="00527C41">
        <w:t xml:space="preserve"> </w:t>
      </w:r>
    </w:p>
    <w:p w14:paraId="578FE65C" w14:textId="77777777" w:rsidR="00F15090" w:rsidRPr="00D90426" w:rsidRDefault="00F15090" w:rsidP="00F15090">
      <w:pPr>
        <w:pStyle w:val="ZTIRwPKTzmtirwpktartykuempunktem"/>
      </w:pPr>
      <w:r w:rsidRPr="00D90426">
        <w:t>–</w:t>
      </w:r>
      <w:r w:rsidRPr="00D90426">
        <w:tab/>
        <w:t>starosty jako właściwego organu ochrony środowiska w zakresie terenów zagrożonych ruchami masowymi ziemi oraz terenów, na których występują te ruchy,</w:t>
      </w:r>
    </w:p>
    <w:p w14:paraId="468537EE" w14:textId="7F4E0291" w:rsidR="00F15090" w:rsidRPr="00D90426" w:rsidRDefault="00F15090" w:rsidP="00F15090">
      <w:pPr>
        <w:pStyle w:val="ZTIRwPKTzmtirwpktartykuempunktem"/>
      </w:pPr>
      <w:r w:rsidRPr="00D90426">
        <w:t>–</w:t>
      </w:r>
      <w:r w:rsidRPr="00D90426">
        <w:tab/>
        <w:t xml:space="preserve">właściwego państwowego </w:t>
      </w:r>
      <w:r w:rsidR="00402A7B" w:rsidRPr="00D90426">
        <w:t xml:space="preserve">wojewódzkiego </w:t>
      </w:r>
      <w:r w:rsidRPr="00D90426">
        <w:t>inspektora sanitarnego,</w:t>
      </w:r>
    </w:p>
    <w:p w14:paraId="7FBF7D80" w14:textId="0EACB690" w:rsidR="00F15090" w:rsidRDefault="00F15090" w:rsidP="00F15090">
      <w:pPr>
        <w:pStyle w:val="ZTIRwPKTzmtirwpktartykuempunktem"/>
      </w:pPr>
      <w:r w:rsidRPr="00D90426">
        <w:t>–</w:t>
      </w:r>
      <w:r w:rsidRPr="00D90426">
        <w:tab/>
      </w:r>
      <w:r w:rsidR="00E5590C" w:rsidRPr="00D21948">
        <w:t xml:space="preserve">właściwego organu Państwowej Straży Pożarnej i wojewódzkiego inspektora ochrony środowiska w zakresie zmian, o których mowa w art. 250 ust. 5 i 7 ustawy z dnia 27 kwietnia 2001 r. – Prawo ochrony środowiska, w istniejących zakładach o zwiększonym lub dużym ryzyku wystąpienia poważnych awarii oraz zagospodarowania terenów </w:t>
      </w:r>
      <w:r w:rsidR="00E5590C" w:rsidRPr="00D21948">
        <w:lastRenderedPageBreak/>
        <w:t>położonych w sąsiedztwie zakładów o zwiększonym lub dużym ryzyku wystąpienia poważnych awarii, w przypadku gdy te zamiany lub  zagospodarowane tereny zwiększają ryzyko lub skutki poważnych awarii</w:t>
      </w:r>
      <w:r w:rsidR="00886BC7" w:rsidRPr="00D90426">
        <w:t>,</w:t>
      </w:r>
    </w:p>
    <w:p w14:paraId="30CE490B" w14:textId="127F0851" w:rsidR="001E4564" w:rsidRPr="00D90426" w:rsidRDefault="001E4564" w:rsidP="001E4564">
      <w:pPr>
        <w:pStyle w:val="ZTIRwPKTzmtirwpktartykuempunktem"/>
      </w:pPr>
      <w:r w:rsidRPr="00A52228">
        <w:t>–</w:t>
      </w:r>
      <w:r>
        <w:tab/>
        <w:t>właściwych zarządców infrastruktury kolejowej,</w:t>
      </w:r>
    </w:p>
    <w:p w14:paraId="703E81BF" w14:textId="008C3950" w:rsidR="00F15090" w:rsidRPr="00D90426" w:rsidRDefault="00F15090" w:rsidP="00F15090">
      <w:pPr>
        <w:pStyle w:val="ZTIRwPKTzmtirwpktartykuempunktem"/>
      </w:pPr>
      <w:r w:rsidRPr="00D90426">
        <w:t>–</w:t>
      </w:r>
      <w:r w:rsidRPr="00D90426">
        <w:tab/>
        <w:t>Prezesa Państwowej Agencji Atomistyki w zakresie lokalizacji obiektów jądrowych</w:t>
      </w:r>
      <w:r w:rsidR="00051254" w:rsidRPr="00D90426">
        <w:t xml:space="preserve"> i składowisk odpadów promieniotwórczych - w przypadku projektów planów ogólnych obejmujących obszary, na których zlokalizowano obiekty jądrowe lub składowiska odpadów promieniotwórczych</w:t>
      </w:r>
      <w:r w:rsidRPr="00D90426">
        <w:t>,</w:t>
      </w:r>
    </w:p>
    <w:p w14:paraId="29046C1B" w14:textId="12B253E2" w:rsidR="00F15090" w:rsidRPr="00D90426" w:rsidRDefault="00F15090" w:rsidP="00F15090">
      <w:pPr>
        <w:pStyle w:val="ZTIRwPKTzmtirwpktartykuempunktem"/>
      </w:pPr>
      <w:r w:rsidRPr="00D90426">
        <w:t>–</w:t>
      </w:r>
      <w:r w:rsidRPr="00D90426">
        <w:tab/>
      </w:r>
      <w:r w:rsidR="00C23819">
        <w:t xml:space="preserve">Pełnomocnika Rządu do spraw </w:t>
      </w:r>
      <w:r w:rsidR="00C23819" w:rsidRPr="00D21948">
        <w:t>Centralnego Portu Komunikacyjnego</w:t>
      </w:r>
      <w:r w:rsidR="00E342DA" w:rsidRPr="00D90426">
        <w:t xml:space="preserve"> </w:t>
      </w:r>
      <w:r w:rsidRPr="00D90426">
        <w:t xml:space="preserve">w zakresie Centralnego Portu Komunikacyjnego, inwestycji towarzyszących oraz innych przedsięwzięć związanych z budową </w:t>
      </w:r>
      <w:r w:rsidR="006A1671" w:rsidRPr="00D90426">
        <w:t>Centralnego Portu Komunikacyjnego</w:t>
      </w:r>
      <w:r w:rsidRPr="00D90426">
        <w:t>,</w:t>
      </w:r>
    </w:p>
    <w:p w14:paraId="474D41DE" w14:textId="5E48C5C4" w:rsidR="00C74C25" w:rsidRDefault="00F15090" w:rsidP="00F15090">
      <w:pPr>
        <w:pStyle w:val="ZTIRwPKTzmtirwpktartykuempunktem"/>
      </w:pPr>
      <w:r w:rsidRPr="00D90426">
        <w:t>–</w:t>
      </w:r>
      <w:r w:rsidRPr="00D90426">
        <w:tab/>
      </w:r>
      <w:r w:rsidR="00DC5D79" w:rsidRPr="00D90426">
        <w:t xml:space="preserve">dyrektora </w:t>
      </w:r>
      <w:r w:rsidRPr="00D90426">
        <w:t>regionalnego zarządu gospodarki wodnej Państwowego Gospodarstwa Wodnego Wody Polskie</w:t>
      </w:r>
      <w:r w:rsidR="001812D3" w:rsidRPr="00D90426">
        <w:t>,</w:t>
      </w:r>
    </w:p>
    <w:p w14:paraId="0491F059" w14:textId="28D7D7AE" w:rsidR="00C74C25" w:rsidRPr="00D90426" w:rsidRDefault="00A40291" w:rsidP="00C74C25">
      <w:pPr>
        <w:pStyle w:val="ZTIRwPKTzmtirwpktartykuempunktem"/>
      </w:pPr>
      <w:r w:rsidRPr="00C74C25">
        <w:t>–</w:t>
      </w:r>
      <w:r w:rsidRPr="00C74C25">
        <w:tab/>
        <w:t>dyrektora Regionalnej Dyrekcji Lasów Państwowych,</w:t>
      </w:r>
    </w:p>
    <w:p w14:paraId="0A6D38F4" w14:textId="19155D3A" w:rsidR="00C74C25" w:rsidRPr="00D21948" w:rsidRDefault="00C74C25" w:rsidP="00D21948">
      <w:pPr>
        <w:pStyle w:val="Akapitzlist"/>
        <w:spacing w:after="0" w:line="360" w:lineRule="auto"/>
        <w:ind w:left="1894" w:hanging="397"/>
        <w:contextualSpacing w:val="0"/>
        <w:jc w:val="both"/>
        <w:rPr>
          <w:rFonts w:ascii="Times New Roman" w:hAnsi="Times New Roman" w:cs="Times New Roman"/>
          <w:sz w:val="24"/>
          <w:szCs w:val="24"/>
        </w:rPr>
      </w:pPr>
      <w:r w:rsidRPr="00D21948">
        <w:rPr>
          <w:rFonts w:ascii="Times New Roman" w:hAnsi="Times New Roman" w:cs="Times New Roman"/>
          <w:sz w:val="24"/>
          <w:szCs w:val="24"/>
        </w:rPr>
        <w:t>–</w:t>
      </w:r>
      <w:r w:rsidRPr="00D21948">
        <w:rPr>
          <w:rFonts w:ascii="Times New Roman" w:hAnsi="Times New Roman" w:cs="Times New Roman"/>
          <w:sz w:val="24"/>
          <w:szCs w:val="24"/>
        </w:rPr>
        <w:tab/>
        <w:t>operatorem systemu przesyłowego elektroenergetycznego w zakresie sposobu zagospodarowania gruntów leżących w odległości nie większej niż:</w:t>
      </w:r>
    </w:p>
    <w:p w14:paraId="1B2EAA48" w14:textId="1869A737" w:rsidR="00C74C25" w:rsidRPr="00D21948" w:rsidRDefault="00C74C25" w:rsidP="00D21948">
      <w:pPr>
        <w:pStyle w:val="Z2TIRwPKTzmpodwtirwpktartykuempunktem"/>
      </w:pPr>
      <w:r>
        <w:t>– –</w:t>
      </w:r>
      <w:r>
        <w:tab/>
      </w:r>
      <w:r w:rsidRPr="00D21948">
        <w:t xml:space="preserve">25 metrów od osi napowietrznej linii elektroenergetycznej najwyższych napięć, w przypadku gdy napięcie znamionowe tej linii elektroenergetycznej wynosi 220 </w:t>
      </w:r>
      <w:proofErr w:type="spellStart"/>
      <w:r w:rsidRPr="00D21948">
        <w:t>kV</w:t>
      </w:r>
      <w:proofErr w:type="spellEnd"/>
      <w:r w:rsidRPr="00D21948">
        <w:t>,</w:t>
      </w:r>
    </w:p>
    <w:p w14:paraId="68474420" w14:textId="505E6763" w:rsidR="00C74C25" w:rsidRPr="00D21948" w:rsidRDefault="00C74C25" w:rsidP="00D21948">
      <w:pPr>
        <w:pStyle w:val="Z2TIRwPKTzmpodwtirwpktartykuempunktem"/>
      </w:pPr>
      <w:r>
        <w:t>– –</w:t>
      </w:r>
      <w:r>
        <w:tab/>
      </w:r>
      <w:r w:rsidRPr="00D21948">
        <w:t xml:space="preserve">40 metrów od osi napowietrznej linii elektroenergetycznej najwyższych napięć, w przypadku gdy napięcie znamionowe tej linii elektroenergetycznej przekracza 220kV, lecz jest nie większe niż 400 </w:t>
      </w:r>
      <w:proofErr w:type="spellStart"/>
      <w:r w:rsidRPr="00D21948">
        <w:t>kV</w:t>
      </w:r>
      <w:proofErr w:type="spellEnd"/>
      <w:r w:rsidRPr="00D21948">
        <w:t>,</w:t>
      </w:r>
    </w:p>
    <w:p w14:paraId="110D73C4" w14:textId="356D5274" w:rsidR="00C74C25" w:rsidRPr="00D21948" w:rsidRDefault="00C74C25" w:rsidP="00D21948">
      <w:pPr>
        <w:pStyle w:val="Z2TIRwPKTzmpodwtirwpktartykuempunktem"/>
      </w:pPr>
      <w:r>
        <w:t>– –</w:t>
      </w:r>
      <w:r>
        <w:tab/>
      </w:r>
      <w:r w:rsidRPr="00D21948">
        <w:t>70 metrów od osi napowietrznej linii elektroenergetycznej najwyższych napięć, w przypadku gdy napięcie znamionowe tej linii elektroenergetycznej przekracza 400kV,</w:t>
      </w:r>
    </w:p>
    <w:p w14:paraId="7666689F" w14:textId="77777777" w:rsidR="00327A00" w:rsidRPr="00D90426" w:rsidRDefault="00327A00" w:rsidP="004233E8">
      <w:pPr>
        <w:pStyle w:val="ZTIRwPKTzmtirwpktartykuempunktem"/>
      </w:pPr>
      <w:r w:rsidRPr="00D90426">
        <w:t>–</w:t>
      </w:r>
      <w:r w:rsidRPr="00D90426">
        <w:tab/>
        <w:t xml:space="preserve">operatora systemu przesyłowego gazowego w zakresie </w:t>
      </w:r>
      <w:r w:rsidR="007E3831" w:rsidRPr="00D90426">
        <w:t>terenów</w:t>
      </w:r>
      <w:r w:rsidRPr="00D90426">
        <w:t xml:space="preserve"> leżących w odległości nie większej niż:</w:t>
      </w:r>
    </w:p>
    <w:p w14:paraId="51C884CF" w14:textId="77777777" w:rsidR="00327A00" w:rsidRPr="00D90426" w:rsidRDefault="00327A00" w:rsidP="004233E8">
      <w:pPr>
        <w:pStyle w:val="Z2TIRwPKTzmpodwtirwpktartykuempunktem"/>
      </w:pPr>
      <w:r w:rsidRPr="00D90426">
        <w:t>–</w:t>
      </w:r>
      <w:r w:rsidR="00067A38" w:rsidRPr="00D90426">
        <w:t xml:space="preserve"> </w:t>
      </w:r>
      <w:r w:rsidRPr="00D90426">
        <w:t>–</w:t>
      </w:r>
      <w:r w:rsidR="007E3831" w:rsidRPr="00D90426">
        <w:tab/>
      </w:r>
      <w:r w:rsidRPr="00D90426">
        <w:t>65 metrów od osi gazociągu wysokiego ciśnienia o średnicy mniejszej niż 500 mm lub równej 500 mm,</w:t>
      </w:r>
    </w:p>
    <w:p w14:paraId="5E699E40" w14:textId="28ACF318" w:rsidR="003F6DA1" w:rsidRPr="00D90426" w:rsidRDefault="00327A00" w:rsidP="004233E8">
      <w:pPr>
        <w:pStyle w:val="Z2TIRwPKTzmpodwtirwpktartykuempunktem"/>
      </w:pPr>
      <w:r w:rsidRPr="00D90426">
        <w:lastRenderedPageBreak/>
        <w:t>–</w:t>
      </w:r>
      <w:r w:rsidR="00067A38" w:rsidRPr="00D90426">
        <w:t xml:space="preserve"> </w:t>
      </w:r>
      <w:r w:rsidRPr="00D90426">
        <w:t>–</w:t>
      </w:r>
      <w:r w:rsidR="007E3831" w:rsidRPr="00D90426">
        <w:tab/>
      </w:r>
      <w:r w:rsidRPr="00D90426">
        <w:t>100 metrów od osi gazociągu wysokiego ciśnienia o średnicy większej niż 500 mm</w:t>
      </w:r>
      <w:r w:rsidR="003F6DA1" w:rsidRPr="00D90426">
        <w:t>,</w:t>
      </w:r>
    </w:p>
    <w:p w14:paraId="09B48006" w14:textId="1327F78F" w:rsidR="00EF37D5" w:rsidRPr="00D90426" w:rsidRDefault="00EF37D5" w:rsidP="00EF37D5">
      <w:pPr>
        <w:pStyle w:val="ZTIRwPKTzmtirwpktartykuempunktem"/>
      </w:pPr>
      <w:r w:rsidRPr="00D90426">
        <w:t>–</w:t>
      </w:r>
      <w:r w:rsidRPr="00D90426">
        <w:tab/>
        <w:t>operatora systemu dystrybucyjnego gazowego w zakresie terenów leżących w odległości nie większej niż:</w:t>
      </w:r>
    </w:p>
    <w:p w14:paraId="6CA00FB0" w14:textId="77777777" w:rsidR="00EF37D5" w:rsidRPr="00D90426" w:rsidRDefault="00EF37D5" w:rsidP="00EF37D5">
      <w:pPr>
        <w:pStyle w:val="Z2TIRwPKTzmpodwtirwpktartykuempunktem"/>
      </w:pPr>
      <w:r w:rsidRPr="00D90426">
        <w:t>– –</w:t>
      </w:r>
      <w:r w:rsidRPr="00D90426">
        <w:tab/>
        <w:t>65 metrów od osi gazociągu wysokiego ciśnienia o średnicy mniejszej niż 500 mm lub równej 500 mm,</w:t>
      </w:r>
    </w:p>
    <w:p w14:paraId="0DF6A568" w14:textId="28B2136F" w:rsidR="00EF37D5" w:rsidRPr="00D90426" w:rsidRDefault="00EF37D5" w:rsidP="00EF37D5">
      <w:pPr>
        <w:pStyle w:val="Z2TIRwPKTzmpodwtirwpktartykuempunktem"/>
      </w:pPr>
      <w:r w:rsidRPr="00D90426">
        <w:t>– –</w:t>
      </w:r>
      <w:r w:rsidRPr="00D90426">
        <w:tab/>
        <w:t>100 metrów od osi gazociągu wysokiego ciśnienia o średnicy większej niż 500 mm,</w:t>
      </w:r>
    </w:p>
    <w:p w14:paraId="1EEFA9AC" w14:textId="79298ECF" w:rsidR="007B2D76" w:rsidRPr="00D90426" w:rsidRDefault="007B2D76" w:rsidP="00621232">
      <w:pPr>
        <w:pStyle w:val="Z2TIRwPKTzmpodwtirwpktartykuempunktem"/>
      </w:pPr>
      <w:r w:rsidRPr="00D90426">
        <w:t>– – 35 metrów od osi gazociągu podwyższonego średniego ciśnienia o średnicy mniejszej lub równej 500 mm,</w:t>
      </w:r>
    </w:p>
    <w:p w14:paraId="278CCB99" w14:textId="5F61D331" w:rsidR="007B2D76" w:rsidRPr="00D90426" w:rsidRDefault="007B2D76" w:rsidP="007B2D76">
      <w:pPr>
        <w:pStyle w:val="Z2TIRwPKTzmpodwtirwpktartykuempunktem"/>
      </w:pPr>
      <w:r w:rsidRPr="00D90426">
        <w:t>– – 50 metrów od osi gazociągu podwyższonego średniego ciśnienia o średnicy większej niż 500 mm,</w:t>
      </w:r>
    </w:p>
    <w:p w14:paraId="3AC93A4F" w14:textId="4E6380CC" w:rsidR="005A575C" w:rsidRPr="00D90426" w:rsidRDefault="003F6DA1">
      <w:pPr>
        <w:pStyle w:val="ZTIRwPKTzmtirwpktartykuempunktem"/>
      </w:pPr>
      <w:r w:rsidRPr="00D90426">
        <w:t>–</w:t>
      </w:r>
      <w:r w:rsidRPr="00D90426">
        <w:tab/>
        <w:t>podmiotu zajmującego się transportem ropy naftowej lub produktów naftowych rurociągami przesyłowymi dalekosiężnymi w zakresie terenów leżących w odległości nie większej niż 20 metrów od osi istniejącego rurociągu przesyłowego dalekosiężnego służącego do transportu ropy naftowej lub produktów naftowych</w:t>
      </w:r>
      <w:r w:rsidR="005A575C" w:rsidRPr="00D90426">
        <w:t>,</w:t>
      </w:r>
    </w:p>
    <w:p w14:paraId="149BEC84" w14:textId="65F5959A" w:rsidR="00327A00" w:rsidRPr="00D90426" w:rsidRDefault="005A575C" w:rsidP="00621232">
      <w:pPr>
        <w:pStyle w:val="ZTIRwPKTzmtirwpktartykuempunktem"/>
      </w:pPr>
      <w:r w:rsidRPr="00D90426">
        <w:t>–</w:t>
      </w:r>
      <w:r w:rsidRPr="00D90426">
        <w:tab/>
        <w:t>ministra właściwego do spraw rozwoju wsi w zakresie kształtowania rolniczej przestrzeni produkcyjnej i rozwoju produkcji rolniczej</w:t>
      </w:r>
      <w:r w:rsidR="00327A00" w:rsidRPr="00D90426">
        <w:t>;</w:t>
      </w:r>
    </w:p>
    <w:p w14:paraId="3CCD4C56" w14:textId="77777777" w:rsidR="00F15090" w:rsidRPr="00D90426" w:rsidRDefault="00F15090" w:rsidP="00ED0120">
      <w:pPr>
        <w:pStyle w:val="ZLITwPKTzmlitwpktartykuempunktem"/>
        <w:keepNext/>
      </w:pPr>
      <w:r w:rsidRPr="00D90426">
        <w:t>b)</w:t>
      </w:r>
      <w:r w:rsidRPr="00D90426">
        <w:tab/>
        <w:t>uzgodnienie projektu planu ogólnego z:</w:t>
      </w:r>
    </w:p>
    <w:p w14:paraId="2AF6448D" w14:textId="77777777" w:rsidR="00F15090" w:rsidRPr="00D90426" w:rsidRDefault="00F15090" w:rsidP="00F15090">
      <w:pPr>
        <w:pStyle w:val="ZTIRwPKTzmtirwpktartykuempunktem"/>
      </w:pPr>
      <w:r w:rsidRPr="00D90426">
        <w:t>–</w:t>
      </w:r>
      <w:r w:rsidRPr="00D90426">
        <w:tab/>
        <w:t>wojewodą, zarządem województwa, zarządem powiatu w zakresie odpowiednich zadań rządowych i samorządowych,</w:t>
      </w:r>
    </w:p>
    <w:p w14:paraId="44B0AFBC" w14:textId="1DA8859F" w:rsidR="00F15090" w:rsidRPr="00D90426" w:rsidRDefault="00F15090" w:rsidP="00F15090">
      <w:pPr>
        <w:pStyle w:val="ZTIRwPKTzmtirwpktartykuempunktem"/>
      </w:pPr>
      <w:r w:rsidRPr="00D90426">
        <w:t>–</w:t>
      </w:r>
      <w:r w:rsidRPr="00D90426">
        <w:tab/>
        <w:t>zarządem województwa w zakresie</w:t>
      </w:r>
      <w:r w:rsidR="00920FA4" w:rsidRPr="00D90426">
        <w:t xml:space="preserve"> uwzględnienia</w:t>
      </w:r>
      <w:r w:rsidRPr="00D90426">
        <w:t xml:space="preserve"> rekomendacji i wniosków zawartych w</w:t>
      </w:r>
      <w:r w:rsidRPr="00D90426" w:rsidDel="00B70A06">
        <w:t xml:space="preserve"> </w:t>
      </w:r>
      <w:r w:rsidRPr="00D90426">
        <w:t>audycie krajobrazowym</w:t>
      </w:r>
      <w:r w:rsidR="00920FA4" w:rsidRPr="00D90426">
        <w:t xml:space="preserve"> oraz ustaleń zawartych w planie zagospodarowania przestrzennego województwa</w:t>
      </w:r>
      <w:r w:rsidRPr="00D90426">
        <w:t>,</w:t>
      </w:r>
    </w:p>
    <w:p w14:paraId="4952A952" w14:textId="77777777" w:rsidR="009F5D68" w:rsidRPr="00D90426" w:rsidRDefault="009F5D68" w:rsidP="009F5D68">
      <w:pPr>
        <w:pStyle w:val="ZTIRwPKTzmtirwpktartykuempunktem"/>
      </w:pPr>
      <w:r w:rsidRPr="00D90426">
        <w:t>–</w:t>
      </w:r>
      <w:r w:rsidRPr="00D90426">
        <w:tab/>
        <w:t>dyrektor</w:t>
      </w:r>
      <w:r w:rsidR="004A43E9" w:rsidRPr="00D90426">
        <w:t>em</w:t>
      </w:r>
      <w:r w:rsidRPr="00D90426">
        <w:t xml:space="preserve"> parku narodowego w zakresie ustaleń mogących mieć wpływ na ochronę przyrody parku narodowego, w części dotyczącej parku narodowego i jego otuliny,</w:t>
      </w:r>
    </w:p>
    <w:p w14:paraId="03368975" w14:textId="77777777" w:rsidR="009F5D68" w:rsidRPr="00D90426" w:rsidRDefault="009F5D68" w:rsidP="009F5D68">
      <w:pPr>
        <w:pStyle w:val="ZTIRwPKTzmtirwpktartykuempunktem"/>
      </w:pPr>
      <w:r w:rsidRPr="00D90426">
        <w:t>–</w:t>
      </w:r>
      <w:r w:rsidRPr="00D90426">
        <w:tab/>
        <w:t>regionaln</w:t>
      </w:r>
      <w:r w:rsidR="004A43E9" w:rsidRPr="00D90426">
        <w:t>ym</w:t>
      </w:r>
      <w:r w:rsidRPr="00D90426">
        <w:t xml:space="preserve"> dyrektor</w:t>
      </w:r>
      <w:r w:rsidR="004A43E9" w:rsidRPr="00D90426">
        <w:t>em</w:t>
      </w:r>
      <w:r w:rsidRPr="00D90426">
        <w:t xml:space="preserve"> ochrony środowiska w zakresie ustaleń mogących:</w:t>
      </w:r>
    </w:p>
    <w:p w14:paraId="5E43F8BC" w14:textId="77777777" w:rsidR="009F5D68" w:rsidRPr="00D90426" w:rsidRDefault="009F5D68" w:rsidP="009F5D68">
      <w:pPr>
        <w:pStyle w:val="Z2TIRwPKTzmpodwtirwpktartykuempunktem"/>
      </w:pPr>
      <w:r w:rsidRPr="00D90426">
        <w:t>–</w:t>
      </w:r>
      <w:r w:rsidR="00067A38" w:rsidRPr="00D90426">
        <w:t xml:space="preserve"> </w:t>
      </w:r>
      <w:r w:rsidRPr="00D90426">
        <w:t>–</w:t>
      </w:r>
      <w:r w:rsidRPr="00D90426">
        <w:tab/>
        <w:t>mieć negatywny wpływ na cele ochrony rezerwatu przyrody w części dotyczącej rezerwatu przyrody i jego otuliny,</w:t>
      </w:r>
    </w:p>
    <w:p w14:paraId="70AA3D15" w14:textId="77777777" w:rsidR="009F5D68" w:rsidRPr="00D90426" w:rsidRDefault="009F5D68" w:rsidP="009F5D68">
      <w:pPr>
        <w:pStyle w:val="Z2TIRwPKTzmpodwtirwpktartykuempunktem"/>
      </w:pPr>
      <w:r w:rsidRPr="00D90426">
        <w:lastRenderedPageBreak/>
        <w:t>–</w:t>
      </w:r>
      <w:r w:rsidR="00067A38" w:rsidRPr="00D90426">
        <w:t xml:space="preserve"> </w:t>
      </w:r>
      <w:r w:rsidRPr="00D90426">
        <w:t>–</w:t>
      </w:r>
      <w:r w:rsidRPr="00D90426">
        <w:tab/>
        <w:t>mieć negatywny wpływ na ochronę przyrody parku krajobrazowego w części dotyczącej parku krajobrazowego i jego otuliny,</w:t>
      </w:r>
    </w:p>
    <w:p w14:paraId="4DF637FA" w14:textId="77777777" w:rsidR="009F5D68" w:rsidRPr="00D90426" w:rsidRDefault="009F5D68" w:rsidP="009F5D68">
      <w:pPr>
        <w:pStyle w:val="Z2TIRwPKTzmpodwtirwpktartykuempunktem"/>
      </w:pPr>
      <w:r w:rsidRPr="00D90426">
        <w:t>–</w:t>
      </w:r>
      <w:r w:rsidR="00067A38" w:rsidRPr="00D90426">
        <w:t xml:space="preserve"> </w:t>
      </w:r>
      <w:r w:rsidRPr="00D90426">
        <w:t>–</w:t>
      </w:r>
      <w:r w:rsidRPr="00D90426">
        <w:tab/>
        <w:t>mieć negatywny wpływ na ochronę przyrody obszaru chronionego krajobrazu w części dotyczącej obszaru chronionego krajobrazu,</w:t>
      </w:r>
    </w:p>
    <w:p w14:paraId="79CE5AA4" w14:textId="77777777" w:rsidR="009F5D68" w:rsidRPr="00D90426" w:rsidRDefault="009F5D68" w:rsidP="004233E8">
      <w:pPr>
        <w:pStyle w:val="Z2TIRwPKTzmpodwtirwpktartykuempunktem"/>
      </w:pPr>
      <w:r w:rsidRPr="00D90426">
        <w:t>–</w:t>
      </w:r>
      <w:r w:rsidR="00067A38" w:rsidRPr="00D90426">
        <w:t xml:space="preserve"> </w:t>
      </w:r>
      <w:r w:rsidRPr="00D90426">
        <w:t>–</w:t>
      </w:r>
      <w:r w:rsidRPr="00D90426">
        <w:tab/>
        <w:t>znacząco negatywnie oddziaływać na obszar Natura 2000, w części dotyczącej istniejącego lub projektowanego obszaru Natura 2000,</w:t>
      </w:r>
    </w:p>
    <w:p w14:paraId="7C784A33" w14:textId="77777777" w:rsidR="00F15090" w:rsidRPr="00D90426" w:rsidRDefault="00F15090" w:rsidP="00F15090">
      <w:pPr>
        <w:pStyle w:val="ZTIRwPKTzmtirwpktartykuempunktem"/>
      </w:pPr>
      <w:r w:rsidRPr="00D90426">
        <w:t>–</w:t>
      </w:r>
      <w:r w:rsidRPr="00D90426">
        <w:tab/>
        <w:t>właściwym organem nadzoru górniczego w zakresie zagospodarowania terenów górniczych,</w:t>
      </w:r>
    </w:p>
    <w:p w14:paraId="2DC373D9" w14:textId="77777777" w:rsidR="00F15090" w:rsidRPr="00D90426" w:rsidRDefault="00F15090" w:rsidP="00F15090">
      <w:pPr>
        <w:pStyle w:val="ZTIRwPKTzmtirwpktartykuempunktem"/>
      </w:pPr>
      <w:r w:rsidRPr="00D90426">
        <w:t>–</w:t>
      </w:r>
      <w:r w:rsidRPr="00D90426">
        <w:tab/>
        <w:t>właściwymi organami wojskowymi, ochrony granic oraz bezpieczeństwa państwa,</w:t>
      </w:r>
    </w:p>
    <w:p w14:paraId="3E402645" w14:textId="1BFD298C" w:rsidR="00F15090" w:rsidRPr="00D90426" w:rsidRDefault="00F15090" w:rsidP="00F15090">
      <w:pPr>
        <w:pStyle w:val="ZTIRwPKTzmtirwpktartykuempunktem"/>
      </w:pPr>
      <w:r w:rsidRPr="00D90426">
        <w:t>–</w:t>
      </w:r>
      <w:r w:rsidRPr="00D90426">
        <w:tab/>
        <w:t>właściwymi zarządcami dróg w zakresie ustaleń dotyczących realizacji inwestycji drogowych,</w:t>
      </w:r>
    </w:p>
    <w:p w14:paraId="5A2F9EB9" w14:textId="4888D33A" w:rsidR="00A714DA" w:rsidRPr="00D90426" w:rsidRDefault="00A714DA" w:rsidP="00FA08FE">
      <w:pPr>
        <w:pStyle w:val="ZTIRwPKTzmtirwpktartykuempunktem"/>
      </w:pPr>
      <w:r w:rsidRPr="00D90426">
        <w:t>–</w:t>
      </w:r>
      <w:r w:rsidRPr="00D90426">
        <w:tab/>
        <w:t>Prezesem Urzędu Transportu Kolejowego</w:t>
      </w:r>
      <w:r w:rsidR="00FA08FE" w:rsidRPr="00D90426">
        <w:t>, jeżeli sposób zagospodarowania gruntów przyległych do linii kolejowej o znaczeniu państwowym lub zmiana tego sposobu mogą mieć wpływ na bezpieczeństwo ruchu kolejowego,</w:t>
      </w:r>
    </w:p>
    <w:p w14:paraId="3E09081F" w14:textId="031BA45F" w:rsidR="00F15090" w:rsidRPr="00D90426" w:rsidRDefault="00F15090" w:rsidP="00F15090">
      <w:pPr>
        <w:pStyle w:val="ZTIRwPKTzmtirwpktartykuempunktem"/>
      </w:pPr>
      <w:r w:rsidRPr="00D90426">
        <w:t>–</w:t>
      </w:r>
      <w:r w:rsidRPr="00D90426">
        <w:tab/>
      </w:r>
      <w:r w:rsidR="00DA2470">
        <w:t>właściwych organów</w:t>
      </w:r>
      <w:r w:rsidRPr="00D90426">
        <w:t xml:space="preserve"> w zakresie ustalonym w art. 86 ust. 7 i art. </w:t>
      </w:r>
      <w:r w:rsidR="004E06E7" w:rsidRPr="00D90426">
        <w:t>87</w:t>
      </w:r>
      <w:r w:rsidR="004E06E7" w:rsidRPr="00D90426">
        <w:rPr>
          <w:rStyle w:val="IGindeksgrny"/>
        </w:rPr>
        <w:t>7</w:t>
      </w:r>
      <w:r w:rsidRPr="00D90426">
        <w:t xml:space="preserve"> pkt 1 ustawy z dnia 3 lipca 2002 r. – Prawo lotnicze (Dz.</w:t>
      </w:r>
      <w:r w:rsidR="006F7724" w:rsidRPr="00D90426">
        <w:t> </w:t>
      </w:r>
      <w:r w:rsidRPr="00D90426">
        <w:t>U. z 2020 r. poz. 1970</w:t>
      </w:r>
      <w:r w:rsidR="00926591" w:rsidRPr="00D90426">
        <w:t>,</w:t>
      </w:r>
      <w:r w:rsidRPr="00D90426">
        <w:t xml:space="preserve"> z 2021 r. poz. 784, 847 i 1898</w:t>
      </w:r>
      <w:r w:rsidR="00926591" w:rsidRPr="00D90426">
        <w:t xml:space="preserve"> oraz z 2022 r. poz. 655</w:t>
      </w:r>
      <w:r w:rsidRPr="00D90426">
        <w:t>);</w:t>
      </w:r>
    </w:p>
    <w:p w14:paraId="7B896C0B" w14:textId="77777777" w:rsidR="00F15090" w:rsidRPr="00D90426" w:rsidRDefault="004B47E8" w:rsidP="00ED0120">
      <w:pPr>
        <w:pStyle w:val="ZPKTzmpktartykuempunktem"/>
        <w:keepNext/>
      </w:pPr>
      <w:r w:rsidRPr="00D90426">
        <w:t>6</w:t>
      </w:r>
      <w:r w:rsidR="00F15090" w:rsidRPr="00D90426">
        <w:t>)</w:t>
      </w:r>
      <w:r w:rsidR="00F15090" w:rsidRPr="00D90426">
        <w:tab/>
        <w:t>wprowadza zmiany do projektu planu ogólnego wynikające z:</w:t>
      </w:r>
    </w:p>
    <w:p w14:paraId="6202D994" w14:textId="77777777" w:rsidR="00F15090" w:rsidRPr="00D90426" w:rsidRDefault="00F15090" w:rsidP="00F15090">
      <w:pPr>
        <w:pStyle w:val="ZLITwPKTzmlitwpktartykuempunktem"/>
      </w:pPr>
      <w:r w:rsidRPr="00D90426">
        <w:t>a)</w:t>
      </w:r>
      <w:r w:rsidRPr="00D90426">
        <w:tab/>
        <w:t>uzyskanych opinii,</w:t>
      </w:r>
    </w:p>
    <w:p w14:paraId="2261FF13" w14:textId="77777777" w:rsidR="00F15090" w:rsidRPr="00D90426" w:rsidRDefault="00F15090" w:rsidP="00F15090">
      <w:pPr>
        <w:pStyle w:val="ZLITwPKTzmlitwpktartykuempunktem"/>
      </w:pPr>
      <w:r w:rsidRPr="00D90426">
        <w:t>b)</w:t>
      </w:r>
      <w:r w:rsidRPr="00D90426">
        <w:tab/>
        <w:t>dokonanych uzgodnień;</w:t>
      </w:r>
    </w:p>
    <w:p w14:paraId="24833C7E" w14:textId="27B7D36F" w:rsidR="004B47E8" w:rsidRPr="00D90426" w:rsidRDefault="006D780D" w:rsidP="004233E8">
      <w:pPr>
        <w:pStyle w:val="ZPKTzmpktartykuempunktem"/>
      </w:pPr>
      <w:r w:rsidRPr="00D90426">
        <w:t>7)</w:t>
      </w:r>
      <w:r w:rsidRPr="00D90426">
        <w:tab/>
        <w:t>udostępnia w R</w:t>
      </w:r>
      <w:r w:rsidR="004B47E8" w:rsidRPr="00D90426">
        <w:t>ejestrze</w:t>
      </w:r>
      <w:r w:rsidRPr="00D90426">
        <w:t xml:space="preserve"> </w:t>
      </w:r>
      <w:r w:rsidR="004B47E8" w:rsidRPr="00D90426">
        <w:t>projekt planu ogólnego wraz z uzasadnieniem, prognozą oddziaływania na środowisko</w:t>
      </w:r>
      <w:r w:rsidR="007E438E" w:rsidRPr="00D90426">
        <w:t>, o ile jest wymagana</w:t>
      </w:r>
      <w:r w:rsidR="004B47E8" w:rsidRPr="00D90426">
        <w:t xml:space="preserve"> i wykazem wniosków, o którym mowa w art. 8k ust. 1; </w:t>
      </w:r>
    </w:p>
    <w:p w14:paraId="59B47747" w14:textId="77777777" w:rsidR="00F15090" w:rsidRPr="00D90426" w:rsidRDefault="004B47E8" w:rsidP="00F15090">
      <w:pPr>
        <w:pStyle w:val="ZPKTzmpktartykuempunktem"/>
      </w:pPr>
      <w:r w:rsidRPr="00D90426">
        <w:t>8</w:t>
      </w:r>
      <w:r w:rsidR="00F15090" w:rsidRPr="00D90426">
        <w:t>)</w:t>
      </w:r>
      <w:r w:rsidR="00F15090" w:rsidRPr="00D90426">
        <w:tab/>
        <w:t>ogłasza, w sposób określony w art. 8h ust. 1, o rozpoczęciu konsultacji społecznych;</w:t>
      </w:r>
    </w:p>
    <w:p w14:paraId="7B50BFE6" w14:textId="77777777" w:rsidR="00F15090" w:rsidRPr="00D90426" w:rsidRDefault="004B47E8" w:rsidP="00F15090">
      <w:pPr>
        <w:pStyle w:val="ZPKTzmpktartykuempunktem"/>
      </w:pPr>
      <w:r w:rsidRPr="00D90426">
        <w:t>9</w:t>
      </w:r>
      <w:r w:rsidR="00F15090" w:rsidRPr="00D90426">
        <w:t>)</w:t>
      </w:r>
      <w:r w:rsidR="00F15090" w:rsidRPr="00D90426">
        <w:tab/>
        <w:t>przeprowadza konsultacje społeczne, a następnie wprowadza zmiany do projektu planu ogólnego wynikające z konsultacji społecznych;</w:t>
      </w:r>
    </w:p>
    <w:p w14:paraId="63DEC3FA" w14:textId="77777777" w:rsidR="00F15090" w:rsidRPr="00D90426" w:rsidRDefault="004B47E8" w:rsidP="00F15090">
      <w:pPr>
        <w:pStyle w:val="ZPKTzmpktartykuempunktem"/>
      </w:pPr>
      <w:r w:rsidRPr="00D90426">
        <w:t>10</w:t>
      </w:r>
      <w:r w:rsidR="00F15090" w:rsidRPr="00D90426">
        <w:t>)</w:t>
      </w:r>
      <w:r w:rsidR="00F15090" w:rsidRPr="00D90426">
        <w:tab/>
        <w:t>w niezbędnym zakresie ponawia czynności, o których mowa w pkt 4</w:t>
      </w:r>
      <w:r w:rsidR="00A8179B" w:rsidRPr="00D90426">
        <w:t xml:space="preserve"> i 5</w:t>
      </w:r>
      <w:r w:rsidR="00F15090" w:rsidRPr="00D90426">
        <w:t xml:space="preserve"> lit. b i pkt </w:t>
      </w:r>
      <w:r w:rsidR="00A8179B" w:rsidRPr="00D90426">
        <w:t xml:space="preserve">6 </w:t>
      </w:r>
      <w:r w:rsidR="00F15090" w:rsidRPr="00D90426">
        <w:t>lit b;</w:t>
      </w:r>
    </w:p>
    <w:p w14:paraId="74113D89" w14:textId="25980851" w:rsidR="004B47E8" w:rsidRPr="00D90426" w:rsidRDefault="006D780D" w:rsidP="00F15090">
      <w:pPr>
        <w:pStyle w:val="ZPKTzmpktartykuempunktem"/>
      </w:pPr>
      <w:r w:rsidRPr="00D90426">
        <w:t>11)</w:t>
      </w:r>
      <w:r w:rsidRPr="00D90426">
        <w:tab/>
        <w:t>udostępnia w R</w:t>
      </w:r>
      <w:r w:rsidR="004B47E8" w:rsidRPr="00D90426">
        <w:t>ejestrze projekt planu ogólnego wraz z uzasadnieniem, prognozą oddziaływania na środowisko</w:t>
      </w:r>
      <w:r w:rsidR="0070161C" w:rsidRPr="00D90426">
        <w:t>, o ile jest wymagana</w:t>
      </w:r>
      <w:r w:rsidR="004B47E8" w:rsidRPr="00D90426">
        <w:t xml:space="preserve"> i raportem, o którym mowa w art. 8k ust. 2;</w:t>
      </w:r>
    </w:p>
    <w:p w14:paraId="5472AA4D" w14:textId="77777777" w:rsidR="00F15090" w:rsidRPr="00D90426" w:rsidRDefault="004B47E8" w:rsidP="00F15090">
      <w:pPr>
        <w:pStyle w:val="ZPKTzmpktartykuempunktem"/>
      </w:pPr>
      <w:r w:rsidRPr="00D90426">
        <w:lastRenderedPageBreak/>
        <w:t>12</w:t>
      </w:r>
      <w:r w:rsidR="00533B56" w:rsidRPr="00D90426">
        <w:t>)</w:t>
      </w:r>
      <w:r w:rsidR="00533B56" w:rsidRPr="00D90426">
        <w:tab/>
      </w:r>
      <w:r w:rsidR="00F15090" w:rsidRPr="00D90426">
        <w:t>przedstawia radzie gminy projekt planu ogólnego wraz z raportem, o którym mowa w art. 8k ust. 2.</w:t>
      </w:r>
    </w:p>
    <w:p w14:paraId="4DFC3DCA" w14:textId="77777777" w:rsidR="00F15090" w:rsidRPr="00D90426" w:rsidRDefault="00F15090" w:rsidP="00F15090">
      <w:pPr>
        <w:pStyle w:val="ZARTzmartartykuempunktem"/>
      </w:pPr>
      <w:r w:rsidRPr="00D90426">
        <w:t xml:space="preserve">Art. 13j. 1. </w:t>
      </w:r>
      <w:r w:rsidRPr="00D90426">
        <w:tab/>
        <w:t>Jeżeli rada gminy stwierdzi konieczność dokonania zmian w</w:t>
      </w:r>
      <w:r w:rsidR="006F7724" w:rsidRPr="00D90426">
        <w:t> </w:t>
      </w:r>
      <w:r w:rsidRPr="00D90426">
        <w:t xml:space="preserve">przedstawionym do uchwalenia projekcie planu ogólnego, w tym także w wyniku uwzględnienia uwag do projektu planu ogólnego wymagających ponowienia uzgodnień − czynności, o których mowa w art. </w:t>
      </w:r>
      <w:r w:rsidR="000320DB" w:rsidRPr="00D90426">
        <w:t xml:space="preserve">13i ust. 3 pkt </w:t>
      </w:r>
      <w:r w:rsidR="00A8179B" w:rsidRPr="00D90426">
        <w:t xml:space="preserve">4 i </w:t>
      </w:r>
      <w:r w:rsidR="000320DB" w:rsidRPr="00D90426">
        <w:t xml:space="preserve">5 </w:t>
      </w:r>
      <w:r w:rsidRPr="00D90426">
        <w:t xml:space="preserve">lit. b, pkt </w:t>
      </w:r>
      <w:r w:rsidR="00A8179B" w:rsidRPr="00D90426">
        <w:t xml:space="preserve">6 </w:t>
      </w:r>
      <w:r w:rsidRPr="00D90426">
        <w:t xml:space="preserve">lit. b i pkt </w:t>
      </w:r>
      <w:r w:rsidR="00A8179B" w:rsidRPr="00D90426">
        <w:t>11 i 12</w:t>
      </w:r>
      <w:r w:rsidRPr="00D90426">
        <w:t>, ponawia się w zakresie niezbędnym do dokonania tych zmian.</w:t>
      </w:r>
    </w:p>
    <w:p w14:paraId="60DB44D9" w14:textId="77777777" w:rsidR="00F15090" w:rsidRPr="00D90426" w:rsidRDefault="00F15090" w:rsidP="00F15090">
      <w:pPr>
        <w:pStyle w:val="ZUSTzmustartykuempunktem"/>
      </w:pPr>
      <w:r w:rsidRPr="00D90426">
        <w:t>2. Przedmiotem ponowionych czynności może być jedynie część projektu planu ogólnego objęta zmianą.</w:t>
      </w:r>
    </w:p>
    <w:p w14:paraId="56ED2A33" w14:textId="01CF7164" w:rsidR="00F15090" w:rsidRPr="00D90426" w:rsidRDefault="00F15090" w:rsidP="00F15090">
      <w:pPr>
        <w:pStyle w:val="ZARTzmartartykuempunktem"/>
      </w:pPr>
      <w:r w:rsidRPr="00D90426">
        <w:t>Art. 13k. 1.</w:t>
      </w:r>
      <w:r w:rsidRPr="00D90426">
        <w:tab/>
        <w:t xml:space="preserve">Wójt, burmistrz albo prezydent miasta przedstawia wojewodzie uchwałę o uchwaleniu planu ogólnego wraz z </w:t>
      </w:r>
      <w:r w:rsidR="00E509CB" w:rsidRPr="00D90426">
        <w:t xml:space="preserve">załącznikiem </w:t>
      </w:r>
      <w:r w:rsidRPr="00D90426">
        <w:t>oraz dokumentacją prac planistycznych w celu oceny ich zgodności z przepisami prawnymi.</w:t>
      </w:r>
    </w:p>
    <w:p w14:paraId="6378B98C" w14:textId="4CB4A138" w:rsidR="00F15090" w:rsidRPr="00D90426" w:rsidRDefault="00F15090" w:rsidP="00F15090">
      <w:pPr>
        <w:pStyle w:val="ZUSTzmustartykuempunktem"/>
      </w:pPr>
      <w:r w:rsidRPr="00D90426">
        <w:t xml:space="preserve">2. </w:t>
      </w:r>
      <w:r w:rsidR="00693BD4" w:rsidRPr="00D21948">
        <w:t>Jeżeli plan ogólny gminy uniemożliwia realizację inwestycji celu publicznego o znaczeniu krajowym, wojewódzkim, metropolitalnym lub powiatowym, ujętych w planie zagospodarowania przestrzennego województwa, a rada gminy nie przystąpiła do zmiany planu ogólnego albo, uchwalając plan ogólny lub jego zmianę, nie wprowadziła ustaleń umożliwiających realizację tych inwestycji wojewoda</w:t>
      </w:r>
      <w:r w:rsidRPr="00D90426">
        <w:t>, po podjęciu czynności zmierzających do uzgodnienia terminu realizacji tych inwestycji i warunków wprowadzenia tych inwestycji do planu ogólnego, wzywa radę gminy do uchwalenia planu ogólnego lub jego zmiany w wyznaczonym terminie. Po bezskutecznym upływie tego terminu wojewoda sporządza miejscowy plan zagospodarowania przestrzennego albo jego zmianę dla obszaru, którego dotyczy zaniechanie gminy, w zakresie koniecznym dla możliwości realizacji inwestycji celu publicznego oraz wydaje w tej sprawie zarządzenie zastępcze.</w:t>
      </w:r>
    </w:p>
    <w:p w14:paraId="29731397" w14:textId="77777777" w:rsidR="00F15090" w:rsidRPr="00D90426" w:rsidRDefault="00F15090" w:rsidP="00F15090">
      <w:pPr>
        <w:pStyle w:val="ZUSTzmustartykuempunktem"/>
      </w:pPr>
      <w:r w:rsidRPr="00D90426">
        <w:t xml:space="preserve">3. W przypadku, o którym mowa w ust. 2, koszty sporządzenia planu </w:t>
      </w:r>
      <w:r w:rsidR="003A2E27" w:rsidRPr="00D90426">
        <w:t xml:space="preserve">miejscowego </w:t>
      </w:r>
      <w:r w:rsidRPr="00D90426">
        <w:t>ponosi w całości gmina, której obszaru dotyczy zarządzenie zastępcze.</w:t>
      </w:r>
    </w:p>
    <w:p w14:paraId="3EC358A1" w14:textId="77777777" w:rsidR="00F15090" w:rsidRPr="00D90426" w:rsidRDefault="00F15090" w:rsidP="00F15090">
      <w:pPr>
        <w:pStyle w:val="ZARTzmartartykuempunktem"/>
      </w:pPr>
      <w:r w:rsidRPr="00D90426">
        <w:t>Art. 13l. 1. Koszty sporządzenia planu ogólnego obciążają budżet gminy.</w:t>
      </w:r>
    </w:p>
    <w:p w14:paraId="672BEAFB" w14:textId="77777777" w:rsidR="00F15090" w:rsidRPr="00D90426" w:rsidRDefault="00F15090" w:rsidP="00F15090">
      <w:pPr>
        <w:pStyle w:val="ZUSTzmustartykuempunktem"/>
      </w:pPr>
      <w:r w:rsidRPr="00D90426">
        <w:t xml:space="preserve">2. Koszty sporządzenia zmiany planu ogólnego wynikające z rozmieszczenia inwestycji celu publicznego </w:t>
      </w:r>
      <w:r w:rsidR="00D76902" w:rsidRPr="00D90426">
        <w:t xml:space="preserve">o znaczeniu krajowym, wojewódzkim, metropolitalnym lub powiatowym, </w:t>
      </w:r>
      <w:r w:rsidRPr="00D90426">
        <w:t>obciążają odpowiednio budżet państwa, budżet województwa, budżet związku metropolitalnego albo budżet powiatu.</w:t>
      </w:r>
    </w:p>
    <w:p w14:paraId="1AE29EDD" w14:textId="77777777" w:rsidR="00A21434" w:rsidRPr="00D90426" w:rsidRDefault="00F15090" w:rsidP="00F15090">
      <w:pPr>
        <w:pStyle w:val="ZARTzmartartykuempunktem"/>
      </w:pPr>
      <w:r w:rsidRPr="00D90426">
        <w:t>Art. 13m. Minister właściwy do spraw budownictwa, planowania i</w:t>
      </w:r>
      <w:r w:rsidR="006F7724" w:rsidRPr="00D90426">
        <w:t> </w:t>
      </w:r>
      <w:r w:rsidRPr="00D90426">
        <w:t>zagospodarowania przestrzennego oraz mieszkalnictwa określi, w drodze rozporządzenia</w:t>
      </w:r>
      <w:r w:rsidR="00A21434" w:rsidRPr="00D90426">
        <w:t>:</w:t>
      </w:r>
    </w:p>
    <w:p w14:paraId="02F54B8C" w14:textId="77777777" w:rsidR="00A21434" w:rsidRPr="00D90426" w:rsidRDefault="00A21434" w:rsidP="004233E8">
      <w:pPr>
        <w:pStyle w:val="ZPKTzmpktartykuempunktem"/>
      </w:pPr>
      <w:r w:rsidRPr="00D90426">
        <w:t>1)</w:t>
      </w:r>
      <w:r w:rsidRPr="00D90426">
        <w:tab/>
      </w:r>
      <w:r w:rsidR="00F15090" w:rsidRPr="00D90426">
        <w:t xml:space="preserve">sposób wyznaczania obszaru uzupełnienia zabudowy, </w:t>
      </w:r>
    </w:p>
    <w:p w14:paraId="175FE35F" w14:textId="77777777" w:rsidR="00A21434" w:rsidRPr="00D90426" w:rsidRDefault="00A21434" w:rsidP="00A55FAD">
      <w:pPr>
        <w:pStyle w:val="ZPKTzmpktartykuempunktem"/>
      </w:pPr>
      <w:r w:rsidRPr="00D90426">
        <w:t>2)</w:t>
      </w:r>
      <w:r w:rsidRPr="00D90426">
        <w:tab/>
      </w:r>
      <w:r w:rsidR="00F15090" w:rsidRPr="00D90426">
        <w:t>chara</w:t>
      </w:r>
      <w:r w:rsidR="005C1EC3" w:rsidRPr="00D90426">
        <w:t xml:space="preserve">kterystykę stref planistycznych, w tym ich </w:t>
      </w:r>
      <w:r w:rsidR="00F15090" w:rsidRPr="00D90426">
        <w:t>profil funkcjonalny</w:t>
      </w:r>
      <w:r w:rsidR="005C1EC3" w:rsidRPr="00D90426">
        <w:t xml:space="preserve"> oraz wartość wskaźnika minimalnej powierzchni biologicznie czynnej</w:t>
      </w:r>
      <w:r w:rsidR="00F15090" w:rsidRPr="00D90426">
        <w:t xml:space="preserve">, </w:t>
      </w:r>
    </w:p>
    <w:p w14:paraId="54A27F1E" w14:textId="77777777" w:rsidR="00A21434" w:rsidRPr="00D90426" w:rsidRDefault="00A55FAD" w:rsidP="004233E8">
      <w:pPr>
        <w:pStyle w:val="ZPKTzmpktartykuempunktem"/>
      </w:pPr>
      <w:r w:rsidRPr="00D90426">
        <w:t>3</w:t>
      </w:r>
      <w:r w:rsidR="00A21434" w:rsidRPr="00D90426">
        <w:t>)</w:t>
      </w:r>
      <w:r w:rsidR="00A21434" w:rsidRPr="00D90426">
        <w:tab/>
      </w:r>
      <w:r w:rsidR="0093013C" w:rsidRPr="00D90426">
        <w:t xml:space="preserve">sposób </w:t>
      </w:r>
      <w:r w:rsidR="00F15090" w:rsidRPr="00D90426">
        <w:t xml:space="preserve">obliczania </w:t>
      </w:r>
      <w:r w:rsidR="0097193F" w:rsidRPr="00D90426">
        <w:t>zapotrzebowani</w:t>
      </w:r>
      <w:r w:rsidR="00A80F24" w:rsidRPr="00D90426">
        <w:t>a</w:t>
      </w:r>
      <w:r w:rsidR="0097193F" w:rsidRPr="00D90426">
        <w:t xml:space="preserve"> na nową zabudowę mieszkaniową</w:t>
      </w:r>
      <w:r w:rsidR="00A80F24" w:rsidRPr="00D90426">
        <w:t xml:space="preserve"> oraz</w:t>
      </w:r>
      <w:r w:rsidR="0097193F" w:rsidRPr="00D90426">
        <w:t xml:space="preserve"> chłonności terenów niezabudowanych</w:t>
      </w:r>
      <w:r w:rsidR="00F15090" w:rsidRPr="00D90426">
        <w:t xml:space="preserve">, </w:t>
      </w:r>
    </w:p>
    <w:p w14:paraId="78F376F0" w14:textId="77777777" w:rsidR="000F4EEC" w:rsidRPr="00D90426" w:rsidRDefault="00A55FAD" w:rsidP="004233E8">
      <w:pPr>
        <w:pStyle w:val="ZPKTzmpktartykuempunktem"/>
      </w:pPr>
      <w:r w:rsidRPr="00D90426">
        <w:t>4</w:t>
      </w:r>
      <w:r w:rsidR="00A21434" w:rsidRPr="00D90426">
        <w:t>)</w:t>
      </w:r>
      <w:r w:rsidR="00A21434" w:rsidRPr="00D90426">
        <w:tab/>
      </w:r>
      <w:r w:rsidR="0093013C" w:rsidRPr="00D90426">
        <w:t xml:space="preserve">sposób </w:t>
      </w:r>
      <w:r w:rsidR="00F15090" w:rsidRPr="00D90426">
        <w:t>tworzenia gminnego katalogu stref planistycznych</w:t>
      </w:r>
      <w:r w:rsidR="00A21434" w:rsidRPr="00D90426">
        <w:t>,</w:t>
      </w:r>
    </w:p>
    <w:p w14:paraId="2F26DB9C" w14:textId="0E3DBB62" w:rsidR="00A21434" w:rsidRPr="00D90426" w:rsidRDefault="00A55FAD" w:rsidP="004233E8">
      <w:pPr>
        <w:pStyle w:val="ZPKTzmpktartykuempunktem"/>
      </w:pPr>
      <w:r w:rsidRPr="00D90426">
        <w:t>5</w:t>
      </w:r>
      <w:r w:rsidR="000F4EEC" w:rsidRPr="00D90426">
        <w:t>)</w:t>
      </w:r>
      <w:r w:rsidR="000F4EEC" w:rsidRPr="00D90426">
        <w:tab/>
      </w:r>
      <w:r w:rsidR="0093013C" w:rsidRPr="00D90426">
        <w:t xml:space="preserve">sposób </w:t>
      </w:r>
      <w:r w:rsidR="000F4EEC" w:rsidRPr="00D90426">
        <w:t xml:space="preserve">stosowania oznaczeń, nazewnictwa, standardów oraz sposób </w:t>
      </w:r>
      <w:r w:rsidR="00CB534C" w:rsidRPr="00D90426">
        <w:t xml:space="preserve">prezentacji graficznej </w:t>
      </w:r>
      <w:r w:rsidR="000F4EEC" w:rsidRPr="00D90426">
        <w:t>danych przestrzennych</w:t>
      </w:r>
      <w:r w:rsidR="00192C7F" w:rsidRPr="00D90426">
        <w:t>,</w:t>
      </w:r>
      <w:r w:rsidR="00F15090" w:rsidRPr="00D90426">
        <w:t xml:space="preserve"> </w:t>
      </w:r>
    </w:p>
    <w:p w14:paraId="00C3C46C" w14:textId="77777777" w:rsidR="00B7759A" w:rsidRPr="00D90426" w:rsidRDefault="00A55FAD" w:rsidP="004233E8">
      <w:pPr>
        <w:pStyle w:val="ZPKTzmpktartykuempunktem"/>
      </w:pPr>
      <w:r w:rsidRPr="00D90426">
        <w:t>6</w:t>
      </w:r>
      <w:r w:rsidR="00A21434" w:rsidRPr="00D90426">
        <w:t>)</w:t>
      </w:r>
      <w:r w:rsidR="00A21434" w:rsidRPr="00D90426">
        <w:tab/>
      </w:r>
      <w:r w:rsidR="00F15090" w:rsidRPr="00D90426">
        <w:t xml:space="preserve">sposób </w:t>
      </w:r>
      <w:r w:rsidR="003A2E27" w:rsidRPr="00D90426">
        <w:t>dokumentowania prac planistycznych</w:t>
      </w:r>
      <w:r w:rsidR="00B7759A" w:rsidRPr="00D90426">
        <w:t>,</w:t>
      </w:r>
    </w:p>
    <w:p w14:paraId="7153010E" w14:textId="77777777" w:rsidR="00A21434" w:rsidRPr="00D90426" w:rsidRDefault="00A55FAD" w:rsidP="004233E8">
      <w:pPr>
        <w:pStyle w:val="ZPKTzmpktartykuempunktem"/>
      </w:pPr>
      <w:r w:rsidRPr="00D90426">
        <w:t>7</w:t>
      </w:r>
      <w:r w:rsidR="00B7759A" w:rsidRPr="00D90426">
        <w:t>)</w:t>
      </w:r>
      <w:r w:rsidR="00B7759A" w:rsidRPr="00D90426">
        <w:tab/>
        <w:t>sposób wydawania wypisów i wyrysów z planu ogólnego</w:t>
      </w:r>
      <w:r w:rsidR="00F15090" w:rsidRPr="00D90426">
        <w:t xml:space="preserve"> </w:t>
      </w:r>
    </w:p>
    <w:p w14:paraId="185C5B2B" w14:textId="0E60D27E" w:rsidR="00F15090" w:rsidRPr="00D90426" w:rsidRDefault="004A43E9" w:rsidP="004233E8">
      <w:pPr>
        <w:pStyle w:val="ZARTzmartartykuempunktem"/>
        <w:ind w:firstLine="0"/>
      </w:pPr>
      <w:r w:rsidRPr="00D90426">
        <w:t>−</w:t>
      </w:r>
      <w:r w:rsidR="00A21434" w:rsidRPr="00D90426">
        <w:t xml:space="preserve"> </w:t>
      </w:r>
      <w:r w:rsidR="00F15090" w:rsidRPr="00D90426">
        <w:t>uwzględniając potrzeby kształtowania ładu przestrzennego, w tym przeciwdziałania powstawaniu konfliktów przestrzennych i rozpraszaniu zabudowy</w:t>
      </w:r>
      <w:r w:rsidR="00A55FAD" w:rsidRPr="00D90426">
        <w:t>,</w:t>
      </w:r>
      <w:r w:rsidR="00F15090" w:rsidRPr="00D90426">
        <w:t xml:space="preserve"> możliwość dokonania oceny prawidłowości prac planistycznych</w:t>
      </w:r>
      <w:r w:rsidR="00A55FAD" w:rsidRPr="00D90426">
        <w:t xml:space="preserve"> oraz zapewnienia czytelności danych zawartych </w:t>
      </w:r>
      <w:r w:rsidR="00E509CB" w:rsidRPr="00D90426">
        <w:t xml:space="preserve">w </w:t>
      </w:r>
      <w:r w:rsidR="00A55FAD" w:rsidRPr="00D90426">
        <w:t>planie ogólnym oraz jego wypisie  i wyrysie z tego planu</w:t>
      </w:r>
      <w:r w:rsidR="00F15090" w:rsidRPr="00D90426">
        <w:t>.</w:t>
      </w:r>
      <w:r w:rsidR="001C09F7" w:rsidRPr="00D90426">
        <w:t>”</w:t>
      </w:r>
      <w:r w:rsidR="00F15090" w:rsidRPr="00D90426">
        <w:t>;</w:t>
      </w:r>
    </w:p>
    <w:p w14:paraId="2A2240FC" w14:textId="77777777" w:rsidR="00F15090" w:rsidRPr="00D90426" w:rsidRDefault="00F15090" w:rsidP="00F15090">
      <w:pPr>
        <w:pStyle w:val="PKTpunkt"/>
      </w:pPr>
      <w:r w:rsidRPr="00D90426">
        <w:t>1</w:t>
      </w:r>
      <w:r w:rsidR="00ED0120" w:rsidRPr="00D90426">
        <w:t>2</w:t>
      </w:r>
      <w:r w:rsidRPr="00D90426">
        <w:t>)</w:t>
      </w:r>
      <w:r w:rsidRPr="00D90426">
        <w:tab/>
        <w:t xml:space="preserve">w art. 14 w ust. 2, w art. 17 w pkt 6 w lit. a we wprowadzeniu do wyliczenia, w lit. b we wprowadzeniu do wyliczenia i w </w:t>
      </w:r>
      <w:proofErr w:type="spellStart"/>
      <w:r w:rsidRPr="00D90426">
        <w:t>tiret</w:t>
      </w:r>
      <w:proofErr w:type="spellEnd"/>
      <w:r w:rsidRPr="00D90426">
        <w:t xml:space="preserve"> drugim oraz w art. 19 w ust. 2 po wyrazie </w:t>
      </w:r>
      <w:r w:rsidR="001C09F7" w:rsidRPr="00D90426">
        <w:t>„</w:t>
      </w:r>
      <w:r w:rsidRPr="00D90426">
        <w:t>planu</w:t>
      </w:r>
      <w:r w:rsidR="001C09F7" w:rsidRPr="00D90426">
        <w:t>”</w:t>
      </w:r>
      <w:r w:rsidRPr="00D90426">
        <w:t xml:space="preserve"> dodaje się wyraz </w:t>
      </w:r>
      <w:r w:rsidR="001C09F7" w:rsidRPr="00D90426">
        <w:t>„</w:t>
      </w:r>
      <w:r w:rsidRPr="00D90426">
        <w:t>miejscowego</w:t>
      </w:r>
      <w:r w:rsidR="001C09F7" w:rsidRPr="00D90426">
        <w:t>”</w:t>
      </w:r>
      <w:r w:rsidRPr="00D90426">
        <w:t>;</w:t>
      </w:r>
    </w:p>
    <w:p w14:paraId="7F23DE82" w14:textId="77777777" w:rsidR="00F15090" w:rsidRPr="00D90426" w:rsidRDefault="00F15090" w:rsidP="00ED0120">
      <w:pPr>
        <w:pStyle w:val="PKTpunkt"/>
        <w:keepNext/>
      </w:pPr>
      <w:r w:rsidRPr="00D90426">
        <w:t>1</w:t>
      </w:r>
      <w:r w:rsidR="00ED0120" w:rsidRPr="00D90426">
        <w:t>3</w:t>
      </w:r>
      <w:r w:rsidRPr="00D90426">
        <w:t>)</w:t>
      </w:r>
      <w:r w:rsidRPr="00D90426">
        <w:tab/>
        <w:t>w art. 14:</w:t>
      </w:r>
    </w:p>
    <w:p w14:paraId="1E1C0EB3" w14:textId="77777777" w:rsidR="00F15090" w:rsidRPr="00D90426" w:rsidRDefault="00F15090" w:rsidP="00F15090">
      <w:pPr>
        <w:pStyle w:val="LITlitera"/>
      </w:pPr>
      <w:r w:rsidRPr="00D90426">
        <w:t>a)</w:t>
      </w:r>
      <w:r w:rsidRPr="00D90426">
        <w:tab/>
        <w:t>uchyla się ust. 3,</w:t>
      </w:r>
    </w:p>
    <w:p w14:paraId="356CAB0A" w14:textId="77777777" w:rsidR="00F15090" w:rsidRPr="00D90426" w:rsidRDefault="00F15090" w:rsidP="00ED0120">
      <w:pPr>
        <w:pStyle w:val="LITlitera"/>
        <w:keepNext/>
      </w:pPr>
      <w:r w:rsidRPr="00D90426">
        <w:t>b)</w:t>
      </w:r>
      <w:r w:rsidRPr="00D90426">
        <w:tab/>
        <w:t>ust. 4 i 5 otrzymują brzmienie:</w:t>
      </w:r>
    </w:p>
    <w:p w14:paraId="24EA7973" w14:textId="77777777" w:rsidR="00F15090" w:rsidRPr="00D90426" w:rsidRDefault="001C09F7" w:rsidP="00F15090">
      <w:pPr>
        <w:pStyle w:val="ZLITUSTzmustliter"/>
      </w:pPr>
      <w:r w:rsidRPr="00D90426">
        <w:t>„</w:t>
      </w:r>
      <w:r w:rsidR="00F15090" w:rsidRPr="00D90426">
        <w:t>4.</w:t>
      </w:r>
      <w:r w:rsidR="00F15090" w:rsidRPr="00D90426">
        <w:tab/>
        <w:t>Uchwałę, o której mowa w ust. 1, rada gminy podejmuje z własnej inicjatywy, na wniosek wójta, burmistrza albo prezydenta miasta lub w wyniku zgłoszenia w ramach obywatelskiej inicjatywy uchwałodawczej, o której mowa w</w:t>
      </w:r>
      <w:r w:rsidR="006F7724" w:rsidRPr="00D90426">
        <w:t> </w:t>
      </w:r>
      <w:r w:rsidR="00F15090" w:rsidRPr="00D90426">
        <w:t>art. 41a ustawy z dnia 8 marca 1990 r. o samorządzie gminnym.</w:t>
      </w:r>
    </w:p>
    <w:p w14:paraId="5241E9F2" w14:textId="77777777" w:rsidR="00E77F06" w:rsidRPr="00D90426" w:rsidRDefault="00F15090" w:rsidP="00F15090">
      <w:pPr>
        <w:pStyle w:val="ZLITUSTzmustliter"/>
      </w:pPr>
      <w:r w:rsidRPr="00D90426">
        <w:t>5. Przed podjęciem uchwały, o której mowa w ust. 1, wójt, burmistrz albo prezydent miasta wykonuje analizy dotyczące zasadności przystąpienia do sporządzenia planu miejscowego, oraz ustala niezbędny zakres prac planistycznych.</w:t>
      </w:r>
      <w:r w:rsidR="001C09F7" w:rsidRPr="00D90426">
        <w:t>”</w:t>
      </w:r>
      <w:r w:rsidR="00E77F06" w:rsidRPr="00D90426">
        <w:t>,</w:t>
      </w:r>
    </w:p>
    <w:p w14:paraId="45B8D975" w14:textId="77777777" w:rsidR="00E77F06" w:rsidRPr="00D90426" w:rsidRDefault="00E77F06" w:rsidP="004233E8">
      <w:pPr>
        <w:pStyle w:val="LITlitera"/>
      </w:pPr>
      <w:r w:rsidRPr="00D90426">
        <w:t>c)</w:t>
      </w:r>
      <w:r w:rsidRPr="00D90426">
        <w:tab/>
        <w:t>po ust. 6 dodaje się ust. 6a w brzmieniu:</w:t>
      </w:r>
    </w:p>
    <w:p w14:paraId="5F7B3099" w14:textId="77777777" w:rsidR="00E77F06" w:rsidRPr="00D90426" w:rsidRDefault="001C09F7" w:rsidP="00E77F06">
      <w:pPr>
        <w:pStyle w:val="ZLITUSTzmustliter"/>
      </w:pPr>
      <w:r w:rsidRPr="00D90426">
        <w:t>„</w:t>
      </w:r>
      <w:r w:rsidR="00E77F06" w:rsidRPr="00D90426">
        <w:t>6</w:t>
      </w:r>
      <w:r w:rsidR="00A55FAD" w:rsidRPr="00D90426">
        <w:t>a</w:t>
      </w:r>
      <w:r w:rsidR="00E77F06" w:rsidRPr="00D90426">
        <w:t>. Zmiana zagospodarowania terenu, dotycząca:</w:t>
      </w:r>
    </w:p>
    <w:p w14:paraId="14044848" w14:textId="77777777" w:rsidR="00E77F06" w:rsidRPr="00D90426" w:rsidRDefault="00E77F06" w:rsidP="00E77F06">
      <w:pPr>
        <w:pStyle w:val="ZLITPKTzmpktliter"/>
      </w:pPr>
      <w:r w:rsidRPr="00D90426">
        <w:t>1)</w:t>
      </w:r>
      <w:r w:rsidRPr="00D90426">
        <w:tab/>
        <w:t>obiektów handlu wielkopowierzchniowego,</w:t>
      </w:r>
    </w:p>
    <w:p w14:paraId="0355BED0" w14:textId="339B8C67" w:rsidR="00E77F06" w:rsidRPr="00D90426" w:rsidRDefault="00E77F06" w:rsidP="00E77F06">
      <w:pPr>
        <w:pStyle w:val="ZLITPKTzmpktliter"/>
      </w:pPr>
      <w:r w:rsidRPr="00D90426">
        <w:t>2)</w:t>
      </w:r>
      <w:r w:rsidRPr="00D90426">
        <w:tab/>
      </w:r>
      <w:r w:rsidRPr="008102B1">
        <w:t>niezamontowanych na budynku instalacji odnawialnych źródeł energii o mocy zainstalowanej większej niż 500 kW, z wyłączeniem instalacji wytwarzających energię z energii promieniowania słonecznego o mocy zainstal</w:t>
      </w:r>
      <w:r w:rsidR="00EB137C" w:rsidRPr="008102B1">
        <w:t>owanej nie większej niż 1000 kW</w:t>
      </w:r>
    </w:p>
    <w:p w14:paraId="0B85DE13" w14:textId="77777777" w:rsidR="00F15090" w:rsidRPr="00D90426" w:rsidRDefault="00E77F06" w:rsidP="004233E8">
      <w:pPr>
        <w:pStyle w:val="ZLITCZWSPPKTzmczciwsppktliter"/>
      </w:pPr>
      <w:r w:rsidRPr="00D90426">
        <w:t>–</w:t>
      </w:r>
      <w:r w:rsidR="008D6567" w:rsidRPr="00D90426">
        <w:t xml:space="preserve"> następuje</w:t>
      </w:r>
      <w:r w:rsidRPr="00D90426">
        <w:t xml:space="preserve"> na podstawie planu miejscowego.</w:t>
      </w:r>
      <w:r w:rsidR="001C09F7" w:rsidRPr="00D90426">
        <w:t>”</w:t>
      </w:r>
      <w:r w:rsidRPr="00D90426">
        <w:t>;</w:t>
      </w:r>
    </w:p>
    <w:p w14:paraId="29A52E55" w14:textId="77777777" w:rsidR="00F15090" w:rsidRPr="00D90426" w:rsidRDefault="00F15090" w:rsidP="00ED0120">
      <w:pPr>
        <w:pStyle w:val="PKTpunkt"/>
        <w:keepNext/>
      </w:pPr>
      <w:r w:rsidRPr="00D90426">
        <w:t>1</w:t>
      </w:r>
      <w:r w:rsidR="00ED0120" w:rsidRPr="00D90426">
        <w:t>4</w:t>
      </w:r>
      <w:r w:rsidRPr="00D90426">
        <w:t>)</w:t>
      </w:r>
      <w:r w:rsidRPr="00D90426">
        <w:tab/>
        <w:t>w art. 15:</w:t>
      </w:r>
    </w:p>
    <w:p w14:paraId="40EF4BE5" w14:textId="77777777" w:rsidR="00F15090" w:rsidRPr="00D90426" w:rsidRDefault="00F15090" w:rsidP="00ED0120">
      <w:pPr>
        <w:pStyle w:val="LITlitera"/>
        <w:keepNext/>
      </w:pPr>
      <w:r w:rsidRPr="00D90426">
        <w:t>a)</w:t>
      </w:r>
      <w:r w:rsidRPr="00D90426">
        <w:tab/>
        <w:t>w ust. 1 wprowadzenie do wyliczenia otrzymuje brzmienie:</w:t>
      </w:r>
    </w:p>
    <w:p w14:paraId="373F61F0" w14:textId="6B12E59C" w:rsidR="00F15090" w:rsidRPr="00D90426" w:rsidRDefault="001C09F7" w:rsidP="00F15090">
      <w:pPr>
        <w:pStyle w:val="ZLITFRAGzmlitfragmentunpzdanialiter"/>
      </w:pPr>
      <w:r w:rsidRPr="00D90426">
        <w:t>„</w:t>
      </w:r>
      <w:r w:rsidR="00F15090" w:rsidRPr="00D90426">
        <w:t>Wójt, burmistrz albo prezydent miasta sporządza projekt planu miejscowego, zawierający część tekstową i część graficzną, wraz z uzasadnieniem</w:t>
      </w:r>
      <w:r w:rsidR="005A6A6A" w:rsidRPr="00D90426">
        <w:t>, uwzględniając politykę przestrzenną gminy określoną w strategii rozwoju gminy</w:t>
      </w:r>
      <w:r w:rsidR="00C172F2" w:rsidRPr="00C172F2">
        <w:t xml:space="preserve"> </w:t>
      </w:r>
      <w:r w:rsidR="00C172F2">
        <w:t>lub strategii rozwoju ponadlokalnego</w:t>
      </w:r>
      <w:r w:rsidR="00F15090" w:rsidRPr="00D90426">
        <w:t>. W</w:t>
      </w:r>
      <w:r w:rsidR="006F7724" w:rsidRPr="00D90426">
        <w:t> </w:t>
      </w:r>
      <w:r w:rsidR="00F15090" w:rsidRPr="00D90426">
        <w:t>uzasadnieniu przedstawia się w szczególności:</w:t>
      </w:r>
      <w:r w:rsidRPr="00D90426">
        <w:t>”</w:t>
      </w:r>
      <w:r w:rsidR="00F15090" w:rsidRPr="00D90426">
        <w:t>,</w:t>
      </w:r>
    </w:p>
    <w:p w14:paraId="159D148C" w14:textId="77777777" w:rsidR="00ED7389" w:rsidRPr="00D90426" w:rsidRDefault="00F15090" w:rsidP="00ED0120">
      <w:pPr>
        <w:pStyle w:val="LITlitera"/>
        <w:keepNext/>
      </w:pPr>
      <w:r w:rsidRPr="00D90426">
        <w:t>b)</w:t>
      </w:r>
      <w:r w:rsidRPr="00D90426">
        <w:tab/>
        <w:t>w ust. 2</w:t>
      </w:r>
      <w:r w:rsidR="00ED7389" w:rsidRPr="00D90426">
        <w:t>:</w:t>
      </w:r>
    </w:p>
    <w:p w14:paraId="462A08F7" w14:textId="77777777" w:rsidR="00F15090" w:rsidRPr="00D90426" w:rsidRDefault="00ED7389" w:rsidP="004233E8">
      <w:pPr>
        <w:pStyle w:val="TIRtiret"/>
      </w:pPr>
      <w:r w:rsidRPr="00D90426">
        <w:t>–</w:t>
      </w:r>
      <w:r w:rsidRPr="00D90426">
        <w:tab/>
      </w:r>
      <w:r w:rsidR="00F15090" w:rsidRPr="00D90426">
        <w:t>pkt 6 otrzymuje brzmienie:</w:t>
      </w:r>
    </w:p>
    <w:p w14:paraId="55A6B7DB" w14:textId="3FE2FFB3" w:rsidR="00F15090" w:rsidRPr="00D90426" w:rsidRDefault="001C09F7" w:rsidP="004233E8">
      <w:pPr>
        <w:pStyle w:val="ZTIRPKTzmpkttiret"/>
      </w:pPr>
      <w:r w:rsidRPr="00D90426">
        <w:t>„</w:t>
      </w:r>
      <w:r w:rsidR="00F15090" w:rsidRPr="00D90426">
        <w:t>6)</w:t>
      </w:r>
      <w:r w:rsidR="00F15090" w:rsidRPr="00D90426">
        <w:tab/>
        <w:t xml:space="preserve">zasady kształtowania zabudowy oraz wskaźniki zagospodarowania terenu, maksymalną intensywność zabudowy, maksymalną i minimalną </w:t>
      </w:r>
      <w:r w:rsidR="0002558F" w:rsidRPr="00D90426">
        <w:t xml:space="preserve">nadziemną </w:t>
      </w:r>
      <w:r w:rsidR="00F15090" w:rsidRPr="00D90426">
        <w:t xml:space="preserve">intensywność zabudowy, minimalny udział procentowy powierzchni biologicznie czynnej w odniesieniu do powierzchni działki budowlanej, </w:t>
      </w:r>
      <w:r w:rsidR="00680781" w:rsidRPr="00D90426">
        <w:t xml:space="preserve">maksymalną powierzchnię zabudowy w odniesieniu do powierzchni działki budowlanej, </w:t>
      </w:r>
      <w:r w:rsidR="00F15090" w:rsidRPr="00D90426">
        <w:t>maksymalną wysokość zabudowy, minimalną liczbę miejsc do parkowania w tym miejsca przeznaczone na parkowanie pojazdów zaopatrzonych w kartę parkingową i sposób ich realizacji oraz linie zabudowy i gabaryty obiektów;</w:t>
      </w:r>
      <w:r w:rsidRPr="00D90426">
        <w:t>”</w:t>
      </w:r>
      <w:r w:rsidR="00EB50FD" w:rsidRPr="00D90426">
        <w:t>,</w:t>
      </w:r>
    </w:p>
    <w:p w14:paraId="233AC484" w14:textId="77777777" w:rsidR="006D2A37" w:rsidRPr="00D90426" w:rsidRDefault="006D2A37" w:rsidP="006D2A37">
      <w:pPr>
        <w:pStyle w:val="LITlitera"/>
        <w:keepNext/>
      </w:pPr>
      <w:r w:rsidRPr="00D90426">
        <w:t>c)</w:t>
      </w:r>
      <w:r w:rsidRPr="00D90426">
        <w:tab/>
        <w:t>ust. 2a otrzymuje brzmienie:</w:t>
      </w:r>
    </w:p>
    <w:p w14:paraId="2091D27F" w14:textId="423DE89F" w:rsidR="006D2A37" w:rsidRPr="00D90426" w:rsidRDefault="006D2A37" w:rsidP="00B246D4">
      <w:pPr>
        <w:pStyle w:val="ZLITUSTzmustliter"/>
      </w:pPr>
      <w:r w:rsidRPr="00D90426">
        <w:t>„2a. Plan miejscowy przewidujący lokalizację obiektu handlu wielkopowierzchniowego, sporządza się dla terenu położonego na obszarze obejmującym co najmniej obszar, na którym powinny nastąpić zmiany w strukturze funkcjonalno-przestrzennej, w wyniku realizacji tego obiektu.”,</w:t>
      </w:r>
    </w:p>
    <w:p w14:paraId="66C45FA0" w14:textId="1CF2230C" w:rsidR="003B3B38" w:rsidRPr="00D90426" w:rsidRDefault="00E84D51" w:rsidP="003B3B38">
      <w:pPr>
        <w:pStyle w:val="LITlitera"/>
        <w:keepNext/>
      </w:pPr>
      <w:r w:rsidRPr="00D90426">
        <w:t>d</w:t>
      </w:r>
      <w:r w:rsidR="003B3B38" w:rsidRPr="00D90426">
        <w:t>)</w:t>
      </w:r>
      <w:r w:rsidR="003B3B38" w:rsidRPr="00D90426">
        <w:tab/>
        <w:t>dodaje się ust. 2b w brzmieniu:</w:t>
      </w:r>
    </w:p>
    <w:p w14:paraId="31E919C9" w14:textId="71660A94" w:rsidR="00E84D51" w:rsidRPr="00D90426" w:rsidRDefault="003B3B38" w:rsidP="00E84D51">
      <w:pPr>
        <w:pStyle w:val="ZLITUSTzmustliter"/>
      </w:pPr>
      <w:r w:rsidRPr="00D90426">
        <w:t>„2b. Plan miejscowy przewidujący lokalizację nowego lub rozszerzenie istniejącego cmentarza sporządza się co najmniej dla obszaru obejmującego strefę ochronną związaną z ograniczeniami w zabudowie oraz zagospodarowaniu i użytkowaniu terenu w sąsiedztwie cmentarza.”</w:t>
      </w:r>
      <w:r w:rsidR="00E84D51" w:rsidRPr="00D90426">
        <w:t>,</w:t>
      </w:r>
    </w:p>
    <w:p w14:paraId="1C6E559B" w14:textId="4A49A6E2" w:rsidR="00706FEE" w:rsidRPr="00D90426" w:rsidRDefault="00E84D51" w:rsidP="00F15090">
      <w:pPr>
        <w:pStyle w:val="LITlitera"/>
      </w:pPr>
      <w:r w:rsidRPr="00D90426">
        <w:t>e</w:t>
      </w:r>
      <w:r w:rsidR="00F15090" w:rsidRPr="00D90426">
        <w:t>)</w:t>
      </w:r>
      <w:r w:rsidR="00F15090" w:rsidRPr="00D90426">
        <w:tab/>
        <w:t>w ust. 3</w:t>
      </w:r>
      <w:r w:rsidR="00706FEE" w:rsidRPr="00D90426">
        <w:t>:</w:t>
      </w:r>
    </w:p>
    <w:p w14:paraId="1545241C" w14:textId="3603714C" w:rsidR="00F15090" w:rsidRPr="00D90426" w:rsidRDefault="00706FEE" w:rsidP="00E84D51">
      <w:pPr>
        <w:pStyle w:val="TIRtiret"/>
      </w:pPr>
      <w:r w:rsidRPr="00D90426">
        <w:t>–</w:t>
      </w:r>
      <w:r w:rsidRPr="00D90426">
        <w:tab/>
      </w:r>
      <w:r w:rsidR="00F15090" w:rsidRPr="00D90426">
        <w:t>uchyla się pkt 3a i 4,</w:t>
      </w:r>
    </w:p>
    <w:p w14:paraId="2B27B32A" w14:textId="21686AEA" w:rsidR="005626D6" w:rsidRDefault="005626D6" w:rsidP="00D21948">
      <w:pPr>
        <w:pStyle w:val="TIRtiret"/>
      </w:pPr>
      <w:r w:rsidRPr="00D90426">
        <w:t>–</w:t>
      </w:r>
      <w:r w:rsidRPr="00D90426">
        <w:tab/>
      </w:r>
      <w:r>
        <w:t xml:space="preserve">w pkt 10 kropkę zastępuje się średnikiem oraz </w:t>
      </w:r>
      <w:r w:rsidRPr="00D90426">
        <w:t xml:space="preserve">dodaje się </w:t>
      </w:r>
      <w:r>
        <w:t>pkt 11</w:t>
      </w:r>
      <w:r w:rsidRPr="00D90426">
        <w:t xml:space="preserve"> w brzmieniu:</w:t>
      </w:r>
    </w:p>
    <w:p w14:paraId="79291B44" w14:textId="72D36CD6" w:rsidR="005626D6" w:rsidRPr="00D90426" w:rsidRDefault="005626D6" w:rsidP="00E84D51">
      <w:pPr>
        <w:pStyle w:val="ZTIRPKTzmpkttiret"/>
      </w:pPr>
      <w:r>
        <w:t>„11)</w:t>
      </w:r>
      <w:r>
        <w:tab/>
      </w:r>
      <w:r w:rsidRPr="00D21948">
        <w:t>linie zabudowy dla kondygnacji podziemnych.</w:t>
      </w:r>
      <w:r w:rsidR="00744E6E">
        <w:t>”,</w:t>
      </w:r>
    </w:p>
    <w:p w14:paraId="18871513" w14:textId="79724C2D" w:rsidR="00F15090" w:rsidRPr="00D90426" w:rsidRDefault="00E84D51" w:rsidP="00ED0120">
      <w:pPr>
        <w:pStyle w:val="LITlitera"/>
        <w:keepNext/>
      </w:pPr>
      <w:r w:rsidRPr="00D90426">
        <w:t>f</w:t>
      </w:r>
      <w:r w:rsidR="00F15090" w:rsidRPr="00D90426">
        <w:t>)</w:t>
      </w:r>
      <w:r w:rsidR="00F15090" w:rsidRPr="00D90426">
        <w:tab/>
        <w:t>ust. 4 otrzymuje brzmienie:</w:t>
      </w:r>
    </w:p>
    <w:p w14:paraId="114037A5" w14:textId="6F012A8D" w:rsidR="00F15090" w:rsidRPr="00D90426" w:rsidRDefault="001C09F7" w:rsidP="00EB50FD">
      <w:pPr>
        <w:pStyle w:val="ZLITUSTzmustliter"/>
      </w:pPr>
      <w:r w:rsidRPr="00D90426">
        <w:t>„</w:t>
      </w:r>
      <w:r w:rsidR="00F15090" w:rsidRPr="00D90426">
        <w:t xml:space="preserve">4. Plan miejscowy przewidujący możliwość lokalizacji budynków umożliwia również lokalizację </w:t>
      </w:r>
      <w:r w:rsidR="001D5C5D" w:rsidRPr="00D90426">
        <w:t xml:space="preserve">zamontowanych na budynku </w:t>
      </w:r>
      <w:r w:rsidR="00E9436B" w:rsidRPr="00D90426">
        <w:t xml:space="preserve">instalacji odnawialnych źródeł energii wykorzystujących do wytwarzania energii wyłącznie energię promieniowania słonecznego </w:t>
      </w:r>
      <w:r w:rsidR="001D5C5D" w:rsidRPr="00D90426">
        <w:t xml:space="preserve">oraz </w:t>
      </w:r>
      <w:proofErr w:type="spellStart"/>
      <w:r w:rsidR="001D5C5D" w:rsidRPr="00D90426">
        <w:t>mikroinstalacji</w:t>
      </w:r>
      <w:proofErr w:type="spellEnd"/>
      <w:r w:rsidR="001D5C5D" w:rsidRPr="00D90426">
        <w:t xml:space="preserve"> w rozumieniu art. 2 pkt 19 ustawy z dnia 20 lutego 2015 r. o odnawialnych źródłach energii (Dz. U. z 2021 r. poz. 610, 1093, 1873 i 2376 oraz z 2022 r. poz. 467),</w:t>
      </w:r>
      <w:r w:rsidR="00E9436B" w:rsidRPr="00D90426">
        <w:t xml:space="preserve"> </w:t>
      </w:r>
      <w:r w:rsidR="003816C0" w:rsidRPr="00D90426">
        <w:t xml:space="preserve">również </w:t>
      </w:r>
      <w:r w:rsidR="00E9436B" w:rsidRPr="00D90426">
        <w:t>w przypadku innego przeznaczenia terenu niż produkcyjne, chyba że ustalenia planu miejscowego zakazują lokalizacji takich instalacji</w:t>
      </w:r>
      <w:r w:rsidR="00F15090" w:rsidRPr="00D90426">
        <w:t>.</w:t>
      </w:r>
      <w:r w:rsidRPr="00D90426">
        <w:t>”</w:t>
      </w:r>
      <w:r w:rsidR="00F15090" w:rsidRPr="00D90426">
        <w:t>;</w:t>
      </w:r>
    </w:p>
    <w:p w14:paraId="67A38231" w14:textId="77777777" w:rsidR="00F15090" w:rsidRPr="00D90426" w:rsidRDefault="00F15090" w:rsidP="00ED0120">
      <w:pPr>
        <w:pStyle w:val="PKTpunkt"/>
        <w:keepNext/>
      </w:pPr>
      <w:r w:rsidRPr="00D90426">
        <w:t>1</w:t>
      </w:r>
      <w:r w:rsidR="00ED0120" w:rsidRPr="00D90426">
        <w:t>5</w:t>
      </w:r>
      <w:r w:rsidRPr="00D90426">
        <w:t>)</w:t>
      </w:r>
      <w:r w:rsidRPr="00D90426">
        <w:tab/>
        <w:t>w art. 16:</w:t>
      </w:r>
    </w:p>
    <w:p w14:paraId="06C6760F" w14:textId="77777777" w:rsidR="00F15090" w:rsidRPr="00D90426" w:rsidRDefault="00F15090">
      <w:pPr>
        <w:pStyle w:val="LITlitera"/>
        <w:keepNext/>
      </w:pPr>
      <w:r w:rsidRPr="00D90426">
        <w:t>a)</w:t>
      </w:r>
      <w:r w:rsidRPr="00D90426">
        <w:tab/>
        <w:t>po ust. 1 dodaje się ust. 1a w brzmieniu:</w:t>
      </w:r>
    </w:p>
    <w:p w14:paraId="1C07538F" w14:textId="5DC98CC2" w:rsidR="00F61F1F" w:rsidRDefault="001C09F7" w:rsidP="00F003DE">
      <w:pPr>
        <w:pStyle w:val="ZLITUSTzmustliter"/>
      </w:pPr>
      <w:r w:rsidRPr="00D90426">
        <w:t>„</w:t>
      </w:r>
      <w:r w:rsidR="00F15090" w:rsidRPr="00D90426">
        <w:t>1</w:t>
      </w:r>
      <w:r w:rsidR="00F163EE" w:rsidRPr="00D90426">
        <w:t>a</w:t>
      </w:r>
      <w:r w:rsidR="00F15090" w:rsidRPr="00D90426">
        <w:t xml:space="preserve">. </w:t>
      </w:r>
      <w:r w:rsidR="00F163EE" w:rsidRPr="00D90426">
        <w:t>W przypadku, gdy granica lub ustalenia planu miejscowego, o których mowa w art. 15 ust. 2 i 3, mają wspólny przebieg z granicą</w:t>
      </w:r>
      <w:r w:rsidR="00F61F1F">
        <w:t xml:space="preserve"> </w:t>
      </w:r>
      <w:r w:rsidR="00F61F1F" w:rsidRPr="00D90426">
        <w:t xml:space="preserve">obiektów przestrzennych </w:t>
      </w:r>
      <w:r w:rsidR="00F61F1F">
        <w:t xml:space="preserve">w rozumieniu ustawy z dnia </w:t>
      </w:r>
      <w:r w:rsidR="00F61F1F" w:rsidRPr="00D90426">
        <w:t>4 marca 2010 r. o infrastrukturze informacji przestrzennej</w:t>
      </w:r>
      <w:r w:rsidR="00F61F1F">
        <w:t xml:space="preserve"> </w:t>
      </w:r>
      <w:r w:rsidR="00F61F1F" w:rsidRPr="00D90426">
        <w:t xml:space="preserve">pochodzących z bazy danych, o której mowa w art. 4 ust. 1a pkt 2 lub 4 ustawy z dnia 17 maja 1989 r. – Prawo geodezyjne i kartograficzne, </w:t>
      </w:r>
      <w:r w:rsidR="00F61F1F">
        <w:t xml:space="preserve">lub </w:t>
      </w:r>
      <w:r w:rsidR="00F61F1F" w:rsidRPr="00D90426">
        <w:t xml:space="preserve">pochodzących ze zbiorów danych przestrzennych zgłoszonych do ewidencji zbiorów oraz usług danych przestrzennych, o której mowa w art. 13 ust. 2 </w:t>
      </w:r>
      <w:r w:rsidR="00F61F1F">
        <w:t xml:space="preserve">ustawy z dnia </w:t>
      </w:r>
      <w:r w:rsidR="00F61F1F" w:rsidRPr="00D90426">
        <w:t>4 marca 2010 r. o infrastrukturze informacji przestrzennej</w:t>
      </w:r>
      <w:r w:rsidR="00F61F1F">
        <w:t xml:space="preserve">, </w:t>
      </w:r>
      <w:r w:rsidR="00F61F1F" w:rsidRPr="00D90426">
        <w:t>wyznacza się ją z wykorzystaniem geometrii tych obiektów</w:t>
      </w:r>
      <w:r w:rsidR="00F61F1F">
        <w:t xml:space="preserve"> przestrzennych.”,</w:t>
      </w:r>
    </w:p>
    <w:p w14:paraId="77185FD3" w14:textId="77777777" w:rsidR="00F15090" w:rsidRPr="00D90426" w:rsidRDefault="00F163EE" w:rsidP="00ED0120">
      <w:pPr>
        <w:pStyle w:val="LITlitera"/>
        <w:keepNext/>
      </w:pPr>
      <w:r w:rsidRPr="00D90426">
        <w:t>b</w:t>
      </w:r>
      <w:r w:rsidR="00F15090" w:rsidRPr="00D90426">
        <w:t>)</w:t>
      </w:r>
      <w:r w:rsidR="00F15090" w:rsidRPr="00D90426">
        <w:tab/>
        <w:t xml:space="preserve">ust. </w:t>
      </w:r>
      <w:r w:rsidR="00F80A8D" w:rsidRPr="00D90426">
        <w:t xml:space="preserve">2 </w:t>
      </w:r>
      <w:r w:rsidR="00F15090" w:rsidRPr="00D90426">
        <w:t>otrzymuje brzmienie:</w:t>
      </w:r>
    </w:p>
    <w:p w14:paraId="7D2120BA" w14:textId="506F613B" w:rsidR="00F15090" w:rsidRPr="00D90426" w:rsidRDefault="001C09F7" w:rsidP="001A4DA6">
      <w:pPr>
        <w:pStyle w:val="ZLITUSTzmustliter"/>
      </w:pPr>
      <w:r w:rsidRPr="00D90426">
        <w:t>„</w:t>
      </w:r>
      <w:r w:rsidR="00F80A8D" w:rsidRPr="00D90426">
        <w:t>2</w:t>
      </w:r>
      <w:r w:rsidR="00F15090" w:rsidRPr="00D90426">
        <w:t>. Minister właściwy do spraw budownictwa, planowania i</w:t>
      </w:r>
      <w:r w:rsidR="006F7724" w:rsidRPr="00D90426">
        <w:t> </w:t>
      </w:r>
      <w:r w:rsidR="00F15090" w:rsidRPr="00D90426">
        <w:t>zagospodarowania przestrzennego oraz mieszkalnictwa określi, w drodze rozporządzenia</w:t>
      </w:r>
      <w:r w:rsidR="001A4DA6" w:rsidRPr="00D90426">
        <w:t xml:space="preserve"> </w:t>
      </w:r>
      <w:r w:rsidR="00F15090" w:rsidRPr="00D90426">
        <w:t>wymagany zakres projektu planu miejscowego w części tekstowej i</w:t>
      </w:r>
      <w:r w:rsidR="006F7724" w:rsidRPr="00D90426">
        <w:t> </w:t>
      </w:r>
      <w:r w:rsidR="00F15090" w:rsidRPr="00D90426">
        <w:t>graficznej, w tym</w:t>
      </w:r>
      <w:r w:rsidR="001A4DA6" w:rsidRPr="00D90426">
        <w:t xml:space="preserve"> </w:t>
      </w:r>
      <w:r w:rsidR="00F15090" w:rsidRPr="00D90426">
        <w:t>wymogi dotyczące skali, klas przeznaczenia terenu, stosowanych oznaczeń, nazewnictwa, standardów</w:t>
      </w:r>
      <w:r w:rsidR="00BE5FDE" w:rsidRPr="00D90426">
        <w:t xml:space="preserve">, sposobu </w:t>
      </w:r>
      <w:r w:rsidR="00CB534C" w:rsidRPr="00D90426">
        <w:t xml:space="preserve">prezentacji graficznej </w:t>
      </w:r>
      <w:r w:rsidR="00BE5FDE" w:rsidRPr="00D90426">
        <w:t>danych przestrzennych</w:t>
      </w:r>
      <w:r w:rsidR="00F15090" w:rsidRPr="00D90426">
        <w:t xml:space="preserve"> oraz sposobu dokumentowania prac planistycznych, uwzględniając potrzeby kształtowania ładu przestrzennego, w tym przeciwdziałania powstawaniu konfliktów przestrzennych i rozpraszaniu zabudowy oraz możliwość dokonania oceny prawidłowości prac planistycznych.</w:t>
      </w:r>
      <w:r w:rsidRPr="00D90426">
        <w:t>”</w:t>
      </w:r>
      <w:r w:rsidR="00F15090" w:rsidRPr="00D90426">
        <w:t>;</w:t>
      </w:r>
    </w:p>
    <w:p w14:paraId="7AF1822B" w14:textId="77777777" w:rsidR="00F15090" w:rsidRPr="00D90426" w:rsidRDefault="00F15090" w:rsidP="00ED0120">
      <w:pPr>
        <w:pStyle w:val="PKTpunkt"/>
        <w:keepNext/>
      </w:pPr>
      <w:r w:rsidRPr="00D90426">
        <w:t>1</w:t>
      </w:r>
      <w:r w:rsidR="00ED0120" w:rsidRPr="00D90426">
        <w:t>6</w:t>
      </w:r>
      <w:r w:rsidRPr="00D90426">
        <w:t>)</w:t>
      </w:r>
      <w:r w:rsidRPr="00D90426">
        <w:tab/>
        <w:t>w art. 17:</w:t>
      </w:r>
    </w:p>
    <w:p w14:paraId="1E1B9C8A" w14:textId="77777777" w:rsidR="00F15090" w:rsidRPr="00D90426" w:rsidRDefault="00F15090" w:rsidP="00ED0120">
      <w:pPr>
        <w:pStyle w:val="LITlitera"/>
        <w:keepNext/>
      </w:pPr>
      <w:r w:rsidRPr="00D90426">
        <w:t>a)</w:t>
      </w:r>
      <w:r w:rsidRPr="00D90426">
        <w:tab/>
        <w:t>pkt 1 i 2 otrzymują brzmienie:</w:t>
      </w:r>
    </w:p>
    <w:p w14:paraId="245129C9" w14:textId="77777777" w:rsidR="00F15090" w:rsidRPr="00D90426" w:rsidRDefault="001C09F7" w:rsidP="00F15090">
      <w:pPr>
        <w:pStyle w:val="ZLITPKTzmpktliter"/>
      </w:pPr>
      <w:r w:rsidRPr="00D90426">
        <w:t>„</w:t>
      </w:r>
      <w:r w:rsidR="00F15090" w:rsidRPr="00D90426">
        <w:t>1)</w:t>
      </w:r>
      <w:r w:rsidR="00F15090" w:rsidRPr="00D90426">
        <w:tab/>
        <w:t>ogłasza w sposób określony w art. 8h ust. 1 o podjęciu uchwały o</w:t>
      </w:r>
      <w:r w:rsidR="006F7724" w:rsidRPr="00D90426">
        <w:t> </w:t>
      </w:r>
      <w:r w:rsidR="00F15090" w:rsidRPr="00D90426">
        <w:t xml:space="preserve">przystąpieniu do sporządzania planu miejscowego, określając sposoby, miejsce i termin składania wniosków </w:t>
      </w:r>
      <w:r w:rsidR="00BC68FF" w:rsidRPr="00D90426">
        <w:t xml:space="preserve">do projektu </w:t>
      </w:r>
      <w:r w:rsidR="00F15090" w:rsidRPr="00D90426">
        <w:t>planu miejscowego, nie krótszy jednak niż 21 dni od dnia ogłoszenia;</w:t>
      </w:r>
    </w:p>
    <w:p w14:paraId="58BCBAB7" w14:textId="77777777" w:rsidR="00F15090" w:rsidRPr="00D90426" w:rsidRDefault="00F15090" w:rsidP="00F15090">
      <w:pPr>
        <w:pStyle w:val="ZLITPKTzmpktliter"/>
      </w:pPr>
      <w:r w:rsidRPr="00D90426">
        <w:t>2)</w:t>
      </w:r>
      <w:r w:rsidRPr="00D90426">
        <w:tab/>
        <w:t xml:space="preserve">zawiadamia o podjęciu uchwały o przystąpieniu do sporządzania planu miejscowego instytucje i organy właściwe do uzgadniania i opiniowania </w:t>
      </w:r>
      <w:r w:rsidR="002B2E06" w:rsidRPr="00D90426">
        <w:t xml:space="preserve">projektu </w:t>
      </w:r>
      <w:r w:rsidRPr="00D90426">
        <w:t>planu miejscowego, określając termin składania wniosków do</w:t>
      </w:r>
      <w:r w:rsidR="002B2E06" w:rsidRPr="00D90426">
        <w:t xml:space="preserve"> projektu</w:t>
      </w:r>
      <w:r w:rsidRPr="00D90426">
        <w:t xml:space="preserve"> planu miejscowego, nie krótszy jednak niż 21 dni od dnia zawiadomienia;</w:t>
      </w:r>
      <w:r w:rsidR="001C09F7" w:rsidRPr="00D90426">
        <w:t>”</w:t>
      </w:r>
      <w:r w:rsidRPr="00D90426">
        <w:t>,</w:t>
      </w:r>
    </w:p>
    <w:p w14:paraId="5B53EF3F" w14:textId="77777777" w:rsidR="00F15090" w:rsidRPr="00D90426" w:rsidRDefault="00F15090" w:rsidP="00ED0120">
      <w:pPr>
        <w:pStyle w:val="LITlitera"/>
        <w:keepNext/>
      </w:pPr>
      <w:r w:rsidRPr="00D90426">
        <w:t>b)</w:t>
      </w:r>
      <w:r w:rsidRPr="00D90426">
        <w:tab/>
        <w:t>pkt 4 otrzymuje brzmienie:</w:t>
      </w:r>
    </w:p>
    <w:p w14:paraId="3E0E2BE3" w14:textId="7AD762E9" w:rsidR="00F15090" w:rsidRPr="00D90426" w:rsidRDefault="001C09F7" w:rsidP="00F15090">
      <w:pPr>
        <w:pStyle w:val="ZLITPKTzmpktliter"/>
      </w:pPr>
      <w:r w:rsidRPr="00D90426">
        <w:t>„</w:t>
      </w:r>
      <w:r w:rsidR="00F15090" w:rsidRPr="00D90426">
        <w:t>4)</w:t>
      </w:r>
      <w:r w:rsidR="00F15090" w:rsidRPr="00D90426">
        <w:tab/>
        <w:t>sporządza projekt planu miejscowego wraz z uzasadnieniem oraz prognozą oddziaływania na środowisko</w:t>
      </w:r>
      <w:r w:rsidR="007E438E" w:rsidRPr="00D90426">
        <w:t>, o ile jest wymagana</w:t>
      </w:r>
      <w:r w:rsidR="00F15090" w:rsidRPr="00D90426">
        <w:t>;</w:t>
      </w:r>
      <w:r w:rsidRPr="00D90426">
        <w:t>”</w:t>
      </w:r>
      <w:r w:rsidR="00F15090" w:rsidRPr="00D90426">
        <w:t>,</w:t>
      </w:r>
    </w:p>
    <w:p w14:paraId="33FA7410" w14:textId="5041C0B9" w:rsidR="008D282D" w:rsidRPr="00D90426" w:rsidRDefault="008D282D" w:rsidP="008102B1">
      <w:pPr>
        <w:pStyle w:val="LITlitera"/>
        <w:keepNext/>
      </w:pPr>
      <w:r w:rsidRPr="00D90426">
        <w:t>c)</w:t>
      </w:r>
      <w:r w:rsidRPr="00D90426">
        <w:tab/>
        <w:t>uchyla się pkt 5,</w:t>
      </w:r>
    </w:p>
    <w:p w14:paraId="40B681CD" w14:textId="04DC46C6" w:rsidR="00A8179B" w:rsidRPr="00D90426" w:rsidRDefault="008D282D" w:rsidP="00A8179B">
      <w:pPr>
        <w:pStyle w:val="ZPKTzmpktartykuempunktem"/>
      </w:pPr>
      <w:r w:rsidRPr="00D90426">
        <w:t>d</w:t>
      </w:r>
      <w:r w:rsidR="00A8179B" w:rsidRPr="00D90426">
        <w:t>)</w:t>
      </w:r>
      <w:r w:rsidR="00A8179B" w:rsidRPr="00D90426">
        <w:tab/>
        <w:t>po pkt 5 dodaje się pkt 5a w brzmieniu:</w:t>
      </w:r>
    </w:p>
    <w:p w14:paraId="349E6340" w14:textId="25CB1F63" w:rsidR="00A8179B" w:rsidRPr="00D90426" w:rsidRDefault="001C09F7" w:rsidP="00A8179B">
      <w:pPr>
        <w:pStyle w:val="ZLITPKTzmpktliter"/>
      </w:pPr>
      <w:r w:rsidRPr="00D90426">
        <w:t>„</w:t>
      </w:r>
      <w:r w:rsidR="006D780D" w:rsidRPr="00D90426">
        <w:t>5a)</w:t>
      </w:r>
      <w:r w:rsidR="006D780D" w:rsidRPr="00D90426">
        <w:tab/>
        <w:t>udostępnia w R</w:t>
      </w:r>
      <w:r w:rsidR="00A8179B" w:rsidRPr="00D90426">
        <w:t>ejestrze</w:t>
      </w:r>
      <w:r w:rsidR="006D780D" w:rsidRPr="00D90426">
        <w:t xml:space="preserve"> </w:t>
      </w:r>
      <w:r w:rsidR="00A8179B" w:rsidRPr="00D90426">
        <w:t>projekt planu miejscowego wraz z uzasadnieniem i</w:t>
      </w:r>
      <w:r w:rsidR="006F7724" w:rsidRPr="00D90426">
        <w:t> </w:t>
      </w:r>
      <w:r w:rsidR="00A8179B" w:rsidRPr="00D90426">
        <w:t>prognozą oddziaływania na środowisko</w:t>
      </w:r>
      <w:r w:rsidR="007E438E" w:rsidRPr="00D90426">
        <w:t>, o ile jest wymagana</w:t>
      </w:r>
      <w:r w:rsidR="00A8179B" w:rsidRPr="00D90426">
        <w:t>;</w:t>
      </w:r>
      <w:r w:rsidRPr="00D90426">
        <w:t>”</w:t>
      </w:r>
      <w:r w:rsidR="00A8179B" w:rsidRPr="00D90426">
        <w:t>,</w:t>
      </w:r>
    </w:p>
    <w:p w14:paraId="262E7981" w14:textId="1193BD86" w:rsidR="003B3B38" w:rsidRPr="00D90426" w:rsidRDefault="008D282D" w:rsidP="00ED0120">
      <w:pPr>
        <w:pStyle w:val="LITlitera"/>
        <w:keepNext/>
      </w:pPr>
      <w:r w:rsidRPr="00D90426">
        <w:t>e</w:t>
      </w:r>
      <w:r w:rsidR="004E44B5" w:rsidRPr="00D90426">
        <w:t>)</w:t>
      </w:r>
      <w:r w:rsidR="00F15090" w:rsidRPr="00D90426">
        <w:tab/>
        <w:t>w pkt 6</w:t>
      </w:r>
      <w:r w:rsidR="003B3B38" w:rsidRPr="00D90426">
        <w:t>:</w:t>
      </w:r>
    </w:p>
    <w:p w14:paraId="3B52568E" w14:textId="20B4A44D" w:rsidR="00F15090" w:rsidRPr="00D90426" w:rsidRDefault="003B3B38" w:rsidP="00C01960">
      <w:pPr>
        <w:pStyle w:val="TIRtiret"/>
      </w:pPr>
      <w:r w:rsidRPr="00D90426">
        <w:t>–</w:t>
      </w:r>
      <w:r w:rsidRPr="00D90426">
        <w:tab/>
      </w:r>
      <w:r w:rsidR="00F15090" w:rsidRPr="00D90426">
        <w:t>w lit. a:</w:t>
      </w:r>
    </w:p>
    <w:p w14:paraId="60CF6A4A" w14:textId="429EEB08" w:rsidR="00F15090" w:rsidRPr="00D90426" w:rsidRDefault="00F15090" w:rsidP="00F15090">
      <w:pPr>
        <w:pStyle w:val="TIRtiret"/>
      </w:pPr>
      <w:r w:rsidRPr="00D90426">
        <w:t>–</w:t>
      </w:r>
      <w:r w:rsidR="003B3B38" w:rsidRPr="00D90426">
        <w:t xml:space="preserve"> –</w:t>
      </w:r>
      <w:r w:rsidRPr="00D90426">
        <w:tab/>
        <w:t xml:space="preserve">w </w:t>
      </w:r>
      <w:proofErr w:type="spellStart"/>
      <w:r w:rsidRPr="00D90426">
        <w:t>tiret</w:t>
      </w:r>
      <w:proofErr w:type="spellEnd"/>
      <w:r w:rsidRPr="00D90426">
        <w:t xml:space="preserve"> drugim po wyrazie </w:t>
      </w:r>
      <w:r w:rsidR="001C09F7" w:rsidRPr="00D90426">
        <w:t>„</w:t>
      </w:r>
      <w:r w:rsidRPr="00D90426">
        <w:t>planem</w:t>
      </w:r>
      <w:r w:rsidR="001C09F7" w:rsidRPr="00D90426">
        <w:t>”</w:t>
      </w:r>
      <w:r w:rsidRPr="00D90426">
        <w:t xml:space="preserve"> dodaje się wyraz </w:t>
      </w:r>
      <w:r w:rsidR="001C09F7" w:rsidRPr="00D90426">
        <w:t>„</w:t>
      </w:r>
      <w:r w:rsidRPr="00D90426">
        <w:t>miejscowym</w:t>
      </w:r>
      <w:r w:rsidR="001C09F7" w:rsidRPr="00D90426">
        <w:t>”</w:t>
      </w:r>
      <w:r w:rsidRPr="00D90426">
        <w:t>,</w:t>
      </w:r>
    </w:p>
    <w:p w14:paraId="00DAC1E3" w14:textId="4EB02A55" w:rsidR="007C336B" w:rsidRPr="00D90426" w:rsidRDefault="007C336B" w:rsidP="007C336B">
      <w:pPr>
        <w:pStyle w:val="TIRtiret"/>
      </w:pPr>
      <w:r w:rsidRPr="00D90426">
        <w:t>–</w:t>
      </w:r>
      <w:r w:rsidR="003B3B38" w:rsidRPr="00D90426">
        <w:t xml:space="preserve"> –</w:t>
      </w:r>
      <w:r w:rsidRPr="00D90426">
        <w:tab/>
      </w:r>
      <w:proofErr w:type="spellStart"/>
      <w:r w:rsidRPr="00D90426">
        <w:t>tiret</w:t>
      </w:r>
      <w:proofErr w:type="spellEnd"/>
      <w:r w:rsidRPr="00D90426">
        <w:t xml:space="preserve"> szóste otrzymuje brzmienie:</w:t>
      </w:r>
    </w:p>
    <w:p w14:paraId="723EEC52" w14:textId="7241A7F1" w:rsidR="007C336B" w:rsidRPr="00D90426" w:rsidRDefault="007C336B" w:rsidP="007C336B">
      <w:pPr>
        <w:pStyle w:val="ZTIRTIRzmtirtiret"/>
        <w:rPr>
          <w:rStyle w:val="text-justify"/>
        </w:rPr>
      </w:pPr>
      <w:r w:rsidRPr="00D90426">
        <w:rPr>
          <w:rStyle w:val="text-justify"/>
        </w:rPr>
        <w:t>„</w:t>
      </w:r>
      <w:r w:rsidR="00DE4D8F" w:rsidRPr="00D90426">
        <w:rPr>
          <w:rStyle w:val="text-justify"/>
        </w:rPr>
        <w:t>–</w:t>
      </w:r>
      <w:r w:rsidRPr="00D90426">
        <w:rPr>
          <w:rStyle w:val="text-justify"/>
        </w:rPr>
        <w:tab/>
        <w:t xml:space="preserve">właściwego organu Państwowej Straży Pożarnej i wojewódzkiego inspektora ochrony środowiska w zakresie lokalizacji nowych zakładów o zwiększonym lub dużym ryzyku wystąpienia poważnych awarii przemysłowych, zmian, o których mowa w </w:t>
      </w:r>
      <w:hyperlink r:id="rId10" w:anchor="/document/16901353?unitId=art(250)ust(5)&amp;cm=DOCUMENT" w:history="1">
        <w:r w:rsidRPr="00D90426">
          <w:rPr>
            <w:rStyle w:val="text-justify"/>
          </w:rPr>
          <w:t>art. 250 ust. 5</w:t>
        </w:r>
      </w:hyperlink>
      <w:r w:rsidRPr="00D90426">
        <w:rPr>
          <w:rStyle w:val="text-justify"/>
        </w:rPr>
        <w:t xml:space="preserve"> i </w:t>
      </w:r>
      <w:hyperlink r:id="rId11" w:anchor="/document/16901353?unitId=art(250)ust(7)&amp;cm=DOCUMENT" w:history="1">
        <w:r w:rsidRPr="00D90426">
          <w:rPr>
            <w:rStyle w:val="text-justify"/>
          </w:rPr>
          <w:t>7</w:t>
        </w:r>
      </w:hyperlink>
      <w:r w:rsidRPr="00D90426">
        <w:rPr>
          <w:rStyle w:val="text-justify"/>
        </w:rPr>
        <w:t xml:space="preserve"> ustawy z dnia 27 kwietnia 2001 r. - Prawo ochrony środowiska, w istniejących zakładach o zwiększonym lub dużym ryzyku wystąpienia poważnych awarii przemysłowych i nowych inwestycji oraz rozmieszczenia obszarów przestrzeni publicznej i terenów zabudowy mieszkaniowej w sąsiedztwie zakładów o zwiększonym lub dużym ryzyku wystąpienia poważnych awarii przemysłowych, w przypadku gdy te inwestycje, obszary lub tereny zwiększają ryzyko lub skutki poważnych awarii”,</w:t>
      </w:r>
    </w:p>
    <w:p w14:paraId="5BD4C8D4" w14:textId="39A9D3FE" w:rsidR="00737EE5" w:rsidRPr="00D90426" w:rsidRDefault="00737EE5" w:rsidP="00737EE5">
      <w:pPr>
        <w:pStyle w:val="TIRtiret"/>
      </w:pPr>
      <w:r w:rsidRPr="00D90426">
        <w:t>– –</w:t>
      </w:r>
      <w:r w:rsidRPr="00D90426">
        <w:tab/>
      </w:r>
      <w:proofErr w:type="spellStart"/>
      <w:r w:rsidRPr="00D90426">
        <w:t>tiret</w:t>
      </w:r>
      <w:proofErr w:type="spellEnd"/>
      <w:r w:rsidRPr="00D90426">
        <w:t xml:space="preserve"> ósme otrzymuje brzmienie:</w:t>
      </w:r>
    </w:p>
    <w:p w14:paraId="43367DC8" w14:textId="1907BA03" w:rsidR="00737EE5" w:rsidRPr="00D90426" w:rsidRDefault="00737EE5" w:rsidP="00BF6A6A">
      <w:pPr>
        <w:pStyle w:val="ZTIR2TIRzmpodwtirtiret"/>
        <w:rPr>
          <w:rStyle w:val="text-justify"/>
        </w:rPr>
      </w:pPr>
      <w:r w:rsidRPr="00D90426">
        <w:t>„–</w:t>
      </w:r>
      <w:r w:rsidRPr="00D90426">
        <w:tab/>
        <w:t>starosty jako właściwego organu ochrony środowiska w zakresie terenów zagrożonych ruchami masowymi ziemi oraz terenów, na których występują te ruchy</w:t>
      </w:r>
      <w:r w:rsidR="006F46D9" w:rsidRPr="00D90426">
        <w:t>,”,</w:t>
      </w:r>
    </w:p>
    <w:p w14:paraId="25DC7333" w14:textId="08F8A08F" w:rsidR="005D4DBE" w:rsidRPr="00D90426" w:rsidRDefault="005D4DBE" w:rsidP="00F15090">
      <w:pPr>
        <w:pStyle w:val="TIRtiret"/>
      </w:pPr>
      <w:r w:rsidRPr="00D90426">
        <w:t>–</w:t>
      </w:r>
      <w:r w:rsidR="003B3B38" w:rsidRPr="00D90426">
        <w:t xml:space="preserve"> –</w:t>
      </w:r>
      <w:r w:rsidRPr="00D90426">
        <w:tab/>
      </w:r>
      <w:proofErr w:type="spellStart"/>
      <w:r w:rsidRPr="00D90426">
        <w:t>tiret</w:t>
      </w:r>
      <w:proofErr w:type="spellEnd"/>
      <w:r w:rsidRPr="00D90426">
        <w:t xml:space="preserve"> </w:t>
      </w:r>
      <w:r w:rsidR="00FD7A79" w:rsidRPr="00D90426">
        <w:t>dziewiąt</w:t>
      </w:r>
      <w:r w:rsidR="00FD7A79">
        <w:t>e</w:t>
      </w:r>
      <w:r w:rsidR="00FD7A79" w:rsidRPr="00D90426">
        <w:t xml:space="preserve"> otrzymuje brzmienie:</w:t>
      </w:r>
      <w:r w:rsidR="00F548D2" w:rsidRPr="00D90426">
        <w:t>:</w:t>
      </w:r>
    </w:p>
    <w:p w14:paraId="1B95D995" w14:textId="6A1EF8DE" w:rsidR="00B56A7C" w:rsidRPr="00E04257" w:rsidRDefault="00B56A7C" w:rsidP="00B56A7C">
      <w:pPr>
        <w:pStyle w:val="Akapitzlist"/>
        <w:spacing w:after="0" w:line="360" w:lineRule="auto"/>
        <w:ind w:left="1894" w:hanging="397"/>
        <w:contextualSpacing w:val="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E04257">
        <w:rPr>
          <w:rFonts w:ascii="Times New Roman" w:hAnsi="Times New Roman" w:cs="Times New Roman"/>
          <w:sz w:val="24"/>
          <w:szCs w:val="24"/>
        </w:rPr>
        <w:t>operator</w:t>
      </w:r>
      <w:r>
        <w:rPr>
          <w:rFonts w:ascii="Times New Roman" w:hAnsi="Times New Roman" w:cs="Times New Roman"/>
          <w:sz w:val="24"/>
          <w:szCs w:val="24"/>
        </w:rPr>
        <w:t>a</w:t>
      </w:r>
      <w:r w:rsidRPr="00E04257">
        <w:rPr>
          <w:rFonts w:ascii="Times New Roman" w:hAnsi="Times New Roman" w:cs="Times New Roman"/>
          <w:sz w:val="24"/>
          <w:szCs w:val="24"/>
        </w:rPr>
        <w:t xml:space="preserve"> systemu przesyłowego elektroenergetycznego w zakresie sposobu zagospodarowania gruntów leżących w odległości nie większej niż:</w:t>
      </w:r>
    </w:p>
    <w:p w14:paraId="5EC8D868" w14:textId="77777777" w:rsidR="00B56A7C" w:rsidRPr="00E04257" w:rsidRDefault="00B56A7C" w:rsidP="00B56A7C">
      <w:pPr>
        <w:pStyle w:val="Z2TIRwPKTzmpodwtirwpktartykuempunktem"/>
      </w:pPr>
      <w:r>
        <w:t>– –</w:t>
      </w:r>
      <w:r>
        <w:tab/>
      </w:r>
      <w:r w:rsidRPr="00E04257">
        <w:t xml:space="preserve">25 metrów od osi napowietrznej linii elektroenergetycznej najwyższych napięć, w przypadku gdy napięcie znamionowe tej linii elektroenergetycznej wynosi 220 </w:t>
      </w:r>
      <w:proofErr w:type="spellStart"/>
      <w:r w:rsidRPr="00E04257">
        <w:t>kV</w:t>
      </w:r>
      <w:proofErr w:type="spellEnd"/>
      <w:r w:rsidRPr="00E04257">
        <w:t>,</w:t>
      </w:r>
    </w:p>
    <w:p w14:paraId="5A22FF39" w14:textId="77777777" w:rsidR="00B56A7C" w:rsidRPr="00E04257" w:rsidRDefault="00B56A7C" w:rsidP="00B56A7C">
      <w:pPr>
        <w:pStyle w:val="Z2TIRwPKTzmpodwtirwpktartykuempunktem"/>
      </w:pPr>
      <w:r>
        <w:t>– –</w:t>
      </w:r>
      <w:r>
        <w:tab/>
      </w:r>
      <w:r w:rsidRPr="00E04257">
        <w:t xml:space="preserve">40 metrów od osi napowietrznej linii elektroenergetycznej najwyższych napięć, w przypadku gdy napięcie znamionowe tej linii elektroenergetycznej przekracza 220kV, lecz jest nie większe niż 400 </w:t>
      </w:r>
      <w:proofErr w:type="spellStart"/>
      <w:r w:rsidRPr="00E04257">
        <w:t>kV</w:t>
      </w:r>
      <w:proofErr w:type="spellEnd"/>
      <w:r w:rsidRPr="00E04257">
        <w:t>,</w:t>
      </w:r>
    </w:p>
    <w:p w14:paraId="0BA607B3" w14:textId="30288191" w:rsidR="00B56A7C" w:rsidRPr="00E04257" w:rsidRDefault="00B56A7C" w:rsidP="00B56A7C">
      <w:pPr>
        <w:pStyle w:val="Z2TIRwPKTzmpodwtirwpktartykuempunktem"/>
      </w:pPr>
      <w:r>
        <w:t>– –</w:t>
      </w:r>
      <w:r>
        <w:tab/>
      </w:r>
      <w:r w:rsidRPr="00E04257">
        <w:t>70 metrów od osi napowietrznej linii elektroenergetycznej najwyższych napięć, w przypadku gdy napięcie znamionowe tej linii elektroenergetycznej przekracza 400kV,</w:t>
      </w:r>
      <w:r>
        <w:t>”,</w:t>
      </w:r>
    </w:p>
    <w:p w14:paraId="3BB3E0BD" w14:textId="439351E3" w:rsidR="003F6DA1" w:rsidRPr="00D90426" w:rsidRDefault="00F548D2" w:rsidP="00F15090">
      <w:pPr>
        <w:pStyle w:val="TIRtiret"/>
      </w:pPr>
      <w:r w:rsidRPr="00D90426">
        <w:t>–</w:t>
      </w:r>
      <w:r w:rsidR="003B3B38" w:rsidRPr="00D90426">
        <w:t xml:space="preserve"> –</w:t>
      </w:r>
      <w:r w:rsidRPr="00D90426">
        <w:tab/>
      </w:r>
      <w:r w:rsidR="00EF37D5" w:rsidRPr="00D90426">
        <w:t xml:space="preserve">w </w:t>
      </w:r>
      <w:proofErr w:type="spellStart"/>
      <w:r w:rsidR="00EF37D5" w:rsidRPr="00D90426">
        <w:t>tiret</w:t>
      </w:r>
      <w:proofErr w:type="spellEnd"/>
      <w:r w:rsidR="00EF37D5" w:rsidRPr="00D90426">
        <w:t xml:space="preserve"> dziesiątym w podwójnym </w:t>
      </w:r>
      <w:proofErr w:type="spellStart"/>
      <w:r w:rsidR="00EF37D5" w:rsidRPr="00D90426">
        <w:t>tiret</w:t>
      </w:r>
      <w:proofErr w:type="spellEnd"/>
      <w:r w:rsidR="00EF37D5" w:rsidRPr="00D90426">
        <w:t xml:space="preserve"> drugim skreśla się wyraz „oraz” i </w:t>
      </w:r>
      <w:r w:rsidRPr="00D90426">
        <w:t xml:space="preserve">dodaje się </w:t>
      </w:r>
      <w:proofErr w:type="spellStart"/>
      <w:r w:rsidR="00F15090" w:rsidRPr="00D90426">
        <w:t>tiret</w:t>
      </w:r>
      <w:proofErr w:type="spellEnd"/>
      <w:r w:rsidR="00F15090" w:rsidRPr="00D90426">
        <w:t xml:space="preserve"> </w:t>
      </w:r>
      <w:r w:rsidR="00470453">
        <w:t xml:space="preserve">od </w:t>
      </w:r>
      <w:r w:rsidR="003F6DA1" w:rsidRPr="00D90426">
        <w:t>jedenaste</w:t>
      </w:r>
      <w:r w:rsidR="00470453">
        <w:t>go</w:t>
      </w:r>
      <w:r w:rsidR="003F6DA1" w:rsidRPr="00D90426">
        <w:t xml:space="preserve"> </w:t>
      </w:r>
      <w:r w:rsidR="00470453">
        <w:t>do trzynastego</w:t>
      </w:r>
      <w:r w:rsidR="00EF37D5" w:rsidRPr="00D90426">
        <w:t xml:space="preserve"> </w:t>
      </w:r>
      <w:r w:rsidR="003F6DA1" w:rsidRPr="00D90426">
        <w:t>w brzmieniu:</w:t>
      </w:r>
    </w:p>
    <w:p w14:paraId="448D2C45" w14:textId="77777777" w:rsidR="00EF37D5" w:rsidRPr="00D90426" w:rsidRDefault="003F6DA1" w:rsidP="00EF37D5">
      <w:pPr>
        <w:pStyle w:val="ZTIRwPKTzmtirwpktartykuempunktem"/>
      </w:pPr>
      <w:r w:rsidRPr="00D90426">
        <w:t>„</w:t>
      </w:r>
      <w:r w:rsidR="00EF37D5" w:rsidRPr="00D90426">
        <w:t>–</w:t>
      </w:r>
      <w:r w:rsidR="00EF37D5" w:rsidRPr="00D90426">
        <w:tab/>
        <w:t>operatora systemu dystrybucyjnego gazowego w zakresie terenów leżących w odległości nie większej niż:</w:t>
      </w:r>
    </w:p>
    <w:p w14:paraId="76E822DD" w14:textId="77777777" w:rsidR="00EF37D5" w:rsidRPr="00D90426" w:rsidRDefault="00EF37D5" w:rsidP="00EF37D5">
      <w:pPr>
        <w:pStyle w:val="Z2TIRwPKTzmpodwtirwpktartykuempunktem"/>
      </w:pPr>
      <w:r w:rsidRPr="00D90426">
        <w:t>– –</w:t>
      </w:r>
      <w:r w:rsidRPr="00D90426">
        <w:tab/>
        <w:t>65 metrów od osi gazociągu wysokiego ciśnienia o średnicy mniejszej niż 500 mm lub równej 500 mm,</w:t>
      </w:r>
    </w:p>
    <w:p w14:paraId="428E6348" w14:textId="77777777" w:rsidR="00EF37D5" w:rsidRPr="00D90426" w:rsidRDefault="00EF37D5" w:rsidP="00EF37D5">
      <w:pPr>
        <w:pStyle w:val="Z2TIRwPKTzmpodwtirwpktartykuempunktem"/>
      </w:pPr>
      <w:r w:rsidRPr="00D90426">
        <w:t>– –</w:t>
      </w:r>
      <w:r w:rsidRPr="00D90426">
        <w:tab/>
        <w:t>100 metrów od osi gazociągu wysokiego ciśnienia o średnicy większej niż 500 mm,</w:t>
      </w:r>
    </w:p>
    <w:p w14:paraId="6B83A9AE" w14:textId="77777777" w:rsidR="00EF37D5" w:rsidRPr="00D90426" w:rsidRDefault="00EF37D5" w:rsidP="00EF37D5">
      <w:pPr>
        <w:pStyle w:val="Z2TIRwPKTzmpodwtirwpktartykuempunktem"/>
      </w:pPr>
      <w:r w:rsidRPr="00D90426">
        <w:t>– – 35 metrów od osi gazociągu podwyższonego średniego ciśnienia o średnicy mniejszej lub równej 500 mm,</w:t>
      </w:r>
    </w:p>
    <w:p w14:paraId="351160F6" w14:textId="77777777" w:rsidR="00EF37D5" w:rsidRPr="00D90426" w:rsidRDefault="00EF37D5" w:rsidP="00EF37D5">
      <w:pPr>
        <w:pStyle w:val="Z2TIRwPKTzmpodwtirwpktartykuempunktem"/>
      </w:pPr>
      <w:r w:rsidRPr="00D90426">
        <w:t>– – 50 metrów od osi gazociągu podwyższonego średniego ciśnienia o średnicy większej niż 500 mm,</w:t>
      </w:r>
    </w:p>
    <w:p w14:paraId="6FB52E21" w14:textId="2F4E8F3C" w:rsidR="003F6DA1" w:rsidRDefault="003F6DA1" w:rsidP="00DE4D8F">
      <w:pPr>
        <w:pStyle w:val="ZTIRTIRzmtirtiret"/>
      </w:pPr>
      <w:r w:rsidRPr="00D90426">
        <w:t>–</w:t>
      </w:r>
      <w:r w:rsidRPr="00D90426">
        <w:tab/>
        <w:t>podmiotu zajmującego się transportem ropy naftowej lub produktów naftowych rurociągami przesyłowymi dalekosiężnymi w zakresie terenów leżących w odległości nie większej niż 20 metrów od osi istniejącego rurociągu przesyłowego dalekosiężnego służącego do transportu ropy naftowej lub produktów naftowych</w:t>
      </w:r>
      <w:r w:rsidR="006E4766" w:rsidRPr="00D90426">
        <w:t>,</w:t>
      </w:r>
      <w:r w:rsidRPr="00D90426">
        <w:t>,</w:t>
      </w:r>
    </w:p>
    <w:p w14:paraId="24B30C8C" w14:textId="664FCDD7" w:rsidR="00470453" w:rsidRPr="00D90426" w:rsidRDefault="00470453" w:rsidP="00470453">
      <w:pPr>
        <w:pStyle w:val="ZTIRTIRzmtirtiret"/>
      </w:pPr>
      <w:r>
        <w:t>–</w:t>
      </w:r>
      <w:r>
        <w:tab/>
      </w:r>
      <w:r w:rsidRPr="00D21948">
        <w:t xml:space="preserve">właściwego zarządcy infrastruktury kolejowej w zakresie dotyczącym </w:t>
      </w:r>
      <w:r>
        <w:t xml:space="preserve">sposobu </w:t>
      </w:r>
      <w:r w:rsidRPr="00D21948">
        <w:t xml:space="preserve">zagospodarowania obszarów kolejowych i </w:t>
      </w:r>
      <w:r>
        <w:t xml:space="preserve">terenów </w:t>
      </w:r>
      <w:r>
        <w:rPr>
          <w:rStyle w:val="text-justify"/>
        </w:rPr>
        <w:t xml:space="preserve">przyległych do </w:t>
      </w:r>
      <w:r w:rsidRPr="00E04257">
        <w:t>obszarów kolejowych</w:t>
      </w:r>
      <w:r>
        <w:t>, oraz”,</w:t>
      </w:r>
    </w:p>
    <w:p w14:paraId="5B64B2AF" w14:textId="77777777" w:rsidR="007B1F86" w:rsidRDefault="00920FA4" w:rsidP="00920FA4">
      <w:pPr>
        <w:pStyle w:val="TIRtiret"/>
      </w:pPr>
      <w:r w:rsidRPr="00D90426">
        <w:t>–</w:t>
      </w:r>
      <w:r w:rsidRPr="00D90426">
        <w:tab/>
        <w:t>w lit. b</w:t>
      </w:r>
      <w:r w:rsidR="007B1F86">
        <w:t>:</w:t>
      </w:r>
    </w:p>
    <w:p w14:paraId="287A7050" w14:textId="04202DD3" w:rsidR="00920FA4" w:rsidRPr="00D90426" w:rsidRDefault="007B1F86" w:rsidP="00920FA4">
      <w:pPr>
        <w:pStyle w:val="TIRtiret"/>
      </w:pPr>
      <w:r w:rsidRPr="00D90426">
        <w:t>– –</w:t>
      </w:r>
      <w:r>
        <w:tab/>
      </w:r>
      <w:proofErr w:type="spellStart"/>
      <w:r w:rsidR="00920FA4" w:rsidRPr="00D90426">
        <w:t>tiret</w:t>
      </w:r>
      <w:proofErr w:type="spellEnd"/>
      <w:r w:rsidR="00920FA4" w:rsidRPr="00D90426">
        <w:t xml:space="preserve"> </w:t>
      </w:r>
      <w:r w:rsidR="004765FC">
        <w:t xml:space="preserve">ósme i </w:t>
      </w:r>
      <w:r w:rsidR="00920FA4" w:rsidRPr="00D90426">
        <w:t xml:space="preserve">dziewiąte </w:t>
      </w:r>
      <w:r w:rsidR="004765FC" w:rsidRPr="00D90426">
        <w:t>otrzymuj</w:t>
      </w:r>
      <w:r w:rsidR="004765FC">
        <w:t>ą</w:t>
      </w:r>
      <w:r w:rsidR="004765FC" w:rsidRPr="00D90426">
        <w:t xml:space="preserve"> </w:t>
      </w:r>
      <w:r w:rsidR="00920FA4" w:rsidRPr="00D90426">
        <w:t>brzmienie:</w:t>
      </w:r>
    </w:p>
    <w:p w14:paraId="6FFCF6D3" w14:textId="2F82F88E" w:rsidR="004765FC" w:rsidRDefault="00920FA4" w:rsidP="00C01960">
      <w:pPr>
        <w:pStyle w:val="ZTIRTIRzmtirtiret"/>
      </w:pPr>
      <w:r w:rsidRPr="00D90426">
        <w:t>„–</w:t>
      </w:r>
      <w:r w:rsidRPr="00D90426">
        <w:tab/>
      </w:r>
      <w:r w:rsidR="004765FC" w:rsidRPr="004765FC">
        <w:t>właściwym wojewódzkim konserwatorem zabytków w zakresie ochrony zabytków i opieki nad zabytkami</w:t>
      </w:r>
      <w:r w:rsidR="004765FC">
        <w:t>,</w:t>
      </w:r>
    </w:p>
    <w:p w14:paraId="742DBF1F" w14:textId="618AA0F0" w:rsidR="003B3B38" w:rsidRDefault="004765FC" w:rsidP="00C01960">
      <w:pPr>
        <w:pStyle w:val="ZTIRTIRzmtirtiret"/>
      </w:pPr>
      <w:r w:rsidRPr="00D90426">
        <w:t>–</w:t>
      </w:r>
      <w:r>
        <w:tab/>
      </w:r>
      <w:r w:rsidR="003B3B38" w:rsidRPr="00D90426">
        <w:t xml:space="preserve">zarządem województwa w zakresie </w:t>
      </w:r>
      <w:r w:rsidR="00920FA4" w:rsidRPr="00D90426">
        <w:t xml:space="preserve">uwzględnienia </w:t>
      </w:r>
      <w:r w:rsidR="003B3B38" w:rsidRPr="00D90426">
        <w:t>rekomendacji i wniosków zawartych w</w:t>
      </w:r>
      <w:r w:rsidR="003B3B38" w:rsidRPr="00D90426" w:rsidDel="00B70A06">
        <w:t xml:space="preserve"> </w:t>
      </w:r>
      <w:r w:rsidR="003B3B38" w:rsidRPr="00D90426">
        <w:t>audycie krajobrazowym</w:t>
      </w:r>
      <w:r w:rsidR="00920FA4" w:rsidRPr="00D90426">
        <w:t>,”,</w:t>
      </w:r>
    </w:p>
    <w:p w14:paraId="19317F88" w14:textId="11E63B3A" w:rsidR="007B1F86" w:rsidRPr="00D90426" w:rsidRDefault="007B1F86" w:rsidP="007B1F86">
      <w:pPr>
        <w:pStyle w:val="TIRtiret"/>
      </w:pPr>
      <w:r w:rsidRPr="00D90426">
        <w:t>– –</w:t>
      </w:r>
      <w:r>
        <w:tab/>
      </w:r>
      <w:proofErr w:type="spellStart"/>
      <w:r w:rsidRPr="00D90426">
        <w:t>tiret</w:t>
      </w:r>
      <w:proofErr w:type="spellEnd"/>
      <w:r w:rsidRPr="00D90426">
        <w:t xml:space="preserve"> </w:t>
      </w:r>
      <w:r>
        <w:t>jedenaste</w:t>
      </w:r>
      <w:r w:rsidRPr="00D90426">
        <w:t xml:space="preserve"> otrzymuje brzmienie:</w:t>
      </w:r>
    </w:p>
    <w:p w14:paraId="5E33071E" w14:textId="50098843" w:rsidR="007B1F86" w:rsidRPr="00D90426" w:rsidRDefault="007B1F86" w:rsidP="00D21948">
      <w:pPr>
        <w:pStyle w:val="ZTIR2TIRzmpodwtirtiret"/>
      </w:pPr>
      <w:r w:rsidRPr="00D90426">
        <w:t>„–</w:t>
      </w:r>
      <w:r w:rsidRPr="00D90426">
        <w:tab/>
      </w:r>
      <w:r w:rsidRPr="00787BD8">
        <w:t>Prezesem Urzędu Transportu Kolejowego, jeżeli sposób zagospodarowania gruntów na terenie pozostającym w zasięgu oddziaływania obszaru kolejowego położonego wzdłuż linii kolejowej o znaczeniu państwowym lub zmiana tego sposobu zagospodarowania mogą mieć wpływ na bezpieczeństwo ruchu kolejowego lub rozwój sieci kolejowych</w:t>
      </w:r>
      <w:r>
        <w:t>,”,</w:t>
      </w:r>
    </w:p>
    <w:p w14:paraId="3B4EEC9A" w14:textId="6BDA7BDE" w:rsidR="00F15090" w:rsidRPr="00D90426" w:rsidRDefault="008D282D" w:rsidP="00ED0120">
      <w:pPr>
        <w:pStyle w:val="LITlitera"/>
        <w:keepNext/>
      </w:pPr>
      <w:r w:rsidRPr="00D90426">
        <w:t>f</w:t>
      </w:r>
      <w:r w:rsidR="00F15090" w:rsidRPr="00D90426">
        <w:t>)</w:t>
      </w:r>
      <w:r w:rsidR="00F15090" w:rsidRPr="00D90426">
        <w:tab/>
        <w:t>pkt 9 otrzymuje brzmienie:</w:t>
      </w:r>
    </w:p>
    <w:p w14:paraId="5DD7AE21" w14:textId="77777777" w:rsidR="00F15090" w:rsidRPr="00D90426" w:rsidRDefault="001C09F7" w:rsidP="00ED0120">
      <w:pPr>
        <w:pStyle w:val="ZLITPKTzmpktliter"/>
        <w:keepNext/>
      </w:pPr>
      <w:r w:rsidRPr="00D90426">
        <w:t>„</w:t>
      </w:r>
      <w:r w:rsidR="00F15090" w:rsidRPr="00D90426">
        <w:t>9)</w:t>
      </w:r>
      <w:r w:rsidR="00F15090" w:rsidRPr="00D90426">
        <w:tab/>
        <w:t>wprowadza zmiany do projektu planu miejscowego wynikające z:</w:t>
      </w:r>
    </w:p>
    <w:p w14:paraId="36400E31" w14:textId="77777777" w:rsidR="00F15090" w:rsidRPr="00D90426" w:rsidRDefault="00F15090" w:rsidP="00F15090">
      <w:pPr>
        <w:pStyle w:val="ZLITLITwPKTzmlitwpktliter"/>
      </w:pPr>
      <w:r w:rsidRPr="00D90426">
        <w:t>a)</w:t>
      </w:r>
      <w:r w:rsidRPr="00D90426">
        <w:tab/>
        <w:t>uzyskanych opinii,</w:t>
      </w:r>
    </w:p>
    <w:p w14:paraId="526D3E59" w14:textId="77777777" w:rsidR="00F15090" w:rsidRPr="00D90426" w:rsidRDefault="00F15090" w:rsidP="00F15090">
      <w:pPr>
        <w:pStyle w:val="ZLITLITwPKTzmlitwpktliter"/>
      </w:pPr>
      <w:r w:rsidRPr="00D90426">
        <w:t>b)</w:t>
      </w:r>
      <w:r w:rsidRPr="00D90426">
        <w:tab/>
        <w:t>dokonanych uzgodnień;</w:t>
      </w:r>
      <w:r w:rsidR="001C09F7" w:rsidRPr="00D90426">
        <w:t>”</w:t>
      </w:r>
      <w:r w:rsidRPr="00D90426">
        <w:t>,</w:t>
      </w:r>
    </w:p>
    <w:p w14:paraId="43FDC049" w14:textId="37CEEAB6" w:rsidR="00A8179B" w:rsidRPr="00D90426" w:rsidRDefault="008D282D" w:rsidP="004233E8">
      <w:pPr>
        <w:pStyle w:val="ZPKTzmpktartykuempunktem"/>
      </w:pPr>
      <w:r w:rsidRPr="00D90426">
        <w:t>g</w:t>
      </w:r>
      <w:r w:rsidR="00A8179B" w:rsidRPr="00D90426">
        <w:t>)</w:t>
      </w:r>
      <w:r w:rsidR="00A8179B" w:rsidRPr="00D90426">
        <w:tab/>
        <w:t>po pkt 10 dodaje się pkt 10a w brzmieniu:</w:t>
      </w:r>
    </w:p>
    <w:p w14:paraId="78C69632" w14:textId="5A45F7E8" w:rsidR="00A8179B" w:rsidRPr="00D90426" w:rsidRDefault="001C09F7" w:rsidP="006471E5">
      <w:pPr>
        <w:pStyle w:val="ZLITPKTzmpktliter"/>
      </w:pPr>
      <w:r w:rsidRPr="00D90426">
        <w:t>„</w:t>
      </w:r>
      <w:r w:rsidR="00A3186A" w:rsidRPr="00D90426">
        <w:t>10a)</w:t>
      </w:r>
      <w:r w:rsidR="00A3186A" w:rsidRPr="00D90426">
        <w:tab/>
      </w:r>
      <w:r w:rsidR="006D780D" w:rsidRPr="00D90426">
        <w:t>udostępnia w R</w:t>
      </w:r>
      <w:r w:rsidR="00A8179B" w:rsidRPr="00D90426">
        <w:t>ejestrze</w:t>
      </w:r>
      <w:r w:rsidR="006D780D" w:rsidRPr="00D90426">
        <w:t xml:space="preserve"> </w:t>
      </w:r>
      <w:r w:rsidR="00A8179B" w:rsidRPr="00D90426">
        <w:t>projekt planu miejscowego wraz z uzasadnieniem, prognozą oddziaływania na środowisko</w:t>
      </w:r>
      <w:r w:rsidR="007E438E" w:rsidRPr="00D90426">
        <w:t>, o ile jest wymagana,</w:t>
      </w:r>
      <w:r w:rsidR="00A8179B" w:rsidRPr="00D90426">
        <w:t xml:space="preserve"> i wykazem wniosków, o którym mowa w art. 8k ust. 1;</w:t>
      </w:r>
      <w:r w:rsidRPr="00D90426">
        <w:t>”</w:t>
      </w:r>
      <w:r w:rsidR="00A8179B" w:rsidRPr="00D90426">
        <w:t xml:space="preserve">, </w:t>
      </w:r>
    </w:p>
    <w:p w14:paraId="757CE8A8" w14:textId="180F13B9" w:rsidR="00F15090" w:rsidRPr="00D90426" w:rsidRDefault="008D282D" w:rsidP="00ED0120">
      <w:pPr>
        <w:pStyle w:val="LITlitera"/>
        <w:keepNext/>
      </w:pPr>
      <w:r w:rsidRPr="00D90426">
        <w:t>h</w:t>
      </w:r>
      <w:r w:rsidR="00F15090" w:rsidRPr="00D90426">
        <w:t>)</w:t>
      </w:r>
      <w:r w:rsidR="00F15090" w:rsidRPr="00D90426">
        <w:tab/>
        <w:t xml:space="preserve">pkt </w:t>
      </w:r>
      <w:r w:rsidR="00293DD8" w:rsidRPr="00D90426">
        <w:t>11 otrzymuje brzmienie</w:t>
      </w:r>
      <w:r w:rsidR="00F15090" w:rsidRPr="00D90426">
        <w:t>:</w:t>
      </w:r>
    </w:p>
    <w:p w14:paraId="53F675D5" w14:textId="77777777" w:rsidR="00F15090" w:rsidRPr="00D90426" w:rsidRDefault="001C09F7" w:rsidP="00F15090">
      <w:pPr>
        <w:pStyle w:val="ZLITPKTzmpktliter"/>
      </w:pPr>
      <w:r w:rsidRPr="00D90426">
        <w:t>„</w:t>
      </w:r>
      <w:r w:rsidR="00293DD8" w:rsidRPr="00D90426">
        <w:t>11</w:t>
      </w:r>
      <w:r w:rsidR="00F15090" w:rsidRPr="00D90426">
        <w:t>)</w:t>
      </w:r>
      <w:r w:rsidR="00F15090" w:rsidRPr="00D90426">
        <w:tab/>
        <w:t>ogłasza, w sposób określony w art. 8h ust. 1, o rozpoczęciu konsultacji społecznych;</w:t>
      </w:r>
      <w:r w:rsidRPr="00D90426">
        <w:t>”</w:t>
      </w:r>
      <w:r w:rsidR="00F15090" w:rsidRPr="00D90426">
        <w:t>,</w:t>
      </w:r>
    </w:p>
    <w:p w14:paraId="31134F83" w14:textId="15745E40" w:rsidR="00F15090" w:rsidRPr="00D90426" w:rsidRDefault="008D282D" w:rsidP="00F15090">
      <w:pPr>
        <w:pStyle w:val="LITlitera"/>
      </w:pPr>
      <w:r w:rsidRPr="00D90426">
        <w:t>i</w:t>
      </w:r>
      <w:r w:rsidR="00F15090" w:rsidRPr="00D90426">
        <w:t>)</w:t>
      </w:r>
      <w:r w:rsidR="00F15090" w:rsidRPr="00D90426">
        <w:tab/>
        <w:t>uchyla się</w:t>
      </w:r>
      <w:r w:rsidR="00293DD8" w:rsidRPr="00D90426">
        <w:t xml:space="preserve"> pkt</w:t>
      </w:r>
      <w:r w:rsidR="00F15090" w:rsidRPr="00D90426">
        <w:t xml:space="preserve"> 12,</w:t>
      </w:r>
    </w:p>
    <w:p w14:paraId="4CDE13FB" w14:textId="2C508003" w:rsidR="00F15090" w:rsidRPr="00D90426" w:rsidRDefault="008D282D" w:rsidP="00ED0120">
      <w:pPr>
        <w:pStyle w:val="LITlitera"/>
        <w:keepNext/>
      </w:pPr>
      <w:r w:rsidRPr="00D90426">
        <w:t>j</w:t>
      </w:r>
      <w:r w:rsidR="00F15090" w:rsidRPr="00D90426">
        <w:t>)</w:t>
      </w:r>
      <w:r w:rsidR="00F15090" w:rsidRPr="00D90426">
        <w:tab/>
        <w:t>pkt 13 otrzymuje brzmienie:</w:t>
      </w:r>
    </w:p>
    <w:p w14:paraId="7EB15148" w14:textId="77777777" w:rsidR="00F15090" w:rsidRPr="00D90426" w:rsidRDefault="001C09F7" w:rsidP="00F15090">
      <w:pPr>
        <w:pStyle w:val="ZLITPKTzmpktliter"/>
      </w:pPr>
      <w:r w:rsidRPr="00D90426">
        <w:t>„</w:t>
      </w:r>
      <w:r w:rsidR="00F15090" w:rsidRPr="00D90426">
        <w:t>13)</w:t>
      </w:r>
      <w:r w:rsidR="00F15090" w:rsidRPr="00D90426">
        <w:tab/>
        <w:t>przeprowadza konsultacje społeczne, a następnie wprowadza zmiany do projektu planu miejscowego wynikające z konsultacji społecznych;</w:t>
      </w:r>
      <w:r w:rsidRPr="00D90426">
        <w:t>”</w:t>
      </w:r>
      <w:r w:rsidR="00F15090" w:rsidRPr="00D90426">
        <w:t>,</w:t>
      </w:r>
    </w:p>
    <w:p w14:paraId="738833D6" w14:textId="274BC6DD" w:rsidR="00F15090" w:rsidRPr="00D90426" w:rsidRDefault="008D282D" w:rsidP="00ED0120">
      <w:pPr>
        <w:pStyle w:val="LITlitera"/>
        <w:keepNext/>
      </w:pPr>
      <w:r w:rsidRPr="00D90426">
        <w:t>k</w:t>
      </w:r>
      <w:r w:rsidR="00F15090" w:rsidRPr="00D90426">
        <w:t>)</w:t>
      </w:r>
      <w:r w:rsidR="00F15090" w:rsidRPr="00D90426">
        <w:tab/>
        <w:t>po pkt 13 dodaje się pkt 13a</w:t>
      </w:r>
      <w:r w:rsidR="0012678C" w:rsidRPr="00D90426">
        <w:t>–13c</w:t>
      </w:r>
      <w:r w:rsidR="00741846" w:rsidRPr="00D90426">
        <w:t xml:space="preserve"> </w:t>
      </w:r>
      <w:r w:rsidR="00F15090" w:rsidRPr="00D90426">
        <w:t>w brzmieniu:</w:t>
      </w:r>
    </w:p>
    <w:p w14:paraId="4B397C2C" w14:textId="0B1B323C" w:rsidR="00A8179B" w:rsidRPr="00D90426" w:rsidRDefault="001C09F7" w:rsidP="00F15090">
      <w:pPr>
        <w:pStyle w:val="ZLITPKTzmpktliter"/>
      </w:pPr>
      <w:r w:rsidRPr="00D90426">
        <w:t>„</w:t>
      </w:r>
      <w:r w:rsidR="00F15090" w:rsidRPr="00D90426">
        <w:t>13a)</w:t>
      </w:r>
      <w:r w:rsidR="00A10873" w:rsidRPr="00D90426">
        <w:tab/>
      </w:r>
      <w:r w:rsidR="0012678C" w:rsidRPr="00D90426">
        <w:t xml:space="preserve"> </w:t>
      </w:r>
      <w:r w:rsidR="00F15090" w:rsidRPr="00D90426">
        <w:t xml:space="preserve">w niezbędnym zakresie ponawia czynności, o których mowa w pkt </w:t>
      </w:r>
      <w:r w:rsidR="00A8179B" w:rsidRPr="00D90426">
        <w:t xml:space="preserve">5a, pkt </w:t>
      </w:r>
      <w:r w:rsidR="00F15090" w:rsidRPr="00D90426">
        <w:t>6 lit. b i pkt 9 lit</w:t>
      </w:r>
      <w:r w:rsidR="00A8179B" w:rsidRPr="00D90426">
        <w:t>.</w:t>
      </w:r>
      <w:r w:rsidR="00F15090" w:rsidRPr="00D90426">
        <w:t xml:space="preserve"> b;</w:t>
      </w:r>
    </w:p>
    <w:p w14:paraId="55664C1D" w14:textId="036A8D04" w:rsidR="00C86108" w:rsidRPr="00D90426" w:rsidRDefault="00C86108" w:rsidP="00C86108">
      <w:pPr>
        <w:pStyle w:val="ZLITPKTzmpktliter"/>
      </w:pPr>
      <w:r w:rsidRPr="00D90426">
        <w:t>13b)</w:t>
      </w:r>
      <w:r w:rsidRPr="00D90426">
        <w:tab/>
        <w:t>jeżeli w wyniku czynności określonych w pkt 13 lub 13a w projekcie planu miejscowego wprowadzono zmiany w zakresie dotyczącym lokalizacji przedsięwzięć mogących znacząco oddziaływać na środowisko, ponawia czyn</w:t>
      </w:r>
      <w:r w:rsidR="0012678C" w:rsidRPr="00D90426">
        <w:t>ności, o których mowa w pkt 10a–</w:t>
      </w:r>
      <w:r w:rsidRPr="00D90426">
        <w:t>13 w zakresie tychże zmian;</w:t>
      </w:r>
    </w:p>
    <w:p w14:paraId="775D7F52" w14:textId="2947949C" w:rsidR="00533B56" w:rsidRPr="00D90426" w:rsidRDefault="00A8179B" w:rsidP="00F15090">
      <w:pPr>
        <w:pStyle w:val="ZLITPKTzmpktliter"/>
      </w:pPr>
      <w:r w:rsidRPr="00D90426">
        <w:t>1</w:t>
      </w:r>
      <w:r w:rsidR="0012678C" w:rsidRPr="00D90426">
        <w:t>3c</w:t>
      </w:r>
      <w:r w:rsidRPr="00D90426">
        <w:t>)</w:t>
      </w:r>
      <w:r w:rsidRPr="00D90426">
        <w:tab/>
        <w:t xml:space="preserve">udostępnia w </w:t>
      </w:r>
      <w:r w:rsidR="006D780D" w:rsidRPr="00D90426">
        <w:t xml:space="preserve">Rejestrze </w:t>
      </w:r>
      <w:r w:rsidRPr="00D90426">
        <w:t>projekt planu miejscowego wraz z uzasadnieniem, prognozą oddziaływania na środowisko</w:t>
      </w:r>
      <w:r w:rsidR="007E438E" w:rsidRPr="00D90426">
        <w:t>, o ile jest wymagana,</w:t>
      </w:r>
      <w:r w:rsidRPr="00D90426">
        <w:t xml:space="preserve"> i raportem, o którym mowa w art. 8k ust. 2;</w:t>
      </w:r>
      <w:r w:rsidR="001C09F7" w:rsidRPr="00D90426">
        <w:t>”</w:t>
      </w:r>
      <w:r w:rsidR="00DF38AD" w:rsidRPr="00D90426">
        <w:t>,</w:t>
      </w:r>
    </w:p>
    <w:p w14:paraId="58EA56BD" w14:textId="2118C29C" w:rsidR="00F15090" w:rsidRPr="00D90426" w:rsidRDefault="008D282D" w:rsidP="00ED0120">
      <w:pPr>
        <w:pStyle w:val="LITlitera"/>
        <w:keepNext/>
      </w:pPr>
      <w:r w:rsidRPr="00D90426">
        <w:t>l</w:t>
      </w:r>
      <w:r w:rsidR="00F15090" w:rsidRPr="00D90426">
        <w:t>)</w:t>
      </w:r>
      <w:r w:rsidR="00F15090" w:rsidRPr="00D90426">
        <w:tab/>
        <w:t>pkt 14 otrzymuje brzmienie:</w:t>
      </w:r>
    </w:p>
    <w:p w14:paraId="310E6482" w14:textId="77777777" w:rsidR="00F15090" w:rsidRPr="00D90426" w:rsidRDefault="001C09F7" w:rsidP="00F15090">
      <w:pPr>
        <w:pStyle w:val="ZLITPKTzmpktliter"/>
      </w:pPr>
      <w:r w:rsidRPr="00D90426">
        <w:t>„</w:t>
      </w:r>
      <w:r w:rsidR="00F15090" w:rsidRPr="00D90426">
        <w:t>14)</w:t>
      </w:r>
      <w:r w:rsidR="00F15090" w:rsidRPr="00D90426">
        <w:tab/>
        <w:t>przedstawia radzie gminy projekt planu miejscowego</w:t>
      </w:r>
      <w:r w:rsidR="00A814E6" w:rsidRPr="00D90426">
        <w:t xml:space="preserve"> wraz z raportem, o</w:t>
      </w:r>
      <w:r w:rsidR="006F7724" w:rsidRPr="00D90426">
        <w:t> </w:t>
      </w:r>
      <w:r w:rsidR="00A814E6" w:rsidRPr="00D90426">
        <w:t>którym mowa w art. 8k ust. 2</w:t>
      </w:r>
      <w:r w:rsidR="00F15090" w:rsidRPr="00D90426">
        <w:t>.</w:t>
      </w:r>
      <w:r w:rsidRPr="00D90426">
        <w:t>”</w:t>
      </w:r>
      <w:r w:rsidR="00F15090" w:rsidRPr="00D90426">
        <w:t>;</w:t>
      </w:r>
    </w:p>
    <w:p w14:paraId="10328C85" w14:textId="77777777" w:rsidR="00F15090" w:rsidRPr="00D90426" w:rsidRDefault="00F15090" w:rsidP="00F15090">
      <w:pPr>
        <w:pStyle w:val="PKTpunkt"/>
      </w:pPr>
      <w:r w:rsidRPr="00D90426">
        <w:t>1</w:t>
      </w:r>
      <w:r w:rsidR="00ED0120" w:rsidRPr="00D90426">
        <w:t>7</w:t>
      </w:r>
      <w:r w:rsidRPr="00D90426">
        <w:t>)</w:t>
      </w:r>
      <w:r w:rsidRPr="00D90426">
        <w:tab/>
        <w:t>uchyla się art. 17a i art. 18;</w:t>
      </w:r>
    </w:p>
    <w:p w14:paraId="7E45941E" w14:textId="77777777" w:rsidR="00F15090" w:rsidRPr="00D90426" w:rsidRDefault="00F15090" w:rsidP="00ED0120">
      <w:pPr>
        <w:pStyle w:val="PKTpunkt"/>
        <w:keepNext/>
      </w:pPr>
      <w:r w:rsidRPr="00D90426">
        <w:t>1</w:t>
      </w:r>
      <w:r w:rsidR="00ED0120" w:rsidRPr="00D90426">
        <w:t>8</w:t>
      </w:r>
      <w:r w:rsidRPr="00D90426">
        <w:t>)</w:t>
      </w:r>
      <w:r w:rsidRPr="00D90426">
        <w:tab/>
        <w:t>w art. 19 ust. 1 otrzymuje brzmienie:</w:t>
      </w:r>
    </w:p>
    <w:p w14:paraId="4E503FE1" w14:textId="1D04F161" w:rsidR="00F15090" w:rsidRPr="00D90426" w:rsidRDefault="001C09F7" w:rsidP="00F15090">
      <w:pPr>
        <w:pStyle w:val="ZUSTzmustartykuempunktem"/>
      </w:pPr>
      <w:r w:rsidRPr="00D90426">
        <w:t>„</w:t>
      </w:r>
      <w:r w:rsidR="00F15090" w:rsidRPr="00D90426">
        <w:t xml:space="preserve">1. Jeżeli rada gminy stwierdzi konieczność dokonania zmian w przedstawionym do uchwalenia projekcie planu miejscowego, w tym także w wyniku uwzględnienia uwag do projektu planu miejscowego wymagających ponowienia uzgodnień − czynności, o których mowa w art. 17 </w:t>
      </w:r>
      <w:r w:rsidR="00F0053E" w:rsidRPr="00D90426">
        <w:t>pkt</w:t>
      </w:r>
      <w:r w:rsidR="00A8179B" w:rsidRPr="00D90426">
        <w:t xml:space="preserve"> 5a, </w:t>
      </w:r>
      <w:r w:rsidR="00F15090" w:rsidRPr="00D90426">
        <w:t xml:space="preserve">pkt </w:t>
      </w:r>
      <w:r w:rsidR="00F0053E" w:rsidRPr="00D90426">
        <w:t xml:space="preserve">6 lit. b, pkt 9 lit b, </w:t>
      </w:r>
      <w:r w:rsidR="00A8179B" w:rsidRPr="00D90426">
        <w:t>pkt 13</w:t>
      </w:r>
      <w:r w:rsidR="0012678C" w:rsidRPr="00D90426">
        <w:t>c</w:t>
      </w:r>
      <w:r w:rsidR="00A8179B" w:rsidRPr="00D90426">
        <w:t xml:space="preserve"> i </w:t>
      </w:r>
      <w:r w:rsidR="00F0053E" w:rsidRPr="00D90426">
        <w:t xml:space="preserve">pkt </w:t>
      </w:r>
      <w:r w:rsidR="00F15090" w:rsidRPr="00D90426">
        <w:t>14, ponawia się w zakresie niezbędnym do dokonania tych zmian.</w:t>
      </w:r>
      <w:r w:rsidRPr="00D90426">
        <w:t>”</w:t>
      </w:r>
      <w:r w:rsidR="00F15090" w:rsidRPr="00D90426">
        <w:t>;</w:t>
      </w:r>
    </w:p>
    <w:p w14:paraId="77AF73AD" w14:textId="77777777" w:rsidR="00F15090" w:rsidRPr="00D90426" w:rsidRDefault="00ED0120" w:rsidP="00ED0120">
      <w:pPr>
        <w:pStyle w:val="PKTpunkt"/>
        <w:keepNext/>
      </w:pPr>
      <w:r w:rsidRPr="00D90426">
        <w:t>19</w:t>
      </w:r>
      <w:r w:rsidR="00F15090" w:rsidRPr="00D90426">
        <w:t>)</w:t>
      </w:r>
      <w:r w:rsidR="00F15090" w:rsidRPr="00D90426">
        <w:tab/>
        <w:t>w art. 20:</w:t>
      </w:r>
    </w:p>
    <w:p w14:paraId="20F5A4FE" w14:textId="77777777" w:rsidR="00F15090" w:rsidRPr="00D90426" w:rsidRDefault="00F15090" w:rsidP="00ED0120">
      <w:pPr>
        <w:pStyle w:val="LITlitera"/>
        <w:keepNext/>
      </w:pPr>
      <w:r w:rsidRPr="00D90426">
        <w:t>a)</w:t>
      </w:r>
      <w:r w:rsidRPr="00D90426">
        <w:tab/>
        <w:t>ust. 1 otrzymuje brzmienie:</w:t>
      </w:r>
    </w:p>
    <w:p w14:paraId="0AC7628B" w14:textId="77777777" w:rsidR="00F15090" w:rsidRPr="00D90426" w:rsidRDefault="001C09F7" w:rsidP="00F15090">
      <w:pPr>
        <w:pStyle w:val="ZLITUSTzmustliter"/>
      </w:pPr>
      <w:r w:rsidRPr="00D90426">
        <w:t>„</w:t>
      </w:r>
      <w:r w:rsidR="00F15090" w:rsidRPr="00D90426">
        <w:t>1. Plan miejscowy uchwala rada gminy, po stwierdzeniu zgodności z</w:t>
      </w:r>
      <w:r w:rsidR="006F7724" w:rsidRPr="00D90426">
        <w:t> </w:t>
      </w:r>
      <w:r w:rsidR="00F15090" w:rsidRPr="00D90426">
        <w:t>ustaleniami planu ogólnego, rozstrzygając jednocześnie o sposobie realizacji zapisanych w planie miejscowym inwestycji z zakresu infrastruktury technicznej, które należą do zadań własnych gminy, oraz zasadach ich finansowania, zgodnie z</w:t>
      </w:r>
      <w:r w:rsidR="006F7724" w:rsidRPr="00D90426">
        <w:t> </w:t>
      </w:r>
      <w:r w:rsidR="00F15090" w:rsidRPr="00D90426">
        <w:t>przepisami o finansach publicznych. Część tekstowa planu miejscowego stanowi treść uchwały w sprawie uchwalenia planu miejscowego, a część graficzna oraz wymagane rozstrzygnięcia stanowią załączniki do tej uchwały.</w:t>
      </w:r>
      <w:r w:rsidRPr="00D90426">
        <w:t>”</w:t>
      </w:r>
      <w:r w:rsidR="00F15090" w:rsidRPr="00D90426">
        <w:t>,</w:t>
      </w:r>
    </w:p>
    <w:p w14:paraId="1E1C1FCD" w14:textId="77777777" w:rsidR="00F15090" w:rsidRPr="00D90426" w:rsidRDefault="00F15090" w:rsidP="00ED0120">
      <w:pPr>
        <w:pStyle w:val="LITlitera"/>
        <w:keepNext/>
      </w:pPr>
      <w:r w:rsidRPr="00D90426">
        <w:t>b)</w:t>
      </w:r>
      <w:r w:rsidRPr="00D90426">
        <w:tab/>
        <w:t>dodaje się ust. 3 w brzmieniu:</w:t>
      </w:r>
    </w:p>
    <w:p w14:paraId="37FCC2E1" w14:textId="77777777" w:rsidR="00E87D26" w:rsidRPr="00D90426" w:rsidRDefault="001C09F7" w:rsidP="00ED0120">
      <w:pPr>
        <w:pStyle w:val="ZLITUSTzmustliter"/>
        <w:keepNext/>
      </w:pPr>
      <w:r w:rsidRPr="00D90426">
        <w:t>„</w:t>
      </w:r>
      <w:r w:rsidR="00F15090" w:rsidRPr="00D90426">
        <w:t>3. Przez zgodność planu miejscowego z planem ogólnym rozumie się</w:t>
      </w:r>
      <w:r w:rsidR="00E87D26" w:rsidRPr="00D90426">
        <w:t>:</w:t>
      </w:r>
    </w:p>
    <w:p w14:paraId="76CD0F8C" w14:textId="77777777" w:rsidR="00F15090" w:rsidRPr="00D90426" w:rsidRDefault="00E87D26" w:rsidP="00E87D26">
      <w:pPr>
        <w:pStyle w:val="ZLITPKTzmpktliter"/>
      </w:pPr>
      <w:r w:rsidRPr="00D90426">
        <w:t>1)</w:t>
      </w:r>
      <w:r w:rsidRPr="00D90426">
        <w:tab/>
      </w:r>
      <w:r w:rsidR="00F15090" w:rsidRPr="00D90426">
        <w:t>ustalenie w planie miejscowym:</w:t>
      </w:r>
    </w:p>
    <w:p w14:paraId="33DA5796" w14:textId="353E7392" w:rsidR="00F15090" w:rsidRPr="00D90426" w:rsidRDefault="00E87D26" w:rsidP="00E87D26">
      <w:pPr>
        <w:pStyle w:val="ZLITLITwPKTzmlitwpktliter"/>
      </w:pPr>
      <w:r w:rsidRPr="00D90426">
        <w:t>a</w:t>
      </w:r>
      <w:r w:rsidR="00F15090" w:rsidRPr="00D90426">
        <w:t>)</w:t>
      </w:r>
      <w:r w:rsidR="00F15090" w:rsidRPr="00D90426">
        <w:tab/>
        <w:t xml:space="preserve">przeznaczenia terenu </w:t>
      </w:r>
      <w:r w:rsidR="002B4B7C" w:rsidRPr="00D90426">
        <w:t xml:space="preserve">zgodnego </w:t>
      </w:r>
      <w:r w:rsidR="0075110B" w:rsidRPr="00D90426">
        <w:t>z</w:t>
      </w:r>
      <w:r w:rsidR="00F15090" w:rsidRPr="00D90426">
        <w:t xml:space="preserve"> profil</w:t>
      </w:r>
      <w:r w:rsidR="0075110B" w:rsidRPr="00D90426">
        <w:t>em</w:t>
      </w:r>
      <w:r w:rsidR="00F15090" w:rsidRPr="00D90426">
        <w:t xml:space="preserve"> funkcjonalnym strefy </w:t>
      </w:r>
      <w:r w:rsidRPr="00D90426">
        <w:t>planistycznej obejmującej teren,</w:t>
      </w:r>
    </w:p>
    <w:p w14:paraId="5A5ED45B" w14:textId="77777777" w:rsidR="00F15090" w:rsidRPr="00D90426" w:rsidRDefault="00E87D26" w:rsidP="00E87D26">
      <w:pPr>
        <w:pStyle w:val="ZLITLITwPKTzmlitwpktliter"/>
      </w:pPr>
      <w:r w:rsidRPr="00D90426">
        <w:t>b</w:t>
      </w:r>
      <w:r w:rsidR="00F15090" w:rsidRPr="00D90426">
        <w:t>)</w:t>
      </w:r>
      <w:r w:rsidR="00F15090" w:rsidRPr="00D90426">
        <w:tab/>
        <w:t>sposobu zagospodarowania i zabudowy terenów w zakresie:</w:t>
      </w:r>
    </w:p>
    <w:p w14:paraId="0305901D" w14:textId="77777777" w:rsidR="00F15090" w:rsidRPr="00D90426" w:rsidRDefault="00E87D26" w:rsidP="00E87D26">
      <w:pPr>
        <w:pStyle w:val="ZLITTIRwPKTzmtirwpktliter"/>
      </w:pPr>
      <w:r w:rsidRPr="00D90426">
        <w:t>–</w:t>
      </w:r>
      <w:r w:rsidR="00F15090" w:rsidRPr="00D90426">
        <w:tab/>
        <w:t>minimalnego udziału procentowego powierzchni biologicznie czynnej w odniesieniu do powierzchni działki budowlanej nie mniejszego niż wartość wskaźnika minimalnej powierzchni biologicznie czynnej określonego dla strefy planistycznej obejmującej teren,</w:t>
      </w:r>
      <w:r w:rsidR="00B762C8" w:rsidRPr="00D90426">
        <w:t xml:space="preserve"> a w przypadku terenu położonego w obszarze zabudowy śródmiejskiej – nie mniejszego niż 50% wartości wskaźnika minimalnej powierzchni biologicznie czynnej określonej dla strefy planistycznej obejmującej teren,</w:t>
      </w:r>
    </w:p>
    <w:p w14:paraId="07764EFA" w14:textId="77777777" w:rsidR="00F15090" w:rsidRPr="00D90426" w:rsidRDefault="00E87D26" w:rsidP="00E87D26">
      <w:pPr>
        <w:pStyle w:val="ZLITTIRwPKTzmtirwpktliter"/>
      </w:pPr>
      <w:r w:rsidRPr="00D90426">
        <w:t>–</w:t>
      </w:r>
      <w:r w:rsidR="00F15090" w:rsidRPr="00D90426">
        <w:tab/>
        <w:t xml:space="preserve">maksymalnej </w:t>
      </w:r>
      <w:r w:rsidR="00513F7B" w:rsidRPr="00D90426">
        <w:t xml:space="preserve">nadziemnej </w:t>
      </w:r>
      <w:r w:rsidR="00F15090" w:rsidRPr="00D90426">
        <w:t xml:space="preserve">intensywności zabudowy wynoszącej nie więcej niż wartość wskaźnika maksymalnej </w:t>
      </w:r>
      <w:r w:rsidR="00513F7B" w:rsidRPr="00D90426">
        <w:t xml:space="preserve">nadziemnej </w:t>
      </w:r>
      <w:r w:rsidR="00F15090" w:rsidRPr="00D90426">
        <w:t xml:space="preserve">intensywności zabudowy określonego dla strefy </w:t>
      </w:r>
      <w:r w:rsidRPr="00D90426">
        <w:t>planistycznej obejmującej teren;</w:t>
      </w:r>
    </w:p>
    <w:p w14:paraId="60C08744" w14:textId="77777777" w:rsidR="00E87D26" w:rsidRPr="00D90426" w:rsidRDefault="00E87D26" w:rsidP="00E87D26">
      <w:pPr>
        <w:pStyle w:val="ZLITPKTzmpktliter"/>
      </w:pPr>
      <w:r w:rsidRPr="00D90426">
        <w:t>2)</w:t>
      </w:r>
      <w:r w:rsidRPr="00D90426">
        <w:tab/>
        <w:t>spełnienie wymogu, o którym mowa w art. 13f ust. 4.</w:t>
      </w:r>
      <w:r w:rsidR="001C09F7" w:rsidRPr="00D90426">
        <w:t>”</w:t>
      </w:r>
      <w:r w:rsidR="00B762C8" w:rsidRPr="00D90426">
        <w:t>;</w:t>
      </w:r>
    </w:p>
    <w:p w14:paraId="5512203F" w14:textId="77777777" w:rsidR="00F15090" w:rsidRPr="00D90426" w:rsidRDefault="00F15090" w:rsidP="00ED0120">
      <w:pPr>
        <w:pStyle w:val="PKTpunkt"/>
        <w:keepNext/>
      </w:pPr>
      <w:r w:rsidRPr="00D90426">
        <w:t>2</w:t>
      </w:r>
      <w:r w:rsidR="00ED0120" w:rsidRPr="00D90426">
        <w:t>0</w:t>
      </w:r>
      <w:r w:rsidRPr="00D90426">
        <w:t>)</w:t>
      </w:r>
      <w:r w:rsidRPr="00D90426">
        <w:tab/>
        <w:t>art. 23 otrzymuje brzmienie:</w:t>
      </w:r>
    </w:p>
    <w:p w14:paraId="336BF8AA" w14:textId="7B680051" w:rsidR="00F15090" w:rsidRPr="00D90426" w:rsidRDefault="001C09F7" w:rsidP="00F15090">
      <w:pPr>
        <w:pStyle w:val="ZARTzmartartykuempunktem"/>
      </w:pPr>
      <w:r w:rsidRPr="00D90426">
        <w:t>„</w:t>
      </w:r>
      <w:r w:rsidR="00F15090" w:rsidRPr="00D90426">
        <w:t xml:space="preserve">Art. 23. </w:t>
      </w:r>
      <w:r w:rsidR="00691F8C" w:rsidRPr="00D90426">
        <w:t>Podmioty</w:t>
      </w:r>
      <w:r w:rsidR="00F15090" w:rsidRPr="00D90426">
        <w:t xml:space="preserve">, o których mowa w art. </w:t>
      </w:r>
      <w:r w:rsidR="000320DB" w:rsidRPr="00D90426">
        <w:t xml:space="preserve">13i ust. 3 pkt 5 </w:t>
      </w:r>
      <w:r w:rsidR="00F15090" w:rsidRPr="00D90426">
        <w:t>oraz art. 17 pkt 6, w</w:t>
      </w:r>
      <w:r w:rsidR="006F7724" w:rsidRPr="00D90426">
        <w:t> </w:t>
      </w:r>
      <w:r w:rsidR="00F15090" w:rsidRPr="00D90426">
        <w:t>zakresie swojej właściwości rzeczowej i miejscowej są obowiązane do współpracy przy sporządzaniu odpowiednio projektu planu ogólnego albo projektu planu miejscowego, polegającej na wyrażaniu opinii, składaniu wniosków oraz udostępnianiu informacji.</w:t>
      </w:r>
      <w:r w:rsidRPr="00D90426">
        <w:t>”</w:t>
      </w:r>
      <w:r w:rsidR="00CE0DA0" w:rsidRPr="00D90426">
        <w:t>;</w:t>
      </w:r>
    </w:p>
    <w:p w14:paraId="502F5B30" w14:textId="77777777" w:rsidR="00F15090" w:rsidRPr="00D90426" w:rsidRDefault="00EB50FD" w:rsidP="00EB50FD">
      <w:pPr>
        <w:pStyle w:val="PKTpunkt"/>
      </w:pPr>
      <w:r w:rsidRPr="00D90426">
        <w:t>21</w:t>
      </w:r>
      <w:r w:rsidR="00F15090" w:rsidRPr="00D90426">
        <w:t>)</w:t>
      </w:r>
      <w:r w:rsidR="00F15090" w:rsidRPr="00D90426">
        <w:tab/>
        <w:t>w art. 24:</w:t>
      </w:r>
    </w:p>
    <w:p w14:paraId="43CA1A94" w14:textId="77777777" w:rsidR="00F15090" w:rsidRPr="00D90426" w:rsidRDefault="00F15090" w:rsidP="00ED0120">
      <w:pPr>
        <w:pStyle w:val="LITlitera"/>
        <w:keepNext/>
      </w:pPr>
      <w:r w:rsidRPr="00D90426">
        <w:t>a)</w:t>
      </w:r>
      <w:r w:rsidRPr="00D90426">
        <w:tab/>
        <w:t>ust. 1 otrzymuje brzmienie:</w:t>
      </w:r>
    </w:p>
    <w:p w14:paraId="3B6A66F3" w14:textId="5829CB60" w:rsidR="00F15090" w:rsidRPr="00D90426" w:rsidRDefault="001C09F7" w:rsidP="00F15090">
      <w:pPr>
        <w:pStyle w:val="ZLITUSTzmustliter"/>
      </w:pPr>
      <w:r w:rsidRPr="00D90426">
        <w:t>„</w:t>
      </w:r>
      <w:r w:rsidR="00F15090" w:rsidRPr="00D90426">
        <w:t xml:space="preserve">1. </w:t>
      </w:r>
      <w:r w:rsidR="00691F8C" w:rsidRPr="00D90426">
        <w:t>Podmioty</w:t>
      </w:r>
      <w:r w:rsidR="00F15090" w:rsidRPr="00D90426">
        <w:t xml:space="preserve">, o których mowa w art. </w:t>
      </w:r>
      <w:r w:rsidR="000320DB" w:rsidRPr="00D90426">
        <w:t xml:space="preserve">13i ust. 3 pkt 5 </w:t>
      </w:r>
      <w:r w:rsidR="00F15090" w:rsidRPr="00D90426">
        <w:t>oraz art. 17 pkt 6, w</w:t>
      </w:r>
      <w:r w:rsidR="006F7724" w:rsidRPr="00D90426">
        <w:t> </w:t>
      </w:r>
      <w:r w:rsidR="00F15090" w:rsidRPr="00D90426">
        <w:t>zakresie swojej właściwości rzeczowej lub miejscowej, opiniują i uzgadniają, na swój koszt, odpowiednio projekt planu ogólnego albo projekt planu miejscowego. Uzgodnień dokonuje się w trybie art. 106</w:t>
      </w:r>
      <w:r w:rsidR="00D97D4C" w:rsidRPr="00D90426">
        <w:t xml:space="preserve"> ustawy</w:t>
      </w:r>
      <w:r w:rsidR="00F15090" w:rsidRPr="00D90426">
        <w:t xml:space="preserve"> </w:t>
      </w:r>
      <w:r w:rsidR="00D97D4C" w:rsidRPr="00D90426">
        <w:t xml:space="preserve">z dnia 14 czerwca 1960 r. </w:t>
      </w:r>
      <w:r w:rsidR="00A10873" w:rsidRPr="00D90426">
        <w:t>–</w:t>
      </w:r>
      <w:r w:rsidR="00D97D4C" w:rsidRPr="00D90426">
        <w:t>Kodeks</w:t>
      </w:r>
      <w:r w:rsidR="00F15090" w:rsidRPr="00D90426">
        <w:t xml:space="preserve"> postępowania administracyjnego</w:t>
      </w:r>
      <w:r w:rsidR="00D97D4C" w:rsidRPr="00D90426">
        <w:t xml:space="preserve"> (Dz. U. z 2021 r. poz. 735</w:t>
      </w:r>
      <w:r w:rsidR="00A10873" w:rsidRPr="00D90426">
        <w:t>, 1491 i 2052</w:t>
      </w:r>
      <w:r w:rsidR="00D97D4C" w:rsidRPr="00D90426">
        <w:t>)</w:t>
      </w:r>
      <w:r w:rsidR="00F15090" w:rsidRPr="00D90426">
        <w:t xml:space="preserve">, </w:t>
      </w:r>
      <w:r w:rsidR="00D97D4C" w:rsidRPr="00D90426">
        <w:t xml:space="preserve">zwanego dalej </w:t>
      </w:r>
      <w:r w:rsidRPr="00D90426">
        <w:t>„</w:t>
      </w:r>
      <w:r w:rsidR="00D97D4C" w:rsidRPr="00D90426">
        <w:t>Kodeks postępowania administracyjnego</w:t>
      </w:r>
      <w:r w:rsidRPr="00D90426">
        <w:t>”</w:t>
      </w:r>
      <w:r w:rsidR="00D97D4C" w:rsidRPr="00D90426">
        <w:t xml:space="preserve">, </w:t>
      </w:r>
      <w:r w:rsidR="00F15090" w:rsidRPr="00D90426">
        <w:t>przy czym uzgodnienia projektu planu miejscowego z dyrektorem regionalnego zarządu gospodarki wodnej Państwowego Gospodarstwa Wodnego Wody Polskie w zakresie dotyczącym zabudowy i zagospodarowania terenu położonego na obszarach szczególnego zagrożenia powodzią dokonuje się w drodze decyzji, o której mowa w art. 166 ust. 5 ustawy z dnia 20 lipca 2017 r. – Prawo wodne (Dz. U. z 2021 r. poz. 2233</w:t>
      </w:r>
      <w:r w:rsidR="00A10873" w:rsidRPr="00D90426">
        <w:t xml:space="preserve"> i 2368 oraz z 2022 r. poz. 88 i 258</w:t>
      </w:r>
      <w:r w:rsidR="00F15090" w:rsidRPr="00D90426">
        <w:t>).</w:t>
      </w:r>
      <w:r w:rsidRPr="00D90426">
        <w:t>”</w:t>
      </w:r>
      <w:r w:rsidR="00F15090" w:rsidRPr="00D90426">
        <w:t>,</w:t>
      </w:r>
    </w:p>
    <w:p w14:paraId="7BFC412E" w14:textId="77777777" w:rsidR="00F15090" w:rsidRPr="00D90426" w:rsidRDefault="00F15090" w:rsidP="00ED0120">
      <w:pPr>
        <w:pStyle w:val="LITlitera"/>
        <w:keepNext/>
      </w:pPr>
      <w:r w:rsidRPr="00D90426">
        <w:t>b)</w:t>
      </w:r>
      <w:r w:rsidRPr="00D90426">
        <w:tab/>
        <w:t>dodaje się ust. 1a w brzmieniu:</w:t>
      </w:r>
    </w:p>
    <w:p w14:paraId="175D77CD" w14:textId="05E7DB30" w:rsidR="00F15090" w:rsidRPr="00D90426" w:rsidRDefault="001C09F7" w:rsidP="00F15090">
      <w:pPr>
        <w:pStyle w:val="ZLITUSTzmustliter"/>
      </w:pPr>
      <w:r w:rsidRPr="00D90426">
        <w:t>„</w:t>
      </w:r>
      <w:r w:rsidR="0049596A" w:rsidRPr="00D90426">
        <w:t>1a. </w:t>
      </w:r>
      <w:r w:rsidR="00F15090" w:rsidRPr="00D90426">
        <w:t>Uzgodnieniu nie podlega uzasadnienie projektu planu ogólnego albo projektu planu miejscowego.</w:t>
      </w:r>
      <w:r w:rsidRPr="00D90426">
        <w:t>”</w:t>
      </w:r>
      <w:r w:rsidR="008923E9" w:rsidRPr="00D90426">
        <w:t>;</w:t>
      </w:r>
    </w:p>
    <w:p w14:paraId="2DFCFB38" w14:textId="77777777" w:rsidR="00691F8C" w:rsidRPr="00D90426" w:rsidRDefault="00691F8C" w:rsidP="00691F8C">
      <w:pPr>
        <w:pStyle w:val="LITlitera"/>
        <w:keepNext/>
      </w:pPr>
      <w:r w:rsidRPr="00D90426">
        <w:t>c)</w:t>
      </w:r>
      <w:r w:rsidRPr="00D90426">
        <w:tab/>
        <w:t>ust. 2 otrzymuje brzmienie:</w:t>
      </w:r>
    </w:p>
    <w:p w14:paraId="6EB14923" w14:textId="184F8B5C" w:rsidR="00691F8C" w:rsidRPr="00D90426" w:rsidRDefault="00691F8C" w:rsidP="00691F8C">
      <w:pPr>
        <w:pStyle w:val="ZLITUSTzmustliter"/>
      </w:pPr>
      <w:r w:rsidRPr="00D90426">
        <w:t>„2. Wójt, burmistrz albo prezydent miasta może uznać za uzgodniony projekt planu ogólnego albo projekt planu miejscowego w przypadku, w którym podmioty, o których mowa w ust. 1</w:t>
      </w:r>
      <w:r w:rsidR="001B75EB" w:rsidRPr="00D90426">
        <w:t>,</w:t>
      </w:r>
      <w:r w:rsidRPr="00D90426">
        <w:t xml:space="preserve"> nie określą warunków, na jakich to uzgodnienie może nastąpić.”;</w:t>
      </w:r>
    </w:p>
    <w:p w14:paraId="06B36998" w14:textId="77777777" w:rsidR="00F15090" w:rsidRPr="00D90426" w:rsidRDefault="001C249E" w:rsidP="00ED0120">
      <w:pPr>
        <w:pStyle w:val="PKTpunkt"/>
        <w:keepNext/>
      </w:pPr>
      <w:r w:rsidRPr="00D90426">
        <w:t>22</w:t>
      </w:r>
      <w:r w:rsidR="00F15090" w:rsidRPr="00D90426">
        <w:t>)</w:t>
      </w:r>
      <w:r w:rsidR="00F15090" w:rsidRPr="00D90426">
        <w:tab/>
        <w:t>w art. 25 ust. 1 otrzymuje brzmienie:</w:t>
      </w:r>
    </w:p>
    <w:p w14:paraId="2BE6A997" w14:textId="19748FC3" w:rsidR="00F15090" w:rsidRPr="00D90426" w:rsidRDefault="001C09F7" w:rsidP="00F15090">
      <w:pPr>
        <w:pStyle w:val="ZARTzmartartykuempunktem"/>
      </w:pPr>
      <w:r w:rsidRPr="00D90426">
        <w:t>„</w:t>
      </w:r>
      <w:r w:rsidR="00F15090" w:rsidRPr="00D90426">
        <w:t xml:space="preserve">1. Wójt, burmistrz albo prezydent miasta ustala termin dokonania uzgodnień albo przedstawienia opinii przez </w:t>
      </w:r>
      <w:r w:rsidR="00830FCA" w:rsidRPr="00D90426">
        <w:t>podmioty</w:t>
      </w:r>
      <w:r w:rsidR="00F15090" w:rsidRPr="00D90426">
        <w:t xml:space="preserve">, o których mowa w art. </w:t>
      </w:r>
      <w:r w:rsidR="000320DB" w:rsidRPr="00D90426">
        <w:t xml:space="preserve">13i ust. 3 pkt 5 </w:t>
      </w:r>
      <w:r w:rsidR="00F15090" w:rsidRPr="00D90426">
        <w:t xml:space="preserve">oraz art. 17 pkt 6, nie krótszy niż 14 dni i nie dłuższy niż 30 dni od dnia </w:t>
      </w:r>
      <w:r w:rsidR="00917094" w:rsidRPr="00D90426">
        <w:t>wystąpienia o uzgodnienie albo przedstawienie opinii</w:t>
      </w:r>
      <w:r w:rsidR="00F15090" w:rsidRPr="00D90426">
        <w:t>.</w:t>
      </w:r>
      <w:r w:rsidRPr="00D90426">
        <w:t>”</w:t>
      </w:r>
      <w:r w:rsidR="00F15090" w:rsidRPr="00D90426">
        <w:t>;</w:t>
      </w:r>
    </w:p>
    <w:p w14:paraId="4B04C742" w14:textId="77777777" w:rsidR="00F15090" w:rsidRPr="00D90426" w:rsidRDefault="00F15090" w:rsidP="00F15090">
      <w:pPr>
        <w:pStyle w:val="PKTpunkt"/>
      </w:pPr>
      <w:r w:rsidRPr="00D90426">
        <w:t>2</w:t>
      </w:r>
      <w:r w:rsidR="001C249E" w:rsidRPr="00D90426">
        <w:t>3</w:t>
      </w:r>
      <w:r w:rsidRPr="00D90426">
        <w:t>)</w:t>
      </w:r>
      <w:r w:rsidRPr="00D90426">
        <w:tab/>
        <w:t>w art. 26 w ust. 1 i 2, w art. 27, w art. 28 w ust. 1, w art. 30 w ust. 1a dwukrotnie, w art. 32 w ust. 2 w zdaniu drugim</w:t>
      </w:r>
      <w:r w:rsidR="00F07A20" w:rsidRPr="00D90426">
        <w:t xml:space="preserve"> oraz</w:t>
      </w:r>
      <w:r w:rsidRPr="00D90426">
        <w:t xml:space="preserve"> w art. 37j w ust. 5 wyraz </w:t>
      </w:r>
      <w:r w:rsidR="001C09F7" w:rsidRPr="00D90426">
        <w:t>„</w:t>
      </w:r>
      <w:r w:rsidRPr="00D90426">
        <w:t>studium</w:t>
      </w:r>
      <w:r w:rsidR="001C09F7" w:rsidRPr="00D90426">
        <w:t>”</w:t>
      </w:r>
      <w:r w:rsidRPr="00D90426">
        <w:t xml:space="preserve"> zastępuje się wyrazami </w:t>
      </w:r>
      <w:r w:rsidR="001C09F7" w:rsidRPr="00D90426">
        <w:t>„</w:t>
      </w:r>
      <w:r w:rsidRPr="00D90426">
        <w:t>planu ogólnego</w:t>
      </w:r>
      <w:r w:rsidR="001C09F7" w:rsidRPr="00D90426">
        <w:t>”</w:t>
      </w:r>
      <w:r w:rsidRPr="00D90426">
        <w:t>;</w:t>
      </w:r>
    </w:p>
    <w:p w14:paraId="115D0F86" w14:textId="57EE265D" w:rsidR="00F15090" w:rsidRPr="00D90426" w:rsidRDefault="00F15090" w:rsidP="00ED0120">
      <w:pPr>
        <w:pStyle w:val="PKTpunkt"/>
        <w:keepNext/>
      </w:pPr>
      <w:r w:rsidRPr="00D90426">
        <w:t>2</w:t>
      </w:r>
      <w:r w:rsidR="001C249E" w:rsidRPr="00D90426">
        <w:t>4</w:t>
      </w:r>
      <w:r w:rsidRPr="00D90426">
        <w:t>)</w:t>
      </w:r>
      <w:r w:rsidRPr="00D90426">
        <w:tab/>
        <w:t>po art. 27 dodaje się art. 27a</w:t>
      </w:r>
      <w:r w:rsidR="003857B0" w:rsidRPr="00D90426">
        <w:t xml:space="preserve"> i </w:t>
      </w:r>
      <w:r w:rsidR="00993A2A" w:rsidRPr="00D90426">
        <w:t xml:space="preserve">art. </w:t>
      </w:r>
      <w:r w:rsidR="0049596A" w:rsidRPr="00D90426">
        <w:t xml:space="preserve">27b </w:t>
      </w:r>
      <w:r w:rsidRPr="00D90426">
        <w:t>w brzmieniu:</w:t>
      </w:r>
    </w:p>
    <w:p w14:paraId="3A295010" w14:textId="77777777" w:rsidR="00F15090" w:rsidRPr="00D90426" w:rsidRDefault="001C09F7" w:rsidP="00F15090">
      <w:pPr>
        <w:pStyle w:val="ZARTzmartartykuempunktem"/>
      </w:pPr>
      <w:r w:rsidRPr="00D90426">
        <w:t>„</w:t>
      </w:r>
      <w:r w:rsidR="00F15090" w:rsidRPr="00D90426">
        <w:t>Art. 27a. Plan miejscowy albo jego zmiana może być sporządzany w trakcie sporządzania planu ogólnego albo jego zmiany. W takim przypadku uchwalenie planu miejscowego albo jego zmiany może nastąpić najwcześniej po upływie terminu na wydanie przez wojewodę rozstrzygnięcia nadzorczego dotyczącego uchwały w sprawie planu ogólnego albo jego zmiany.</w:t>
      </w:r>
    </w:p>
    <w:p w14:paraId="69560BF3" w14:textId="582D568B" w:rsidR="000B2909" w:rsidRPr="00D90426" w:rsidRDefault="000B2909" w:rsidP="004233E8">
      <w:pPr>
        <w:pStyle w:val="ZARTzmartartykuempunktem"/>
      </w:pPr>
      <w:r w:rsidRPr="00D90426">
        <w:t>Art. 27</w:t>
      </w:r>
      <w:r w:rsidR="0049596A" w:rsidRPr="00D90426">
        <w:t>b</w:t>
      </w:r>
      <w:r w:rsidRPr="00D90426">
        <w:t xml:space="preserve">. 1. Do sporządzania i uchwalania planu miejscowego dopuszcza się zastosowanie </w:t>
      </w:r>
      <w:r w:rsidR="004F0903" w:rsidRPr="00D90426">
        <w:t>postępowania</w:t>
      </w:r>
      <w:r w:rsidRPr="00D90426">
        <w:t xml:space="preserve"> uproszczone</w:t>
      </w:r>
      <w:r w:rsidR="004F0903" w:rsidRPr="00D90426">
        <w:t>go</w:t>
      </w:r>
      <w:r w:rsidRPr="00D90426">
        <w:t xml:space="preserve"> jeżeli:</w:t>
      </w:r>
    </w:p>
    <w:p w14:paraId="25156A4E" w14:textId="03F12EB6" w:rsidR="000B2909" w:rsidRPr="00D90426" w:rsidRDefault="000B2909" w:rsidP="004233E8">
      <w:pPr>
        <w:pStyle w:val="ZPKTzmpktartykuempunktem"/>
      </w:pPr>
      <w:r w:rsidRPr="00D90426">
        <w:t>1)</w:t>
      </w:r>
      <w:r w:rsidRPr="00D90426">
        <w:tab/>
        <w:t xml:space="preserve">plan miejscowy lub jego zmiana dotyczy wyłącznie </w:t>
      </w:r>
      <w:r w:rsidR="005217C5" w:rsidRPr="00D90426">
        <w:t>lokalizacji instalacji odnawialnych źródeł energii</w:t>
      </w:r>
      <w:r w:rsidRPr="00D90426">
        <w:t>;</w:t>
      </w:r>
    </w:p>
    <w:p w14:paraId="419C03EF" w14:textId="77777777" w:rsidR="000B2909" w:rsidRPr="00D90426" w:rsidRDefault="000B2909" w:rsidP="004233E8">
      <w:pPr>
        <w:pStyle w:val="ZPKTzmpktartykuempunktem"/>
      </w:pPr>
      <w:r w:rsidRPr="00D90426">
        <w:t>2)</w:t>
      </w:r>
      <w:r w:rsidRPr="00D90426">
        <w:tab/>
        <w:t>zmiana planu miejscowego dotyczy wyłącznie:</w:t>
      </w:r>
    </w:p>
    <w:p w14:paraId="194FBA3F" w14:textId="77777777" w:rsidR="000B2909" w:rsidRPr="00D90426" w:rsidRDefault="000B2909" w:rsidP="004233E8">
      <w:pPr>
        <w:pStyle w:val="ZLITwPKTzmlitwpktartykuempunktem"/>
      </w:pPr>
      <w:r w:rsidRPr="00D90426">
        <w:t>a)</w:t>
      </w:r>
      <w:r w:rsidRPr="00D90426">
        <w:tab/>
        <w:t>wprowadzenia ustaleń wynikających z uwarunkowań hydrologicznych, geologicznych, geomorfologicznych lub przyrodniczych dotyczących występowania powodzi i związanych z tym ograniczeń, określonych na podstawie przepisów odrębnych,</w:t>
      </w:r>
    </w:p>
    <w:p w14:paraId="22A8D53C" w14:textId="77777777" w:rsidR="000B2909" w:rsidRPr="00D90426" w:rsidRDefault="000B2909" w:rsidP="004233E8">
      <w:pPr>
        <w:pStyle w:val="ZLITwPKTzmlitwpktartykuempunktem"/>
      </w:pPr>
      <w:r w:rsidRPr="00D90426">
        <w:t>b)</w:t>
      </w:r>
      <w:r w:rsidRPr="00D90426">
        <w:tab/>
        <w:t>wprowadzenia ustaleń wynikających z decyzji dotyczących lokalizacji lub realizacji inwestycji celu publicznego, wydanych przez Państwowe Gospodarstwo Wodne Wody Polskie lub organy administracji publicznej inne niż organy gminy,</w:t>
      </w:r>
    </w:p>
    <w:p w14:paraId="42092A2D" w14:textId="77777777" w:rsidR="000B2909" w:rsidRPr="00D90426" w:rsidRDefault="000B2909" w:rsidP="004233E8">
      <w:pPr>
        <w:pStyle w:val="ZLITwPKTzmlitwpktartykuempunktem"/>
      </w:pPr>
      <w:r w:rsidRPr="00D90426">
        <w:t>c)</w:t>
      </w:r>
      <w:r w:rsidRPr="00D90426">
        <w:tab/>
        <w:t>wprowadzenia ustaleń wynikających z zakazów lub ograniczeń zabudowy i</w:t>
      </w:r>
      <w:r w:rsidR="006F7724" w:rsidRPr="00D90426">
        <w:t> </w:t>
      </w:r>
      <w:r w:rsidRPr="00D90426">
        <w:t>zagospodarowania terenu, określonych w przepisach ustaw lub aktów, w tym aktów prawa miejscowego, wydanych na ich podstawie,</w:t>
      </w:r>
    </w:p>
    <w:p w14:paraId="74A3CFD8" w14:textId="77777777" w:rsidR="000B2909" w:rsidRPr="00D90426" w:rsidRDefault="000B2909" w:rsidP="004233E8">
      <w:pPr>
        <w:pStyle w:val="ZLITwPKTzmlitwpktartykuempunktem"/>
      </w:pPr>
      <w:r w:rsidRPr="00D90426">
        <w:t>d)</w:t>
      </w:r>
      <w:r w:rsidRPr="00D90426">
        <w:tab/>
        <w:t>zmiany przeznaczenia terenu niepowodującej zmiany obowiązującego zakazu zabudowy lub ograniczeń zabudowy i zagospodarowania terenu określonych na podstawie przepisów odrębnych oraz umożliwiającej realizację inwestycji niepowodującej:</w:t>
      </w:r>
    </w:p>
    <w:p w14:paraId="4B6986F5" w14:textId="77777777" w:rsidR="000B2909" w:rsidRPr="00D90426" w:rsidRDefault="00002346" w:rsidP="004233E8">
      <w:pPr>
        <w:pStyle w:val="ZTIRwPKTzmtirwpktartykuempunktem"/>
      </w:pPr>
      <w:r w:rsidRPr="00D90426">
        <w:t>–</w:t>
      </w:r>
      <w:r w:rsidR="000B2909" w:rsidRPr="00D90426">
        <w:tab/>
        <w:t xml:space="preserve">zwiększenia oddziaływania na środowisko, </w:t>
      </w:r>
    </w:p>
    <w:p w14:paraId="2A6B37A7" w14:textId="77777777" w:rsidR="000B2909" w:rsidRPr="00D90426" w:rsidRDefault="00002346" w:rsidP="004233E8">
      <w:pPr>
        <w:pStyle w:val="ZTIRwPKTzmtirwpktartykuempunktem"/>
      </w:pPr>
      <w:r w:rsidRPr="00D90426">
        <w:t>–</w:t>
      </w:r>
      <w:r w:rsidR="000B2909" w:rsidRPr="00D90426">
        <w:tab/>
        <w:t>zwiększenia uciążliwości dla terenów sąsiednich,</w:t>
      </w:r>
      <w:r w:rsidR="0085150A" w:rsidRPr="00D90426">
        <w:t xml:space="preserve"> oraz</w:t>
      </w:r>
    </w:p>
    <w:p w14:paraId="6E42C28E" w14:textId="77777777" w:rsidR="000B2909" w:rsidRPr="00D90426" w:rsidRDefault="00002346" w:rsidP="004233E8">
      <w:pPr>
        <w:pStyle w:val="ZTIRwPKTzmtirwpktartykuempunktem"/>
      </w:pPr>
      <w:r w:rsidRPr="00D90426">
        <w:t>–</w:t>
      </w:r>
      <w:r w:rsidR="000B2909" w:rsidRPr="00D90426">
        <w:tab/>
        <w:t>wprowadzenia ograniczeń zabudowy i zagospodarowania terenów sąsiednich,</w:t>
      </w:r>
    </w:p>
    <w:p w14:paraId="122EA6F8" w14:textId="77777777" w:rsidR="000B2909" w:rsidRPr="00D90426" w:rsidRDefault="000B2909" w:rsidP="004233E8">
      <w:pPr>
        <w:pStyle w:val="ZLITwPKTzmlitwpktartykuempunktem"/>
      </w:pPr>
      <w:r w:rsidRPr="00D90426">
        <w:t>e)</w:t>
      </w:r>
      <w:r w:rsidRPr="00D90426">
        <w:tab/>
        <w:t>zmiany ustaleń dotyczących kształtowania zabudowy i zagospodarowania terenu o wartość nie większą niż 10% wartości obowiązujących parametrów i</w:t>
      </w:r>
      <w:r w:rsidR="006F7724" w:rsidRPr="00D90426">
        <w:t> </w:t>
      </w:r>
      <w:r w:rsidRPr="00D90426">
        <w:t>wskaźników, o których mowa w art. 15 ust. 2 pkt 6 lub ust. 3 pkt 10,</w:t>
      </w:r>
    </w:p>
    <w:p w14:paraId="22C8226E" w14:textId="77777777" w:rsidR="000B2909" w:rsidRPr="00D90426" w:rsidRDefault="000B2909" w:rsidP="004233E8">
      <w:pPr>
        <w:pStyle w:val="ZLITwPKTzmlitwpktartykuempunktem"/>
      </w:pPr>
      <w:r w:rsidRPr="00D90426">
        <w:t>f)</w:t>
      </w:r>
      <w:r w:rsidRPr="00D90426">
        <w:tab/>
        <w:t>zmiany ustaleń dotyczących sposobu i terminu tymczasowego zagospodarowania, urządzania i użytkowania terenów,</w:t>
      </w:r>
    </w:p>
    <w:p w14:paraId="72DDA17C" w14:textId="77777777" w:rsidR="000B2909" w:rsidRPr="00D90426" w:rsidRDefault="000B2909" w:rsidP="004233E8">
      <w:pPr>
        <w:pStyle w:val="ZLITwPKTzmlitwpktartykuempunktem"/>
      </w:pPr>
      <w:r w:rsidRPr="00D90426">
        <w:t>g)</w:t>
      </w:r>
      <w:r w:rsidRPr="00D90426">
        <w:tab/>
        <w:t>zmiany ustaleń dotyczących kolorystyki obiektów budowlanych lub pokrycia dachów,</w:t>
      </w:r>
    </w:p>
    <w:p w14:paraId="3B8915D9" w14:textId="2FDC8F04" w:rsidR="000B2909" w:rsidRPr="00D90426" w:rsidRDefault="000B2909" w:rsidP="004233E8">
      <w:pPr>
        <w:pStyle w:val="ZLITwPKTzmlitwpktartykuempunktem"/>
      </w:pPr>
      <w:r w:rsidRPr="00D90426">
        <w:t>h)</w:t>
      </w:r>
      <w:r w:rsidRPr="00D90426">
        <w:tab/>
        <w:t>zmiany przebiegu linii rozgraniczających tereny o różnym przeznaczeniu lub różnych zasadach zagospodarowania lub linii zabudowy o nie więcej niż 1 m,</w:t>
      </w:r>
    </w:p>
    <w:p w14:paraId="3B6761F2" w14:textId="2C204752" w:rsidR="00A744A8" w:rsidRPr="00D90426" w:rsidRDefault="00DB0FA3" w:rsidP="004233E8">
      <w:pPr>
        <w:pStyle w:val="ZLITwPKTzmlitwpktartykuempunktem"/>
      </w:pPr>
      <w:r w:rsidRPr="00D90426">
        <w:t>i</w:t>
      </w:r>
      <w:r w:rsidR="00A744A8" w:rsidRPr="00D90426">
        <w:t>)</w:t>
      </w:r>
      <w:r w:rsidR="00A744A8" w:rsidRPr="00D90426">
        <w:tab/>
        <w:t>zmiany ustaleń w związku z wpisem obiektu lub obszaru do rejestru zabytków, skreślenia obiektu lub obszaru z rejestru zabytków lub ujęciem zabytku w wojewódzkiej lub gminnej ewidencji zabytków.</w:t>
      </w:r>
    </w:p>
    <w:p w14:paraId="1517ECCB" w14:textId="52AD20D0" w:rsidR="000B2909" w:rsidRPr="00D90426" w:rsidRDefault="00DB0FA3" w:rsidP="004233E8">
      <w:pPr>
        <w:pStyle w:val="ZLITwPKTzmlitwpktartykuempunktem"/>
      </w:pPr>
      <w:r w:rsidRPr="00D90426">
        <w:t>j</w:t>
      </w:r>
      <w:r w:rsidR="000B2909" w:rsidRPr="00D90426">
        <w:t>)</w:t>
      </w:r>
      <w:r w:rsidR="000B2909" w:rsidRPr="00D90426">
        <w:tab/>
        <w:t>zmiany przebiegu sieci uzbrojenia terenu, w rozumieniu art. 2 pkt 11 ustawy z</w:t>
      </w:r>
      <w:r w:rsidR="006F7724" w:rsidRPr="00D90426">
        <w:t> </w:t>
      </w:r>
      <w:r w:rsidR="000B2909" w:rsidRPr="00D90426">
        <w:t xml:space="preserve">dnia 17 maja 1989 r. </w:t>
      </w:r>
      <w:r w:rsidR="00507716" w:rsidRPr="00D90426">
        <w:t xml:space="preserve">– </w:t>
      </w:r>
      <w:r w:rsidR="000B2909" w:rsidRPr="00D90426">
        <w:t xml:space="preserve">Prawo geodezyjne i kartograficzne, która nie powoduje </w:t>
      </w:r>
      <w:r w:rsidR="00AE2714" w:rsidRPr="00D90426">
        <w:t xml:space="preserve">zwiększenia </w:t>
      </w:r>
      <w:r w:rsidR="000B2909" w:rsidRPr="00D90426">
        <w:t>związanych z nimi ograniczeń zabudowy i</w:t>
      </w:r>
      <w:r w:rsidR="006F7724" w:rsidRPr="00D90426">
        <w:t> </w:t>
      </w:r>
      <w:r w:rsidR="000B2909" w:rsidRPr="00D90426">
        <w:t>zagospodarowania terenu,</w:t>
      </w:r>
    </w:p>
    <w:p w14:paraId="51DC3C3E" w14:textId="1E4CF440" w:rsidR="000E3C6F" w:rsidRPr="00D90426" w:rsidRDefault="00DB0FA3" w:rsidP="0085150A">
      <w:pPr>
        <w:pStyle w:val="ZLITwPKTzmlitwpktartykuempunktem"/>
      </w:pPr>
      <w:r w:rsidRPr="00D90426">
        <w:t>k</w:t>
      </w:r>
      <w:r w:rsidR="000B2909" w:rsidRPr="00D90426">
        <w:t>)</w:t>
      </w:r>
      <w:r w:rsidR="000B2909" w:rsidRPr="00D90426">
        <w:tab/>
        <w:t xml:space="preserve">uchylenia zakazu lokalizacji </w:t>
      </w:r>
      <w:r w:rsidR="00222136">
        <w:t xml:space="preserve">zamontowanych na budynku </w:t>
      </w:r>
      <w:r w:rsidR="0085150A" w:rsidRPr="00D90426">
        <w:t xml:space="preserve">instalacji odnawialnych źródeł energii wykorzystujących do wytwarzania energii wyłącznie energię promieniowania słonecznego </w:t>
      </w:r>
      <w:r w:rsidR="00C24754" w:rsidRPr="00D90426">
        <w:t xml:space="preserve">lub </w:t>
      </w:r>
      <w:proofErr w:type="spellStart"/>
      <w:r w:rsidR="0085150A" w:rsidRPr="00D90426">
        <w:t>mikroinstalacji</w:t>
      </w:r>
      <w:proofErr w:type="spellEnd"/>
      <w:r w:rsidR="0085150A" w:rsidRPr="00D90426">
        <w:t xml:space="preserve"> w rozumieniu art. 2 pkt 19 ustawy z dnia 20 lutego 2015 r. o odnawialnych źródłach energii</w:t>
      </w:r>
      <w:r w:rsidR="000E3C6F" w:rsidRPr="00D90426">
        <w:t>,</w:t>
      </w:r>
    </w:p>
    <w:p w14:paraId="0EF9C854" w14:textId="094305A8" w:rsidR="00733807" w:rsidRPr="00D90426" w:rsidRDefault="00DB0FA3" w:rsidP="0085150A">
      <w:pPr>
        <w:pStyle w:val="ZLITwPKTzmlitwpktartykuempunktem"/>
      </w:pPr>
      <w:r w:rsidRPr="00D90426">
        <w:t>l</w:t>
      </w:r>
      <w:r w:rsidR="000E3C6F" w:rsidRPr="00D90426">
        <w:t>)</w:t>
      </w:r>
      <w:r w:rsidR="000E3C6F" w:rsidRPr="00D90426">
        <w:tab/>
        <w:t>uchylenia ustaleń uniemożliwiających lokalizowanie inwestycji celu publicznego z zakresu łączności publicznej, o których mowa w art. 46 ust. 1 ustawy z dnia 7 maja 2010 r. o wspieraniu rozwoju usług i sieci telekomunikacyjnych</w:t>
      </w:r>
      <w:r w:rsidR="008D738C" w:rsidRPr="00D90426">
        <w:t xml:space="preserve"> (Dz. U. z 2022 r. poz. 884)</w:t>
      </w:r>
      <w:r w:rsidR="00222136">
        <w:t>.</w:t>
      </w:r>
    </w:p>
    <w:p w14:paraId="2D720A7A" w14:textId="21292215" w:rsidR="000B2909" w:rsidRPr="00D90426" w:rsidRDefault="000B2909" w:rsidP="000B2909">
      <w:pPr>
        <w:pStyle w:val="ZUSTzmustartykuempunktem"/>
      </w:pPr>
      <w:r w:rsidRPr="00D90426">
        <w:t xml:space="preserve">2. </w:t>
      </w:r>
      <w:r w:rsidR="00A32D72" w:rsidRPr="00D90426">
        <w:t>Postępowania uproszczonego nie stosuje się jeżeli z</w:t>
      </w:r>
      <w:r w:rsidR="00DB0FA3" w:rsidRPr="00D90426">
        <w:t>miany, o których mowa w</w:t>
      </w:r>
      <w:r w:rsidRPr="00D90426">
        <w:t xml:space="preserve"> ust. 1 </w:t>
      </w:r>
      <w:r w:rsidR="0085150A" w:rsidRPr="00D90426">
        <w:t xml:space="preserve">pkt 1 i </w:t>
      </w:r>
      <w:r w:rsidRPr="00D90426">
        <w:t xml:space="preserve">pkt 2 </w:t>
      </w:r>
      <w:r w:rsidRPr="008102B1">
        <w:t>lit. d</w:t>
      </w:r>
      <w:r w:rsidR="0085150A" w:rsidRPr="008102B1">
        <w:t>–</w:t>
      </w:r>
      <w:r w:rsidR="00222136">
        <w:t>l</w:t>
      </w:r>
      <w:r w:rsidRPr="00D90426">
        <w:t>, dotycz</w:t>
      </w:r>
      <w:r w:rsidR="00A32D72" w:rsidRPr="00D90426">
        <w:t>ą</w:t>
      </w:r>
      <w:r w:rsidRPr="00D90426">
        <w:t>:</w:t>
      </w:r>
    </w:p>
    <w:p w14:paraId="0B08A6DE" w14:textId="5A975563" w:rsidR="000B2909" w:rsidRPr="00D90426" w:rsidRDefault="000B2909" w:rsidP="004233E8">
      <w:pPr>
        <w:pStyle w:val="ZPKTzmpktartykuempunktem"/>
      </w:pPr>
      <w:r w:rsidRPr="00D90426">
        <w:t>1)</w:t>
      </w:r>
      <w:r w:rsidRPr="00D90426">
        <w:tab/>
        <w:t>lokalizacji zakładów o zwiększonym lub dużym ryzyku wystąpienia poważnych awarii</w:t>
      </w:r>
      <w:r w:rsidR="001E49FE" w:rsidRPr="00D90426">
        <w:t xml:space="preserve"> przemysłowych</w:t>
      </w:r>
      <w:r w:rsidRPr="00D90426">
        <w:t>;</w:t>
      </w:r>
    </w:p>
    <w:p w14:paraId="32941AD1" w14:textId="4CA2E58C" w:rsidR="000B2909" w:rsidRPr="00D90426" w:rsidRDefault="002F46C9" w:rsidP="004233E8">
      <w:pPr>
        <w:pStyle w:val="ZPKTzmpktartykuempunktem"/>
      </w:pPr>
      <w:r w:rsidRPr="00D90426">
        <w:t>2</w:t>
      </w:r>
      <w:r w:rsidR="000B2909" w:rsidRPr="00D90426">
        <w:t>)</w:t>
      </w:r>
      <w:r w:rsidR="000B2909" w:rsidRPr="00D90426">
        <w:tab/>
      </w:r>
      <w:r w:rsidR="00AE2714" w:rsidRPr="00D90426">
        <w:t>przeznaczenia gruntów rolnych i leśnych na cele nierolnicze i nieleśne wymagającego zgody, o której mowa w art. 7 ust. 2 ustawy z dnia 3 lutego 1995 r. o ochronie gruntów rolnych i leśnych (Dz. U. z 2021 r. poz. 1326</w:t>
      </w:r>
      <w:r w:rsidR="00270F43" w:rsidRPr="00D90426">
        <w:t xml:space="preserve"> i</w:t>
      </w:r>
      <w:r w:rsidR="00AE2714" w:rsidRPr="00D90426">
        <w:t xml:space="preserve"> 2163)</w:t>
      </w:r>
      <w:r w:rsidR="000B2909" w:rsidRPr="00D90426">
        <w:t>;</w:t>
      </w:r>
    </w:p>
    <w:p w14:paraId="76D5991E" w14:textId="36BD6458" w:rsidR="000B2909" w:rsidRPr="00D90426" w:rsidRDefault="002F46C9" w:rsidP="004233E8">
      <w:pPr>
        <w:pStyle w:val="ZPKTzmpktartykuempunktem"/>
      </w:pPr>
      <w:r w:rsidRPr="00D90426">
        <w:t>3</w:t>
      </w:r>
      <w:r w:rsidR="000B2909" w:rsidRPr="00D90426">
        <w:t>)</w:t>
      </w:r>
      <w:r w:rsidR="000B2909" w:rsidRPr="00D90426">
        <w:tab/>
        <w:t>obszarów wymagających przeprowadzenia scaleń i podziałów nieruchomości;</w:t>
      </w:r>
    </w:p>
    <w:p w14:paraId="7B6001E4" w14:textId="3BC65121" w:rsidR="000B2909" w:rsidRPr="00D90426" w:rsidRDefault="002F46C9" w:rsidP="004233E8">
      <w:pPr>
        <w:pStyle w:val="ZPKTzmpktartykuempunktem"/>
      </w:pPr>
      <w:r w:rsidRPr="00D90426">
        <w:t>4</w:t>
      </w:r>
      <w:r w:rsidR="000B2909" w:rsidRPr="00D90426">
        <w:t>)</w:t>
      </w:r>
      <w:r w:rsidR="000B2909" w:rsidRPr="00D90426">
        <w:tab/>
        <w:t>obszarów szczególnego zagrożenia powodzią;</w:t>
      </w:r>
    </w:p>
    <w:p w14:paraId="2D357A8B" w14:textId="5C76E9B1" w:rsidR="000B2909" w:rsidRPr="00D90426" w:rsidRDefault="00AA3707" w:rsidP="004233E8">
      <w:pPr>
        <w:pStyle w:val="ZPKTzmpktartykuempunktem"/>
      </w:pPr>
      <w:r w:rsidRPr="00D90426">
        <w:t>5</w:t>
      </w:r>
      <w:r w:rsidR="000B2909" w:rsidRPr="00D90426">
        <w:t>)</w:t>
      </w:r>
      <w:r w:rsidR="000B2909" w:rsidRPr="00D90426">
        <w:tab/>
        <w:t>terenów zagrożonych ruchami masowymi ziemi oraz terenów, na których występują te ruchy;</w:t>
      </w:r>
    </w:p>
    <w:p w14:paraId="566BCBA7" w14:textId="0CCDF310" w:rsidR="00A744A8" w:rsidRPr="00D90426" w:rsidRDefault="00AA3707" w:rsidP="004233E8">
      <w:pPr>
        <w:pStyle w:val="ZPKTzmpktartykuempunktem"/>
      </w:pPr>
      <w:r w:rsidRPr="00D90426">
        <w:t>6</w:t>
      </w:r>
      <w:r w:rsidR="000B2909" w:rsidRPr="00D90426">
        <w:t>)</w:t>
      </w:r>
      <w:r w:rsidR="000B2909" w:rsidRPr="00D90426">
        <w:tab/>
        <w:t>inwestycji lokalizowanych na obszarze parków narodowych i ich otulin, rezerwatów przyrody i ich otulin</w:t>
      </w:r>
      <w:r w:rsidR="00A744A8" w:rsidRPr="00D90426">
        <w:t>;</w:t>
      </w:r>
    </w:p>
    <w:p w14:paraId="6E120E24" w14:textId="67DE3550" w:rsidR="005A575C" w:rsidRPr="00D90426" w:rsidRDefault="00DA5AEE" w:rsidP="004233E8">
      <w:pPr>
        <w:pStyle w:val="ZPKTzmpktartykuempunktem"/>
      </w:pPr>
      <w:r w:rsidRPr="00D90426">
        <w:t>7</w:t>
      </w:r>
      <w:r w:rsidR="00A744A8" w:rsidRPr="00D90426">
        <w:t>)</w:t>
      </w:r>
      <w:r w:rsidR="00A744A8" w:rsidRPr="00D90426">
        <w:tab/>
        <w:t xml:space="preserve">obiektów i obszarów uznanych za pomnik </w:t>
      </w:r>
      <w:r w:rsidR="005A575C" w:rsidRPr="00D90426">
        <w:t>historii;</w:t>
      </w:r>
    </w:p>
    <w:p w14:paraId="77AB03EE" w14:textId="441A4A22" w:rsidR="000B2909" w:rsidRPr="00D90426" w:rsidRDefault="00DA5AEE" w:rsidP="004233E8">
      <w:pPr>
        <w:pStyle w:val="ZPKTzmpktartykuempunktem"/>
      </w:pPr>
      <w:r w:rsidRPr="00D90426">
        <w:t>8</w:t>
      </w:r>
      <w:r w:rsidR="005A575C" w:rsidRPr="00D90426">
        <w:t>)</w:t>
      </w:r>
      <w:r w:rsidR="005A575C" w:rsidRPr="00D90426">
        <w:tab/>
        <w:t xml:space="preserve">gruntów </w:t>
      </w:r>
      <w:r w:rsidR="00E3405F" w:rsidRPr="00D90426">
        <w:t>zmeliorowanych</w:t>
      </w:r>
      <w:r w:rsidR="00A744A8" w:rsidRPr="00D90426">
        <w:t>.</w:t>
      </w:r>
    </w:p>
    <w:p w14:paraId="5F1D44CE" w14:textId="420D490F" w:rsidR="005A1C17" w:rsidRPr="00D90426" w:rsidRDefault="00DB688C" w:rsidP="005A1C17">
      <w:pPr>
        <w:pStyle w:val="ZUSTzmustartykuempunktem"/>
      </w:pPr>
      <w:r w:rsidRPr="00D90426">
        <w:t>3</w:t>
      </w:r>
      <w:r w:rsidR="005A1C17" w:rsidRPr="00D90426">
        <w:t xml:space="preserve">. </w:t>
      </w:r>
      <w:r w:rsidR="00A32D72" w:rsidRPr="00D90426">
        <w:t>Postępowania uproszczonego nie stosuje się jeżeli z</w:t>
      </w:r>
      <w:r w:rsidR="005A1C17" w:rsidRPr="00D90426">
        <w:t xml:space="preserve">miany, o których mowa w ust. 1 pkt 2 lit. </w:t>
      </w:r>
      <w:r w:rsidR="005A1C17" w:rsidRPr="008102B1">
        <w:t>d–</w:t>
      </w:r>
      <w:r w:rsidR="00222136">
        <w:t>l</w:t>
      </w:r>
      <w:r w:rsidR="005A1C17" w:rsidRPr="008102B1">
        <w:t>,</w:t>
      </w:r>
      <w:r w:rsidR="005A1C17" w:rsidRPr="00D90426">
        <w:t xml:space="preserve"> dotycz</w:t>
      </w:r>
      <w:r w:rsidR="00A32D72" w:rsidRPr="00D90426">
        <w:t>ą</w:t>
      </w:r>
      <w:r w:rsidR="005A1C17" w:rsidRPr="00D90426">
        <w:t xml:space="preserve"> lokalizacji przedsięwzięć mogących znacząco oddziaływać na środowisko.</w:t>
      </w:r>
    </w:p>
    <w:p w14:paraId="76C2AEB4" w14:textId="57C6CBD3" w:rsidR="000B2909" w:rsidRPr="00D90426" w:rsidRDefault="00DB688C" w:rsidP="000B2909">
      <w:pPr>
        <w:pStyle w:val="ZUSTzmustartykuempunktem"/>
      </w:pPr>
      <w:r w:rsidRPr="00D90426">
        <w:t>4</w:t>
      </w:r>
      <w:r w:rsidR="000B2909" w:rsidRPr="00D90426">
        <w:t xml:space="preserve">. W ramach </w:t>
      </w:r>
      <w:r w:rsidR="004F0903" w:rsidRPr="00D90426">
        <w:t>postępowania</w:t>
      </w:r>
      <w:r w:rsidR="000B2909" w:rsidRPr="00D90426">
        <w:t xml:space="preserve"> uproszczone</w:t>
      </w:r>
      <w:r w:rsidR="004F0903" w:rsidRPr="00D90426">
        <w:t>go</w:t>
      </w:r>
      <w:r w:rsidR="000B2909" w:rsidRPr="00D90426">
        <w:t xml:space="preserve"> wójt, burmistrz albo prezydent miasta:</w:t>
      </w:r>
    </w:p>
    <w:p w14:paraId="2A69C2C3" w14:textId="3C720E34" w:rsidR="00963301" w:rsidRPr="00D90426" w:rsidRDefault="00963301" w:rsidP="004233E8">
      <w:pPr>
        <w:pStyle w:val="ZPKTzmpktartykuempunktem"/>
      </w:pPr>
      <w:r w:rsidRPr="00D90426">
        <w:t>1)</w:t>
      </w:r>
      <w:r w:rsidRPr="00D90426">
        <w:tab/>
        <w:t>ogłasza w sposób określony w art. 8h ust. 1 o przystąpieniu do sporządzania planu miejscowego z zastosowaniem postępowania uproszczonego sporządzania i uchwalania planu miejscowego;</w:t>
      </w:r>
    </w:p>
    <w:p w14:paraId="25B5294D" w14:textId="35CD1B7B" w:rsidR="000B2909" w:rsidRPr="00D90426" w:rsidRDefault="00CB7E4E" w:rsidP="004233E8">
      <w:pPr>
        <w:pStyle w:val="ZPKTzmpktartykuempunktem"/>
      </w:pPr>
      <w:r w:rsidRPr="00D90426">
        <w:t>2</w:t>
      </w:r>
      <w:r w:rsidR="000B2909" w:rsidRPr="00D90426">
        <w:t>)</w:t>
      </w:r>
      <w:r w:rsidR="000B2909" w:rsidRPr="00D90426">
        <w:tab/>
        <w:t>sporządza projekt planu miejscowego wraz z uzasadnieniem</w:t>
      </w:r>
      <w:r w:rsidR="00460A95" w:rsidRPr="00D90426">
        <w:t xml:space="preserve"> oraz prognozą oddziaływania na środowisko, o ile jest wymagana</w:t>
      </w:r>
      <w:r w:rsidR="000B2909" w:rsidRPr="00D90426">
        <w:t>;</w:t>
      </w:r>
    </w:p>
    <w:p w14:paraId="008A4447" w14:textId="589B85C1" w:rsidR="000B2909" w:rsidRPr="00D90426" w:rsidRDefault="000B2909" w:rsidP="004233E8">
      <w:pPr>
        <w:pStyle w:val="ZPKTzmpktartykuempunktem"/>
      </w:pPr>
      <w:r w:rsidRPr="00D90426">
        <w:t>3)</w:t>
      </w:r>
      <w:r w:rsidRPr="00D90426">
        <w:tab/>
        <w:t xml:space="preserve">udostępnia w </w:t>
      </w:r>
      <w:r w:rsidR="006D780D" w:rsidRPr="00D90426">
        <w:t>Rejestrze p</w:t>
      </w:r>
      <w:r w:rsidRPr="00D90426">
        <w:t>rojekt planu miejscowego wraz z uzasadnieniem</w:t>
      </w:r>
      <w:r w:rsidR="00460A95" w:rsidRPr="00D90426">
        <w:t xml:space="preserve"> oraz prognozą oddziaływania na środowisko, o ile jest wymagana</w:t>
      </w:r>
      <w:r w:rsidRPr="00D90426">
        <w:t>;</w:t>
      </w:r>
    </w:p>
    <w:p w14:paraId="536A026D" w14:textId="77777777" w:rsidR="000B2909" w:rsidRPr="00D90426" w:rsidRDefault="000B2909" w:rsidP="004233E8">
      <w:pPr>
        <w:pStyle w:val="ZPKTzmpktartykuempunktem"/>
      </w:pPr>
      <w:r w:rsidRPr="00D90426">
        <w:t>4)</w:t>
      </w:r>
      <w:r w:rsidRPr="00D90426">
        <w:tab/>
        <w:t>jednocześnie:</w:t>
      </w:r>
    </w:p>
    <w:p w14:paraId="24EBF700" w14:textId="00863A1E" w:rsidR="000B2909" w:rsidRPr="00D90426" w:rsidRDefault="000B2909" w:rsidP="004233E8">
      <w:pPr>
        <w:pStyle w:val="ZLITwPKTzmlitwpktartykuempunktem"/>
      </w:pPr>
      <w:r w:rsidRPr="00D90426">
        <w:t>a)</w:t>
      </w:r>
      <w:r w:rsidRPr="00D90426">
        <w:tab/>
        <w:t xml:space="preserve">występuje do wojewody o wyrażenie zgody na zastosowanie </w:t>
      </w:r>
      <w:r w:rsidR="004F0903" w:rsidRPr="00D90426">
        <w:t>postępowania</w:t>
      </w:r>
      <w:r w:rsidRPr="00D90426">
        <w:t xml:space="preserve"> uproszczone</w:t>
      </w:r>
      <w:r w:rsidR="004F0903" w:rsidRPr="00D90426">
        <w:t>go</w:t>
      </w:r>
      <w:r w:rsidRPr="00D90426">
        <w:t>,</w:t>
      </w:r>
    </w:p>
    <w:p w14:paraId="5277303C" w14:textId="6728BF5A" w:rsidR="000B2909" w:rsidRPr="00D90426" w:rsidRDefault="00122F94" w:rsidP="004233E8">
      <w:pPr>
        <w:pStyle w:val="ZLITwPKTzmlitwpktartykuempunktem"/>
      </w:pPr>
      <w:r w:rsidRPr="00D90426">
        <w:t>b</w:t>
      </w:r>
      <w:r w:rsidR="000B2909" w:rsidRPr="00D90426">
        <w:t>)</w:t>
      </w:r>
      <w:r w:rsidR="000B2909" w:rsidRPr="00D90426">
        <w:tab/>
        <w:t xml:space="preserve">występuje o opinie, o których mowa w art. 17 </w:t>
      </w:r>
      <w:r w:rsidR="00733807" w:rsidRPr="00D90426">
        <w:t>pkt</w:t>
      </w:r>
      <w:r w:rsidR="000B2909" w:rsidRPr="00D90426">
        <w:t xml:space="preserve"> 6 lit. a</w:t>
      </w:r>
      <w:r w:rsidR="00460A95" w:rsidRPr="00D90426">
        <w:t>,</w:t>
      </w:r>
    </w:p>
    <w:p w14:paraId="418248C3" w14:textId="726BE372" w:rsidR="000B2909" w:rsidRPr="00D90426" w:rsidRDefault="00122F94" w:rsidP="004233E8">
      <w:pPr>
        <w:pStyle w:val="ZLITwPKTzmlitwpktartykuempunktem"/>
      </w:pPr>
      <w:r w:rsidRPr="00D90426">
        <w:t>c</w:t>
      </w:r>
      <w:r w:rsidR="000B2909" w:rsidRPr="00D90426">
        <w:t>)</w:t>
      </w:r>
      <w:r w:rsidR="000B2909" w:rsidRPr="00D90426">
        <w:tab/>
        <w:t xml:space="preserve">występuje o uzgodnienia, o których mowa w art. 17 </w:t>
      </w:r>
      <w:r w:rsidR="00733807" w:rsidRPr="00D90426">
        <w:t>pkt</w:t>
      </w:r>
      <w:r w:rsidR="000B2909" w:rsidRPr="00D90426">
        <w:t xml:space="preserve"> 6 lit. b</w:t>
      </w:r>
      <w:r w:rsidR="00460A95" w:rsidRPr="00D90426">
        <w:t>,</w:t>
      </w:r>
    </w:p>
    <w:p w14:paraId="3E2E27F2" w14:textId="1DB69097" w:rsidR="000B2909" w:rsidRPr="00D90426" w:rsidRDefault="00122F94" w:rsidP="004233E8">
      <w:pPr>
        <w:pStyle w:val="ZLITwPKTzmlitwpktartykuempunktem"/>
      </w:pPr>
      <w:r w:rsidRPr="00D90426">
        <w:t>d</w:t>
      </w:r>
      <w:r w:rsidR="000B2909" w:rsidRPr="00D90426">
        <w:t>)</w:t>
      </w:r>
      <w:r w:rsidR="000B2909" w:rsidRPr="00D90426">
        <w:tab/>
        <w:t>ogłasza, w sposób określony w art. 8h ust. 1, o rozpoczęciu konsultacji społecznych i przeprowadza konsultacje społeczne;</w:t>
      </w:r>
    </w:p>
    <w:p w14:paraId="0BBF5738" w14:textId="77777777" w:rsidR="000B2909" w:rsidRPr="00D90426" w:rsidRDefault="000B2909" w:rsidP="004233E8">
      <w:pPr>
        <w:pStyle w:val="ZPKTzmpktartykuempunktem"/>
      </w:pPr>
      <w:r w:rsidRPr="00D90426">
        <w:t>5)</w:t>
      </w:r>
      <w:r w:rsidRPr="00D90426">
        <w:tab/>
        <w:t>wprowadza zmiany do projektu planu miejscowego wynikające z:</w:t>
      </w:r>
    </w:p>
    <w:p w14:paraId="4681ACD3" w14:textId="77777777" w:rsidR="000B2909" w:rsidRPr="00D90426" w:rsidRDefault="000B2909" w:rsidP="004233E8">
      <w:pPr>
        <w:pStyle w:val="ZLITwPKTzmlitwpktartykuempunktem"/>
      </w:pPr>
      <w:r w:rsidRPr="00D90426">
        <w:t>a)</w:t>
      </w:r>
      <w:r w:rsidRPr="00D90426">
        <w:tab/>
        <w:t>uzyskanych opinii,</w:t>
      </w:r>
    </w:p>
    <w:p w14:paraId="77CFFE4E" w14:textId="77777777" w:rsidR="000B2909" w:rsidRPr="00D90426" w:rsidRDefault="000B2909" w:rsidP="004233E8">
      <w:pPr>
        <w:pStyle w:val="ZLITwPKTzmlitwpktartykuempunktem"/>
      </w:pPr>
      <w:r w:rsidRPr="00D90426">
        <w:t>b)</w:t>
      </w:r>
      <w:r w:rsidRPr="00D90426">
        <w:tab/>
        <w:t>dokonanych uzgodnień,</w:t>
      </w:r>
    </w:p>
    <w:p w14:paraId="015BE682" w14:textId="77777777" w:rsidR="000B2909" w:rsidRPr="00D90426" w:rsidRDefault="000B2909" w:rsidP="004233E8">
      <w:pPr>
        <w:pStyle w:val="ZLITwPKTzmlitwpktartykuempunktem"/>
      </w:pPr>
      <w:r w:rsidRPr="00D90426">
        <w:t>c)</w:t>
      </w:r>
      <w:r w:rsidRPr="00D90426">
        <w:tab/>
        <w:t>konsultacji społecznych;</w:t>
      </w:r>
    </w:p>
    <w:p w14:paraId="057A0EB6" w14:textId="6F8EA177" w:rsidR="00122F94" w:rsidRPr="00D90426" w:rsidRDefault="000B2909" w:rsidP="004233E8">
      <w:pPr>
        <w:pStyle w:val="ZPKTzmpktartykuempunktem"/>
      </w:pPr>
      <w:r w:rsidRPr="00D90426">
        <w:t>6)</w:t>
      </w:r>
      <w:r w:rsidRPr="00D90426">
        <w:tab/>
        <w:t xml:space="preserve">w niezbędnym zakresie ponawia czynności, o których mowa w </w:t>
      </w:r>
      <w:r w:rsidRPr="008102B1">
        <w:t>pkt 3</w:t>
      </w:r>
      <w:r w:rsidR="00F67373" w:rsidRPr="008102B1">
        <w:t>,</w:t>
      </w:r>
      <w:r w:rsidRPr="008102B1">
        <w:t xml:space="preserve"> pkt 4 lit. </w:t>
      </w:r>
      <w:r w:rsidR="00E21CA4" w:rsidRPr="008102B1">
        <w:t>c</w:t>
      </w:r>
      <w:r w:rsidR="00383F5F" w:rsidRPr="00D90426">
        <w:t xml:space="preserve"> </w:t>
      </w:r>
      <w:r w:rsidR="00122F94" w:rsidRPr="00D90426">
        <w:t>oraz</w:t>
      </w:r>
      <w:r w:rsidR="00383F5F" w:rsidRPr="00D90426">
        <w:t xml:space="preserve"> pkt 5 lit. b</w:t>
      </w:r>
      <w:r w:rsidR="00B13C9C" w:rsidRPr="00D90426">
        <w:t xml:space="preserve">, a </w:t>
      </w:r>
      <w:r w:rsidR="00C86108" w:rsidRPr="00D90426">
        <w:t>jeżeli wprowadzon</w:t>
      </w:r>
      <w:r w:rsidR="00B13C9C" w:rsidRPr="00D90426">
        <w:t>e</w:t>
      </w:r>
      <w:r w:rsidR="00C86108" w:rsidRPr="00D90426">
        <w:t xml:space="preserve"> </w:t>
      </w:r>
      <w:r w:rsidR="00383F5F" w:rsidRPr="00D90426">
        <w:t xml:space="preserve">zgodnie z pkt 5 </w:t>
      </w:r>
      <w:r w:rsidR="00C86108" w:rsidRPr="00D90426">
        <w:t>zmiany dotyczą lokalizacji przedsięwzięci</w:t>
      </w:r>
      <w:r w:rsidR="00E429D7" w:rsidRPr="00D90426">
        <w:t>a</w:t>
      </w:r>
      <w:r w:rsidR="00C86108" w:rsidRPr="00D90426">
        <w:t xml:space="preserve"> mogące</w:t>
      </w:r>
      <w:r w:rsidR="00E429D7" w:rsidRPr="00D90426">
        <w:t>go</w:t>
      </w:r>
      <w:r w:rsidR="00C86108" w:rsidRPr="00D90426">
        <w:t xml:space="preserve"> znacząco oddziaływać na środowisko, </w:t>
      </w:r>
      <w:r w:rsidR="00383F5F" w:rsidRPr="00D90426">
        <w:t xml:space="preserve">ponawia także czynności, o których mowa </w:t>
      </w:r>
      <w:r w:rsidR="00383F5F" w:rsidRPr="008102B1">
        <w:t xml:space="preserve">w pkt 4 lit. </w:t>
      </w:r>
      <w:r w:rsidR="00122F94" w:rsidRPr="008102B1">
        <w:t>d</w:t>
      </w:r>
      <w:r w:rsidR="00383F5F" w:rsidRPr="008102B1">
        <w:t xml:space="preserve"> i pkt 5 lit. c;</w:t>
      </w:r>
    </w:p>
    <w:p w14:paraId="40295C7F" w14:textId="36930BEC" w:rsidR="000B2909" w:rsidRPr="00D90426" w:rsidRDefault="000B2909" w:rsidP="004233E8">
      <w:pPr>
        <w:pStyle w:val="ZPKTzmpktartykuempunktem"/>
      </w:pPr>
      <w:r w:rsidRPr="00D90426">
        <w:t>7)</w:t>
      </w:r>
      <w:r w:rsidRPr="00D90426">
        <w:tab/>
        <w:t xml:space="preserve">udostępnia w </w:t>
      </w:r>
      <w:r w:rsidR="006D780D" w:rsidRPr="00D90426">
        <w:t>Rejestrze p</w:t>
      </w:r>
      <w:r w:rsidRPr="00D90426">
        <w:t>rojekt planu miejscowego wraz z uzasadnieniem</w:t>
      </w:r>
      <w:r w:rsidR="007E438E" w:rsidRPr="00D90426">
        <w:t xml:space="preserve"> oraz prognozą oddziaływania na środowisko, o ile jest wymagana</w:t>
      </w:r>
      <w:r w:rsidRPr="00D90426">
        <w:t>, i</w:t>
      </w:r>
      <w:r w:rsidR="006F7724" w:rsidRPr="00D90426">
        <w:t> </w:t>
      </w:r>
      <w:r w:rsidRPr="00D90426">
        <w:t>raportem, o którym mowa w art. 8k ust. 2;</w:t>
      </w:r>
    </w:p>
    <w:p w14:paraId="0DCE4643" w14:textId="77777777" w:rsidR="004F0903" w:rsidRPr="00D90426" w:rsidRDefault="000B2909" w:rsidP="004F0903">
      <w:pPr>
        <w:pStyle w:val="ZPKTzmpktartykuempunktem"/>
      </w:pPr>
      <w:r w:rsidRPr="00D90426">
        <w:t>8)</w:t>
      </w:r>
      <w:r w:rsidRPr="00D90426">
        <w:tab/>
        <w:t>przedstawia radzie gminy projekt planu miejscowego wraz z raportem, o którym mowa w art. 8k ust. 2.</w:t>
      </w:r>
    </w:p>
    <w:p w14:paraId="3D6A2ED0" w14:textId="3596374B" w:rsidR="000B2909" w:rsidRPr="00D90426" w:rsidRDefault="00DB688C" w:rsidP="004F0903">
      <w:pPr>
        <w:pStyle w:val="ZUSTzmustartykuempunktem"/>
      </w:pPr>
      <w:r w:rsidRPr="00D90426">
        <w:t>5</w:t>
      </w:r>
      <w:r w:rsidR="000B2909" w:rsidRPr="00D90426">
        <w:t xml:space="preserve">. W uzasadnieniu, o którym mowa w ust. </w:t>
      </w:r>
      <w:r w:rsidR="005A183A" w:rsidRPr="00D90426">
        <w:t>4</w:t>
      </w:r>
      <w:r w:rsidR="000B2909" w:rsidRPr="00D90426">
        <w:t xml:space="preserve"> pkt </w:t>
      </w:r>
      <w:r w:rsidR="00CB7E4E" w:rsidRPr="00D90426">
        <w:t>2</w:t>
      </w:r>
      <w:r w:rsidR="000B2909" w:rsidRPr="00D90426">
        <w:t xml:space="preserve">, przedstawia się dodatkowo wyjaśnienie </w:t>
      </w:r>
      <w:r w:rsidR="0085150A" w:rsidRPr="00D90426">
        <w:t xml:space="preserve">przyczyn </w:t>
      </w:r>
      <w:r w:rsidR="000B2909" w:rsidRPr="00D90426">
        <w:t xml:space="preserve">zastosowania </w:t>
      </w:r>
      <w:r w:rsidR="004F0903" w:rsidRPr="00D90426">
        <w:t>postępowania</w:t>
      </w:r>
      <w:r w:rsidR="000B2909" w:rsidRPr="00D90426">
        <w:t xml:space="preserve"> uproszczone</w:t>
      </w:r>
      <w:r w:rsidR="004F0903" w:rsidRPr="00D90426">
        <w:t>go</w:t>
      </w:r>
      <w:r w:rsidR="00F166D0" w:rsidRPr="00D90426">
        <w:t xml:space="preserve"> sporządzania i uchwalania planu miejscowego</w:t>
      </w:r>
      <w:r w:rsidR="000B2909" w:rsidRPr="00D90426">
        <w:t>.</w:t>
      </w:r>
    </w:p>
    <w:p w14:paraId="2D92BD6D" w14:textId="0147F27E" w:rsidR="000B2909" w:rsidRPr="00D90426" w:rsidRDefault="00DB688C" w:rsidP="004F0903">
      <w:pPr>
        <w:pStyle w:val="ZUSTzmustartykuempunktem"/>
      </w:pPr>
      <w:r w:rsidRPr="00D90426">
        <w:t>6</w:t>
      </w:r>
      <w:r w:rsidR="000B2909" w:rsidRPr="00D90426">
        <w:t xml:space="preserve">. Wojewoda odmawia wyrażenia zgody, o której mowa w ust. </w:t>
      </w:r>
      <w:r w:rsidR="005A183A" w:rsidRPr="00D90426">
        <w:t>4</w:t>
      </w:r>
      <w:r w:rsidR="000B2909" w:rsidRPr="00D90426">
        <w:t xml:space="preserve"> pkt 4 lit. a, jeżeli projekt planu miejscowego nie spełnia w</w:t>
      </w:r>
      <w:r w:rsidR="00AA530E" w:rsidRPr="00D90426">
        <w:t xml:space="preserve">arunków określonych w </w:t>
      </w:r>
      <w:r w:rsidR="00AA530E" w:rsidRPr="008102B1">
        <w:t>ust. 1–3</w:t>
      </w:r>
      <w:r w:rsidR="000B2909" w:rsidRPr="00D90426">
        <w:t xml:space="preserve">. </w:t>
      </w:r>
    </w:p>
    <w:p w14:paraId="7179CC98" w14:textId="381ECC85" w:rsidR="000B2909" w:rsidRPr="00D90426" w:rsidRDefault="00DB688C" w:rsidP="00BB5C0B">
      <w:pPr>
        <w:pStyle w:val="ZUSTzmustartykuempunktem"/>
      </w:pPr>
      <w:r w:rsidRPr="00D90426">
        <w:t>7</w:t>
      </w:r>
      <w:r w:rsidR="000B2909" w:rsidRPr="00D90426">
        <w:t xml:space="preserve">. Termin wyrażenia zgody, o której mowa w ust. </w:t>
      </w:r>
      <w:r w:rsidR="005A183A" w:rsidRPr="00D90426">
        <w:t>4</w:t>
      </w:r>
      <w:r w:rsidR="000B2909" w:rsidRPr="00D90426">
        <w:t xml:space="preserve"> pkt 4 lit. a, wynosi 14 dni od dnia wystąpienia o wyrażenie zgody. Nieprzedstawienie stanowiska w tym terminie uważa się za równoznaczne z wyrażeniem zgody. </w:t>
      </w:r>
    </w:p>
    <w:p w14:paraId="68AAE6CA" w14:textId="5F7CD35D" w:rsidR="000B2909" w:rsidRPr="00D90426" w:rsidRDefault="00DB688C" w:rsidP="00BB5C0B">
      <w:pPr>
        <w:pStyle w:val="ZUSTzmustartykuempunktem"/>
      </w:pPr>
      <w:r w:rsidRPr="00D90426">
        <w:t>8</w:t>
      </w:r>
      <w:r w:rsidR="000B2909" w:rsidRPr="00D90426">
        <w:t>. Dopuszcza się ograniczenie zakresu konsultacji społecznych do zbierania uwag, oraz prowadzenie konsultacji społecznych przez okres co najmniej 14 dni.</w:t>
      </w:r>
    </w:p>
    <w:p w14:paraId="7F64D215" w14:textId="387049EB" w:rsidR="000B2909" w:rsidRPr="00D90426" w:rsidRDefault="00DB688C" w:rsidP="00BB5C0B">
      <w:pPr>
        <w:pStyle w:val="ZUSTzmustartykuempunktem"/>
      </w:pPr>
      <w:r w:rsidRPr="00D90426">
        <w:t>9</w:t>
      </w:r>
      <w:r w:rsidR="000B2909" w:rsidRPr="00D90426">
        <w:t xml:space="preserve">. W wystąpieniach o opinię lub uzgodnienie oraz w ogłoszeniu, o których mowa odpowiednio w </w:t>
      </w:r>
      <w:r w:rsidR="000B2909" w:rsidRPr="008102B1">
        <w:t xml:space="preserve">ust. </w:t>
      </w:r>
      <w:r w:rsidR="005A183A" w:rsidRPr="008102B1">
        <w:t>4</w:t>
      </w:r>
      <w:r w:rsidR="000B2909" w:rsidRPr="008102B1">
        <w:t xml:space="preserve"> pkt 4 lit. </w:t>
      </w:r>
      <w:r w:rsidR="00DA5AEE" w:rsidRPr="008102B1">
        <w:t>b</w:t>
      </w:r>
      <w:r w:rsidR="00002346" w:rsidRPr="008102B1">
        <w:t>–</w:t>
      </w:r>
      <w:r w:rsidR="00DA5AEE" w:rsidRPr="008102B1">
        <w:t>d</w:t>
      </w:r>
      <w:r w:rsidR="000B2909" w:rsidRPr="00D90426">
        <w:t xml:space="preserve">, informuje się o zastosowaniu </w:t>
      </w:r>
      <w:r w:rsidR="004F0903" w:rsidRPr="00D90426">
        <w:t>postępowania</w:t>
      </w:r>
      <w:r w:rsidR="000B2909" w:rsidRPr="00D90426">
        <w:t xml:space="preserve"> uproszczone</w:t>
      </w:r>
      <w:r w:rsidR="004F0903" w:rsidRPr="00D90426">
        <w:t>go</w:t>
      </w:r>
      <w:r w:rsidR="000B2909" w:rsidRPr="00D90426">
        <w:t xml:space="preserve">. </w:t>
      </w:r>
    </w:p>
    <w:p w14:paraId="59DC75C0" w14:textId="1F53C8A2" w:rsidR="000B2909" w:rsidRPr="00D90426" w:rsidRDefault="00DB688C" w:rsidP="00BB5C0B">
      <w:pPr>
        <w:pStyle w:val="ZUSTzmustartykuempunktem"/>
      </w:pPr>
      <w:r w:rsidRPr="00D90426">
        <w:t>10</w:t>
      </w:r>
      <w:r w:rsidR="000B2909" w:rsidRPr="00D90426">
        <w:t xml:space="preserve">. Termin </w:t>
      </w:r>
      <w:r w:rsidR="008E5588" w:rsidRPr="00D90426">
        <w:t xml:space="preserve">na </w:t>
      </w:r>
      <w:r w:rsidR="000B2909" w:rsidRPr="00D90426">
        <w:t>dokonani</w:t>
      </w:r>
      <w:r w:rsidR="008E5588" w:rsidRPr="00D90426">
        <w:t>e</w:t>
      </w:r>
      <w:r w:rsidR="000B2909" w:rsidRPr="00D90426">
        <w:t xml:space="preserve"> uzgodnień albo przedstawieni</w:t>
      </w:r>
      <w:r w:rsidR="008E5588" w:rsidRPr="00D90426">
        <w:t>e</w:t>
      </w:r>
      <w:r w:rsidR="000B2909" w:rsidRPr="00D90426">
        <w:t xml:space="preserve"> opinii, o których mowa w</w:t>
      </w:r>
      <w:r w:rsidR="006F7724" w:rsidRPr="00D90426">
        <w:t> </w:t>
      </w:r>
      <w:r w:rsidR="000B2909" w:rsidRPr="008102B1">
        <w:t xml:space="preserve">ust. </w:t>
      </w:r>
      <w:r w:rsidR="005A183A" w:rsidRPr="008102B1">
        <w:t>4</w:t>
      </w:r>
      <w:r w:rsidR="000B2909" w:rsidRPr="008102B1">
        <w:t xml:space="preserve"> pkt 4 lit. </w:t>
      </w:r>
      <w:r w:rsidR="00122F94" w:rsidRPr="008102B1">
        <w:t>b i c</w:t>
      </w:r>
      <w:r w:rsidR="000B2909" w:rsidRPr="00D90426">
        <w:t xml:space="preserve">, oraz uzgodnień w ramach czynności ponawianych, o których mowa w ust. </w:t>
      </w:r>
      <w:r w:rsidR="005A183A" w:rsidRPr="00D90426">
        <w:t>4</w:t>
      </w:r>
      <w:r w:rsidR="000B2909" w:rsidRPr="00D90426">
        <w:t xml:space="preserve"> pkt 6, wynosi 14 dni od dnia wystąpienia o uzgodnienie albo przedstawienie opinii. </w:t>
      </w:r>
    </w:p>
    <w:p w14:paraId="799E25FB" w14:textId="3C33384B" w:rsidR="000B2909" w:rsidRPr="00D90426" w:rsidRDefault="00DB688C" w:rsidP="00BB5C0B">
      <w:pPr>
        <w:pStyle w:val="ZUSTzmustartykuempunktem"/>
      </w:pPr>
      <w:r w:rsidRPr="00D90426">
        <w:t>11</w:t>
      </w:r>
      <w:r w:rsidR="000B2909" w:rsidRPr="00D90426">
        <w:t>. Jeżeli:</w:t>
      </w:r>
    </w:p>
    <w:p w14:paraId="588266B5" w14:textId="235B9C6D" w:rsidR="000B2909" w:rsidRPr="00D90426" w:rsidRDefault="00122F94" w:rsidP="004233E8">
      <w:pPr>
        <w:pStyle w:val="ZPKTzmpktartykuempunktem"/>
      </w:pPr>
      <w:r w:rsidRPr="00D90426">
        <w:t>1</w:t>
      </w:r>
      <w:r w:rsidR="000B2909" w:rsidRPr="00D90426">
        <w:t>)</w:t>
      </w:r>
      <w:r w:rsidR="000B2909" w:rsidRPr="00D90426">
        <w:tab/>
        <w:t xml:space="preserve">wojewoda odmówi wyrażenia zgody, o której mowa w ust. </w:t>
      </w:r>
      <w:r w:rsidR="005A183A" w:rsidRPr="00D90426">
        <w:t>4</w:t>
      </w:r>
      <w:r w:rsidR="000B2909" w:rsidRPr="00D90426">
        <w:t xml:space="preserve"> pkt </w:t>
      </w:r>
      <w:r w:rsidR="00944869" w:rsidRPr="00D90426">
        <w:t xml:space="preserve">4 </w:t>
      </w:r>
      <w:r w:rsidR="000B2909" w:rsidRPr="00D90426">
        <w:t>lit. a, lub</w:t>
      </w:r>
    </w:p>
    <w:p w14:paraId="1DAB24E4" w14:textId="47A80147" w:rsidR="000B2909" w:rsidRPr="00D90426" w:rsidRDefault="00122F94" w:rsidP="004233E8">
      <w:pPr>
        <w:pStyle w:val="ZPKTzmpktartykuempunktem"/>
      </w:pPr>
      <w:r w:rsidRPr="00D90426">
        <w:t>2</w:t>
      </w:r>
      <w:r w:rsidR="000B2909" w:rsidRPr="00D90426">
        <w:t>)</w:t>
      </w:r>
      <w:r w:rsidR="000B2909" w:rsidRPr="00D90426">
        <w:tab/>
        <w:t xml:space="preserve">projekt planu miejscowego po wprowadzeniu zmian, o których mowa w ust. </w:t>
      </w:r>
      <w:r w:rsidR="005A183A" w:rsidRPr="00D90426">
        <w:t>4</w:t>
      </w:r>
      <w:r w:rsidR="000B2909" w:rsidRPr="00D90426">
        <w:t xml:space="preserve"> pkt </w:t>
      </w:r>
      <w:r w:rsidR="00944869" w:rsidRPr="00D90426">
        <w:t>5</w:t>
      </w:r>
      <w:r w:rsidR="000B2909" w:rsidRPr="00D90426">
        <w:t xml:space="preserve">, nie spełnia warunków określonych w </w:t>
      </w:r>
      <w:r w:rsidR="000B2909" w:rsidRPr="008102B1">
        <w:t xml:space="preserve">ust. </w:t>
      </w:r>
      <w:r w:rsidR="00AA530E" w:rsidRPr="008102B1">
        <w:t>1–3</w:t>
      </w:r>
      <w:r w:rsidR="00AA530E" w:rsidRPr="00D90426">
        <w:t>.</w:t>
      </w:r>
      <w:r w:rsidR="000B2909" w:rsidRPr="00D90426">
        <w:t xml:space="preserve"> </w:t>
      </w:r>
    </w:p>
    <w:p w14:paraId="49B31153" w14:textId="46D09EFA" w:rsidR="000B2909" w:rsidRPr="00D90426" w:rsidRDefault="00002346" w:rsidP="004233E8">
      <w:pPr>
        <w:pStyle w:val="ZCZWSPPKTzmczciwsppktartykuempunktem"/>
      </w:pPr>
      <w:r w:rsidRPr="00D90426">
        <w:t>–</w:t>
      </w:r>
      <w:r w:rsidR="000B2909" w:rsidRPr="00D90426">
        <w:t xml:space="preserve"> wójt, burmistrz albo prezydent miasta wykonuje czynności, o których mowa w art. 17 pkt 6</w:t>
      </w:r>
      <w:r w:rsidRPr="00D90426">
        <w:t>–</w:t>
      </w:r>
      <w:r w:rsidR="000B2909" w:rsidRPr="00D90426">
        <w:t xml:space="preserve">14, przy czym o opinie i uzgodnienia występuje w niezbędnym zakresie, jeśli wynika to z wprowadzenia zmian, o których mowa w ust. </w:t>
      </w:r>
      <w:r w:rsidR="005A183A" w:rsidRPr="00D90426">
        <w:t>4</w:t>
      </w:r>
      <w:r w:rsidR="000B2909" w:rsidRPr="00D90426">
        <w:t xml:space="preserve"> pkt 4.</w:t>
      </w:r>
      <w:r w:rsidR="000B2909" w:rsidRPr="00D90426">
        <w:tab/>
      </w:r>
    </w:p>
    <w:p w14:paraId="75AC7677" w14:textId="4C6FC39F" w:rsidR="000B2909" w:rsidRPr="00D90426" w:rsidRDefault="00DB688C" w:rsidP="000B2909">
      <w:pPr>
        <w:pStyle w:val="ZUSTzmustartykuempunktem"/>
      </w:pPr>
      <w:r w:rsidRPr="00D90426">
        <w:t>12</w:t>
      </w:r>
      <w:r w:rsidR="000B2909" w:rsidRPr="00D90426">
        <w:t>. W zakresie nieuregulowanym w ust. 1</w:t>
      </w:r>
      <w:r w:rsidR="00002346" w:rsidRPr="00D90426">
        <w:t>–</w:t>
      </w:r>
      <w:r w:rsidR="000B2909" w:rsidRPr="00D90426">
        <w:t>1</w:t>
      </w:r>
      <w:r w:rsidR="005A183A" w:rsidRPr="00D90426">
        <w:t>1</w:t>
      </w:r>
      <w:r w:rsidR="000B2909" w:rsidRPr="00D90426">
        <w:t xml:space="preserve"> do </w:t>
      </w:r>
      <w:r w:rsidR="004F0903" w:rsidRPr="00D90426">
        <w:t>postępowania</w:t>
      </w:r>
      <w:r w:rsidR="000B2909" w:rsidRPr="00D90426">
        <w:t xml:space="preserve"> uproszczone</w:t>
      </w:r>
      <w:r w:rsidR="004F0903" w:rsidRPr="00D90426">
        <w:t>go</w:t>
      </w:r>
      <w:r w:rsidR="000B2909" w:rsidRPr="00D90426">
        <w:t xml:space="preserve"> stosuje się odpowiednio art. 14 ust. 6</w:t>
      </w:r>
      <w:r w:rsidR="00002346" w:rsidRPr="00D90426">
        <w:t>–</w:t>
      </w:r>
      <w:r w:rsidR="000B2909" w:rsidRPr="00D90426">
        <w:t>8, art. 15, art. 16, art. 19, art. 20, art. 21, art. 23, art. 24, art. 25 ust. 2, art. 26, art. 28 i art. 29.</w:t>
      </w:r>
      <w:r w:rsidR="001C09F7" w:rsidRPr="00D90426">
        <w:t>”</w:t>
      </w:r>
      <w:r w:rsidR="00BB5C0B" w:rsidRPr="00D90426">
        <w:t>;</w:t>
      </w:r>
    </w:p>
    <w:p w14:paraId="50E6F812" w14:textId="36DA7E51" w:rsidR="004325CD" w:rsidRPr="00D90426" w:rsidRDefault="004325CD" w:rsidP="004325CD">
      <w:pPr>
        <w:pStyle w:val="PKTpunkt"/>
      </w:pPr>
      <w:r w:rsidRPr="00D90426">
        <w:t>2</w:t>
      </w:r>
      <w:r w:rsidR="00944D91" w:rsidRPr="00D90426">
        <w:t>5</w:t>
      </w:r>
      <w:r w:rsidRPr="00D90426">
        <w:t>)</w:t>
      </w:r>
      <w:r w:rsidRPr="00D90426">
        <w:tab/>
        <w:t>w art. 28 ust. 2 otrzymuje brzmienie:</w:t>
      </w:r>
    </w:p>
    <w:p w14:paraId="47C7BCBB" w14:textId="77777777" w:rsidR="004325CD" w:rsidRPr="00D90426" w:rsidRDefault="004325CD" w:rsidP="004325CD">
      <w:pPr>
        <w:pStyle w:val="ZUSTzmustartykuempunktem"/>
      </w:pPr>
      <w:r w:rsidRPr="00D90426">
        <w:t>„2. Jeżeli rozstrzygnięcie nadzorcze wojewody, stwierdzające nieważność uchwały w sprawie planu ogólnego lub planu miejscowego, stanie się prawomocne, czynności, o których mowa w art. 13i i art. 17, ponawia się w zakresie niezbędnym do doprowadzenia do zgodności projektu planu ogólnego lub planu miejscowego z przepisami prawnymi.”;</w:t>
      </w:r>
    </w:p>
    <w:p w14:paraId="7449A0D9" w14:textId="07666641" w:rsidR="00F15090" w:rsidRPr="00D90426" w:rsidRDefault="00F15090" w:rsidP="00ED0120">
      <w:pPr>
        <w:pStyle w:val="PKTpunkt"/>
        <w:keepNext/>
      </w:pPr>
      <w:r w:rsidRPr="00D90426">
        <w:t>2</w:t>
      </w:r>
      <w:r w:rsidR="00944D91" w:rsidRPr="00D90426">
        <w:t>6</w:t>
      </w:r>
      <w:r w:rsidRPr="00D90426">
        <w:t>)</w:t>
      </w:r>
      <w:r w:rsidRPr="00D90426">
        <w:tab/>
        <w:t>w art. 29:</w:t>
      </w:r>
    </w:p>
    <w:p w14:paraId="47AC9B25" w14:textId="77777777" w:rsidR="00F15090" w:rsidRPr="00D90426" w:rsidRDefault="00F15090" w:rsidP="00ED0120">
      <w:pPr>
        <w:pStyle w:val="LITlitera"/>
        <w:keepNext/>
      </w:pPr>
      <w:r w:rsidRPr="00D90426">
        <w:t>a)</w:t>
      </w:r>
      <w:r w:rsidRPr="00D90426">
        <w:tab/>
        <w:t>ust. 1 otrzymuje brzmienie:</w:t>
      </w:r>
    </w:p>
    <w:p w14:paraId="43C8AD16" w14:textId="77777777" w:rsidR="00F15090" w:rsidRPr="00D90426" w:rsidRDefault="001C09F7" w:rsidP="00F15090">
      <w:pPr>
        <w:pStyle w:val="ZLITUSTzmustliter"/>
      </w:pPr>
      <w:r w:rsidRPr="00D90426">
        <w:t>„</w:t>
      </w:r>
      <w:r w:rsidR="00F15090" w:rsidRPr="00D90426">
        <w:t>1. Uchwała rady gminy w sprawie uchwalenia planu ogólnego lub planu miejscowego obowiązuje od dnia wejścia w życie w niej określonego, jednak nie wcześniej niż po upływie 14 dni od dnia ogłoszenia w dzienniku urzędowym województwa.</w:t>
      </w:r>
      <w:r w:rsidRPr="00D90426">
        <w:t>”</w:t>
      </w:r>
      <w:r w:rsidR="00F15090" w:rsidRPr="00D90426">
        <w:t>,</w:t>
      </w:r>
    </w:p>
    <w:p w14:paraId="001F5862" w14:textId="5D72B1BD" w:rsidR="0057196F" w:rsidRDefault="00F15090" w:rsidP="00F15090">
      <w:pPr>
        <w:pStyle w:val="LITlitera"/>
      </w:pPr>
      <w:r w:rsidRPr="00D90426">
        <w:t>b)</w:t>
      </w:r>
      <w:r w:rsidRPr="00D90426">
        <w:tab/>
        <w:t>uchyla się ust. 2</w:t>
      </w:r>
      <w:r w:rsidR="0057196F">
        <w:t>,</w:t>
      </w:r>
    </w:p>
    <w:p w14:paraId="2BF92360" w14:textId="6DD10772" w:rsidR="0057196F" w:rsidRPr="00D21948" w:rsidRDefault="0057196F" w:rsidP="00D21948">
      <w:pPr>
        <w:pStyle w:val="LITlitera"/>
      </w:pPr>
      <w:r>
        <w:t>c)</w:t>
      </w:r>
      <w:r w:rsidRPr="00D21948">
        <w:tab/>
        <w:t>dodaje się ust. 3 w brzmieniu:</w:t>
      </w:r>
    </w:p>
    <w:p w14:paraId="6D2CD413" w14:textId="12B89E97" w:rsidR="006073B3" w:rsidRPr="00D90426" w:rsidRDefault="0057196F" w:rsidP="00D21948">
      <w:pPr>
        <w:pStyle w:val="ZLITUSTzmustliter"/>
      </w:pPr>
      <w:r w:rsidRPr="00D21948">
        <w:t xml:space="preserve"> „3.</w:t>
      </w:r>
      <w:r w:rsidR="00FD427D" w:rsidRPr="00D21948">
        <w:t xml:space="preserve"> W okresie obowiązywania decyzji, o której mowa w art. 4 ust. 2a ustawy z dnia 17 maja 1989 r. – Prawo geodezyjne i kartograficzne</w:t>
      </w:r>
      <w:r w:rsidR="00FD427D">
        <w:t>, planu ogólnego i planu miejscowego</w:t>
      </w:r>
      <w:r w:rsidR="006073B3" w:rsidRPr="00D21948">
        <w:t xml:space="preserve"> nie stosuje się do teren</w:t>
      </w:r>
      <w:r w:rsidR="00FD427D" w:rsidRPr="00D21948">
        <w:t>u</w:t>
      </w:r>
      <w:r w:rsidR="006073B3" w:rsidRPr="00D21948">
        <w:t xml:space="preserve"> zamknięt</w:t>
      </w:r>
      <w:r w:rsidR="00FD427D" w:rsidRPr="00D21948">
        <w:t>ego ustalonego w tej decyzji</w:t>
      </w:r>
      <w:r w:rsidR="00FD427D">
        <w:t>,</w:t>
      </w:r>
      <w:r w:rsidR="00FD427D" w:rsidRPr="00D21948">
        <w:t xml:space="preserve"> z wyjątkiem t</w:t>
      </w:r>
      <w:r w:rsidR="00FD427D">
        <w:t>erenu zamkniętego ustalanego przez ministra właściwego do spraw transportu.”;</w:t>
      </w:r>
    </w:p>
    <w:p w14:paraId="4AD38BE7" w14:textId="4B329236" w:rsidR="00233922" w:rsidRPr="00D90426" w:rsidRDefault="00944D91" w:rsidP="004233E8">
      <w:pPr>
        <w:pStyle w:val="PKTpunkt"/>
      </w:pPr>
      <w:r w:rsidRPr="00D90426">
        <w:t>27</w:t>
      </w:r>
      <w:r w:rsidR="00233922" w:rsidRPr="00D90426">
        <w:t>)</w:t>
      </w:r>
      <w:r w:rsidR="00D068D7" w:rsidRPr="00D90426">
        <w:tab/>
      </w:r>
      <w:r w:rsidR="00233922" w:rsidRPr="00D90426">
        <w:t>w art. 30 ust. 1 otrzymuje brzmienie:</w:t>
      </w:r>
    </w:p>
    <w:p w14:paraId="30AAED8B" w14:textId="77777777" w:rsidR="00233922" w:rsidRPr="00D90426" w:rsidRDefault="001C09F7" w:rsidP="004233E8">
      <w:pPr>
        <w:pStyle w:val="ZUSTzmustartykuempunktem"/>
      </w:pPr>
      <w:r w:rsidRPr="00D90426">
        <w:t>„</w:t>
      </w:r>
      <w:r w:rsidR="00233922" w:rsidRPr="00D90426">
        <w:t xml:space="preserve">1. Każdy ma prawo wglądu do planu ogólnego </w:t>
      </w:r>
      <w:r w:rsidR="00B7759A" w:rsidRPr="00D90426">
        <w:t xml:space="preserve">lub </w:t>
      </w:r>
      <w:r w:rsidR="00233922" w:rsidRPr="00D90426">
        <w:t>planu miejscowego oraz otrzymania z nich wypisów i wyrysów.</w:t>
      </w:r>
      <w:r w:rsidRPr="00D90426">
        <w:t>”</w:t>
      </w:r>
      <w:r w:rsidR="00233922" w:rsidRPr="00D90426">
        <w:t>;</w:t>
      </w:r>
    </w:p>
    <w:p w14:paraId="2867B20F" w14:textId="079DAD0F" w:rsidR="00636031" w:rsidRPr="00D90426" w:rsidRDefault="00944D91" w:rsidP="00952CA3">
      <w:pPr>
        <w:pStyle w:val="PKTpunkt"/>
      </w:pPr>
      <w:r w:rsidRPr="00D90426">
        <w:t>28</w:t>
      </w:r>
      <w:r w:rsidR="00F15090" w:rsidRPr="00D90426">
        <w:t>)</w:t>
      </w:r>
      <w:r w:rsidR="00F15090" w:rsidRPr="00D90426">
        <w:tab/>
      </w:r>
      <w:r w:rsidR="00636031" w:rsidRPr="00D90426">
        <w:t>w</w:t>
      </w:r>
      <w:r w:rsidR="00F15090" w:rsidRPr="00D90426">
        <w:t xml:space="preserve"> art. 31</w:t>
      </w:r>
      <w:r w:rsidR="00636031" w:rsidRPr="00D90426">
        <w:t>:</w:t>
      </w:r>
    </w:p>
    <w:p w14:paraId="2D26A4A5" w14:textId="77777777" w:rsidR="00636031" w:rsidRPr="00D90426" w:rsidRDefault="00636031" w:rsidP="004233E8">
      <w:pPr>
        <w:pStyle w:val="LITlitera"/>
      </w:pPr>
      <w:r w:rsidRPr="00D90426">
        <w:t>a)</w:t>
      </w:r>
      <w:r w:rsidRPr="00D90426">
        <w:tab/>
        <w:t>ust. 1 otrzymuje brzmienie:</w:t>
      </w:r>
    </w:p>
    <w:p w14:paraId="3E871473" w14:textId="30413ED9" w:rsidR="00636031" w:rsidRPr="00D90426" w:rsidRDefault="001C09F7" w:rsidP="004233E8">
      <w:pPr>
        <w:pStyle w:val="ZLITUSTzmustliter"/>
      </w:pPr>
      <w:r w:rsidRPr="00D90426">
        <w:t>„</w:t>
      </w:r>
      <w:r w:rsidR="00636031" w:rsidRPr="00D90426">
        <w:t xml:space="preserve">1. Wójt, burmistrz albo prezydent miasta prowadzi rejestr uchwał w sprawie uchwalenia lub zmiany </w:t>
      </w:r>
      <w:r w:rsidR="00E640D2" w:rsidRPr="00D90426">
        <w:t xml:space="preserve">planu ogólnego </w:t>
      </w:r>
      <w:r w:rsidR="00636031" w:rsidRPr="00D90426">
        <w:t>i planów miejscowych oraz wniosków o</w:t>
      </w:r>
      <w:r w:rsidR="006F7724" w:rsidRPr="00D90426">
        <w:t> </w:t>
      </w:r>
      <w:r w:rsidR="00636031" w:rsidRPr="00D90426">
        <w:t>ich sporządzenie lub zmianę, gromadzi materiały z nimi związane oraz odpowiada za przechowywanie ich oryginałów, w tym również uchylonych i</w:t>
      </w:r>
      <w:r w:rsidR="006F7724" w:rsidRPr="00D90426">
        <w:t> </w:t>
      </w:r>
      <w:r w:rsidR="00636031" w:rsidRPr="00D90426">
        <w:t>nieobowiązujących.</w:t>
      </w:r>
      <w:r w:rsidRPr="00D90426">
        <w:t>”</w:t>
      </w:r>
      <w:r w:rsidR="00636031" w:rsidRPr="00D90426">
        <w:t>,</w:t>
      </w:r>
    </w:p>
    <w:p w14:paraId="5F2856B1" w14:textId="77777777" w:rsidR="00F15090" w:rsidRPr="00D90426" w:rsidRDefault="00636031" w:rsidP="004233E8">
      <w:pPr>
        <w:pStyle w:val="LITlitera"/>
      </w:pPr>
      <w:r w:rsidRPr="00D90426">
        <w:t>b)</w:t>
      </w:r>
      <w:r w:rsidRPr="00D90426">
        <w:tab/>
        <w:t>uchyla się ust. 2;</w:t>
      </w:r>
    </w:p>
    <w:p w14:paraId="2992B91E" w14:textId="36F1FEE8" w:rsidR="00F15090" w:rsidRPr="00D90426" w:rsidRDefault="00944D91" w:rsidP="00ED0120">
      <w:pPr>
        <w:pStyle w:val="PKTpunkt"/>
        <w:keepNext/>
      </w:pPr>
      <w:r w:rsidRPr="00D90426">
        <w:t>29</w:t>
      </w:r>
      <w:r w:rsidR="00F15090" w:rsidRPr="00D90426">
        <w:t>)</w:t>
      </w:r>
      <w:r w:rsidR="00F15090" w:rsidRPr="00D90426">
        <w:tab/>
        <w:t>w art. 32:</w:t>
      </w:r>
    </w:p>
    <w:p w14:paraId="7CD46E30" w14:textId="77777777" w:rsidR="00F15090" w:rsidRPr="00D90426" w:rsidRDefault="00F15090" w:rsidP="00ED0120">
      <w:pPr>
        <w:pStyle w:val="LITlitera"/>
        <w:keepNext/>
      </w:pPr>
      <w:r w:rsidRPr="00D90426">
        <w:t>a)</w:t>
      </w:r>
      <w:r w:rsidRPr="00D90426">
        <w:tab/>
        <w:t>ust. 1 otrzymuje brzmienie:</w:t>
      </w:r>
    </w:p>
    <w:p w14:paraId="7C9433C6" w14:textId="77777777" w:rsidR="00F15090" w:rsidRPr="00D90426" w:rsidRDefault="001C09F7" w:rsidP="00952CA3">
      <w:pPr>
        <w:pStyle w:val="ZLITUSTzmustliter"/>
      </w:pPr>
      <w:r w:rsidRPr="00D90426">
        <w:t>„</w:t>
      </w:r>
      <w:r w:rsidR="00F15090" w:rsidRPr="00D90426">
        <w:t>1. W celu oceny aktualności planu ogólnego i planów miejscowych wójt, burmistrz albo prezydent miasta dokonuje analizy zmian w zagospodarowaniu przestrzennym gminy, ocenia postępy w opracowywaniu planów miejscowych i</w:t>
      </w:r>
      <w:r w:rsidR="006F7724" w:rsidRPr="00D90426">
        <w:t> </w:t>
      </w:r>
      <w:r w:rsidR="00F15090" w:rsidRPr="00D90426">
        <w:t>opracowuje wieloletnie programy ich sporządzania, z uwzględnieniem decyzji o</w:t>
      </w:r>
      <w:r w:rsidR="006F7724" w:rsidRPr="00D90426">
        <w:t> </w:t>
      </w:r>
      <w:r w:rsidR="00F15090" w:rsidRPr="00D90426">
        <w:t>warunkach zabudowy i zagospodarowania terenu, oraz wniosków w sprawie sporządzenia lub zmiany planu miejscowego lub planu ogólnego.</w:t>
      </w:r>
      <w:r w:rsidRPr="00D90426">
        <w:t>”</w:t>
      </w:r>
      <w:r w:rsidR="00F15090" w:rsidRPr="00D90426">
        <w:t>,</w:t>
      </w:r>
    </w:p>
    <w:p w14:paraId="5C933B5F" w14:textId="77777777" w:rsidR="00F15090" w:rsidRPr="00D90426" w:rsidRDefault="00F15090" w:rsidP="00ED0120">
      <w:pPr>
        <w:pStyle w:val="LITlitera"/>
        <w:keepNext/>
      </w:pPr>
      <w:r w:rsidRPr="00D90426">
        <w:t>b)</w:t>
      </w:r>
      <w:r w:rsidRPr="00D90426">
        <w:tab/>
        <w:t>ust. 3 otrzymuje brzmienie:</w:t>
      </w:r>
    </w:p>
    <w:p w14:paraId="1759A2E0" w14:textId="77777777" w:rsidR="00F15090" w:rsidRPr="00D90426" w:rsidRDefault="001C09F7" w:rsidP="00ED0120">
      <w:pPr>
        <w:pStyle w:val="ZLITUSTzmustliter"/>
      </w:pPr>
      <w:r w:rsidRPr="00D90426">
        <w:t>„</w:t>
      </w:r>
      <w:r w:rsidR="00F15090" w:rsidRPr="00D90426">
        <w:t>3. Przy podejmowaniu uchwały, o której mowa w ust. 2, rada gminy bierze pod uwagę w szczególności zgodność planu ogólnego albo planu miejscowego z</w:t>
      </w:r>
      <w:r w:rsidR="006F7724" w:rsidRPr="00D90426">
        <w:t> </w:t>
      </w:r>
      <w:r w:rsidR="00F15090" w:rsidRPr="00D90426">
        <w:t>wymogami wynikającymi z przepisów art. 13b–13g, art. 15 oraz art. 16 ust. 1.</w:t>
      </w:r>
      <w:r w:rsidRPr="00D90426">
        <w:t>”</w:t>
      </w:r>
      <w:r w:rsidR="00F15090" w:rsidRPr="00D90426">
        <w:t>;</w:t>
      </w:r>
    </w:p>
    <w:p w14:paraId="64CA2C69" w14:textId="0EBC3456" w:rsidR="00F15090" w:rsidRPr="00D90426" w:rsidRDefault="00944D91" w:rsidP="00F15090">
      <w:pPr>
        <w:pStyle w:val="PKTpunkt"/>
      </w:pPr>
      <w:r w:rsidRPr="00D90426">
        <w:t>30</w:t>
      </w:r>
      <w:r w:rsidR="00F15090" w:rsidRPr="00D90426">
        <w:t>)</w:t>
      </w:r>
      <w:r w:rsidR="00F15090" w:rsidRPr="00D90426">
        <w:tab/>
      </w:r>
      <w:r w:rsidR="005D4813" w:rsidRPr="00D90426">
        <w:t>art. 33 otrzymuje brzmienie:</w:t>
      </w:r>
    </w:p>
    <w:p w14:paraId="3B16AB76" w14:textId="4B256264" w:rsidR="005D4813" w:rsidRPr="00D90426" w:rsidRDefault="001C09F7" w:rsidP="005D4813">
      <w:pPr>
        <w:pStyle w:val="ZARTzmartartykuempunktem"/>
      </w:pPr>
      <w:r w:rsidRPr="00D90426">
        <w:t>„</w:t>
      </w:r>
      <w:r w:rsidR="005D4813" w:rsidRPr="00D90426">
        <w:t>Art. 33. Jeżeli w wyniku zmiany ustaw zachodzi konieczność zmiany planu ogólnego lub planu miejscowego, czynności, o których mowa w art. 13i</w:t>
      </w:r>
      <w:r w:rsidR="005B7788" w:rsidRPr="00D90426">
        <w:t>, art. 17</w:t>
      </w:r>
      <w:r w:rsidR="005D4813" w:rsidRPr="00D90426">
        <w:t xml:space="preserve"> </w:t>
      </w:r>
      <w:r w:rsidR="005D4813" w:rsidRPr="008102B1">
        <w:t>i art. 27</w:t>
      </w:r>
      <w:r w:rsidR="00AA5D7F" w:rsidRPr="008102B1">
        <w:t>b</w:t>
      </w:r>
      <w:r w:rsidR="005D4813" w:rsidRPr="008102B1">
        <w:t>,</w:t>
      </w:r>
      <w:r w:rsidR="005D4813" w:rsidRPr="00D90426">
        <w:t xml:space="preserve"> wykonuje się odpowiednio w zakresie niezbędnym do dokonania tych zmian.</w:t>
      </w:r>
      <w:r w:rsidRPr="00D90426">
        <w:t>”</w:t>
      </w:r>
      <w:r w:rsidR="005D4813" w:rsidRPr="00D90426">
        <w:t>;</w:t>
      </w:r>
    </w:p>
    <w:p w14:paraId="6FBC963F" w14:textId="137E4CE0" w:rsidR="00F15090" w:rsidRPr="00D90426" w:rsidRDefault="00D068D7" w:rsidP="00ED0120">
      <w:pPr>
        <w:pStyle w:val="PKTpunkt"/>
        <w:keepNext/>
      </w:pPr>
      <w:r w:rsidRPr="00D90426">
        <w:t>3</w:t>
      </w:r>
      <w:r w:rsidR="00944D91" w:rsidRPr="00D90426">
        <w:t>1</w:t>
      </w:r>
      <w:r w:rsidR="00F15090" w:rsidRPr="00D90426">
        <w:t>)</w:t>
      </w:r>
      <w:r w:rsidR="00F15090" w:rsidRPr="00D90426">
        <w:tab/>
        <w:t>w art. 34 po ust. 1 dodaje się ust. 1a w brzmieniu:</w:t>
      </w:r>
    </w:p>
    <w:p w14:paraId="30DCDA8F" w14:textId="77777777" w:rsidR="00F15090" w:rsidRPr="00D90426" w:rsidRDefault="001C09F7" w:rsidP="00F15090">
      <w:pPr>
        <w:pStyle w:val="ZUSTzmustartykuempunktem"/>
      </w:pPr>
      <w:r w:rsidRPr="00D90426">
        <w:t>„</w:t>
      </w:r>
      <w:r w:rsidR="00F15090" w:rsidRPr="00D90426">
        <w:t>1a. Wejście w życie planu ogólnego nie powoduje utraty mocy obowiązującej planów miejscowych.</w:t>
      </w:r>
      <w:r w:rsidRPr="00D90426">
        <w:t>”</w:t>
      </w:r>
      <w:r w:rsidR="00F15090" w:rsidRPr="00D90426">
        <w:t>;</w:t>
      </w:r>
    </w:p>
    <w:p w14:paraId="23B97A8A" w14:textId="07976BE3" w:rsidR="00F15090" w:rsidRPr="00D90426" w:rsidRDefault="00944D91" w:rsidP="00ED0120">
      <w:pPr>
        <w:pStyle w:val="PKTpunkt"/>
        <w:keepNext/>
      </w:pPr>
      <w:r w:rsidRPr="00D90426">
        <w:t>32</w:t>
      </w:r>
      <w:r w:rsidR="00F15090" w:rsidRPr="00D90426">
        <w:t>)</w:t>
      </w:r>
      <w:r w:rsidR="00F15090" w:rsidRPr="00D90426">
        <w:tab/>
        <w:t>w art. 35 dotychczasową treść oznacza się jako ust. 1 i dodaje się ust. 2 w brzmieniu:</w:t>
      </w:r>
    </w:p>
    <w:p w14:paraId="1D9ECAC4" w14:textId="2A55EDE7" w:rsidR="00F15090" w:rsidRPr="00D90426" w:rsidRDefault="001C09F7" w:rsidP="00F15090">
      <w:pPr>
        <w:pStyle w:val="ZUSTzmustartykuempunktem"/>
      </w:pPr>
      <w:r w:rsidRPr="00D90426">
        <w:t>„</w:t>
      </w:r>
      <w:r w:rsidR="00F15090" w:rsidRPr="00D90426">
        <w:t>2.</w:t>
      </w:r>
      <w:r w:rsidR="00F15090" w:rsidRPr="00D90426">
        <w:tab/>
        <w:t xml:space="preserve">W ramach wykorzystywania terenów w sposób dotychczasowy dopuszcza się przebudowę lub remont istniejących obiektów budowlanych </w:t>
      </w:r>
      <w:r w:rsidR="006A1671" w:rsidRPr="00D90426">
        <w:t>oraz montaż urządzeń</w:t>
      </w:r>
      <w:r w:rsidR="00257CB0" w:rsidRPr="00D90426">
        <w:t>,</w:t>
      </w:r>
      <w:r w:rsidR="006A1671" w:rsidRPr="00D90426">
        <w:t xml:space="preserve"> </w:t>
      </w:r>
      <w:r w:rsidR="00F207CC" w:rsidRPr="00D90426">
        <w:t xml:space="preserve">niepowodujące </w:t>
      </w:r>
      <w:r w:rsidR="00257CB0" w:rsidRPr="00D90426">
        <w:t xml:space="preserve">zmiany </w:t>
      </w:r>
      <w:r w:rsidR="00F15090" w:rsidRPr="00D90426">
        <w:t>ich sposobu użytkowania, zgodnie z przepisami ustawy z dnia 7 lipca 1994 r. – Prawo budowlane.</w:t>
      </w:r>
      <w:r w:rsidRPr="00D90426">
        <w:t>”</w:t>
      </w:r>
      <w:r w:rsidR="00F15090" w:rsidRPr="00D90426">
        <w:t>;</w:t>
      </w:r>
    </w:p>
    <w:p w14:paraId="67BA2E9E" w14:textId="52D3376A" w:rsidR="0053468B" w:rsidRPr="00D90426" w:rsidRDefault="00944D91" w:rsidP="00ED0120">
      <w:pPr>
        <w:pStyle w:val="PKTpunkt"/>
        <w:keepNext/>
      </w:pPr>
      <w:r w:rsidRPr="00D90426">
        <w:t>33</w:t>
      </w:r>
      <w:r w:rsidR="0053468B" w:rsidRPr="00D90426">
        <w:t>)</w:t>
      </w:r>
      <w:r w:rsidR="0053468B" w:rsidRPr="00D90426">
        <w:tab/>
        <w:t>po art. 35 dodaje się art. 35a w brzmieniu:</w:t>
      </w:r>
    </w:p>
    <w:p w14:paraId="0ABF0769" w14:textId="43BD4095" w:rsidR="0053468B" w:rsidRPr="00D90426" w:rsidRDefault="0053468B" w:rsidP="00C01960">
      <w:pPr>
        <w:pStyle w:val="ZARTzmartartykuempunktem"/>
      </w:pPr>
      <w:r w:rsidRPr="00D90426">
        <w:t>„Art. 35a.</w:t>
      </w:r>
      <w:r w:rsidRPr="00D90426">
        <w:tab/>
        <w:t xml:space="preserve">W przypadku </w:t>
      </w:r>
      <w:r w:rsidR="00A40291">
        <w:t xml:space="preserve">zmiany zagospodarowania </w:t>
      </w:r>
      <w:r w:rsidRPr="00D90426">
        <w:t xml:space="preserve">terenu w sposób sprzeczny z obowiązującym planem miejscowym, wójt, burmistrz albo prezydent miasta może, w drodze decyzji zakazać właścicielowi lub użytkownikowi wieczystemu nieruchomości </w:t>
      </w:r>
      <w:r w:rsidR="00A40291">
        <w:t>zagospodarowania</w:t>
      </w:r>
      <w:r w:rsidRPr="00D90426">
        <w:t xml:space="preserve"> </w:t>
      </w:r>
      <w:r w:rsidR="006C6C8E" w:rsidRPr="00D90426">
        <w:t>terenu</w:t>
      </w:r>
      <w:r w:rsidRPr="00D90426">
        <w:t xml:space="preserve"> </w:t>
      </w:r>
      <w:r w:rsidR="005B7788" w:rsidRPr="00D90426">
        <w:t xml:space="preserve">w </w:t>
      </w:r>
      <w:r w:rsidRPr="00D90426">
        <w:t>sposób sprzeczny z obowiązującym planem miejscowym.”;</w:t>
      </w:r>
    </w:p>
    <w:p w14:paraId="36F1D291" w14:textId="029C0CCF" w:rsidR="00F15090" w:rsidRPr="00D90426" w:rsidRDefault="00E81AD5" w:rsidP="00ED0120">
      <w:pPr>
        <w:pStyle w:val="PKTpunkt"/>
        <w:keepNext/>
      </w:pPr>
      <w:r w:rsidRPr="00D90426">
        <w:t>3</w:t>
      </w:r>
      <w:r w:rsidR="008F4FC5">
        <w:t>4</w:t>
      </w:r>
      <w:r w:rsidR="00F15090" w:rsidRPr="00D90426">
        <w:t>)</w:t>
      </w:r>
      <w:r w:rsidR="00F15090" w:rsidRPr="00D90426">
        <w:tab/>
        <w:t>w art. 37:</w:t>
      </w:r>
    </w:p>
    <w:p w14:paraId="7627CF87" w14:textId="77777777" w:rsidR="00F15090" w:rsidRPr="00D90426" w:rsidRDefault="00F15090" w:rsidP="00ED0120">
      <w:pPr>
        <w:pStyle w:val="LITlitera"/>
        <w:keepNext/>
      </w:pPr>
      <w:r w:rsidRPr="00D90426">
        <w:t>a)</w:t>
      </w:r>
      <w:r w:rsidRPr="00D90426">
        <w:tab/>
        <w:t>ust. 1 otrzymuje brzmienie:</w:t>
      </w:r>
    </w:p>
    <w:p w14:paraId="39700640" w14:textId="4FA8CE09" w:rsidR="00C14941" w:rsidRPr="00D90426" w:rsidRDefault="001C09F7" w:rsidP="00C14941">
      <w:pPr>
        <w:pStyle w:val="ZLITUSTzmustliter"/>
      </w:pPr>
      <w:r w:rsidRPr="00D90426">
        <w:t>„</w:t>
      </w:r>
      <w:r w:rsidR="00F15090" w:rsidRPr="00D90426">
        <w:t>1. Wysokość odszkodowania z tytułu obniżenia wartości nieruchomości, o</w:t>
      </w:r>
      <w:r w:rsidR="006F7724" w:rsidRPr="00D90426">
        <w:t> </w:t>
      </w:r>
      <w:r w:rsidR="00F15090" w:rsidRPr="00D90426">
        <w:t>którym mowa w art. 36 ust. 3, oraz wysokość opłaty z tytułu wzrostu wartości nieruchomości, o której mowa w art. 36 ust. 4, ustala się na dzień</w:t>
      </w:r>
      <w:r w:rsidR="003D5531">
        <w:t xml:space="preserve"> sprzedaży</w:t>
      </w:r>
      <w:r w:rsidR="00F15090" w:rsidRPr="00D90426">
        <w:t>. Obniżenie oraz wzrost wartości nieruchomości stanowią różnicę między wartością nieruchomości określoną</w:t>
      </w:r>
      <w:r w:rsidR="00C14941" w:rsidRPr="00D90426">
        <w:t xml:space="preserve"> </w:t>
      </w:r>
      <w:r w:rsidR="00F15090" w:rsidRPr="00D90426">
        <w:t>przy uwzględnieniu przeznaczenia terenu obowiązującego po uchwaleniu lub zmianie planu miejscowego</w:t>
      </w:r>
      <w:r w:rsidR="00C14941" w:rsidRPr="00D90426">
        <w:t>,</w:t>
      </w:r>
      <w:r w:rsidR="00F15090" w:rsidRPr="00D90426">
        <w:t xml:space="preserve"> a jej wartością określoną przy uwzględnieniu</w:t>
      </w:r>
      <w:r w:rsidR="00C14941" w:rsidRPr="00D90426">
        <w:t>:</w:t>
      </w:r>
    </w:p>
    <w:p w14:paraId="4DC58EA7" w14:textId="4823EAA6" w:rsidR="00C14941" w:rsidRPr="00D90426" w:rsidRDefault="00C14941" w:rsidP="008102B1">
      <w:pPr>
        <w:pStyle w:val="ZLITPKTzmpktliter"/>
      </w:pPr>
      <w:r w:rsidRPr="00D90426">
        <w:t>1)</w:t>
      </w:r>
      <w:r w:rsidRPr="00D90426">
        <w:tab/>
      </w:r>
      <w:r w:rsidR="00F15090" w:rsidRPr="00D90426">
        <w:t>przeznaczenia terenu, obowiązującego przed zmianą tego planu</w:t>
      </w:r>
      <w:r w:rsidRPr="00D90426">
        <w:t>;</w:t>
      </w:r>
      <w:r w:rsidR="00F15090" w:rsidRPr="00D90426">
        <w:t xml:space="preserve"> </w:t>
      </w:r>
    </w:p>
    <w:p w14:paraId="30B0D64A" w14:textId="4ED36F10" w:rsidR="00A27A2A" w:rsidRPr="00D90426" w:rsidRDefault="00C14941" w:rsidP="008102B1">
      <w:pPr>
        <w:pStyle w:val="ZLITPKTzmpktliter"/>
      </w:pPr>
      <w:r w:rsidRPr="00D90426">
        <w:t>2)</w:t>
      </w:r>
      <w:r w:rsidRPr="00D90426">
        <w:tab/>
      </w:r>
      <w:r w:rsidR="00F15090" w:rsidRPr="00D90426">
        <w:t xml:space="preserve">faktycznego sposobu </w:t>
      </w:r>
      <w:r w:rsidR="004C0C78" w:rsidRPr="00D90426">
        <w:t xml:space="preserve">użytkowania </w:t>
      </w:r>
      <w:r w:rsidR="00F15090" w:rsidRPr="00D90426">
        <w:t>nieruchomości przed jego uchwaleniem.</w:t>
      </w:r>
      <w:r w:rsidR="001C3281" w:rsidRPr="00D90426">
        <w:t>”,</w:t>
      </w:r>
    </w:p>
    <w:p w14:paraId="5CC67ACA" w14:textId="19F54929" w:rsidR="004C0C78" w:rsidRPr="00D90426" w:rsidRDefault="008F4FC5" w:rsidP="001C09F7">
      <w:pPr>
        <w:pStyle w:val="LITlitera"/>
      </w:pPr>
      <w:r>
        <w:t>b</w:t>
      </w:r>
      <w:r w:rsidR="001C09F7" w:rsidRPr="00D90426">
        <w:t>)</w:t>
      </w:r>
      <w:r w:rsidR="001C09F7" w:rsidRPr="00D90426">
        <w:tab/>
      </w:r>
      <w:r w:rsidR="004C0C78" w:rsidRPr="00D90426">
        <w:t>ust. 11 pkt 1 otrzymuje brzmienie:</w:t>
      </w:r>
    </w:p>
    <w:p w14:paraId="456175B8" w14:textId="2506EE8A" w:rsidR="004C0C78" w:rsidRDefault="004C0C78" w:rsidP="00B246D4">
      <w:pPr>
        <w:pStyle w:val="ZLITPKTzmpktliter"/>
      </w:pPr>
      <w:r w:rsidRPr="00D90426">
        <w:t>„1)</w:t>
      </w:r>
      <w:r w:rsidRPr="00D90426">
        <w:tab/>
        <w:t>w sytuacji gdy na skutek uchwalenia planu miejscowego dla terenów dotychczas nieobjętych takim planem albo nieobjętych obowiązującym w</w:t>
      </w:r>
      <w:r w:rsidR="006F7724" w:rsidRPr="00D90426">
        <w:t> </w:t>
      </w:r>
      <w:r w:rsidRPr="00D90426">
        <w:t xml:space="preserve">dniu uchwalenia tego planu planem miejscowym niemożliwe lub istotnie ograniczone stało się dalsze faktyczne użytkowanie nieruchomości w sposób zgodny z mającym miejsce w dniu uchwalenia planu miejscowego faktycznym sposobem użytkowania nieruchomości – wyłącznie faktycznego </w:t>
      </w:r>
      <w:r w:rsidR="00060398" w:rsidRPr="00D90426">
        <w:t xml:space="preserve">sposobu </w:t>
      </w:r>
      <w:r w:rsidRPr="00D90426">
        <w:t xml:space="preserve">użytkowania </w:t>
      </w:r>
      <w:r w:rsidR="00060398" w:rsidRPr="00D90426">
        <w:t>nieruchomości</w:t>
      </w:r>
      <w:r w:rsidRPr="00D90426">
        <w:t xml:space="preserve"> oraz dostępu do istniejących w dniu wejścia w życie planu miejscowego dróg publicznych, sieci wodociągowych, kanalizacyjnych, elektroenergetycznych, gazowych, ciepłowniczych oraz telekomunikacyjnych;”,</w:t>
      </w:r>
    </w:p>
    <w:p w14:paraId="39C0720C" w14:textId="77777777" w:rsidR="008F4FC5" w:rsidRPr="00D90426" w:rsidRDefault="008F4FC5" w:rsidP="008F4FC5">
      <w:pPr>
        <w:pStyle w:val="LITlitera"/>
        <w:keepNext/>
      </w:pPr>
      <w:r>
        <w:t>c</w:t>
      </w:r>
      <w:r w:rsidRPr="00D90426">
        <w:t>)</w:t>
      </w:r>
      <w:r w:rsidRPr="00D90426">
        <w:tab/>
        <w:t>po ust. 1</w:t>
      </w:r>
      <w:r>
        <w:t>1</w:t>
      </w:r>
      <w:r w:rsidRPr="00D90426">
        <w:t xml:space="preserve"> dodaje się ust. 1</w:t>
      </w:r>
      <w:r>
        <w:t>1</w:t>
      </w:r>
      <w:r w:rsidRPr="00D90426">
        <w:t>a w brzmieniu:</w:t>
      </w:r>
    </w:p>
    <w:p w14:paraId="507E0FDD" w14:textId="77777777" w:rsidR="003D5531" w:rsidRDefault="008F4FC5" w:rsidP="00D21948">
      <w:pPr>
        <w:pStyle w:val="ZLITUSTzmustliter"/>
      </w:pPr>
      <w:r w:rsidRPr="008102B1">
        <w:t>„1</w:t>
      </w:r>
      <w:r>
        <w:t>1</w:t>
      </w:r>
      <w:r w:rsidRPr="008102B1">
        <w:t>a. Do określenia wartości nieruchomości w przypadku, o którym mowa w ust. 1 pkt 2, nie uwzględnia się zmiany wartości nieruchomości będącej skutkiem uchwalenia lub zmiany planu ogólnego.”,</w:t>
      </w:r>
    </w:p>
    <w:p w14:paraId="277CB348" w14:textId="4027C359" w:rsidR="008D282D" w:rsidRPr="00D90426" w:rsidRDefault="008F4FC5" w:rsidP="008102B1">
      <w:pPr>
        <w:pStyle w:val="LITlitera"/>
      </w:pPr>
      <w:r>
        <w:t>d</w:t>
      </w:r>
      <w:r w:rsidR="008D282D" w:rsidRPr="00D90426">
        <w:t>)</w:t>
      </w:r>
      <w:r w:rsidR="008D282D" w:rsidRPr="00D90426">
        <w:tab/>
        <w:t>ust. 12 otrzymuje brzmienie:</w:t>
      </w:r>
    </w:p>
    <w:p w14:paraId="7D547792" w14:textId="6BE035BA" w:rsidR="008D282D" w:rsidRPr="00D90426" w:rsidRDefault="008D282D" w:rsidP="008102B1">
      <w:pPr>
        <w:pStyle w:val="ZLITUSTzmustliter"/>
      </w:pPr>
      <w:r w:rsidRPr="00D90426">
        <w:t>„12.</w:t>
      </w:r>
      <w:r w:rsidRPr="00D90426">
        <w:tab/>
        <w:t xml:space="preserve">W odniesieniu do zasad określania wartości nieruchomości, a także w odniesieniu do osób uprawnionych do określania tych wartości stosuje się przepisy </w:t>
      </w:r>
      <w:r w:rsidRPr="008102B1">
        <w:t>ustawy</w:t>
      </w:r>
      <w:r w:rsidRPr="00D90426">
        <w:t xml:space="preserve"> z dnia 21 sierpnia 1997 r. o gospodarce nieruchomościami, o ile przepisy tej ustawy nie stanowią inaczej.”</w:t>
      </w:r>
      <w:r w:rsidR="008F4FC5">
        <w:t>;</w:t>
      </w:r>
    </w:p>
    <w:p w14:paraId="1566C5E2" w14:textId="34A79A7C" w:rsidR="00F15090" w:rsidRPr="00D90426" w:rsidRDefault="00E81AD5" w:rsidP="00ED0120">
      <w:pPr>
        <w:pStyle w:val="PKTpunkt"/>
        <w:keepNext/>
      </w:pPr>
      <w:r w:rsidRPr="00D90426">
        <w:t>3</w:t>
      </w:r>
      <w:r w:rsidR="008F4FC5">
        <w:t>5</w:t>
      </w:r>
      <w:r w:rsidR="00F15090" w:rsidRPr="00D90426">
        <w:t>)</w:t>
      </w:r>
      <w:r w:rsidR="00F15090" w:rsidRPr="00D90426">
        <w:tab/>
        <w:t>w art. 37</w:t>
      </w:r>
      <w:r w:rsidR="00F15090" w:rsidRPr="00D90426">
        <w:rPr>
          <w:rStyle w:val="IGindeksgrny"/>
        </w:rPr>
        <w:t>1</w:t>
      </w:r>
      <w:r w:rsidR="00F15090" w:rsidRPr="00D90426">
        <w:t xml:space="preserve"> ust. 2 otrzymuje brzmienie:</w:t>
      </w:r>
    </w:p>
    <w:p w14:paraId="22C22760" w14:textId="3B7F15F8" w:rsidR="00F15090" w:rsidRPr="00D90426" w:rsidRDefault="001C09F7" w:rsidP="00F15090">
      <w:pPr>
        <w:pStyle w:val="ZUSTzmustartykuempunktem"/>
      </w:pPr>
      <w:r w:rsidRPr="00D90426">
        <w:t>„</w:t>
      </w:r>
      <w:r w:rsidR="00F15090" w:rsidRPr="00D90426">
        <w:t xml:space="preserve">2. W przypadku, o którym mowa w ust. 1, przepisy art. 36 ust. 2, 3, 5 i 6 oraz art. 37 ust. 1, 3, </w:t>
      </w:r>
      <w:r w:rsidR="008F4FC5">
        <w:t xml:space="preserve">5, </w:t>
      </w:r>
      <w:r w:rsidR="00F15090" w:rsidRPr="00D90426">
        <w:t>9–11</w:t>
      </w:r>
      <w:r w:rsidR="008F4FC5">
        <w:t>a</w:t>
      </w:r>
      <w:r w:rsidR="00F15090" w:rsidRPr="00D90426">
        <w:t xml:space="preserve"> stosuje się odpowiednio.</w:t>
      </w:r>
      <w:r w:rsidRPr="00D90426">
        <w:t>”</w:t>
      </w:r>
      <w:r w:rsidR="00F15090" w:rsidRPr="00D90426">
        <w:t>;</w:t>
      </w:r>
    </w:p>
    <w:p w14:paraId="0D6D512A" w14:textId="1CDE4996" w:rsidR="00F15090" w:rsidRPr="00D90426" w:rsidRDefault="00E81AD5" w:rsidP="00ED0120">
      <w:pPr>
        <w:pStyle w:val="PKTpunkt"/>
        <w:keepNext/>
      </w:pPr>
      <w:r w:rsidRPr="00D90426">
        <w:t>3</w:t>
      </w:r>
      <w:r w:rsidR="008F4FC5">
        <w:t>6</w:t>
      </w:r>
      <w:r w:rsidR="00F15090" w:rsidRPr="00D90426">
        <w:t>)</w:t>
      </w:r>
      <w:r w:rsidR="00F15090" w:rsidRPr="00D90426">
        <w:tab/>
        <w:t>w art. 37a ust. 7 otrzymuje brzmienie:</w:t>
      </w:r>
    </w:p>
    <w:p w14:paraId="35CF7015" w14:textId="77777777" w:rsidR="00F15090" w:rsidRPr="00D90426" w:rsidRDefault="001C09F7" w:rsidP="00F15090">
      <w:pPr>
        <w:pStyle w:val="ZUSTzmustartykuempunktem"/>
      </w:pPr>
      <w:r w:rsidRPr="00D90426">
        <w:t>„</w:t>
      </w:r>
      <w:r w:rsidR="00F15090" w:rsidRPr="00D90426">
        <w:t xml:space="preserve">7. W przypadku, o którym mowa w ust. 6, uchwała, o której mowa w ust. 1, zawiera </w:t>
      </w:r>
      <w:r w:rsidR="007C2E8C" w:rsidRPr="00D90426">
        <w:t xml:space="preserve">część graficzną </w:t>
      </w:r>
      <w:r w:rsidR="00F15090" w:rsidRPr="00D90426">
        <w:t>określając</w:t>
      </w:r>
      <w:r w:rsidR="007C2E8C" w:rsidRPr="00D90426">
        <w:t>ą</w:t>
      </w:r>
      <w:r w:rsidR="00F15090" w:rsidRPr="00D90426">
        <w:t xml:space="preserve"> granice, o których mowa w ust. 6.</w:t>
      </w:r>
      <w:r w:rsidRPr="00D90426">
        <w:t>”</w:t>
      </w:r>
      <w:r w:rsidR="00F15090" w:rsidRPr="00D90426">
        <w:t>;</w:t>
      </w:r>
    </w:p>
    <w:p w14:paraId="720B9577" w14:textId="16B9BE5C" w:rsidR="00F15090" w:rsidRPr="00D90426" w:rsidRDefault="00E81AD5" w:rsidP="00ED0120">
      <w:pPr>
        <w:pStyle w:val="PKTpunkt"/>
        <w:keepNext/>
      </w:pPr>
      <w:r w:rsidRPr="00D90426">
        <w:t>3</w:t>
      </w:r>
      <w:r w:rsidR="008F4FC5">
        <w:t>7</w:t>
      </w:r>
      <w:r w:rsidR="00F15090" w:rsidRPr="00D90426">
        <w:t>)</w:t>
      </w:r>
      <w:r w:rsidR="00F15090" w:rsidRPr="00D90426">
        <w:tab/>
        <w:t>w art. 37b:</w:t>
      </w:r>
    </w:p>
    <w:p w14:paraId="4171ED24" w14:textId="77777777" w:rsidR="00F15090" w:rsidRPr="00D90426" w:rsidRDefault="00F15090" w:rsidP="00ED0120">
      <w:pPr>
        <w:pStyle w:val="LITlitera"/>
        <w:keepNext/>
      </w:pPr>
      <w:r w:rsidRPr="00D90426">
        <w:t>a)</w:t>
      </w:r>
      <w:r w:rsidRPr="00D90426">
        <w:tab/>
        <w:t>ust. 1 otrzymuje brzmienie:</w:t>
      </w:r>
    </w:p>
    <w:p w14:paraId="4AA3621B" w14:textId="77777777" w:rsidR="00F15090" w:rsidRPr="00D90426" w:rsidRDefault="001C09F7" w:rsidP="00F15090">
      <w:pPr>
        <w:pStyle w:val="ZLITUSTzmustliter"/>
      </w:pPr>
      <w:r w:rsidRPr="00D90426">
        <w:t>„</w:t>
      </w:r>
      <w:r w:rsidR="00F15090" w:rsidRPr="00D90426">
        <w:t>1. Przed sporządzeniem projektu uchwały, o której mowa w art. 37a ust. 1, rada gminy podejmuje uchwałę o przystąpieniu do sporządzania projektu uchwały, o której mowa w art. 37a ust. 1.</w:t>
      </w:r>
      <w:r w:rsidRPr="00D90426">
        <w:t>”</w:t>
      </w:r>
      <w:r w:rsidR="00F15090" w:rsidRPr="00D90426">
        <w:t>,</w:t>
      </w:r>
    </w:p>
    <w:p w14:paraId="78F79274" w14:textId="77777777" w:rsidR="00F15090" w:rsidRPr="00D90426" w:rsidRDefault="00F15090" w:rsidP="00ED0120">
      <w:pPr>
        <w:pStyle w:val="LITlitera"/>
        <w:keepNext/>
      </w:pPr>
      <w:r w:rsidRPr="00D90426">
        <w:t>b)</w:t>
      </w:r>
      <w:r w:rsidRPr="00D90426">
        <w:tab/>
        <w:t>w ust. 2:</w:t>
      </w:r>
    </w:p>
    <w:p w14:paraId="4CBA5484" w14:textId="77777777" w:rsidR="00F15090" w:rsidRPr="00D90426" w:rsidRDefault="00F15090" w:rsidP="00ED0120">
      <w:pPr>
        <w:pStyle w:val="TIRtiret"/>
        <w:keepNext/>
      </w:pPr>
      <w:r w:rsidRPr="00D90426">
        <w:t>–</w:t>
      </w:r>
      <w:r w:rsidRPr="00D90426">
        <w:tab/>
        <w:t>pkt 1 otrzymuje brzmienie:</w:t>
      </w:r>
    </w:p>
    <w:p w14:paraId="234926D8" w14:textId="77777777" w:rsidR="00F15090" w:rsidRPr="00D90426" w:rsidRDefault="001C09F7" w:rsidP="00F15090">
      <w:pPr>
        <w:pStyle w:val="ZTIRPKTzmpkttiret"/>
      </w:pPr>
      <w:r w:rsidRPr="00D90426">
        <w:t>„</w:t>
      </w:r>
      <w:r w:rsidR="00F15090" w:rsidRPr="00D90426">
        <w:t>1)</w:t>
      </w:r>
      <w:r w:rsidR="00F15090" w:rsidRPr="00D90426">
        <w:tab/>
        <w:t>ogłasza, w sposób określony w art. 8h ust. 1, o podjęciu uchwały, o której mowa w ust. 1;</w:t>
      </w:r>
      <w:r w:rsidRPr="00D90426">
        <w:t>”</w:t>
      </w:r>
      <w:r w:rsidR="00F15090" w:rsidRPr="00D90426">
        <w:t>,</w:t>
      </w:r>
    </w:p>
    <w:p w14:paraId="4863EC9B" w14:textId="77777777" w:rsidR="005626F3" w:rsidRPr="00D90426" w:rsidRDefault="005626F3" w:rsidP="005626F3">
      <w:pPr>
        <w:pStyle w:val="TIRtiret"/>
      </w:pPr>
      <w:r w:rsidRPr="00D90426">
        <w:t>–</w:t>
      </w:r>
      <w:r w:rsidRPr="00D90426">
        <w:tab/>
        <w:t>po pkt 2 dodaje się pkt 2a w brzmieniu:</w:t>
      </w:r>
    </w:p>
    <w:p w14:paraId="3C78E2BB" w14:textId="77777777" w:rsidR="005626F3" w:rsidRPr="00D90426" w:rsidRDefault="001C09F7" w:rsidP="005626F3">
      <w:pPr>
        <w:pStyle w:val="ZTIRPKTzmpkttiret"/>
      </w:pPr>
      <w:r w:rsidRPr="00D90426">
        <w:t>„</w:t>
      </w:r>
      <w:r w:rsidR="005626F3" w:rsidRPr="00D90426">
        <w:t>2a)</w:t>
      </w:r>
      <w:r w:rsidR="005626F3" w:rsidRPr="00D90426">
        <w:tab/>
        <w:t xml:space="preserve">udostępnia w </w:t>
      </w:r>
      <w:r w:rsidR="006D780D" w:rsidRPr="00D90426">
        <w:t>Rejestrze p</w:t>
      </w:r>
      <w:r w:rsidR="005626F3" w:rsidRPr="00D90426">
        <w:t>rojekt uchwały, o której mowa w art. 37a ust. 1;</w:t>
      </w:r>
      <w:r w:rsidRPr="00D90426">
        <w:t>”</w:t>
      </w:r>
      <w:r w:rsidR="005626F3" w:rsidRPr="00D90426">
        <w:t>,</w:t>
      </w:r>
    </w:p>
    <w:p w14:paraId="049EF368" w14:textId="77777777" w:rsidR="00F15090" w:rsidRPr="00D90426" w:rsidRDefault="00F15090" w:rsidP="00ED0120">
      <w:pPr>
        <w:pStyle w:val="TIRtiret"/>
        <w:keepNext/>
      </w:pPr>
      <w:r w:rsidRPr="00D90426">
        <w:t>–</w:t>
      </w:r>
      <w:r w:rsidRPr="00D90426">
        <w:tab/>
        <w:t>po pkt 7 dodaje się pkt 7a</w:t>
      </w:r>
      <w:r w:rsidR="005626F3" w:rsidRPr="00D90426">
        <w:t xml:space="preserve"> i 7b</w:t>
      </w:r>
      <w:r w:rsidRPr="00D90426">
        <w:t xml:space="preserve"> w brzmieniu:</w:t>
      </w:r>
    </w:p>
    <w:p w14:paraId="60EC9D98" w14:textId="77777777" w:rsidR="00F15090" w:rsidRPr="00D90426" w:rsidRDefault="001C09F7" w:rsidP="00ED0120">
      <w:pPr>
        <w:pStyle w:val="ZTIRPKTzmpkttiret"/>
        <w:keepNext/>
      </w:pPr>
      <w:r w:rsidRPr="00D90426">
        <w:t>„</w:t>
      </w:r>
      <w:r w:rsidR="00F15090" w:rsidRPr="00D90426">
        <w:t>7a)</w:t>
      </w:r>
      <w:r w:rsidR="00F15090" w:rsidRPr="00D90426">
        <w:tab/>
        <w:t>wprowadza zmiany do projektu uchwały, o której mowa w art. 37a ust. 1, wynikające z:</w:t>
      </w:r>
    </w:p>
    <w:p w14:paraId="7066AEA0" w14:textId="77777777" w:rsidR="00F15090" w:rsidRPr="00D90426" w:rsidRDefault="00F15090" w:rsidP="00F15090">
      <w:pPr>
        <w:pStyle w:val="ZTIRLITwPKTzmlitwpkttiret"/>
      </w:pPr>
      <w:r w:rsidRPr="00D90426">
        <w:t>a)</w:t>
      </w:r>
      <w:r w:rsidRPr="00D90426">
        <w:tab/>
        <w:t>uzyskanych opinii,</w:t>
      </w:r>
    </w:p>
    <w:p w14:paraId="2E462B3C" w14:textId="77777777" w:rsidR="005626F3" w:rsidRPr="00D90426" w:rsidRDefault="00F15090" w:rsidP="00F15090">
      <w:pPr>
        <w:pStyle w:val="ZTIRLITwPKTzmlitwpkttiret"/>
      </w:pPr>
      <w:r w:rsidRPr="00D90426">
        <w:t>b)</w:t>
      </w:r>
      <w:r w:rsidRPr="00D90426">
        <w:tab/>
        <w:t>dokonanych uzgodnień;</w:t>
      </w:r>
    </w:p>
    <w:p w14:paraId="54F5610E" w14:textId="77777777" w:rsidR="00F15090" w:rsidRPr="00D90426" w:rsidRDefault="005626F3" w:rsidP="004233E8">
      <w:pPr>
        <w:pStyle w:val="ZTIRPKTzmpkttiret"/>
      </w:pPr>
      <w:r w:rsidRPr="00D90426">
        <w:t>7b)</w:t>
      </w:r>
      <w:r w:rsidRPr="00D90426">
        <w:tab/>
        <w:t xml:space="preserve">udostępnia w </w:t>
      </w:r>
      <w:r w:rsidR="006D780D" w:rsidRPr="00D90426">
        <w:t>Rejestrze p</w:t>
      </w:r>
      <w:r w:rsidRPr="00D90426">
        <w:t>rojekt uchwały, o której mowa w art. 37a ust. 1;</w:t>
      </w:r>
      <w:r w:rsidR="001C09F7" w:rsidRPr="00D90426">
        <w:t>”</w:t>
      </w:r>
      <w:r w:rsidR="00F15090" w:rsidRPr="00D90426">
        <w:t>,</w:t>
      </w:r>
    </w:p>
    <w:p w14:paraId="64994221" w14:textId="77777777" w:rsidR="00F15090" w:rsidRPr="00D90426" w:rsidRDefault="00F15090" w:rsidP="00ED0120">
      <w:pPr>
        <w:pStyle w:val="TIRtiret"/>
        <w:keepNext/>
      </w:pPr>
      <w:r w:rsidRPr="00D90426">
        <w:t>–</w:t>
      </w:r>
      <w:r w:rsidRPr="00D90426">
        <w:tab/>
        <w:t>pkt 8 otrzymuje brzmienie:</w:t>
      </w:r>
    </w:p>
    <w:p w14:paraId="668AE957" w14:textId="77777777" w:rsidR="00F15090" w:rsidRPr="00D90426" w:rsidRDefault="001C09F7" w:rsidP="00F15090">
      <w:pPr>
        <w:pStyle w:val="ZTIRPKTzmpkttiret"/>
      </w:pPr>
      <w:r w:rsidRPr="00D90426">
        <w:t>„</w:t>
      </w:r>
      <w:r w:rsidR="00F15090" w:rsidRPr="00D90426">
        <w:t>8)</w:t>
      </w:r>
      <w:r w:rsidR="00F15090" w:rsidRPr="00D90426">
        <w:tab/>
        <w:t>ogłasza, w sposób określony w art. 8h ust. 1, o rozpoczęciu konsultacji społecznych;</w:t>
      </w:r>
      <w:r w:rsidRPr="00D90426">
        <w:t>”</w:t>
      </w:r>
      <w:r w:rsidR="00F15090" w:rsidRPr="00D90426">
        <w:t>,</w:t>
      </w:r>
    </w:p>
    <w:p w14:paraId="7A26AA62" w14:textId="77777777" w:rsidR="00F15090" w:rsidRPr="00D90426" w:rsidRDefault="00F15090" w:rsidP="00ED0120">
      <w:pPr>
        <w:pStyle w:val="TIRtiret"/>
        <w:keepNext/>
      </w:pPr>
      <w:r w:rsidRPr="00D90426">
        <w:t>–</w:t>
      </w:r>
      <w:r w:rsidRPr="00D90426">
        <w:tab/>
        <w:t>dodaje się pkt 9</w:t>
      </w:r>
      <w:r w:rsidR="00533B56" w:rsidRPr="00D90426">
        <w:t>–1</w:t>
      </w:r>
      <w:r w:rsidR="005626F3" w:rsidRPr="00D90426">
        <w:t>2</w:t>
      </w:r>
      <w:r w:rsidRPr="00D90426">
        <w:t xml:space="preserve"> w brzmieniu:</w:t>
      </w:r>
    </w:p>
    <w:p w14:paraId="38637481" w14:textId="77777777" w:rsidR="00B63510" w:rsidRPr="00D90426" w:rsidRDefault="001C09F7" w:rsidP="00F15090">
      <w:pPr>
        <w:pStyle w:val="ZTIRPKTzmpkttiret"/>
      </w:pPr>
      <w:r w:rsidRPr="00D90426">
        <w:t>„</w:t>
      </w:r>
      <w:r w:rsidR="00F15090" w:rsidRPr="00D90426">
        <w:t>9)</w:t>
      </w:r>
      <w:r w:rsidR="00F15090" w:rsidRPr="00D90426">
        <w:tab/>
        <w:t>przeprowadza konsultacje społeczne, a następnie wprowadza zmiany do projektu uchwały, o której mowa w art. 37a ust. 1, wynikające z</w:t>
      </w:r>
      <w:r w:rsidR="006F7724" w:rsidRPr="00D90426">
        <w:t> </w:t>
      </w:r>
      <w:r w:rsidR="00F15090" w:rsidRPr="00D90426">
        <w:t>konsultacji społecznych</w:t>
      </w:r>
      <w:r w:rsidR="00B63510" w:rsidRPr="00D90426">
        <w:t xml:space="preserve">; </w:t>
      </w:r>
    </w:p>
    <w:p w14:paraId="5A7938ED" w14:textId="77777777" w:rsidR="00F15090" w:rsidRPr="00D90426" w:rsidRDefault="00B63510" w:rsidP="00F15090">
      <w:pPr>
        <w:pStyle w:val="ZTIRPKTzmpkttiret"/>
      </w:pPr>
      <w:r w:rsidRPr="00D90426">
        <w:t>10)</w:t>
      </w:r>
      <w:r w:rsidRPr="00D90426">
        <w:tab/>
      </w:r>
      <w:r w:rsidR="00F15090" w:rsidRPr="00D90426">
        <w:t xml:space="preserve">w niezbędnym zakresie ponawia </w:t>
      </w:r>
      <w:r w:rsidRPr="00D90426">
        <w:t xml:space="preserve">czynności, o których mowa w pkt </w:t>
      </w:r>
      <w:r w:rsidR="005626F3" w:rsidRPr="00D90426">
        <w:t xml:space="preserve">2a, </w:t>
      </w:r>
      <w:r w:rsidRPr="00D90426">
        <w:t>4, 5 i pkt 7a lit. b</w:t>
      </w:r>
      <w:r w:rsidR="00F15090" w:rsidRPr="00D90426">
        <w:t>;</w:t>
      </w:r>
    </w:p>
    <w:p w14:paraId="7789C18C" w14:textId="77777777" w:rsidR="005626F3" w:rsidRPr="00D90426" w:rsidRDefault="005626F3" w:rsidP="005626F3">
      <w:pPr>
        <w:pStyle w:val="ZTIRPKTzmpkttiret"/>
      </w:pPr>
      <w:r w:rsidRPr="00D90426">
        <w:t>11)</w:t>
      </w:r>
      <w:r w:rsidRPr="00D90426">
        <w:tab/>
        <w:t xml:space="preserve">udostępnia w </w:t>
      </w:r>
      <w:r w:rsidR="006D780D" w:rsidRPr="00D90426">
        <w:t>Rejestrze p</w:t>
      </w:r>
      <w:r w:rsidRPr="00D90426">
        <w:t>rojekt uchwały, o której mowa w art. 37a ust. 1, wraz z raportem, o którym mowa w art. 8k ust. 2;</w:t>
      </w:r>
    </w:p>
    <w:p w14:paraId="7AD315D0" w14:textId="77777777" w:rsidR="00F15090" w:rsidRPr="00D90426" w:rsidRDefault="00533B56" w:rsidP="00F15090">
      <w:pPr>
        <w:pStyle w:val="ZTIRPKTzmpkttiret"/>
      </w:pPr>
      <w:r w:rsidRPr="00D90426">
        <w:t>1</w:t>
      </w:r>
      <w:r w:rsidR="005626F3" w:rsidRPr="00D90426">
        <w:t>2</w:t>
      </w:r>
      <w:r w:rsidRPr="00D90426">
        <w:t>)</w:t>
      </w:r>
      <w:r w:rsidRPr="00D90426">
        <w:tab/>
        <w:t xml:space="preserve">przedstawia radzie gminy projekt uchwały, </w:t>
      </w:r>
      <w:r w:rsidR="005626F3" w:rsidRPr="00D90426">
        <w:t>o której mowa w art. 37a ust. 1</w:t>
      </w:r>
      <w:r w:rsidR="00A814E6" w:rsidRPr="00D90426">
        <w:t xml:space="preserve"> wraz z raportem, o którym mowa w art. 8k ust. 2</w:t>
      </w:r>
      <w:r w:rsidRPr="00D90426">
        <w:t>.</w:t>
      </w:r>
      <w:r w:rsidR="001C09F7" w:rsidRPr="00D90426">
        <w:t>”</w:t>
      </w:r>
      <w:r w:rsidR="00F15090" w:rsidRPr="00D90426">
        <w:t>,</w:t>
      </w:r>
    </w:p>
    <w:p w14:paraId="0EF8B371" w14:textId="77777777" w:rsidR="00F15090" w:rsidRPr="00D90426" w:rsidRDefault="00F15090" w:rsidP="00F15090">
      <w:pPr>
        <w:pStyle w:val="LITlitera"/>
      </w:pPr>
      <w:r w:rsidRPr="00D90426">
        <w:t>c)</w:t>
      </w:r>
      <w:r w:rsidRPr="00D90426">
        <w:tab/>
        <w:t>uchyla się ust. 3,</w:t>
      </w:r>
    </w:p>
    <w:p w14:paraId="7608B8A9" w14:textId="77777777" w:rsidR="00F15090" w:rsidRPr="00D90426" w:rsidRDefault="00F15090" w:rsidP="00F15090">
      <w:pPr>
        <w:pStyle w:val="LITlitera"/>
      </w:pPr>
      <w:r w:rsidRPr="00D90426">
        <w:t>d)</w:t>
      </w:r>
      <w:r w:rsidRPr="00D90426">
        <w:tab/>
        <w:t>uchyla się ust. 6 i 7;</w:t>
      </w:r>
    </w:p>
    <w:p w14:paraId="47A11797" w14:textId="6EC8921B" w:rsidR="00F15090" w:rsidRPr="00D90426" w:rsidRDefault="00E81AD5" w:rsidP="00ED0120">
      <w:pPr>
        <w:pStyle w:val="PKTpunkt"/>
        <w:keepNext/>
      </w:pPr>
      <w:r w:rsidRPr="00D90426">
        <w:t>3</w:t>
      </w:r>
      <w:r w:rsidR="008F4FC5">
        <w:t>8</w:t>
      </w:r>
      <w:r w:rsidR="00F15090" w:rsidRPr="00D90426">
        <w:t>)</w:t>
      </w:r>
      <w:r w:rsidR="00F15090" w:rsidRPr="00D90426">
        <w:tab/>
        <w:t>po art. 37e dodaje się art. 37ea</w:t>
      </w:r>
      <w:r w:rsidR="00610038" w:rsidRPr="00D90426">
        <w:t>–</w:t>
      </w:r>
      <w:r w:rsidR="00F15090" w:rsidRPr="00D90426">
        <w:t>37eg w brzmieniu:</w:t>
      </w:r>
    </w:p>
    <w:p w14:paraId="0A12E0CA" w14:textId="77777777" w:rsidR="00F15090" w:rsidRPr="00D90426" w:rsidRDefault="001C09F7" w:rsidP="00F15090">
      <w:pPr>
        <w:pStyle w:val="ZARTzmartartykuempunktem"/>
      </w:pPr>
      <w:r w:rsidRPr="00D90426">
        <w:t>„</w:t>
      </w:r>
      <w:r w:rsidR="00F15090" w:rsidRPr="00D90426">
        <w:t>Art. 37ea. 1. Na wniosek inwestora złożony za pośrednictwem wójta, burmistrza albo prezydenta miasta rada gminy może uchwalić zintegrowany plan inwestycyjny.</w:t>
      </w:r>
    </w:p>
    <w:p w14:paraId="11464C33" w14:textId="67644990" w:rsidR="00F15090" w:rsidRPr="00D90426" w:rsidRDefault="00F15090" w:rsidP="00F15090">
      <w:pPr>
        <w:pStyle w:val="ZARTzmartartykuempunktem"/>
      </w:pPr>
      <w:r w:rsidRPr="00D90426">
        <w:t xml:space="preserve">2. Zintegrowany plan inwestycyjny obejmuje obszar inwestycji </w:t>
      </w:r>
      <w:r w:rsidR="00D61D1E" w:rsidRPr="00D90426">
        <w:t xml:space="preserve">głównej </w:t>
      </w:r>
      <w:r w:rsidRPr="00D90426">
        <w:t>oraz inwestycji uzupełniającej.</w:t>
      </w:r>
    </w:p>
    <w:p w14:paraId="50E5F773" w14:textId="77777777" w:rsidR="00F15090" w:rsidRPr="00D90426" w:rsidRDefault="00F15090" w:rsidP="00F15090">
      <w:pPr>
        <w:pStyle w:val="ZUSTzmustartykuempunktem"/>
      </w:pPr>
      <w:r w:rsidRPr="00D90426">
        <w:t>3. Zintegrowany plan inwestycyjny jest szczególną formą planu miejscowego.</w:t>
      </w:r>
    </w:p>
    <w:p w14:paraId="2152D617" w14:textId="0D66FC39" w:rsidR="00DE558D" w:rsidRPr="00D90426" w:rsidRDefault="00DE558D" w:rsidP="00DE558D">
      <w:pPr>
        <w:pStyle w:val="ZUSTzmustartykuempunktem"/>
      </w:pPr>
      <w:r w:rsidRPr="00D90426">
        <w:t xml:space="preserve">4. </w:t>
      </w:r>
      <w:r w:rsidR="008F21C9" w:rsidRPr="00D90426">
        <w:t>Wejście w życie zintegrowanego planu inwestycyjnego powoduje utratę mocy obowiązującej planów miejscowych lub ich części odnoszących się do terenu objętego tym zintegrowanym planem inwestycyjnym.</w:t>
      </w:r>
    </w:p>
    <w:p w14:paraId="01EBE5A2" w14:textId="77EFE773" w:rsidR="00F15090" w:rsidRPr="00D90426" w:rsidRDefault="00F15090" w:rsidP="00ED0120">
      <w:pPr>
        <w:pStyle w:val="ZARTzmartartykuempunktem"/>
        <w:keepNext/>
      </w:pPr>
      <w:r w:rsidRPr="00D90426">
        <w:t>Art. 37eb. 1. Do wniosku, o którym mowa w art. 37ea ust. 1, dołącza się:</w:t>
      </w:r>
    </w:p>
    <w:p w14:paraId="430EB611" w14:textId="3DC5C006" w:rsidR="00675063" w:rsidRPr="00D90426" w:rsidRDefault="00F15090" w:rsidP="00F512B6">
      <w:pPr>
        <w:pStyle w:val="ZPKTzmpktartykuempunktem"/>
      </w:pPr>
      <w:r w:rsidRPr="00D90426">
        <w:t>1)</w:t>
      </w:r>
      <w:r w:rsidRPr="00D90426">
        <w:tab/>
        <w:t>projekt zintegrowanego planu inwestycyjnego</w:t>
      </w:r>
      <w:r w:rsidR="00675063" w:rsidRPr="00D90426">
        <w:t>;</w:t>
      </w:r>
    </w:p>
    <w:p w14:paraId="51D530F2" w14:textId="3F598680" w:rsidR="00F15090" w:rsidRPr="00D90426" w:rsidRDefault="00675063" w:rsidP="00675063">
      <w:pPr>
        <w:pStyle w:val="ZPKTzmpktartykuempunktem"/>
      </w:pPr>
      <w:r w:rsidRPr="00D90426">
        <w:t>2)</w:t>
      </w:r>
      <w:r w:rsidRPr="00D90426">
        <w:tab/>
      </w:r>
      <w:r w:rsidR="00F15090" w:rsidRPr="00D90426">
        <w:t>prognoz</w:t>
      </w:r>
      <w:r w:rsidRPr="00D90426">
        <w:t>ę</w:t>
      </w:r>
      <w:r w:rsidR="00F15090" w:rsidRPr="00D90426">
        <w:t xml:space="preserve"> oddziaływania na środowisko</w:t>
      </w:r>
      <w:r w:rsidRPr="00D90426">
        <w:t xml:space="preserve">, o ile wniosek dotyczy </w:t>
      </w:r>
      <w:r w:rsidR="002B6B45" w:rsidRPr="00D90426">
        <w:t xml:space="preserve">lokalizacji </w:t>
      </w:r>
      <w:r w:rsidRPr="00D90426">
        <w:t>przedsięwzięcia mogącego znacząco oddziaływać na środowisko</w:t>
      </w:r>
      <w:r w:rsidR="00FA2714" w:rsidRPr="00D90426">
        <w:t>.</w:t>
      </w:r>
    </w:p>
    <w:p w14:paraId="3D7DB2A1" w14:textId="77777777" w:rsidR="00F15090" w:rsidRPr="00D90426" w:rsidRDefault="00F15090" w:rsidP="00F15090">
      <w:pPr>
        <w:pStyle w:val="ZUSTzmustartykuempunktem"/>
      </w:pPr>
      <w:r w:rsidRPr="00D90426">
        <w:t>2. W przypadku gdy wniosek, o którym mowa w art. 37ea ust. 1, nie spełnia warunków</w:t>
      </w:r>
      <w:r w:rsidR="005734DF" w:rsidRPr="00D90426">
        <w:t>,</w:t>
      </w:r>
      <w:r w:rsidRPr="00D90426">
        <w:t xml:space="preserve"> o których mowa w ust. 1, wójt, burmistrz albo prezydent miasta wzywa do usunięcia braków formalnych, wskazując termin na ich usunięcie, nie dłuższy jednak niż 14 dni, pouczając jednocześnie, że nieusunięcie tych braków spowoduje pozostawienie wniosku bez rozpatrzenia.</w:t>
      </w:r>
    </w:p>
    <w:p w14:paraId="1A3AABD3" w14:textId="5B2EC9B9" w:rsidR="00F15090" w:rsidRPr="00D90426" w:rsidRDefault="00952CA3" w:rsidP="00FA351B">
      <w:pPr>
        <w:pStyle w:val="ZUSTzmustartykuempunktem"/>
      </w:pPr>
      <w:r w:rsidRPr="00D90426">
        <w:t>3</w:t>
      </w:r>
      <w:r w:rsidR="00F15090" w:rsidRPr="00D90426">
        <w:t>. Jeżeli inwestor nie usunie braków formalnych w terminie</w:t>
      </w:r>
      <w:r w:rsidR="009C3BB9" w:rsidRPr="00D90426">
        <w:t>,</w:t>
      </w:r>
      <w:r w:rsidR="00F15090" w:rsidRPr="00D90426">
        <w:t xml:space="preserve"> wójt, burmistrz albo prezydent miasta wydaje postanowienie o pozostawieniu wniosku, o którym mowa w</w:t>
      </w:r>
      <w:r w:rsidR="00F947B7" w:rsidRPr="00D90426">
        <w:t> </w:t>
      </w:r>
      <w:r w:rsidR="00F15090" w:rsidRPr="00D90426">
        <w:t>art. 37ea ust. 1, bez rozpoznania. Do postanowienia stosuje się przepisy Kodeksu postępowania administracyjnego.</w:t>
      </w:r>
    </w:p>
    <w:p w14:paraId="12233AC7" w14:textId="01BD993F" w:rsidR="00BB433A" w:rsidRPr="00D90426" w:rsidRDefault="00BB433A" w:rsidP="00BB433A">
      <w:pPr>
        <w:pStyle w:val="ZUSTzmustartykuempunktem"/>
      </w:pPr>
      <w:r w:rsidRPr="00D90426">
        <w:t>4. Wniosek, o którym mowa w art. 37ea ust. 1 wójt, burmistrz albo prezydent miasta, w terminie 3 dni od dnia jego otrzymania</w:t>
      </w:r>
      <w:r w:rsidR="00CA5924" w:rsidRPr="00D90426">
        <w:t>, a w przypadku, o którym mowa w ust. 2 od dnia usunięcia braków formalnych wniosku</w:t>
      </w:r>
      <w:r w:rsidRPr="00D90426">
        <w:t>:</w:t>
      </w:r>
    </w:p>
    <w:p w14:paraId="6C92A3D4" w14:textId="1C92B6D3" w:rsidR="00BB433A" w:rsidRPr="00D90426" w:rsidRDefault="00BB433A" w:rsidP="00BB433A">
      <w:pPr>
        <w:pStyle w:val="ZPKTzmpktartykuempunktem"/>
      </w:pPr>
      <w:r w:rsidRPr="00D90426">
        <w:t>1)</w:t>
      </w:r>
      <w:r w:rsidRPr="00D90426">
        <w:tab/>
        <w:t>udostępnia w Rejestrze,</w:t>
      </w:r>
    </w:p>
    <w:p w14:paraId="50A3FD6B" w14:textId="2DC3C332" w:rsidR="00BB433A" w:rsidRPr="00D90426" w:rsidRDefault="00BB433A" w:rsidP="00BB433A">
      <w:pPr>
        <w:pStyle w:val="ZPKTzmpktartykuempunktem"/>
      </w:pPr>
      <w:r w:rsidRPr="00D90426">
        <w:t>2)</w:t>
      </w:r>
      <w:r w:rsidRPr="00D90426">
        <w:tab/>
        <w:t xml:space="preserve">przekazuje radzie gminy, </w:t>
      </w:r>
    </w:p>
    <w:p w14:paraId="3E3DC006" w14:textId="45A79B06" w:rsidR="00BB433A" w:rsidRPr="00D90426" w:rsidRDefault="00BB433A" w:rsidP="00BB433A">
      <w:pPr>
        <w:pStyle w:val="ZCZWSPPKTzmczciwsppktartykuempunktem"/>
      </w:pPr>
      <w:r w:rsidRPr="00D90426">
        <w:t>– ogłaszając o tych czynnościach, w sposób określony w art. 8h ust. 1 pkt 2–</w:t>
      </w:r>
      <w:r w:rsidR="00933636" w:rsidRPr="00D90426">
        <w:t>4</w:t>
      </w:r>
      <w:r w:rsidRPr="00D90426">
        <w:t>.</w:t>
      </w:r>
    </w:p>
    <w:p w14:paraId="168DB460" w14:textId="51BE0153" w:rsidR="001C0B7D" w:rsidRDefault="00F15090" w:rsidP="00ED0120">
      <w:pPr>
        <w:pStyle w:val="ZARTzmartartykuempunktem"/>
        <w:keepNext/>
      </w:pPr>
      <w:r w:rsidRPr="00D90426">
        <w:t xml:space="preserve">Art. 37ec. </w:t>
      </w:r>
      <w:r w:rsidR="001C0B7D">
        <w:t xml:space="preserve">1. </w:t>
      </w:r>
      <w:r w:rsidR="001C0B7D" w:rsidRPr="00D21948">
        <w:t>Rada gminy może wyrazić zgodę  na przystąpienie do sporządzenia zintegrowanego planu inwestycyjnego</w:t>
      </w:r>
    </w:p>
    <w:p w14:paraId="0B5EF3E6" w14:textId="19F51E8A" w:rsidR="00F15090" w:rsidRPr="00D90426" w:rsidRDefault="001C0B7D" w:rsidP="00ED0120">
      <w:pPr>
        <w:pStyle w:val="ZARTzmartartykuempunktem"/>
        <w:keepNext/>
      </w:pPr>
      <w:r>
        <w:t>2</w:t>
      </w:r>
      <w:r w:rsidR="00F15090" w:rsidRPr="00D90426">
        <w:t xml:space="preserve">. Jeżeli rada gminy wyraziła zgodę na </w:t>
      </w:r>
      <w:r w:rsidR="005734DF" w:rsidRPr="00D90426">
        <w:t xml:space="preserve">przystąpienie do </w:t>
      </w:r>
      <w:r w:rsidR="00F15090" w:rsidRPr="00D90426">
        <w:t>sporządzenia zintegrowanego planu inwestycyjnego, wójt, burmistrz albo prezydent miasta, kolejno:</w:t>
      </w:r>
    </w:p>
    <w:p w14:paraId="54BF6584" w14:textId="7C7B41B3" w:rsidR="00F15090" w:rsidRPr="00D90426" w:rsidRDefault="00F15090" w:rsidP="00F15090">
      <w:pPr>
        <w:pStyle w:val="ZPKTzmpktartykuempunktem"/>
      </w:pPr>
      <w:r w:rsidRPr="00D90426">
        <w:t>1)</w:t>
      </w:r>
      <w:r w:rsidRPr="00D90426">
        <w:tab/>
        <w:t xml:space="preserve">prowadzi z inwestorem, a w przypadku, o którym mowa w </w:t>
      </w:r>
      <w:r w:rsidRPr="008102B1">
        <w:t xml:space="preserve">art. 37ed ust. </w:t>
      </w:r>
      <w:r w:rsidR="008C275D" w:rsidRPr="008102B1">
        <w:t>5</w:t>
      </w:r>
      <w:r w:rsidRPr="00D90426">
        <w:t xml:space="preserve">, również z osobą trzecią, negocjacje w zakresie treści projektu umowy urbanistycznej oraz </w:t>
      </w:r>
      <w:r w:rsidR="00464A40" w:rsidRPr="00D90426">
        <w:t xml:space="preserve">projektu </w:t>
      </w:r>
      <w:r w:rsidRPr="00D90426">
        <w:t>zintegrowanego planu inwestycyjnego;</w:t>
      </w:r>
    </w:p>
    <w:p w14:paraId="4DA6642D" w14:textId="1612C568" w:rsidR="00F15090" w:rsidRPr="00D90426" w:rsidRDefault="00F15090" w:rsidP="00F15090">
      <w:pPr>
        <w:pStyle w:val="ZPKTzmpktartykuempunktem"/>
      </w:pPr>
      <w:r w:rsidRPr="00D90426">
        <w:t>2)</w:t>
      </w:r>
      <w:r w:rsidRPr="00D90426">
        <w:tab/>
      </w:r>
      <w:r w:rsidR="007F2DAE" w:rsidRPr="00D90426">
        <w:t xml:space="preserve">wprowadza zmiany do </w:t>
      </w:r>
      <w:r w:rsidRPr="00D90426">
        <w:t>projekt</w:t>
      </w:r>
      <w:r w:rsidR="007F2DAE" w:rsidRPr="00D90426">
        <w:t>u</w:t>
      </w:r>
      <w:r w:rsidRPr="00D90426">
        <w:t xml:space="preserve"> zintegrowanego planu inwestycyjnego wraz z uzasadnieniem</w:t>
      </w:r>
      <w:r w:rsidR="00AE2714" w:rsidRPr="00D90426">
        <w:t xml:space="preserve">, </w:t>
      </w:r>
      <w:r w:rsidR="007F2DAE" w:rsidRPr="00D90426">
        <w:t xml:space="preserve">i prognozy </w:t>
      </w:r>
      <w:r w:rsidRPr="00D90426">
        <w:t>oddziaływania na środowisko</w:t>
      </w:r>
      <w:r w:rsidR="0070161C" w:rsidRPr="00D90426">
        <w:t>, o ile jest wymagana,</w:t>
      </w:r>
      <w:r w:rsidRPr="00D90426">
        <w:t xml:space="preserve"> </w:t>
      </w:r>
      <w:r w:rsidR="007F2DAE" w:rsidRPr="00D90426">
        <w:t xml:space="preserve">oraz sporządza projekt umowy urbanistycznej, </w:t>
      </w:r>
      <w:r w:rsidRPr="00D90426">
        <w:t>uwzględniając wynik negocjacji, o</w:t>
      </w:r>
      <w:r w:rsidR="00F947B7" w:rsidRPr="00D90426">
        <w:t> </w:t>
      </w:r>
      <w:r w:rsidRPr="00D90426">
        <w:t>których mowa w pkt 1;</w:t>
      </w:r>
    </w:p>
    <w:p w14:paraId="44D063E5" w14:textId="08A42065" w:rsidR="00D752A3" w:rsidRPr="00D90426" w:rsidRDefault="00E06991" w:rsidP="00D752A3">
      <w:pPr>
        <w:pStyle w:val="ZPKTzmpktartykuempunktem"/>
      </w:pPr>
      <w:r w:rsidRPr="00D90426">
        <w:t>3</w:t>
      </w:r>
      <w:r w:rsidR="00D752A3" w:rsidRPr="00D90426">
        <w:t>)</w:t>
      </w:r>
      <w:r w:rsidR="00D752A3" w:rsidRPr="00D90426">
        <w:tab/>
        <w:t xml:space="preserve">udostępnia w </w:t>
      </w:r>
      <w:r w:rsidR="006D780D" w:rsidRPr="00D90426">
        <w:t>Rejestrze p</w:t>
      </w:r>
      <w:r w:rsidR="00D752A3" w:rsidRPr="00D90426">
        <w:t>rojekt zintegrowanego planu inwestycyjnego wraz z</w:t>
      </w:r>
      <w:r w:rsidR="00F947B7" w:rsidRPr="00D90426">
        <w:t> </w:t>
      </w:r>
      <w:r w:rsidR="00D752A3" w:rsidRPr="00D90426">
        <w:t>uzasadnieniem</w:t>
      </w:r>
      <w:r w:rsidR="00AE2714" w:rsidRPr="00D90426">
        <w:t>, projektem umowy urbanistycznej</w:t>
      </w:r>
      <w:r w:rsidR="00D752A3" w:rsidRPr="00D90426">
        <w:t xml:space="preserve"> i prognozą oddziaływania na środowisko</w:t>
      </w:r>
      <w:r w:rsidR="0070161C" w:rsidRPr="00D90426">
        <w:t>, o ile jest wymagana</w:t>
      </w:r>
      <w:r w:rsidR="00D752A3" w:rsidRPr="00D90426">
        <w:t>;</w:t>
      </w:r>
    </w:p>
    <w:p w14:paraId="0995209C" w14:textId="498E894E" w:rsidR="00F15090" w:rsidRPr="00D90426" w:rsidRDefault="00E06991" w:rsidP="00ED0120">
      <w:pPr>
        <w:pStyle w:val="ZPKTzmpktartykuempunktem"/>
        <w:keepNext/>
        <w:rPr>
          <w:color w:val="000000" w:themeColor="text1"/>
        </w:rPr>
      </w:pPr>
      <w:r w:rsidRPr="00D90426">
        <w:t>4</w:t>
      </w:r>
      <w:r w:rsidR="00F15090" w:rsidRPr="00D90426">
        <w:t>)</w:t>
      </w:r>
      <w:r w:rsidR="00F15090" w:rsidRPr="00D90426">
        <w:tab/>
      </w:r>
      <w:r w:rsidR="00177458" w:rsidRPr="00D90426">
        <w:rPr>
          <w:color w:val="000000" w:themeColor="text1"/>
        </w:rPr>
        <w:t>jednocześnie:</w:t>
      </w:r>
    </w:p>
    <w:p w14:paraId="3910C109" w14:textId="2D3F1EAB" w:rsidR="00F15090" w:rsidRPr="00D90426" w:rsidRDefault="00F15090" w:rsidP="00F15090">
      <w:pPr>
        <w:pStyle w:val="ZLITwPKTzmlitwpktartykuempunktem"/>
      </w:pPr>
      <w:r w:rsidRPr="00D90426">
        <w:t>a)</w:t>
      </w:r>
      <w:r w:rsidRPr="00D90426">
        <w:tab/>
      </w:r>
      <w:r w:rsidR="00177458" w:rsidRPr="00D90426">
        <w:t xml:space="preserve">występuje o </w:t>
      </w:r>
      <w:r w:rsidRPr="00D90426">
        <w:t>opinie,</w:t>
      </w:r>
      <w:r w:rsidR="00F83180" w:rsidRPr="00D90426">
        <w:t xml:space="preserve"> o których mowa w art. 17</w:t>
      </w:r>
      <w:r w:rsidR="00E35189" w:rsidRPr="00D90426">
        <w:t xml:space="preserve"> </w:t>
      </w:r>
      <w:r w:rsidR="00E96A00" w:rsidRPr="00D90426">
        <w:t>pkt</w:t>
      </w:r>
      <w:r w:rsidR="00F83180" w:rsidRPr="00D90426">
        <w:t xml:space="preserve"> 6 lit. a</w:t>
      </w:r>
      <w:r w:rsidR="00E96A00" w:rsidRPr="00D90426">
        <w:t>,</w:t>
      </w:r>
    </w:p>
    <w:p w14:paraId="52CA513B" w14:textId="69885BC3" w:rsidR="00F15090" w:rsidRPr="00D90426" w:rsidRDefault="00F15090" w:rsidP="00F15090">
      <w:pPr>
        <w:pStyle w:val="ZLITwPKTzmlitwpktartykuempunktem"/>
      </w:pPr>
      <w:r w:rsidRPr="00D90426">
        <w:t>b)</w:t>
      </w:r>
      <w:r w:rsidRPr="00D90426">
        <w:tab/>
      </w:r>
      <w:r w:rsidR="00F83180" w:rsidRPr="00D90426">
        <w:t xml:space="preserve">występuje o </w:t>
      </w:r>
      <w:r w:rsidRPr="00D90426">
        <w:t>uzgodnienia,</w:t>
      </w:r>
      <w:r w:rsidR="00F83180" w:rsidRPr="00D90426">
        <w:t xml:space="preserve"> o których mowa w art. 17</w:t>
      </w:r>
      <w:r w:rsidR="00E35189" w:rsidRPr="00D90426">
        <w:t xml:space="preserve"> </w:t>
      </w:r>
      <w:r w:rsidR="00E96A00" w:rsidRPr="00D90426">
        <w:t>pkt</w:t>
      </w:r>
      <w:r w:rsidR="00F83180" w:rsidRPr="00D90426">
        <w:t xml:space="preserve"> 6 lit. b</w:t>
      </w:r>
      <w:r w:rsidR="00E96A00" w:rsidRPr="00D90426">
        <w:t>,</w:t>
      </w:r>
    </w:p>
    <w:p w14:paraId="369B31E8" w14:textId="3FE9FAA7" w:rsidR="00F15090" w:rsidRPr="00D90426" w:rsidRDefault="00F15090" w:rsidP="00ED0120">
      <w:pPr>
        <w:pStyle w:val="ZLITwPKTzmlitwpktartykuempunktem"/>
        <w:keepNext/>
      </w:pPr>
      <w:r w:rsidRPr="00D90426">
        <w:t>c)</w:t>
      </w:r>
      <w:r w:rsidRPr="00D90426">
        <w:tab/>
      </w:r>
      <w:r w:rsidR="00F83180" w:rsidRPr="00D90426">
        <w:t xml:space="preserve">występuje o </w:t>
      </w:r>
      <w:r w:rsidRPr="00D90426">
        <w:t>zgody na zmianę przeznaczenia gruntów rolnych i leśnych na cele nierolnicze i nieleśne, jeżeli wymagają tego przepisy odrębne</w:t>
      </w:r>
      <w:r w:rsidR="00E96A00" w:rsidRPr="00D90426">
        <w:t>,</w:t>
      </w:r>
    </w:p>
    <w:p w14:paraId="7AD65337" w14:textId="3EC28950" w:rsidR="00F15090" w:rsidRPr="00D90426" w:rsidRDefault="00F83180" w:rsidP="000402EB">
      <w:pPr>
        <w:pStyle w:val="ZLITwPKTzmlitwpktartykuempunktem"/>
        <w:keepNext/>
      </w:pPr>
      <w:r w:rsidRPr="00D90426">
        <w:t>d)</w:t>
      </w:r>
      <w:r w:rsidRPr="00D90426">
        <w:tab/>
      </w:r>
      <w:r w:rsidR="00F15090" w:rsidRPr="00D90426">
        <w:t>ogłasza, w sposób określony w art. 8h ust. 1, o rozpoczęciu konsultacji społecznych</w:t>
      </w:r>
      <w:r w:rsidRPr="00D90426">
        <w:t xml:space="preserve"> i przeprowadza konsultacje społeczne</w:t>
      </w:r>
      <w:r w:rsidR="00F15090" w:rsidRPr="00D90426">
        <w:t>;</w:t>
      </w:r>
    </w:p>
    <w:p w14:paraId="32A7982B" w14:textId="71562688" w:rsidR="005F2DBB" w:rsidRPr="00D90426" w:rsidRDefault="00E06991" w:rsidP="004233E8">
      <w:pPr>
        <w:pStyle w:val="ZPKTzmpktartykuempunktem"/>
      </w:pPr>
      <w:r w:rsidRPr="00D90426">
        <w:t>5</w:t>
      </w:r>
      <w:r w:rsidR="00F15090" w:rsidRPr="00D90426">
        <w:t>)</w:t>
      </w:r>
      <w:r w:rsidR="00F15090" w:rsidRPr="00D90426">
        <w:tab/>
      </w:r>
      <w:r w:rsidR="005F2DBB" w:rsidRPr="00D90426">
        <w:t xml:space="preserve">w terminie 14 dni od zakończenia konsultacji społecznych, opiniowania i uzgadniania, o których mowa w </w:t>
      </w:r>
      <w:r w:rsidR="005F2DBB" w:rsidRPr="008102B1">
        <w:t xml:space="preserve">pkt </w:t>
      </w:r>
      <w:r w:rsidR="000F063E" w:rsidRPr="008102B1">
        <w:t>4</w:t>
      </w:r>
      <w:r w:rsidR="00F523A6" w:rsidRPr="008102B1">
        <w:t xml:space="preserve"> </w:t>
      </w:r>
      <w:r w:rsidR="00036743" w:rsidRPr="008102B1">
        <w:t>lit. a, b i d</w:t>
      </w:r>
      <w:r w:rsidR="005F2DBB" w:rsidRPr="008102B1">
        <w:t>,</w:t>
      </w:r>
      <w:r w:rsidR="005F2DBB" w:rsidRPr="00D90426">
        <w:t xml:space="preserve"> wprowadza zmiany do projektu zintegrowanego planu inwestycyjnego wynikające z:</w:t>
      </w:r>
    </w:p>
    <w:p w14:paraId="62857A64" w14:textId="77777777" w:rsidR="005F2DBB" w:rsidRPr="00D90426" w:rsidRDefault="005F2DBB" w:rsidP="004233E8">
      <w:pPr>
        <w:pStyle w:val="ZLITwPKTzmlitwpktartykuempunktem"/>
      </w:pPr>
      <w:r w:rsidRPr="00D90426">
        <w:t>a)</w:t>
      </w:r>
      <w:r w:rsidRPr="00D90426">
        <w:tab/>
        <w:t xml:space="preserve">uzyskanych opinii, </w:t>
      </w:r>
    </w:p>
    <w:p w14:paraId="35B54730" w14:textId="77777777" w:rsidR="005F2DBB" w:rsidRPr="00D90426" w:rsidRDefault="005F2DBB" w:rsidP="004233E8">
      <w:pPr>
        <w:pStyle w:val="ZLITwPKTzmlitwpktartykuempunktem"/>
      </w:pPr>
      <w:r w:rsidRPr="00D90426">
        <w:t>b)</w:t>
      </w:r>
      <w:r w:rsidRPr="00D90426">
        <w:tab/>
        <w:t>dokonanych uzgodnień,</w:t>
      </w:r>
    </w:p>
    <w:p w14:paraId="0678D5C2" w14:textId="431DA8D1" w:rsidR="00F15090" w:rsidRPr="00D90426" w:rsidRDefault="005F2DBB" w:rsidP="004233E8">
      <w:pPr>
        <w:pStyle w:val="ZLITwPKTzmlitwpktartykuempunktem"/>
      </w:pPr>
      <w:r w:rsidRPr="00D90426">
        <w:t>c)</w:t>
      </w:r>
      <w:r w:rsidRPr="00D90426">
        <w:tab/>
      </w:r>
      <w:r w:rsidR="000F063E" w:rsidRPr="00D90426">
        <w:t xml:space="preserve">przeprowadzonych </w:t>
      </w:r>
      <w:r w:rsidRPr="00D90426">
        <w:t>konsultacji społecznych;</w:t>
      </w:r>
    </w:p>
    <w:p w14:paraId="663258FD" w14:textId="77777777" w:rsidR="000F063E" w:rsidRPr="00D90426" w:rsidRDefault="00E06991" w:rsidP="00F15090">
      <w:pPr>
        <w:pStyle w:val="ZPKTzmpktartykuempunktem"/>
      </w:pPr>
      <w:r w:rsidRPr="008102B1">
        <w:t>6</w:t>
      </w:r>
      <w:r w:rsidR="00F15090" w:rsidRPr="008102B1">
        <w:t>)</w:t>
      </w:r>
      <w:r w:rsidR="00F15090" w:rsidRPr="008102B1">
        <w:tab/>
      </w:r>
      <w:r w:rsidR="00A5048F" w:rsidRPr="008102B1">
        <w:t>w niezbędnym zakresie ponawia czynności, o których mowa w pkt 1, pkt 4 lit. b</w:t>
      </w:r>
      <w:r w:rsidR="00464A40" w:rsidRPr="008102B1">
        <w:t>,</w:t>
      </w:r>
      <w:r w:rsidR="00A5048F" w:rsidRPr="008102B1">
        <w:t xml:space="preserve"> </w:t>
      </w:r>
      <w:r w:rsidR="000F063E" w:rsidRPr="008102B1">
        <w:t xml:space="preserve">i </w:t>
      </w:r>
      <w:r w:rsidR="00A5048F" w:rsidRPr="008102B1">
        <w:t xml:space="preserve">pkt </w:t>
      </w:r>
      <w:r w:rsidR="00464A40" w:rsidRPr="008102B1">
        <w:t>5</w:t>
      </w:r>
      <w:r w:rsidR="00A5048F" w:rsidRPr="008102B1">
        <w:t xml:space="preserve"> lit. b</w:t>
      </w:r>
      <w:r w:rsidR="00177458" w:rsidRPr="008102B1">
        <w:t xml:space="preserve">, a jeżeli wprowadzone zgodnie z pkt </w:t>
      </w:r>
      <w:r w:rsidR="000F063E" w:rsidRPr="008102B1">
        <w:t>5</w:t>
      </w:r>
      <w:r w:rsidR="00177458" w:rsidRPr="008102B1">
        <w:t xml:space="preserve"> zmiany dotyczą lokalizacji przedsięwzięcia mogącego znacząco oddziaływać na środowisko, ponawia także czynności, o których mowa </w:t>
      </w:r>
      <w:r w:rsidR="00F83180" w:rsidRPr="008102B1">
        <w:t xml:space="preserve">w pkt </w:t>
      </w:r>
      <w:r w:rsidR="000F063E" w:rsidRPr="008102B1">
        <w:t>4</w:t>
      </w:r>
      <w:r w:rsidR="00F83180" w:rsidRPr="008102B1">
        <w:t xml:space="preserve"> lit. d i pkt </w:t>
      </w:r>
      <w:r w:rsidR="000F063E" w:rsidRPr="008102B1">
        <w:t>5</w:t>
      </w:r>
      <w:r w:rsidR="00F83180" w:rsidRPr="008102B1">
        <w:t xml:space="preserve"> lit. c</w:t>
      </w:r>
      <w:r w:rsidR="00A5048F" w:rsidRPr="008102B1">
        <w:t>;</w:t>
      </w:r>
    </w:p>
    <w:p w14:paraId="5EF35062" w14:textId="348CC185" w:rsidR="00F15090" w:rsidRPr="00D90426" w:rsidRDefault="00E06991" w:rsidP="00F15090">
      <w:pPr>
        <w:pStyle w:val="ZPKTzmpktartykuempunktem"/>
      </w:pPr>
      <w:r w:rsidRPr="00D90426">
        <w:t>7</w:t>
      </w:r>
      <w:r w:rsidR="00F15090" w:rsidRPr="00D90426">
        <w:t>)</w:t>
      </w:r>
      <w:r w:rsidR="00F15090" w:rsidRPr="00D90426">
        <w:tab/>
        <w:t>zawiera w imieniu gminy umowę urbanistyczną;</w:t>
      </w:r>
    </w:p>
    <w:p w14:paraId="375FB191" w14:textId="2E3E24AB" w:rsidR="00D752A3" w:rsidRPr="00D90426" w:rsidRDefault="00E06991" w:rsidP="00A5048F">
      <w:pPr>
        <w:pStyle w:val="ZPKTzmpktartykuempunktem"/>
      </w:pPr>
      <w:r w:rsidRPr="00D90426">
        <w:t>8</w:t>
      </w:r>
      <w:r w:rsidR="00F15090" w:rsidRPr="00D90426">
        <w:t>)</w:t>
      </w:r>
      <w:r w:rsidR="00F15090" w:rsidRPr="00D90426">
        <w:tab/>
      </w:r>
      <w:r w:rsidR="00D752A3" w:rsidRPr="00D90426">
        <w:t xml:space="preserve">udostępnia w </w:t>
      </w:r>
      <w:r w:rsidR="006D780D" w:rsidRPr="00D90426">
        <w:t>Rejestrze p</w:t>
      </w:r>
      <w:r w:rsidR="00D752A3" w:rsidRPr="00D90426">
        <w:t xml:space="preserve">rojekt zintegrowanego planu inwestycyjnego wraz uzasadnieniem, </w:t>
      </w:r>
      <w:r w:rsidR="00AE2714" w:rsidRPr="00D90426">
        <w:t xml:space="preserve">umową urbanistyczną, </w:t>
      </w:r>
      <w:r w:rsidR="00D752A3" w:rsidRPr="00D90426">
        <w:t>prognozą oddziaływania na środowisko</w:t>
      </w:r>
      <w:r w:rsidR="0070161C" w:rsidRPr="00D90426">
        <w:t>, o ile jest wymagana</w:t>
      </w:r>
      <w:r w:rsidR="00D752A3" w:rsidRPr="00D90426">
        <w:t xml:space="preserve"> i raportem, o którym mowa w art. 8k ust. 2;</w:t>
      </w:r>
    </w:p>
    <w:p w14:paraId="6D2BEC14" w14:textId="3F198285" w:rsidR="00F15090" w:rsidRPr="00D90426" w:rsidRDefault="00E06991" w:rsidP="00A5048F">
      <w:pPr>
        <w:pStyle w:val="ZPKTzmpktartykuempunktem"/>
      </w:pPr>
      <w:r w:rsidRPr="00D90426">
        <w:t>9</w:t>
      </w:r>
      <w:r w:rsidR="00D752A3" w:rsidRPr="00D90426">
        <w:t>)</w:t>
      </w:r>
      <w:r w:rsidR="00D752A3" w:rsidRPr="00D90426">
        <w:tab/>
      </w:r>
      <w:r w:rsidR="00F15090" w:rsidRPr="00D90426">
        <w:t>przedstawia radzie gminy projekt zintegrowanego planu inwestycyjnego</w:t>
      </w:r>
      <w:r w:rsidR="00A8081C" w:rsidRPr="00D90426">
        <w:t xml:space="preserve"> stanowiący załącznik do umowy, o której mowa w pkt </w:t>
      </w:r>
      <w:r w:rsidR="00D94F93" w:rsidRPr="00D90426">
        <w:t>7</w:t>
      </w:r>
      <w:r w:rsidR="00464A40" w:rsidRPr="00D90426">
        <w:t>, wraz z</w:t>
      </w:r>
      <w:r w:rsidR="00F947B7" w:rsidRPr="00D90426">
        <w:t> </w:t>
      </w:r>
      <w:r w:rsidR="00464A40" w:rsidRPr="00D90426">
        <w:t>raportem o którym mowa w art. 8k ust. 2.</w:t>
      </w:r>
    </w:p>
    <w:p w14:paraId="490CA464" w14:textId="6BA163DB" w:rsidR="00F15090" w:rsidRPr="00D90426" w:rsidRDefault="001C0B7D" w:rsidP="00F15090">
      <w:pPr>
        <w:pStyle w:val="ZUSTzmustartykuempunktem"/>
      </w:pPr>
      <w:r>
        <w:t>3</w:t>
      </w:r>
      <w:r w:rsidR="00F15090" w:rsidRPr="00D90426">
        <w:t xml:space="preserve">. Do czasu zawarcia umowy urbanistycznej wójt, burmistrz albo prezydent miasta może odstąpić od negocjacji, informując o tym radę </w:t>
      </w:r>
      <w:r w:rsidR="004D34E8" w:rsidRPr="00D90426">
        <w:t>gminy</w:t>
      </w:r>
      <w:r w:rsidR="00F15090" w:rsidRPr="00D90426">
        <w:t>.</w:t>
      </w:r>
    </w:p>
    <w:p w14:paraId="050B642D" w14:textId="213E7DF6" w:rsidR="00F15090" w:rsidRPr="00D90426" w:rsidRDefault="001C0B7D" w:rsidP="00F15090">
      <w:pPr>
        <w:pStyle w:val="ZUSTzmustartykuempunktem"/>
      </w:pPr>
      <w:r>
        <w:t>4</w:t>
      </w:r>
      <w:r w:rsidR="00F15090" w:rsidRPr="00D90426">
        <w:t xml:space="preserve">. Termin </w:t>
      </w:r>
      <w:r w:rsidR="008E5588" w:rsidRPr="00D90426">
        <w:t xml:space="preserve">na </w:t>
      </w:r>
      <w:r w:rsidR="00F15090" w:rsidRPr="00D90426">
        <w:t>dokonani</w:t>
      </w:r>
      <w:r w:rsidR="008E5588" w:rsidRPr="00D90426">
        <w:t>e</w:t>
      </w:r>
      <w:r w:rsidR="00F15090" w:rsidRPr="00D90426">
        <w:t xml:space="preserve"> uzgodnień </w:t>
      </w:r>
      <w:r w:rsidR="00A5048F" w:rsidRPr="00D90426">
        <w:t xml:space="preserve">i </w:t>
      </w:r>
      <w:r w:rsidR="00F15090" w:rsidRPr="00D90426">
        <w:t xml:space="preserve">przedstawienie opinii, o których mowa </w:t>
      </w:r>
      <w:r w:rsidR="00F15090" w:rsidRPr="008102B1">
        <w:t xml:space="preserve">w </w:t>
      </w:r>
      <w:r w:rsidR="00014333" w:rsidRPr="008102B1">
        <w:t xml:space="preserve">ust. </w:t>
      </w:r>
      <w:r>
        <w:t>2</w:t>
      </w:r>
      <w:r w:rsidRPr="008102B1">
        <w:t xml:space="preserve"> </w:t>
      </w:r>
      <w:r w:rsidR="00014333" w:rsidRPr="008102B1">
        <w:t xml:space="preserve">pkt </w:t>
      </w:r>
      <w:r w:rsidR="00E35189" w:rsidRPr="008102B1">
        <w:t>4</w:t>
      </w:r>
      <w:r w:rsidR="00014333" w:rsidRPr="008102B1">
        <w:t xml:space="preserve"> lit. a i b,</w:t>
      </w:r>
      <w:r w:rsidR="00014333" w:rsidRPr="00D90426">
        <w:t xml:space="preserve"> oraz uzgodnień w ramach czynności ponawianych, o których mowa w </w:t>
      </w:r>
      <w:r w:rsidR="00014333" w:rsidRPr="008102B1">
        <w:t xml:space="preserve">ust. </w:t>
      </w:r>
      <w:r>
        <w:t>2</w:t>
      </w:r>
      <w:r w:rsidRPr="008102B1">
        <w:t xml:space="preserve"> </w:t>
      </w:r>
      <w:r w:rsidR="00014333" w:rsidRPr="008102B1">
        <w:t xml:space="preserve">pkt </w:t>
      </w:r>
      <w:r w:rsidR="00E35189" w:rsidRPr="008102B1">
        <w:t>6</w:t>
      </w:r>
      <w:r w:rsidR="00F15090" w:rsidRPr="008102B1">
        <w:t>,</w:t>
      </w:r>
      <w:r w:rsidR="00F15090" w:rsidRPr="00D90426">
        <w:t xml:space="preserve"> wynosi 14 dni od dnia </w:t>
      </w:r>
      <w:r w:rsidR="00495D2E" w:rsidRPr="00D90426">
        <w:t>wystąpienia o uzgodnienie albo przedstawienie opinii</w:t>
      </w:r>
      <w:r w:rsidR="00F15090" w:rsidRPr="00D90426">
        <w:t>. Przepisu art. 25 ust. 1a nie stosuje się.</w:t>
      </w:r>
    </w:p>
    <w:p w14:paraId="210ECFA4" w14:textId="75731D0E" w:rsidR="00F15090" w:rsidRPr="00D90426" w:rsidRDefault="001C0B7D" w:rsidP="00F15090">
      <w:pPr>
        <w:pStyle w:val="ZUSTzmustartykuempunktem"/>
      </w:pPr>
      <w:r>
        <w:t>5</w:t>
      </w:r>
      <w:r w:rsidR="00F15090" w:rsidRPr="00D90426">
        <w:t xml:space="preserve">. </w:t>
      </w:r>
      <w:r w:rsidR="008E5588" w:rsidRPr="00D90426">
        <w:t>Dopuszcza się ograniczenie zakresu konsultacji społecznych do zbierania uwag, oraz prowadzenie konsultacji społecznych przez okres co najmniej 21 dni.</w:t>
      </w:r>
    </w:p>
    <w:p w14:paraId="4907A5DB" w14:textId="5C2EA85B" w:rsidR="002514D5" w:rsidRPr="00D90426" w:rsidRDefault="001C0B7D" w:rsidP="002514D5">
      <w:pPr>
        <w:pStyle w:val="ZUSTzmustartykuempunktem"/>
      </w:pPr>
      <w:r>
        <w:t>6</w:t>
      </w:r>
      <w:r w:rsidR="002514D5" w:rsidRPr="00D90426">
        <w:t xml:space="preserve">. W przypadku gdy zintegrowany plan inwestycyjny spełnia warunki określone w </w:t>
      </w:r>
      <w:r w:rsidR="002514D5" w:rsidRPr="008102B1">
        <w:t>art. 27b ust. 1</w:t>
      </w:r>
      <w:r w:rsidR="00E35189" w:rsidRPr="008102B1">
        <w:t xml:space="preserve"> </w:t>
      </w:r>
      <w:r w:rsidR="005E309C" w:rsidRPr="008102B1">
        <w:t xml:space="preserve">pkt 1 i </w:t>
      </w:r>
      <w:r w:rsidR="002514D5" w:rsidRPr="008102B1">
        <w:t>ust. 2:</w:t>
      </w:r>
    </w:p>
    <w:p w14:paraId="4572A23E" w14:textId="77777777" w:rsidR="002514D5" w:rsidRPr="00D90426" w:rsidRDefault="002514D5" w:rsidP="002514D5">
      <w:pPr>
        <w:pStyle w:val="ZPKTzmpktartykuempunktem"/>
      </w:pPr>
      <w:r w:rsidRPr="00D90426">
        <w:t>1)</w:t>
      </w:r>
      <w:r w:rsidRPr="00D90426">
        <w:tab/>
        <w:t>wójt, burmistrz albo prezydent miasta, wykonuje czynności określone w ust. 1 bez wyrażenia przez radę gminy zgody na przystąpienie do sporządzenia zintegrowanego planu inwestycyjnego;</w:t>
      </w:r>
    </w:p>
    <w:p w14:paraId="59C2E6E1" w14:textId="77777777" w:rsidR="00E112D6" w:rsidRPr="00D90426" w:rsidRDefault="00014333" w:rsidP="00E112D6">
      <w:pPr>
        <w:pStyle w:val="ZPKTzmpktartykuempunktem"/>
      </w:pPr>
      <w:r w:rsidRPr="00D90426">
        <w:t>2</w:t>
      </w:r>
      <w:r w:rsidR="002514D5" w:rsidRPr="00D90426">
        <w:t>)</w:t>
      </w:r>
      <w:r w:rsidR="002514D5" w:rsidRPr="00D90426">
        <w:tab/>
      </w:r>
      <w:r w:rsidR="00E112D6" w:rsidRPr="00D90426">
        <w:t>konsultacje społeczne, o których mowa w art. 8i ust. 1:</w:t>
      </w:r>
    </w:p>
    <w:p w14:paraId="25202AF8" w14:textId="77777777" w:rsidR="00E112D6" w:rsidRPr="00D90426" w:rsidRDefault="00E112D6" w:rsidP="00E35189">
      <w:pPr>
        <w:pStyle w:val="ZLITwPKTzmlitwpktartykuempunktem"/>
      </w:pPr>
      <w:r w:rsidRPr="00D90426">
        <w:t>a)</w:t>
      </w:r>
      <w:r w:rsidRPr="00D90426">
        <w:tab/>
        <w:t>pkt 1 i 4 prowadzi się przez okres 14 dni,</w:t>
      </w:r>
    </w:p>
    <w:p w14:paraId="41D6EA6F" w14:textId="42E6C131" w:rsidR="002514D5" w:rsidRPr="00D90426" w:rsidRDefault="00E112D6" w:rsidP="00E35189">
      <w:pPr>
        <w:pStyle w:val="ZLITwPKTzmlitwpktartykuempunktem"/>
      </w:pPr>
      <w:r w:rsidRPr="00D90426">
        <w:t>b)</w:t>
      </w:r>
      <w:r w:rsidRPr="00D90426">
        <w:tab/>
        <w:t>pkt 2 i 3, przeprowadza się nie wcześniej niż po upływie 3 dni od dnia rozpoczęcia konsultacji społecznych, i nie później niż 3 dni przed ostatnim dniem terminu, o którym mowa w lit. a.</w:t>
      </w:r>
    </w:p>
    <w:p w14:paraId="7CB8DAFD" w14:textId="77777777" w:rsidR="006B0145" w:rsidRPr="00D90426" w:rsidRDefault="00F15090" w:rsidP="00ED0120">
      <w:pPr>
        <w:pStyle w:val="ZARTzmartartykuempunktem"/>
        <w:keepNext/>
      </w:pPr>
      <w:r w:rsidRPr="00D90426">
        <w:t xml:space="preserve">Art. 37ed. </w:t>
      </w:r>
      <w:r w:rsidR="006B0145" w:rsidRPr="00D90426">
        <w:t>1. Przez umowę urbanistyczną inwestor zobowiązuje się na rzecz gminy do realizacji inwestycji uzupełniającej.</w:t>
      </w:r>
    </w:p>
    <w:p w14:paraId="50409062" w14:textId="51ED3E09" w:rsidR="00F15090" w:rsidRPr="00D90426" w:rsidRDefault="00DC6BF1" w:rsidP="00AA147B">
      <w:pPr>
        <w:pStyle w:val="ZUSTzmustartykuempunktem"/>
      </w:pPr>
      <w:r w:rsidRPr="00D90426">
        <w:t>2</w:t>
      </w:r>
      <w:r w:rsidR="00F15090" w:rsidRPr="00D90426">
        <w:t>. Przez umowę urbanistyczną inwestor może zobowiązać się na rzecz gminy, w szczególności do:</w:t>
      </w:r>
    </w:p>
    <w:p w14:paraId="26F9FB49" w14:textId="4A15F378" w:rsidR="00F15090" w:rsidRPr="00D90426" w:rsidRDefault="00DC6BF1" w:rsidP="00F15090">
      <w:pPr>
        <w:pStyle w:val="ZPKTzmpktartykuempunktem"/>
      </w:pPr>
      <w:r w:rsidRPr="00D90426">
        <w:t>1</w:t>
      </w:r>
      <w:r w:rsidR="00F15090" w:rsidRPr="00D90426">
        <w:t>)</w:t>
      </w:r>
      <w:r w:rsidR="00F15090" w:rsidRPr="00D90426">
        <w:tab/>
        <w:t xml:space="preserve">przekazania nieruchomości stanowiących część przedmiotu inwestycji </w:t>
      </w:r>
      <w:r w:rsidR="00D61D1E" w:rsidRPr="00D90426">
        <w:t>głównej</w:t>
      </w:r>
      <w:r w:rsidR="00F15090" w:rsidRPr="00D90426">
        <w:t>;</w:t>
      </w:r>
    </w:p>
    <w:p w14:paraId="5F29EA4C" w14:textId="3EE9A8D2" w:rsidR="00F15090" w:rsidRPr="00D90426" w:rsidRDefault="00DC6BF1" w:rsidP="00F15090">
      <w:pPr>
        <w:pStyle w:val="ZPKTzmpktartykuempunktem"/>
      </w:pPr>
      <w:r w:rsidRPr="00D90426">
        <w:t>2</w:t>
      </w:r>
      <w:r w:rsidR="00F15090" w:rsidRPr="00D90426">
        <w:t>)</w:t>
      </w:r>
      <w:r w:rsidR="00F15090" w:rsidRPr="00D90426">
        <w:tab/>
        <w:t xml:space="preserve">pokrycia całości lub części kosztów realizacji inwestycji uzupełniającej, w tym do zapłaty </w:t>
      </w:r>
      <w:r w:rsidR="008E5588" w:rsidRPr="00D90426">
        <w:t>ceny</w:t>
      </w:r>
      <w:r w:rsidR="00F15090" w:rsidRPr="00D90426">
        <w:t xml:space="preserve"> za nier</w:t>
      </w:r>
      <w:r w:rsidRPr="00D90426">
        <w:t xml:space="preserve">uchomość, o której mowa w ust. </w:t>
      </w:r>
      <w:r w:rsidR="008C275D" w:rsidRPr="00D90426">
        <w:t>5</w:t>
      </w:r>
      <w:r w:rsidR="00F15090" w:rsidRPr="00D90426">
        <w:t>;</w:t>
      </w:r>
    </w:p>
    <w:p w14:paraId="660E4A16" w14:textId="640E6BE3" w:rsidR="00F15090" w:rsidRPr="00D90426" w:rsidRDefault="00DC6BF1" w:rsidP="00F15090">
      <w:pPr>
        <w:pStyle w:val="ZPKTzmpktartykuempunktem"/>
      </w:pPr>
      <w:r w:rsidRPr="00D90426">
        <w:t>3</w:t>
      </w:r>
      <w:r w:rsidR="00F15090" w:rsidRPr="00D90426">
        <w:t>)</w:t>
      </w:r>
      <w:r w:rsidR="00F15090" w:rsidRPr="00D90426">
        <w:tab/>
        <w:t>pokrycia całości lub części poniesionych przez gminę kosztów uchwalenia zintegrowanego planu inwestycyjnego</w:t>
      </w:r>
      <w:r w:rsidR="00A909E4" w:rsidRPr="00D90426">
        <w:t>, w tym kosztów realizacji roszczeń, o</w:t>
      </w:r>
      <w:r w:rsidR="00F947B7" w:rsidRPr="00D90426">
        <w:t> </w:t>
      </w:r>
      <w:r w:rsidR="00A909E4" w:rsidRPr="00D90426">
        <w:t>których mowa w art. 36 ust. 1 i 3</w:t>
      </w:r>
      <w:r w:rsidR="00F15090" w:rsidRPr="00D90426">
        <w:t>.</w:t>
      </w:r>
    </w:p>
    <w:p w14:paraId="4D3D1E16" w14:textId="3055C3B3" w:rsidR="00A909E4" w:rsidRPr="00D90426" w:rsidRDefault="008C275D" w:rsidP="00F15090">
      <w:pPr>
        <w:pStyle w:val="ZUSTzmustartykuempunktem"/>
      </w:pPr>
      <w:r w:rsidRPr="00D90426">
        <w:t>3</w:t>
      </w:r>
      <w:r w:rsidR="00F15090" w:rsidRPr="00D90426">
        <w:t>. Przez umowę urbanistyczną gmina może</w:t>
      </w:r>
      <w:r w:rsidR="00A909E4" w:rsidRPr="00D90426">
        <w:t>:</w:t>
      </w:r>
    </w:p>
    <w:p w14:paraId="3CB801A4" w14:textId="77777777" w:rsidR="00A909E4" w:rsidRPr="00D90426" w:rsidRDefault="00A909E4" w:rsidP="00B246D4">
      <w:pPr>
        <w:pStyle w:val="ZPKTzmpktartykuempunktem"/>
      </w:pPr>
      <w:r w:rsidRPr="00D90426">
        <w:t>1)</w:t>
      </w:r>
      <w:r w:rsidRPr="00D90426">
        <w:tab/>
      </w:r>
      <w:r w:rsidR="00F15090" w:rsidRPr="00D90426">
        <w:t>zobowiązać się w szczególności do realizacji inwestycji uzupełniającej, jeżeli wchodzi ona w zakres zadań własnych gminy</w:t>
      </w:r>
      <w:r w:rsidRPr="00D90426">
        <w:t>;</w:t>
      </w:r>
    </w:p>
    <w:p w14:paraId="7A23CDA3" w14:textId="77777777" w:rsidR="00F15090" w:rsidRPr="00D90426" w:rsidRDefault="00A909E4" w:rsidP="00B246D4">
      <w:pPr>
        <w:pStyle w:val="ZPKTzmpktartykuempunktem"/>
      </w:pPr>
      <w:r w:rsidRPr="00D90426">
        <w:t>2)</w:t>
      </w:r>
      <w:r w:rsidRPr="00D90426">
        <w:tab/>
        <w:t>zwolnić w całości lub w części inwestora z opłaty, o której mowa w art. 36 ust. 4.</w:t>
      </w:r>
    </w:p>
    <w:p w14:paraId="4A94D6FB" w14:textId="1AF169E7" w:rsidR="00F15090" w:rsidRPr="00D90426" w:rsidRDefault="008C275D" w:rsidP="00F15090">
      <w:pPr>
        <w:pStyle w:val="ZUSTzmustartykuempunktem"/>
      </w:pPr>
      <w:r w:rsidRPr="00D90426">
        <w:t>4</w:t>
      </w:r>
      <w:r w:rsidR="00DC6BF1" w:rsidRPr="00D90426">
        <w:t>. </w:t>
      </w:r>
      <w:r w:rsidR="00F15090" w:rsidRPr="00D90426">
        <w:t>Jeżeli inwestor jest właścicielem lub użytkownikiem wieczystym nieruchomości, na której ma być realizowana inwestycja uzupełniająca, zobowiązuje się przez umowę urbanistyczną do zbycia tej nieruchomości gminie.</w:t>
      </w:r>
    </w:p>
    <w:p w14:paraId="4B084342" w14:textId="3E930220" w:rsidR="00F15090" w:rsidRPr="00D90426" w:rsidRDefault="008C275D" w:rsidP="00F15090">
      <w:pPr>
        <w:pStyle w:val="ZUSTzmustartykuempunktem"/>
      </w:pPr>
      <w:r w:rsidRPr="00D90426">
        <w:t>5</w:t>
      </w:r>
      <w:r w:rsidR="00F15090" w:rsidRPr="00D90426">
        <w:t>. Jeżeli osoba trzecia jest właścicielem lub użytkownikiem wieczystym nieruchomości, na której ma być realizowana inwestycja uzupełniająca, może w</w:t>
      </w:r>
      <w:r w:rsidR="00F947B7" w:rsidRPr="00D90426">
        <w:t> </w:t>
      </w:r>
      <w:r w:rsidR="00F15090" w:rsidRPr="00D90426">
        <w:t>szczególności zobowiązać się przez umowę urbanistyczną do zbycia tej nieruchomości gminie.</w:t>
      </w:r>
    </w:p>
    <w:p w14:paraId="17092048" w14:textId="36764F35" w:rsidR="00F15090" w:rsidRPr="00D90426" w:rsidRDefault="008C275D" w:rsidP="00F15090">
      <w:pPr>
        <w:pStyle w:val="ZUSTzmustartykuempunktem"/>
      </w:pPr>
      <w:r w:rsidRPr="00D90426">
        <w:t>6</w:t>
      </w:r>
      <w:r w:rsidR="00F15090" w:rsidRPr="00D90426">
        <w:t>. Jeżeli umowa urbanistyczna zobowiązuje do zbycia rzeczy, w umowie urbanistycznej określa się zasady tego zbycia.</w:t>
      </w:r>
    </w:p>
    <w:p w14:paraId="542833CF" w14:textId="1079389D" w:rsidR="00F15090" w:rsidRPr="00D90426" w:rsidRDefault="008C275D" w:rsidP="00F15090">
      <w:pPr>
        <w:pStyle w:val="ZUSTzmustartykuempunktem"/>
      </w:pPr>
      <w:r w:rsidRPr="00D90426">
        <w:t>7</w:t>
      </w:r>
      <w:r w:rsidR="00F15090" w:rsidRPr="00D90426">
        <w:t>. Załącznikiem do umowy urbanistycznej jest projekt zintegrowanego planu inwestycyjnego.</w:t>
      </w:r>
    </w:p>
    <w:p w14:paraId="25587B3F" w14:textId="0FB4E2E2" w:rsidR="00F15090" w:rsidRPr="00D90426" w:rsidRDefault="008C275D" w:rsidP="00F15090">
      <w:pPr>
        <w:pStyle w:val="ZUSTzmustartykuempunktem"/>
      </w:pPr>
      <w:r w:rsidRPr="00D90426">
        <w:t>8</w:t>
      </w:r>
      <w:r w:rsidR="00F15090" w:rsidRPr="00D90426">
        <w:t>. Skutki prawne umowy urbanistycznej powstają z dniem wejścia w życie zintegrowanego planu inwestycyjnego w brzmieniu określonym w załączniku do umowy.</w:t>
      </w:r>
    </w:p>
    <w:p w14:paraId="4E7CDAB4" w14:textId="62E05985" w:rsidR="00F15090" w:rsidRPr="00D90426" w:rsidRDefault="008C275D" w:rsidP="00F15090">
      <w:pPr>
        <w:pStyle w:val="ZUSTzmustartykuempunktem"/>
      </w:pPr>
      <w:r w:rsidRPr="00D90426">
        <w:t>9</w:t>
      </w:r>
      <w:r w:rsidR="00F15090" w:rsidRPr="00D90426">
        <w:t>. Umowę urbanistyczną zawiera się w formie aktu notarialnego.</w:t>
      </w:r>
    </w:p>
    <w:p w14:paraId="26DF1BC9" w14:textId="03BC1D33" w:rsidR="00F15090" w:rsidRPr="00D90426" w:rsidRDefault="008C275D" w:rsidP="00F15090">
      <w:pPr>
        <w:pStyle w:val="ZUSTzmustartykuempunktem"/>
      </w:pPr>
      <w:r w:rsidRPr="00D90426">
        <w:t>10</w:t>
      </w:r>
      <w:r w:rsidR="00F15090" w:rsidRPr="00D90426">
        <w:t>. Do umowy urbanistycznej nie stosuje się przepisu art. 18 ust. 2 pkt 9 lit. a ustawy z dnia 8 marca 1990 r. o samorządzie gminnym oraz zasad wydanych na podstawie tego przepisu.</w:t>
      </w:r>
    </w:p>
    <w:p w14:paraId="5839B32D" w14:textId="04FD9815" w:rsidR="00F15090" w:rsidRPr="00D90426" w:rsidRDefault="008C275D" w:rsidP="00F15090">
      <w:pPr>
        <w:pStyle w:val="ZUSTzmustartykuempunktem"/>
      </w:pPr>
      <w:r w:rsidRPr="00D90426">
        <w:t>11</w:t>
      </w:r>
      <w:r w:rsidR="00F15090" w:rsidRPr="00D90426">
        <w:t>. Jeżeli zintegrowany plan inwestycyjny zostanie uchylony</w:t>
      </w:r>
      <w:r w:rsidR="008E33D1" w:rsidRPr="00D90426">
        <w:t xml:space="preserve">, </w:t>
      </w:r>
      <w:r w:rsidR="00F15090" w:rsidRPr="00D90426">
        <w:t xml:space="preserve">zmieniony </w:t>
      </w:r>
      <w:r w:rsidR="008E33D1" w:rsidRPr="00D90426">
        <w:t xml:space="preserve">lub zostanie stwierdzona jego nieważność </w:t>
      </w:r>
      <w:r w:rsidR="00F15090" w:rsidRPr="00D90426">
        <w:t xml:space="preserve">przed upływem </w:t>
      </w:r>
      <w:r w:rsidR="008E5588" w:rsidRPr="00D90426">
        <w:t>5</w:t>
      </w:r>
      <w:r w:rsidR="00F15090" w:rsidRPr="00D90426">
        <w:t xml:space="preserve"> lat od dnia jego wejścia w życie, strony umowy urbanistycznej mogą w</w:t>
      </w:r>
      <w:r w:rsidR="00F947B7" w:rsidRPr="00D90426">
        <w:t> </w:t>
      </w:r>
      <w:r w:rsidR="00F15090" w:rsidRPr="00D90426">
        <w:t>terminie 6 miesięcy od dnia uchylenia</w:t>
      </w:r>
      <w:r w:rsidR="003A4F87">
        <w:t xml:space="preserve">, </w:t>
      </w:r>
      <w:r w:rsidR="00F15090" w:rsidRPr="00D90426">
        <w:t xml:space="preserve">zmiany </w:t>
      </w:r>
      <w:r w:rsidR="003A4F87">
        <w:t xml:space="preserve">lub stwierdzenia nieważności </w:t>
      </w:r>
      <w:r w:rsidR="00F15090" w:rsidRPr="00D90426">
        <w:t>zintegrowanego planu inwestycyjnego odstąpić od umowy urbanistycznej.</w:t>
      </w:r>
    </w:p>
    <w:p w14:paraId="389BB84A" w14:textId="77777777" w:rsidR="00F15090" w:rsidRPr="00D90426" w:rsidRDefault="00F15090" w:rsidP="00F15090">
      <w:pPr>
        <w:pStyle w:val="ZARTzmartartykuempunktem"/>
      </w:pPr>
      <w:r w:rsidRPr="00D90426">
        <w:t>Art. 37ee. W negocjacjach poprzedzających zawarcie umowy urbanistycznej bierze udział osoba wyznaczona przez radę gminy, a w przypadku gdy rada gminy nie wyznaczy takiej osoby – przewodniczący rady gminy.</w:t>
      </w:r>
    </w:p>
    <w:p w14:paraId="48F9BAC9" w14:textId="77777777" w:rsidR="00F15090" w:rsidRPr="00D90426" w:rsidRDefault="00F15090" w:rsidP="00F15090">
      <w:pPr>
        <w:pStyle w:val="ZARTzmartartykuempunktem"/>
      </w:pPr>
      <w:r w:rsidRPr="00D90426">
        <w:t>Art. 37ef. 1. Rada gminy nie może wnieść poprawek do projektu zintegrowanego planu inwestycyjnego.</w:t>
      </w:r>
    </w:p>
    <w:p w14:paraId="2F7F8AEF" w14:textId="77777777" w:rsidR="00F15090" w:rsidRPr="00D90426" w:rsidRDefault="00F15090" w:rsidP="00F15090">
      <w:pPr>
        <w:pStyle w:val="ZUSTzmustartykuempunktem"/>
      </w:pPr>
      <w:r w:rsidRPr="00D90426">
        <w:t>2. W przypadku odrzucenia zintegrowanego planu inwestycyjnego rada gminy może podjąć uchwałę o zwróceniu zintegrowanego planu inwestycyjnego do wójta, burmistrza albo prezydenta miasta wraz z propozycjami poprawek do umowy urbanistycznej, w tym do załącznika określającego projekt zintegrowanego planu inwestycyjnego.</w:t>
      </w:r>
    </w:p>
    <w:p w14:paraId="4B01CB77" w14:textId="0FC01C1F" w:rsidR="00F15090" w:rsidRPr="00D90426" w:rsidRDefault="00F15090" w:rsidP="00F15090">
      <w:pPr>
        <w:pStyle w:val="ZUSTzmustartykuempunktem"/>
      </w:pPr>
      <w:r w:rsidRPr="00D90426">
        <w:t>3. Po otrzymaniu uchwały, o której mowa w ust. 2, wójt</w:t>
      </w:r>
      <w:r w:rsidR="00952CA3" w:rsidRPr="00D90426">
        <w:t xml:space="preserve">, </w:t>
      </w:r>
      <w:r w:rsidRPr="00D90426">
        <w:t>burmistrz</w:t>
      </w:r>
      <w:r w:rsidR="00952CA3" w:rsidRPr="00D90426">
        <w:t xml:space="preserve"> albo prezydent miasta</w:t>
      </w:r>
      <w:r w:rsidRPr="00D90426">
        <w:t xml:space="preserve"> ponawia </w:t>
      </w:r>
      <w:r w:rsidR="00CF6310" w:rsidRPr="00D90426">
        <w:t xml:space="preserve">czynności, o których mowa </w:t>
      </w:r>
      <w:r w:rsidR="00CF6310" w:rsidRPr="008102B1">
        <w:t xml:space="preserve">w art. 37ec ust. </w:t>
      </w:r>
      <w:r w:rsidR="001C0B7D">
        <w:t>2</w:t>
      </w:r>
      <w:r w:rsidR="001C0B7D" w:rsidRPr="008102B1">
        <w:t xml:space="preserve"> </w:t>
      </w:r>
      <w:r w:rsidR="00CF6310" w:rsidRPr="008102B1">
        <w:t xml:space="preserve">pkt 1, pkt </w:t>
      </w:r>
      <w:r w:rsidR="00AB351D" w:rsidRPr="008102B1">
        <w:t>3</w:t>
      </w:r>
      <w:r w:rsidR="00D752A3" w:rsidRPr="008102B1">
        <w:t>,</w:t>
      </w:r>
      <w:r w:rsidR="00CF6310" w:rsidRPr="008102B1">
        <w:t xml:space="preserve"> </w:t>
      </w:r>
      <w:r w:rsidR="00D752A3" w:rsidRPr="008102B1">
        <w:t xml:space="preserve">pkt </w:t>
      </w:r>
      <w:r w:rsidR="00AB351D" w:rsidRPr="008102B1">
        <w:t>4</w:t>
      </w:r>
      <w:r w:rsidR="00D752A3" w:rsidRPr="008102B1">
        <w:t xml:space="preserve"> </w:t>
      </w:r>
      <w:r w:rsidR="00CF6310" w:rsidRPr="008102B1">
        <w:t xml:space="preserve">lit. b, pkt </w:t>
      </w:r>
      <w:r w:rsidR="00AB351D" w:rsidRPr="008102B1">
        <w:t>5</w:t>
      </w:r>
      <w:r w:rsidR="00CF6310" w:rsidRPr="008102B1">
        <w:t xml:space="preserve"> lit. b</w:t>
      </w:r>
      <w:r w:rsidR="00D752A3" w:rsidRPr="008102B1">
        <w:t xml:space="preserve"> i</w:t>
      </w:r>
      <w:r w:rsidR="00CF6310" w:rsidRPr="008102B1">
        <w:t xml:space="preserve"> pkt </w:t>
      </w:r>
      <w:r w:rsidR="00AB351D" w:rsidRPr="008102B1">
        <w:t>7</w:t>
      </w:r>
      <w:r w:rsidR="00610038" w:rsidRPr="008102B1">
        <w:t>–</w:t>
      </w:r>
      <w:r w:rsidR="00AB351D" w:rsidRPr="008102B1">
        <w:t>9</w:t>
      </w:r>
      <w:r w:rsidRPr="008102B1">
        <w:t>.</w:t>
      </w:r>
    </w:p>
    <w:p w14:paraId="1EE76980" w14:textId="77777777" w:rsidR="00F15090" w:rsidRPr="00D90426" w:rsidRDefault="00F15090" w:rsidP="00F15090">
      <w:pPr>
        <w:pStyle w:val="ZARTzmartartykuempunktem"/>
      </w:pPr>
      <w:r w:rsidRPr="00D90426">
        <w:t>Art. 37eg. 1. Stronami umowy urbanistycznej może być kilku inwestorów, którzy złożyli jeden wniosek o uchwalenie zintegrowanego planu inwestycyjnego.</w:t>
      </w:r>
    </w:p>
    <w:p w14:paraId="2EC7221A" w14:textId="298E4E44" w:rsidR="00F15090" w:rsidRPr="00D90426" w:rsidRDefault="00F15090" w:rsidP="00F15090">
      <w:pPr>
        <w:pStyle w:val="ZUSTzmustartykuempunktem"/>
      </w:pPr>
      <w:r w:rsidRPr="00D90426">
        <w:t>2. Wójt, burmistrz albo prezydent miasta może prowadzić jedno postępowanie w</w:t>
      </w:r>
      <w:r w:rsidR="00F947B7" w:rsidRPr="00D90426">
        <w:t> </w:t>
      </w:r>
      <w:r w:rsidRPr="00D90426">
        <w:t>sprawie uchwalenia zintegrowanego planu inwestycyjnego na podstawie kilku oddzielnych wniosków. W takim przypadku zawierana jest jedna umowa urbanistyczna oraz podejmowana jedna uchwała w przedmiocie zintegrowanego planu inwestycyjnego.</w:t>
      </w:r>
      <w:r w:rsidR="001C09F7" w:rsidRPr="00D90426">
        <w:t>”</w:t>
      </w:r>
      <w:r w:rsidRPr="00D90426">
        <w:t>;</w:t>
      </w:r>
    </w:p>
    <w:p w14:paraId="287407AE" w14:textId="1F9A08FA" w:rsidR="00F15090" w:rsidRPr="00D90426" w:rsidRDefault="008F4FC5" w:rsidP="00ED0120">
      <w:pPr>
        <w:pStyle w:val="PKTpunkt"/>
        <w:keepNext/>
      </w:pPr>
      <w:r>
        <w:t>39</w:t>
      </w:r>
      <w:r w:rsidR="00F15090" w:rsidRPr="00D90426">
        <w:t>)</w:t>
      </w:r>
      <w:r w:rsidR="00F15090" w:rsidRPr="00D90426">
        <w:tab/>
        <w:t>w art. 37i:</w:t>
      </w:r>
    </w:p>
    <w:p w14:paraId="06575596" w14:textId="77777777" w:rsidR="00F15090" w:rsidRPr="00D90426" w:rsidRDefault="00952CA3" w:rsidP="00ED0120">
      <w:pPr>
        <w:pStyle w:val="LITlitera"/>
        <w:keepNext/>
      </w:pPr>
      <w:r w:rsidRPr="00D90426">
        <w:t>a)</w:t>
      </w:r>
      <w:r w:rsidRPr="00D90426">
        <w:tab/>
      </w:r>
      <w:r w:rsidR="00F15090" w:rsidRPr="00D90426">
        <w:t>ust. 1 otrzymuje brzmienie:</w:t>
      </w:r>
    </w:p>
    <w:p w14:paraId="5F7B17E2" w14:textId="77777777" w:rsidR="00F15090" w:rsidRPr="00D90426" w:rsidRDefault="001C09F7" w:rsidP="00F15090">
      <w:pPr>
        <w:pStyle w:val="ZLITUSTzmustliter"/>
      </w:pPr>
      <w:r w:rsidRPr="00D90426">
        <w:t>„</w:t>
      </w:r>
      <w:r w:rsidR="00F15090" w:rsidRPr="00D90426">
        <w:t xml:space="preserve">1. W miejscowym planie rewitalizacji można określić, w odniesieniu do nieruchomości niezabudowanej, że warunkiem realizacji na niej inwestycji głównej jest zobowiązanie się inwestora do budowy na swój koszt i do nieodpłatnego przekazania na rzecz gminy inwestycji uzupełniających lub lokali mieszkalnych </w:t>
      </w:r>
      <w:r w:rsidR="00A0744A" w:rsidRPr="00D90426">
        <w:t xml:space="preserve">– </w:t>
      </w:r>
      <w:r w:rsidR="00F15090" w:rsidRPr="00D90426">
        <w:t xml:space="preserve">w zakresie wskazanym w tym planie. Przepisu art. 49 § 2 ustawy z dnia 23 kwietnia 1964 r. </w:t>
      </w:r>
      <w:r w:rsidR="00A0744A" w:rsidRPr="00D90426">
        <w:t xml:space="preserve">– </w:t>
      </w:r>
      <w:r w:rsidR="00F15090" w:rsidRPr="00D90426">
        <w:t>Kodeks cywilny (Dz. U. z 2020 r. poz. 1740</w:t>
      </w:r>
      <w:r w:rsidR="00A0744A" w:rsidRPr="00D90426">
        <w:t>,</w:t>
      </w:r>
      <w:r w:rsidR="00F15090" w:rsidRPr="00D90426">
        <w:t xml:space="preserve"> 2320</w:t>
      </w:r>
      <w:r w:rsidR="00A0744A" w:rsidRPr="00D90426">
        <w:t xml:space="preserve"> i 2459</w:t>
      </w:r>
      <w:r w:rsidR="00F15090" w:rsidRPr="00D90426">
        <w:t>) w</w:t>
      </w:r>
      <w:r w:rsidR="00F947B7" w:rsidRPr="00D90426">
        <w:t> </w:t>
      </w:r>
      <w:r w:rsidR="00F15090" w:rsidRPr="00D90426">
        <w:t>przypadku realizacji infrastruktury technicznej nie stosuje się.</w:t>
      </w:r>
      <w:r w:rsidRPr="00D90426">
        <w:t>”</w:t>
      </w:r>
      <w:r w:rsidR="00F15090" w:rsidRPr="00D90426">
        <w:t>,</w:t>
      </w:r>
    </w:p>
    <w:p w14:paraId="10502261" w14:textId="77777777" w:rsidR="00F15090" w:rsidRPr="00D90426" w:rsidRDefault="00952CA3" w:rsidP="00F15090">
      <w:pPr>
        <w:pStyle w:val="LITlitera"/>
      </w:pPr>
      <w:r w:rsidRPr="00D90426">
        <w:t>b)</w:t>
      </w:r>
      <w:r w:rsidRPr="00D90426">
        <w:tab/>
      </w:r>
      <w:r w:rsidR="00F15090" w:rsidRPr="00D90426">
        <w:t>uchyla się ust. 3,</w:t>
      </w:r>
    </w:p>
    <w:p w14:paraId="6D439E94" w14:textId="77777777" w:rsidR="00F15090" w:rsidRPr="00D90426" w:rsidRDefault="00952CA3" w:rsidP="00ED0120">
      <w:pPr>
        <w:pStyle w:val="LITlitera"/>
        <w:keepNext/>
      </w:pPr>
      <w:r w:rsidRPr="00D90426">
        <w:t>c)</w:t>
      </w:r>
      <w:r w:rsidRPr="00D90426">
        <w:tab/>
      </w:r>
      <w:r w:rsidR="00F15090" w:rsidRPr="00D90426">
        <w:t>po ust. 5 dodaje się ust. 5a w brzmieniu:</w:t>
      </w:r>
    </w:p>
    <w:p w14:paraId="56278E92" w14:textId="0F16AEE7" w:rsidR="00F15090" w:rsidRPr="00D90426" w:rsidRDefault="001C09F7" w:rsidP="00F15090">
      <w:pPr>
        <w:pStyle w:val="ZLITUSTzmustliter"/>
      </w:pPr>
      <w:r w:rsidRPr="00D90426">
        <w:t>„</w:t>
      </w:r>
      <w:r w:rsidR="00F15090" w:rsidRPr="00D90426">
        <w:t xml:space="preserve">5a. Do umowy urbanistycznej, o której mowa w ust. 5, stosuje się odpowiednio </w:t>
      </w:r>
      <w:r w:rsidR="00F15090" w:rsidRPr="008102B1">
        <w:t xml:space="preserve">art. 37ed ust. </w:t>
      </w:r>
      <w:r w:rsidR="008C275D" w:rsidRPr="008102B1">
        <w:t>5</w:t>
      </w:r>
      <w:r w:rsidR="00F15090" w:rsidRPr="008102B1">
        <w:t xml:space="preserve">, </w:t>
      </w:r>
      <w:r w:rsidR="008C275D" w:rsidRPr="008102B1">
        <w:t>6, 9 i 10</w:t>
      </w:r>
      <w:r w:rsidR="00F15090" w:rsidRPr="00D90426">
        <w:t>.</w:t>
      </w:r>
      <w:r w:rsidRPr="00D90426">
        <w:t>”</w:t>
      </w:r>
      <w:r w:rsidR="00F15090" w:rsidRPr="00D90426">
        <w:t>,</w:t>
      </w:r>
    </w:p>
    <w:p w14:paraId="46956C27" w14:textId="2DB9053E" w:rsidR="00F15090" w:rsidRPr="00D90426" w:rsidRDefault="001C249E" w:rsidP="00F15090">
      <w:pPr>
        <w:pStyle w:val="LITlitera"/>
      </w:pPr>
      <w:r w:rsidRPr="00D90426">
        <w:t>d)</w:t>
      </w:r>
      <w:r w:rsidRPr="00D90426">
        <w:tab/>
      </w:r>
      <w:r w:rsidR="00F15090" w:rsidRPr="00D90426">
        <w:t>uchyla się ust. 6;</w:t>
      </w:r>
    </w:p>
    <w:p w14:paraId="2E0AEDA5" w14:textId="73571956" w:rsidR="0017601E" w:rsidRPr="00D90426" w:rsidRDefault="0017601E" w:rsidP="008102B1">
      <w:pPr>
        <w:pStyle w:val="PKTpunkt"/>
        <w:keepNext/>
      </w:pPr>
      <w:r w:rsidRPr="00D90426">
        <w:t>4</w:t>
      </w:r>
      <w:r w:rsidR="008F4FC5">
        <w:t>0</w:t>
      </w:r>
      <w:r w:rsidRPr="00D90426">
        <w:t>) w art. 37j ust. 1 otrzymuje brzmienie:</w:t>
      </w:r>
    </w:p>
    <w:p w14:paraId="5BE14C74" w14:textId="37BBFF7D" w:rsidR="0017601E" w:rsidRPr="00D90426" w:rsidRDefault="0017601E" w:rsidP="008102B1">
      <w:pPr>
        <w:pStyle w:val="ZLITUSTzmustliter"/>
      </w:pPr>
      <w:r w:rsidRPr="00D90426">
        <w:t xml:space="preserve">„1. Komitet Rewitalizacji, o którym mowa w </w:t>
      </w:r>
      <w:r w:rsidRPr="008102B1">
        <w:t>art. 7</w:t>
      </w:r>
      <w:r w:rsidRPr="00D90426">
        <w:t xml:space="preserve"> ustawy z dnia 9 października 2015 r. o rewitalizacji, opiniuje projekt miejscowego planu rewitalizacji.</w:t>
      </w:r>
    </w:p>
    <w:p w14:paraId="6D62EA55" w14:textId="6F73F31F" w:rsidR="00952CA3" w:rsidRPr="00D90426" w:rsidRDefault="00A51363" w:rsidP="00952CA3">
      <w:pPr>
        <w:pStyle w:val="PKTpunkt"/>
      </w:pPr>
      <w:r w:rsidRPr="00D90426">
        <w:t>4</w:t>
      </w:r>
      <w:r w:rsidR="008F4FC5">
        <w:t>1</w:t>
      </w:r>
      <w:r w:rsidR="00952CA3" w:rsidRPr="00D90426">
        <w:t>)</w:t>
      </w:r>
      <w:r w:rsidR="00952CA3" w:rsidRPr="00D90426">
        <w:tab/>
        <w:t>art. 37n otrzymuje brzmienie:</w:t>
      </w:r>
    </w:p>
    <w:p w14:paraId="06C4BABD" w14:textId="77777777" w:rsidR="00952CA3" w:rsidRPr="00D90426" w:rsidRDefault="001C09F7" w:rsidP="00952CA3">
      <w:pPr>
        <w:pStyle w:val="ZARTzmartartykuempunktem"/>
      </w:pPr>
      <w:r w:rsidRPr="00D90426">
        <w:t>„</w:t>
      </w:r>
      <w:r w:rsidR="00952CA3" w:rsidRPr="00D90426">
        <w:t>Art.  37n.  1. W zakresie nieuregulowanym przepisami art. 37ea</w:t>
      </w:r>
      <w:r w:rsidR="005B13D3" w:rsidRPr="00D90426">
        <w:t>–</w:t>
      </w:r>
      <w:r w:rsidR="00952CA3" w:rsidRPr="00D90426">
        <w:t>37m do zintegrowanego planu inwestycyjnego i miejscowego planu rewitalizacji stosuje się przepisy dotyczące planu miejscowego.</w:t>
      </w:r>
    </w:p>
    <w:p w14:paraId="443CA1E0" w14:textId="77777777" w:rsidR="00952CA3" w:rsidRPr="00D90426" w:rsidRDefault="00952CA3" w:rsidP="00952CA3">
      <w:pPr>
        <w:pStyle w:val="ZUSTzmustartykuempunktem"/>
      </w:pPr>
      <w:r w:rsidRPr="00D90426">
        <w:t>2. Ilekroć w przepisach niniejszej ustawy albo przepisach odrębnych jest mowa o</w:t>
      </w:r>
      <w:r w:rsidR="00F947B7" w:rsidRPr="00D90426">
        <w:t> </w:t>
      </w:r>
      <w:r w:rsidRPr="00D90426">
        <w:t>miejscowym planie zagospodarowania przestrzennego, planie miejscowym lub planach zagospodarowania przestrzennego, należy przez to rozumieć również zintegrowany plan inwestycyjny i miejscowy plan rewitalizacji.</w:t>
      </w:r>
      <w:r w:rsidR="001C09F7" w:rsidRPr="00D90426">
        <w:t>”</w:t>
      </w:r>
      <w:r w:rsidRPr="00D90426">
        <w:t>;</w:t>
      </w:r>
    </w:p>
    <w:p w14:paraId="651AF793" w14:textId="4E42E844" w:rsidR="00F15090" w:rsidRPr="00D90426" w:rsidRDefault="00A51363" w:rsidP="00F15090">
      <w:pPr>
        <w:pStyle w:val="PKTpunkt"/>
      </w:pPr>
      <w:r w:rsidRPr="00D90426">
        <w:t>4</w:t>
      </w:r>
      <w:r w:rsidR="008F4FC5">
        <w:t>2</w:t>
      </w:r>
      <w:r w:rsidR="00F15090" w:rsidRPr="00D90426">
        <w:t>)</w:t>
      </w:r>
      <w:r w:rsidR="00F15090" w:rsidRPr="00D90426">
        <w:tab/>
        <w:t xml:space="preserve">w art. 38a w ust. 3 w pkt 3 w lit. b skreśla się wyrazy </w:t>
      </w:r>
      <w:r w:rsidR="001C09F7" w:rsidRPr="00D90426">
        <w:t>„</w:t>
      </w:r>
      <w:r w:rsidR="00F15090" w:rsidRPr="00D90426">
        <w:t>(</w:t>
      </w:r>
      <w:r w:rsidR="00691438" w:rsidRPr="00D90426">
        <w:t>Dz. U. z 2021 r. poz. 1098 i</w:t>
      </w:r>
      <w:r w:rsidR="00F947B7" w:rsidRPr="00D90426">
        <w:t> </w:t>
      </w:r>
      <w:r w:rsidR="00691438" w:rsidRPr="00D90426">
        <w:t>1718 oraz z 2022 r. poz. 84</w:t>
      </w:r>
      <w:r w:rsidR="00F15090" w:rsidRPr="00D90426">
        <w:t>)</w:t>
      </w:r>
      <w:r w:rsidR="001C09F7" w:rsidRPr="00D90426">
        <w:t>”</w:t>
      </w:r>
      <w:r w:rsidR="00F15090" w:rsidRPr="00D90426">
        <w:t>;</w:t>
      </w:r>
    </w:p>
    <w:p w14:paraId="56989D24" w14:textId="77D56A37" w:rsidR="00F15090" w:rsidRPr="00D90426" w:rsidRDefault="00A51363" w:rsidP="00ED0120">
      <w:pPr>
        <w:pStyle w:val="PKTpunkt"/>
        <w:keepNext/>
      </w:pPr>
      <w:r w:rsidRPr="00D90426">
        <w:t>4</w:t>
      </w:r>
      <w:r w:rsidR="008F4FC5">
        <w:t>3</w:t>
      </w:r>
      <w:r w:rsidR="00F15090" w:rsidRPr="00D90426">
        <w:t>)</w:t>
      </w:r>
      <w:r w:rsidR="00F15090" w:rsidRPr="00D90426">
        <w:tab/>
        <w:t>w art. 38b:</w:t>
      </w:r>
    </w:p>
    <w:p w14:paraId="37D146A5" w14:textId="77777777" w:rsidR="00F15090" w:rsidRPr="00D90426" w:rsidRDefault="00F15090" w:rsidP="00ED0120">
      <w:pPr>
        <w:pStyle w:val="LITlitera"/>
        <w:keepNext/>
      </w:pPr>
      <w:r w:rsidRPr="00D90426">
        <w:t>a)</w:t>
      </w:r>
      <w:r w:rsidRPr="00D90426">
        <w:tab/>
        <w:t>w ust. 2:</w:t>
      </w:r>
    </w:p>
    <w:p w14:paraId="728FF63D" w14:textId="77777777" w:rsidR="00F15090" w:rsidRPr="00D90426" w:rsidRDefault="00F15090" w:rsidP="00ED0120">
      <w:pPr>
        <w:pStyle w:val="TIRtiret"/>
        <w:keepNext/>
      </w:pPr>
      <w:r w:rsidRPr="00D90426">
        <w:t>–</w:t>
      </w:r>
      <w:r w:rsidRPr="00D90426">
        <w:tab/>
        <w:t>pkt 1 otrzymuje brzmienie:</w:t>
      </w:r>
    </w:p>
    <w:p w14:paraId="17E67B3F" w14:textId="77777777" w:rsidR="00F15090" w:rsidRPr="00D90426" w:rsidRDefault="001C09F7" w:rsidP="00F15090">
      <w:pPr>
        <w:pStyle w:val="ZTIRPKTzmpkttiret"/>
      </w:pPr>
      <w:r w:rsidRPr="00D90426">
        <w:t>„</w:t>
      </w:r>
      <w:r w:rsidR="00F15090" w:rsidRPr="00D90426">
        <w:t>1)</w:t>
      </w:r>
      <w:r w:rsidR="00F15090" w:rsidRPr="00D90426">
        <w:tab/>
        <w:t>ogłasza, w sposób określony w art. 8h ust. 1, o przystąpieniu do sporządzania projektu audytu krajobrazowego;</w:t>
      </w:r>
      <w:r w:rsidRPr="00D90426">
        <w:t>”</w:t>
      </w:r>
      <w:r w:rsidR="00F15090" w:rsidRPr="00D90426">
        <w:t>,</w:t>
      </w:r>
    </w:p>
    <w:p w14:paraId="0012E7BF" w14:textId="77777777" w:rsidR="0045080A" w:rsidRPr="00D90426" w:rsidRDefault="0045080A" w:rsidP="0045080A">
      <w:pPr>
        <w:pStyle w:val="TIRtiret"/>
      </w:pPr>
      <w:r w:rsidRPr="00D90426">
        <w:t>–</w:t>
      </w:r>
      <w:r w:rsidRPr="00D90426">
        <w:tab/>
        <w:t>po pkt 1 dodaje się pkt 1a w brzmieniu:</w:t>
      </w:r>
    </w:p>
    <w:p w14:paraId="70514547" w14:textId="77777777" w:rsidR="0045080A" w:rsidRPr="00D90426" w:rsidRDefault="001C09F7" w:rsidP="004233E8">
      <w:pPr>
        <w:pStyle w:val="ZTIRPKTzmpkttiret"/>
      </w:pPr>
      <w:r w:rsidRPr="00D90426">
        <w:t>„</w:t>
      </w:r>
      <w:r w:rsidR="0045080A" w:rsidRPr="00D90426">
        <w:t>1a)</w:t>
      </w:r>
      <w:r w:rsidR="0045080A" w:rsidRPr="00D90426">
        <w:tab/>
        <w:t xml:space="preserve">udostępnia w </w:t>
      </w:r>
      <w:r w:rsidR="006D780D" w:rsidRPr="00D90426">
        <w:t>Rejestrze p</w:t>
      </w:r>
      <w:r w:rsidR="0045080A" w:rsidRPr="00D90426">
        <w:t>rojekt audytu krajobrazowego;</w:t>
      </w:r>
      <w:r w:rsidRPr="00D90426">
        <w:t>”</w:t>
      </w:r>
      <w:r w:rsidR="0045080A" w:rsidRPr="00D90426">
        <w:t>,</w:t>
      </w:r>
    </w:p>
    <w:p w14:paraId="78DBAC27" w14:textId="77777777" w:rsidR="0045080A" w:rsidRPr="00D90426" w:rsidRDefault="0045080A" w:rsidP="0045080A">
      <w:pPr>
        <w:pStyle w:val="TIRtiret"/>
      </w:pPr>
      <w:r w:rsidRPr="00D90426">
        <w:t>–</w:t>
      </w:r>
      <w:r w:rsidRPr="00D90426">
        <w:tab/>
        <w:t>po pkt 3 dodaje się pkt 3a w brzmieniu:</w:t>
      </w:r>
    </w:p>
    <w:p w14:paraId="1E684949" w14:textId="77777777" w:rsidR="0045080A" w:rsidRPr="00D90426" w:rsidRDefault="001C09F7" w:rsidP="0045080A">
      <w:pPr>
        <w:pStyle w:val="ZTIRPKTzmpkttiret"/>
      </w:pPr>
      <w:r w:rsidRPr="00D90426">
        <w:t>„</w:t>
      </w:r>
      <w:r w:rsidR="0045080A" w:rsidRPr="00D90426">
        <w:t>3a)</w:t>
      </w:r>
      <w:r w:rsidR="0045080A" w:rsidRPr="00D90426">
        <w:tab/>
        <w:t xml:space="preserve">udostępnia w </w:t>
      </w:r>
      <w:r w:rsidR="006D780D" w:rsidRPr="00D90426">
        <w:t>Rejestrze p</w:t>
      </w:r>
      <w:r w:rsidR="0045080A" w:rsidRPr="00D90426">
        <w:t>rojekt audytu krajobrazowego;</w:t>
      </w:r>
      <w:r w:rsidRPr="00D90426">
        <w:t>”</w:t>
      </w:r>
      <w:r w:rsidR="0045080A" w:rsidRPr="00D90426">
        <w:t>,</w:t>
      </w:r>
    </w:p>
    <w:p w14:paraId="21D02567" w14:textId="77777777" w:rsidR="00F15090" w:rsidRPr="00D90426" w:rsidRDefault="00F15090" w:rsidP="00ED0120">
      <w:pPr>
        <w:pStyle w:val="TIRtiret"/>
        <w:keepNext/>
      </w:pPr>
      <w:r w:rsidRPr="00D90426">
        <w:t>–</w:t>
      </w:r>
      <w:r w:rsidRPr="00D90426">
        <w:tab/>
        <w:t xml:space="preserve">pkt 4 </w:t>
      </w:r>
      <w:r w:rsidR="00E2133F" w:rsidRPr="00D90426">
        <w:t xml:space="preserve">i 5 otrzymują </w:t>
      </w:r>
      <w:r w:rsidRPr="00D90426">
        <w:t>brzmienie:</w:t>
      </w:r>
    </w:p>
    <w:p w14:paraId="49379684" w14:textId="77777777" w:rsidR="00E2133F" w:rsidRPr="00D90426" w:rsidRDefault="001C09F7" w:rsidP="00F15090">
      <w:pPr>
        <w:pStyle w:val="ZTIRPKTzmpkttiret"/>
      </w:pPr>
      <w:r w:rsidRPr="00D90426">
        <w:t>„</w:t>
      </w:r>
      <w:r w:rsidR="00F15090" w:rsidRPr="00D90426">
        <w:t>4)</w:t>
      </w:r>
      <w:r w:rsidR="00F15090" w:rsidRPr="00D90426">
        <w:tab/>
        <w:t>ogłasza, w sposób określony w art. 8h ust. 1, o rozpoczęciu konsultacji społecznych</w:t>
      </w:r>
    </w:p>
    <w:p w14:paraId="74962555" w14:textId="77777777" w:rsidR="00F15090" w:rsidRPr="00D90426" w:rsidRDefault="00E2133F" w:rsidP="00F15090">
      <w:pPr>
        <w:pStyle w:val="ZTIRPKTzmpkttiret"/>
      </w:pPr>
      <w:r w:rsidRPr="00D90426">
        <w:t>5)</w:t>
      </w:r>
      <w:r w:rsidRPr="00D90426">
        <w:tab/>
        <w:t xml:space="preserve">przeprowadza konsultacje społeczne, a następnie wprowadza </w:t>
      </w:r>
      <w:r w:rsidR="000814E6" w:rsidRPr="00D90426">
        <w:t xml:space="preserve">do projektu audytu krajobrazowego </w:t>
      </w:r>
      <w:r w:rsidRPr="00D90426">
        <w:t>zmiany wynikające z konsultacji społecznych</w:t>
      </w:r>
      <w:r w:rsidR="00F15090" w:rsidRPr="00D90426">
        <w:t>;</w:t>
      </w:r>
      <w:r w:rsidR="001C09F7" w:rsidRPr="00D90426">
        <w:t>”</w:t>
      </w:r>
      <w:r w:rsidR="00F15090" w:rsidRPr="00D90426">
        <w:t>,</w:t>
      </w:r>
    </w:p>
    <w:p w14:paraId="3F2336D9" w14:textId="77777777" w:rsidR="00F15090" w:rsidRPr="00D90426" w:rsidRDefault="00F15090" w:rsidP="00F15090">
      <w:pPr>
        <w:pStyle w:val="TIRtiret"/>
      </w:pPr>
      <w:r w:rsidRPr="00D90426">
        <w:t>–</w:t>
      </w:r>
      <w:r w:rsidRPr="00D90426">
        <w:tab/>
        <w:t>uchyla się pkt 6,</w:t>
      </w:r>
    </w:p>
    <w:p w14:paraId="44FBFE2B" w14:textId="77777777" w:rsidR="00F15090" w:rsidRPr="00D90426" w:rsidRDefault="00F15090" w:rsidP="00ED0120">
      <w:pPr>
        <w:pStyle w:val="TIRtiret"/>
        <w:keepNext/>
      </w:pPr>
      <w:r w:rsidRPr="00D90426">
        <w:t>–</w:t>
      </w:r>
      <w:r w:rsidRPr="00D90426">
        <w:tab/>
        <w:t xml:space="preserve">dodaje się pkt </w:t>
      </w:r>
      <w:r w:rsidR="0045080A" w:rsidRPr="00D90426">
        <w:t>7 i</w:t>
      </w:r>
      <w:r w:rsidRPr="00D90426">
        <w:t xml:space="preserve"> </w:t>
      </w:r>
      <w:r w:rsidR="00E2133F" w:rsidRPr="00D90426">
        <w:t>8</w:t>
      </w:r>
      <w:r w:rsidR="0045080A" w:rsidRPr="00D90426">
        <w:t xml:space="preserve"> </w:t>
      </w:r>
      <w:r w:rsidRPr="00D90426">
        <w:t>w brzmieniu:</w:t>
      </w:r>
    </w:p>
    <w:p w14:paraId="1252A193" w14:textId="77777777" w:rsidR="0045080A" w:rsidRPr="00D90426" w:rsidRDefault="001C09F7" w:rsidP="004233E8">
      <w:pPr>
        <w:pStyle w:val="ZTIRPKTzmpkttiret"/>
      </w:pPr>
      <w:r w:rsidRPr="00D90426">
        <w:t>„</w:t>
      </w:r>
      <w:r w:rsidR="0045080A" w:rsidRPr="00D90426">
        <w:t>7)</w:t>
      </w:r>
      <w:r w:rsidR="0045080A" w:rsidRPr="00D90426">
        <w:tab/>
        <w:t xml:space="preserve">udostępnia w </w:t>
      </w:r>
      <w:r w:rsidR="006D780D" w:rsidRPr="00D90426">
        <w:t>Rejestrze p</w:t>
      </w:r>
      <w:r w:rsidR="0045080A" w:rsidRPr="00D90426">
        <w:t>rojekt audytu krajobrazowego wraz z raportem, o</w:t>
      </w:r>
      <w:r w:rsidR="00F947B7" w:rsidRPr="00D90426">
        <w:t> </w:t>
      </w:r>
      <w:r w:rsidR="0045080A" w:rsidRPr="00D90426">
        <w:t>którym mowa w art. 8k ust. 2;</w:t>
      </w:r>
    </w:p>
    <w:p w14:paraId="070D31BD" w14:textId="77777777" w:rsidR="00F15090" w:rsidRPr="00D90426" w:rsidRDefault="00E2133F" w:rsidP="0045080A">
      <w:pPr>
        <w:pStyle w:val="ZTIRPKTzmpkttiret"/>
      </w:pPr>
      <w:r w:rsidRPr="00D90426">
        <w:t>8</w:t>
      </w:r>
      <w:r w:rsidR="00FD1A31" w:rsidRPr="00D90426">
        <w:t>)</w:t>
      </w:r>
      <w:r w:rsidR="00FD1A31" w:rsidRPr="00D90426">
        <w:tab/>
        <w:t>przedstawia sejmikowi województwa projekt audytu krajobrazowego.</w:t>
      </w:r>
      <w:r w:rsidR="001C09F7" w:rsidRPr="00D90426">
        <w:t>”</w:t>
      </w:r>
      <w:r w:rsidR="00F15090" w:rsidRPr="00D90426">
        <w:t>,</w:t>
      </w:r>
    </w:p>
    <w:p w14:paraId="2039CF04" w14:textId="77777777" w:rsidR="00F15090" w:rsidRPr="00D90426" w:rsidRDefault="00F15090" w:rsidP="00ED0120">
      <w:pPr>
        <w:pStyle w:val="LITlitera"/>
        <w:keepNext/>
      </w:pPr>
      <w:r w:rsidRPr="00D90426">
        <w:t>b)</w:t>
      </w:r>
      <w:r w:rsidRPr="00D90426">
        <w:tab/>
        <w:t>ust. 4 otrzymuje brzmienie:</w:t>
      </w:r>
    </w:p>
    <w:p w14:paraId="64C79E7F" w14:textId="77777777" w:rsidR="00F15090" w:rsidRPr="00D90426" w:rsidRDefault="001C09F7" w:rsidP="00F15090">
      <w:pPr>
        <w:pStyle w:val="ZLITUSTzmustliter"/>
      </w:pPr>
      <w:r w:rsidRPr="00D90426">
        <w:t>„</w:t>
      </w:r>
      <w:r w:rsidR="00F15090" w:rsidRPr="00D90426">
        <w:t>4. Audyt krajobrazowy uchwala sejmik województwa.</w:t>
      </w:r>
      <w:r w:rsidRPr="00D90426">
        <w:t>”</w:t>
      </w:r>
      <w:r w:rsidR="00F15090" w:rsidRPr="00D90426">
        <w:t>,</w:t>
      </w:r>
    </w:p>
    <w:p w14:paraId="59186A5E" w14:textId="77777777" w:rsidR="00F15090" w:rsidRPr="00D90426" w:rsidRDefault="00F15090" w:rsidP="00F15090">
      <w:pPr>
        <w:pStyle w:val="LITlitera"/>
      </w:pPr>
      <w:r w:rsidRPr="00D90426">
        <w:t>c)</w:t>
      </w:r>
      <w:r w:rsidRPr="00D90426">
        <w:tab/>
        <w:t>uchyla się ust. 6;</w:t>
      </w:r>
    </w:p>
    <w:p w14:paraId="10D4BE91" w14:textId="5158C74D" w:rsidR="00CF17D3" w:rsidRPr="00D90426" w:rsidRDefault="00A51363" w:rsidP="00CF17D3">
      <w:pPr>
        <w:pStyle w:val="PKTpunkt"/>
      </w:pPr>
      <w:r w:rsidRPr="00D90426">
        <w:t>4</w:t>
      </w:r>
      <w:r w:rsidR="008F4FC5">
        <w:t>4</w:t>
      </w:r>
      <w:r w:rsidR="008D2C30" w:rsidRPr="00D90426">
        <w:t>)</w:t>
      </w:r>
      <w:r w:rsidR="008D2C30" w:rsidRPr="00D90426">
        <w:tab/>
      </w:r>
      <w:r w:rsidR="00CF17D3" w:rsidRPr="00D90426">
        <w:t>w art. 39 w ust. 3 pkt 2 otrzymuje brzmienie:</w:t>
      </w:r>
    </w:p>
    <w:p w14:paraId="34BD4466" w14:textId="6BC86543" w:rsidR="00CF17D3" w:rsidRPr="00D90426" w:rsidRDefault="00D83E24" w:rsidP="00D83E24">
      <w:pPr>
        <w:pStyle w:val="ZPKTzmpktartykuempunktem"/>
      </w:pPr>
      <w:r w:rsidRPr="00D90426">
        <w:t>„2)</w:t>
      </w:r>
      <w:r w:rsidRPr="00D90426">
        <w:tab/>
        <w:t>system obszarów chronionych, w tym ochrony środowiska, przyrody i krajobrazu kulturowego, uzdrowisk, obszarów ochrony uzdrowiskowej, dziedzictwa kulturowego i zabytków oraz dóbr kultury współczesnej;”;</w:t>
      </w:r>
    </w:p>
    <w:p w14:paraId="18B57822" w14:textId="55E2B09C" w:rsidR="00F15090" w:rsidRPr="00D90426" w:rsidRDefault="00A51363" w:rsidP="00ED0120">
      <w:pPr>
        <w:pStyle w:val="PKTpunkt"/>
        <w:keepNext/>
      </w:pPr>
      <w:r w:rsidRPr="00D90426">
        <w:t>4</w:t>
      </w:r>
      <w:r w:rsidR="008F4FC5">
        <w:t>5</w:t>
      </w:r>
      <w:r w:rsidR="00F15090" w:rsidRPr="00D90426">
        <w:t>)</w:t>
      </w:r>
      <w:r w:rsidR="00F15090" w:rsidRPr="00D90426">
        <w:tab/>
        <w:t>w art. 41:</w:t>
      </w:r>
    </w:p>
    <w:p w14:paraId="04CE7DFB" w14:textId="77777777" w:rsidR="00F15090" w:rsidRPr="00D90426" w:rsidRDefault="00F15090" w:rsidP="00ED0120">
      <w:pPr>
        <w:pStyle w:val="LITlitera"/>
        <w:keepNext/>
      </w:pPr>
      <w:r w:rsidRPr="00D90426">
        <w:t>a)</w:t>
      </w:r>
      <w:r w:rsidRPr="00D90426">
        <w:tab/>
        <w:t>w ust. 1:</w:t>
      </w:r>
    </w:p>
    <w:p w14:paraId="00C3C08F" w14:textId="77777777" w:rsidR="00F15090" w:rsidRPr="00D90426" w:rsidRDefault="00F15090" w:rsidP="00ED0120">
      <w:pPr>
        <w:pStyle w:val="TIRtiret"/>
        <w:keepNext/>
      </w:pPr>
      <w:r w:rsidRPr="00D90426">
        <w:t>–</w:t>
      </w:r>
      <w:r w:rsidRPr="00D90426">
        <w:tab/>
        <w:t>pkt 1 i 2 otrzymują brzmienie:</w:t>
      </w:r>
    </w:p>
    <w:p w14:paraId="70BECE2A" w14:textId="77777777" w:rsidR="00F15090" w:rsidRPr="00D90426" w:rsidRDefault="001C09F7" w:rsidP="00F15090">
      <w:pPr>
        <w:pStyle w:val="ZTIRPKTzmpkttiret"/>
      </w:pPr>
      <w:r w:rsidRPr="00D90426">
        <w:t>„</w:t>
      </w:r>
      <w:r w:rsidR="00F15090" w:rsidRPr="00D90426">
        <w:t>1)</w:t>
      </w:r>
      <w:r w:rsidR="00F15090" w:rsidRPr="00D90426">
        <w:tab/>
        <w:t>ogłasza w sposób określony w art. 8h ust. 1 o podjęciu uchwały o</w:t>
      </w:r>
      <w:r w:rsidR="00F947B7" w:rsidRPr="00D90426">
        <w:t> </w:t>
      </w:r>
      <w:r w:rsidR="00F15090" w:rsidRPr="00D90426">
        <w:t xml:space="preserve">przystąpieniu do sporządzania planu, określając </w:t>
      </w:r>
      <w:r w:rsidR="000814E6" w:rsidRPr="00D90426">
        <w:t>sposoby</w:t>
      </w:r>
      <w:r w:rsidR="00F15090" w:rsidRPr="00D90426">
        <w:t>, miejsce i</w:t>
      </w:r>
      <w:r w:rsidR="00F947B7" w:rsidRPr="00D90426">
        <w:t> </w:t>
      </w:r>
      <w:r w:rsidR="00F15090" w:rsidRPr="00D90426">
        <w:t xml:space="preserve">termin składania wniosków </w:t>
      </w:r>
      <w:r w:rsidR="00BC68FF" w:rsidRPr="00D90426">
        <w:t xml:space="preserve">do projektu </w:t>
      </w:r>
      <w:r w:rsidR="00F15090" w:rsidRPr="00D90426">
        <w:t>planu, nie krótszy jednak niż 3 miesiące od dnia ogłoszenia;</w:t>
      </w:r>
    </w:p>
    <w:p w14:paraId="62F82581" w14:textId="77777777" w:rsidR="00F15090" w:rsidRPr="00D90426" w:rsidRDefault="00F15090" w:rsidP="00F15090">
      <w:pPr>
        <w:pStyle w:val="ZTIRPKTzmpkttiret"/>
      </w:pPr>
      <w:r w:rsidRPr="00D90426">
        <w:t>2)</w:t>
      </w:r>
      <w:r w:rsidRPr="00D90426">
        <w:tab/>
        <w:t xml:space="preserve">zawiadamia o podjęciu uchwały o przystąpieniu do sporządzania planu instytucje i organy właściwe do uzgadniania i opiniowania projektu planu, określając termin składania wniosków </w:t>
      </w:r>
      <w:r w:rsidR="00BC68FF" w:rsidRPr="00D90426">
        <w:t xml:space="preserve">do projektu </w:t>
      </w:r>
      <w:r w:rsidRPr="00D90426">
        <w:t>planu, nie krótszy jednak niż 3 miesiące od dnia zawiadomienia;</w:t>
      </w:r>
      <w:r w:rsidR="001C09F7" w:rsidRPr="00D90426">
        <w:t>”</w:t>
      </w:r>
      <w:r w:rsidRPr="00D90426">
        <w:t>,</w:t>
      </w:r>
    </w:p>
    <w:p w14:paraId="64C3C22B" w14:textId="2084E5C5" w:rsidR="00F15090" w:rsidRPr="00D90426" w:rsidRDefault="00F15090" w:rsidP="00F15090">
      <w:pPr>
        <w:pStyle w:val="TIRtiret"/>
      </w:pPr>
      <w:r w:rsidRPr="00D90426">
        <w:t>–</w:t>
      </w:r>
      <w:r w:rsidRPr="00D90426">
        <w:tab/>
        <w:t>uchyla się pkt 3,</w:t>
      </w:r>
    </w:p>
    <w:p w14:paraId="256F7057" w14:textId="7CA110B6" w:rsidR="00FA2714" w:rsidRPr="00D90426" w:rsidRDefault="00FA2714" w:rsidP="00F15090">
      <w:pPr>
        <w:pStyle w:val="TIRtiret"/>
      </w:pPr>
      <w:r w:rsidRPr="00D90426">
        <w:t>–</w:t>
      </w:r>
      <w:r w:rsidRPr="00D90426">
        <w:tab/>
        <w:t>pkt 4 otrzymuje brzmienie:</w:t>
      </w:r>
    </w:p>
    <w:p w14:paraId="4A0B09BB" w14:textId="4A54C9CA" w:rsidR="00FA2714" w:rsidRPr="00D90426" w:rsidRDefault="00FA2714" w:rsidP="00AA147B">
      <w:pPr>
        <w:pStyle w:val="ZTIRPKTzmpkttiret"/>
      </w:pPr>
      <w:r w:rsidRPr="00D90426">
        <w:t>„4)</w:t>
      </w:r>
      <w:r w:rsidRPr="00D90426">
        <w:tab/>
        <w:t>sporządza projekt planu zagospodarowania przestrzennego województwa wraz z prognozą oddziaływania na środowisko, o ile jest wymagana;”,</w:t>
      </w:r>
    </w:p>
    <w:p w14:paraId="44FCD293" w14:textId="77777777" w:rsidR="00D324E5" w:rsidRPr="00D90426" w:rsidRDefault="00D324E5" w:rsidP="00D324E5">
      <w:pPr>
        <w:pStyle w:val="TIRtiret"/>
      </w:pPr>
      <w:r w:rsidRPr="00D90426">
        <w:t>–</w:t>
      </w:r>
      <w:r w:rsidRPr="00D90426">
        <w:tab/>
        <w:t>po pkt 4 dodaje się pkt 4a w brzmieniu:</w:t>
      </w:r>
    </w:p>
    <w:p w14:paraId="32271AE8" w14:textId="4A658E7F" w:rsidR="00D324E5" w:rsidRPr="00D90426" w:rsidRDefault="001C09F7" w:rsidP="004233E8">
      <w:pPr>
        <w:pStyle w:val="ZTIRPKTzmpkttiret"/>
      </w:pPr>
      <w:r w:rsidRPr="00D90426">
        <w:t>„</w:t>
      </w:r>
      <w:r w:rsidR="00D324E5" w:rsidRPr="00D90426">
        <w:t>4</w:t>
      </w:r>
      <w:r w:rsidR="00585E0D" w:rsidRPr="00D90426">
        <w:t>a</w:t>
      </w:r>
      <w:r w:rsidR="00D324E5" w:rsidRPr="00D90426">
        <w:t>)</w:t>
      </w:r>
      <w:r w:rsidR="00D324E5" w:rsidRPr="00D90426">
        <w:tab/>
        <w:t xml:space="preserve">udostępnia w </w:t>
      </w:r>
      <w:r w:rsidR="006D780D" w:rsidRPr="00D90426">
        <w:t>Rejestrze p</w:t>
      </w:r>
      <w:r w:rsidR="00D324E5" w:rsidRPr="00D90426">
        <w:t>rojekt planu zagospodarowania przestrzennego województwa wraz z prognozą oddziaływania na środowisko</w:t>
      </w:r>
      <w:r w:rsidR="00FA2714" w:rsidRPr="00D90426">
        <w:t>, o ile jest wymagana</w:t>
      </w:r>
      <w:r w:rsidR="00D324E5" w:rsidRPr="00D90426">
        <w:t>;</w:t>
      </w:r>
      <w:r w:rsidRPr="00D90426">
        <w:t>”</w:t>
      </w:r>
      <w:r w:rsidR="00D324E5" w:rsidRPr="00D90426">
        <w:t>,</w:t>
      </w:r>
    </w:p>
    <w:p w14:paraId="21401764" w14:textId="77777777" w:rsidR="00F15090" w:rsidRPr="00D90426" w:rsidRDefault="00F15090" w:rsidP="00ED0120">
      <w:pPr>
        <w:pStyle w:val="TIRtiret"/>
        <w:keepNext/>
      </w:pPr>
      <w:r w:rsidRPr="00D90426">
        <w:t>–</w:t>
      </w:r>
      <w:r w:rsidRPr="00D90426">
        <w:tab/>
        <w:t>po pkt 6a dodaje się pkt 6b w brzmieniu:</w:t>
      </w:r>
    </w:p>
    <w:p w14:paraId="32CE1A64" w14:textId="77777777" w:rsidR="00F15090" w:rsidRPr="00D90426" w:rsidRDefault="001C09F7" w:rsidP="00ED0120">
      <w:pPr>
        <w:pStyle w:val="ZTIRPKTzmpkttiret"/>
        <w:keepNext/>
      </w:pPr>
      <w:r w:rsidRPr="00D90426">
        <w:t>„</w:t>
      </w:r>
      <w:r w:rsidR="00F15090" w:rsidRPr="00D90426">
        <w:t>6b)</w:t>
      </w:r>
      <w:r w:rsidR="00F15090" w:rsidRPr="00D90426">
        <w:tab/>
        <w:t>wprowadza zmiany do projektu planu wynikające z:</w:t>
      </w:r>
    </w:p>
    <w:p w14:paraId="27D7379C" w14:textId="77777777" w:rsidR="00F15090" w:rsidRPr="00D90426" w:rsidRDefault="00F15090" w:rsidP="00F15090">
      <w:pPr>
        <w:pStyle w:val="ZTIRLITwPKTzmlitwpkttiret"/>
      </w:pPr>
      <w:r w:rsidRPr="00D90426">
        <w:t>a)</w:t>
      </w:r>
      <w:r w:rsidRPr="00D90426">
        <w:tab/>
        <w:t>uzyskanych opinii,</w:t>
      </w:r>
    </w:p>
    <w:p w14:paraId="067D27E1" w14:textId="77777777" w:rsidR="00F15090" w:rsidRPr="00D90426" w:rsidRDefault="00F15090" w:rsidP="00F15090">
      <w:pPr>
        <w:pStyle w:val="ZTIRLITwPKTzmlitwpkttiret"/>
      </w:pPr>
      <w:r w:rsidRPr="00D90426">
        <w:t>b)</w:t>
      </w:r>
      <w:r w:rsidRPr="00D90426">
        <w:tab/>
        <w:t>dokonanych uzgodnień;</w:t>
      </w:r>
      <w:r w:rsidR="001C09F7" w:rsidRPr="00D90426">
        <w:t>”</w:t>
      </w:r>
      <w:r w:rsidRPr="00D90426">
        <w:t>,</w:t>
      </w:r>
    </w:p>
    <w:p w14:paraId="0A6F8BCD" w14:textId="77777777" w:rsidR="00D324E5" w:rsidRPr="00D90426" w:rsidRDefault="00D324E5" w:rsidP="00D324E5">
      <w:pPr>
        <w:pStyle w:val="TIRtiret"/>
      </w:pPr>
      <w:r w:rsidRPr="00D90426">
        <w:t>–</w:t>
      </w:r>
      <w:r w:rsidRPr="00D90426">
        <w:tab/>
        <w:t>po pkt 7 dodaje się pkt 7a w brzmieniu:</w:t>
      </w:r>
    </w:p>
    <w:p w14:paraId="7452FFA0" w14:textId="2DE6D301" w:rsidR="00D324E5" w:rsidRPr="00D90426" w:rsidRDefault="001C09F7" w:rsidP="00D324E5">
      <w:pPr>
        <w:pStyle w:val="ZTIRLITwPKTzmlitwpkttiret"/>
      </w:pPr>
      <w:r w:rsidRPr="00D90426">
        <w:t>„</w:t>
      </w:r>
      <w:r w:rsidR="00D324E5" w:rsidRPr="00D90426">
        <w:t>7a)</w:t>
      </w:r>
      <w:r w:rsidR="00D324E5" w:rsidRPr="00D90426">
        <w:tab/>
        <w:t xml:space="preserve">udostępnia w </w:t>
      </w:r>
      <w:r w:rsidR="006D780D" w:rsidRPr="00D90426">
        <w:t>Rejestrze p</w:t>
      </w:r>
      <w:r w:rsidR="00D324E5" w:rsidRPr="00D90426">
        <w:t>rojekt planu zagospodarowania przestrzennego województwa wraz z prognozą oddziaływania na środowisko</w:t>
      </w:r>
      <w:r w:rsidR="00FA2714" w:rsidRPr="00D90426">
        <w:t>, o ile jest wymagana</w:t>
      </w:r>
      <w:r w:rsidR="00D324E5" w:rsidRPr="00D90426">
        <w:t xml:space="preserve"> i wykazem wniosków, o którym mowa w art. 8k ust. 1;</w:t>
      </w:r>
      <w:r w:rsidRPr="00D90426">
        <w:t>”</w:t>
      </w:r>
      <w:r w:rsidR="00D324E5" w:rsidRPr="00D90426">
        <w:t>,</w:t>
      </w:r>
    </w:p>
    <w:p w14:paraId="2F259A42" w14:textId="77777777" w:rsidR="00F15090" w:rsidRPr="00D90426" w:rsidRDefault="00F15090" w:rsidP="00ED0120">
      <w:pPr>
        <w:pStyle w:val="TIRtiret"/>
        <w:keepNext/>
      </w:pPr>
      <w:r w:rsidRPr="00D90426">
        <w:t>–</w:t>
      </w:r>
      <w:r w:rsidRPr="00D90426">
        <w:tab/>
        <w:t>pkt 8 otrzymuje brzmienie:</w:t>
      </w:r>
    </w:p>
    <w:p w14:paraId="509B96A4" w14:textId="77777777" w:rsidR="00F15090" w:rsidRPr="00D90426" w:rsidRDefault="001C09F7" w:rsidP="00ED0120">
      <w:pPr>
        <w:pStyle w:val="ZTIRPKTzmpkttiret"/>
      </w:pPr>
      <w:r w:rsidRPr="00D90426">
        <w:t>„</w:t>
      </w:r>
      <w:r w:rsidR="00F15090" w:rsidRPr="00D90426">
        <w:t>8)</w:t>
      </w:r>
      <w:r w:rsidR="00F15090" w:rsidRPr="00D90426">
        <w:tab/>
        <w:t>przedstawia sejmikowi województwa projekt planu</w:t>
      </w:r>
      <w:r w:rsidR="00696668" w:rsidRPr="00D90426">
        <w:t xml:space="preserve"> wraz z wykazem wniosków, o którym mowa w art. 8k ust. 1</w:t>
      </w:r>
      <w:r w:rsidR="00F15090" w:rsidRPr="00D90426">
        <w:t>.</w:t>
      </w:r>
      <w:r w:rsidRPr="00D90426">
        <w:t>”</w:t>
      </w:r>
      <w:r w:rsidR="00F15090" w:rsidRPr="00D90426">
        <w:t>,</w:t>
      </w:r>
    </w:p>
    <w:p w14:paraId="7BEEE20C" w14:textId="77777777" w:rsidR="00F15090" w:rsidRPr="00D90426" w:rsidRDefault="00F15090" w:rsidP="00F15090">
      <w:pPr>
        <w:pStyle w:val="LITlitera"/>
      </w:pPr>
      <w:r w:rsidRPr="00D90426">
        <w:t>b)</w:t>
      </w:r>
      <w:r w:rsidRPr="00D90426">
        <w:tab/>
        <w:t>uchyla się ust. 3;</w:t>
      </w:r>
    </w:p>
    <w:p w14:paraId="1662E9B6" w14:textId="749E3021" w:rsidR="00F15090" w:rsidRPr="00D90426" w:rsidRDefault="00A51363" w:rsidP="00ED0120">
      <w:pPr>
        <w:pStyle w:val="PKTpunkt"/>
        <w:keepNext/>
      </w:pPr>
      <w:r w:rsidRPr="00D90426">
        <w:t>4</w:t>
      </w:r>
      <w:r w:rsidR="008F4FC5">
        <w:t>6</w:t>
      </w:r>
      <w:r w:rsidR="00F15090" w:rsidRPr="00D90426">
        <w:t>)</w:t>
      </w:r>
      <w:r w:rsidR="00F15090" w:rsidRPr="00D90426">
        <w:tab/>
        <w:t>w art. 44:</w:t>
      </w:r>
    </w:p>
    <w:p w14:paraId="6BACAEA0" w14:textId="77777777" w:rsidR="00F15090" w:rsidRPr="00D90426" w:rsidRDefault="00F15090" w:rsidP="00ED0120">
      <w:pPr>
        <w:pStyle w:val="LITlitera"/>
        <w:keepNext/>
      </w:pPr>
      <w:r w:rsidRPr="00D90426">
        <w:t>a)</w:t>
      </w:r>
      <w:r w:rsidRPr="00D90426">
        <w:tab/>
        <w:t>ust. 1 otrzymuje brzmienie:</w:t>
      </w:r>
    </w:p>
    <w:p w14:paraId="5AB42337" w14:textId="77777777" w:rsidR="00F15090" w:rsidRPr="00D90426" w:rsidRDefault="001C09F7" w:rsidP="00F15090">
      <w:pPr>
        <w:pStyle w:val="ZLITUSTzmustliter"/>
      </w:pPr>
      <w:r w:rsidRPr="00D90426">
        <w:t>„</w:t>
      </w:r>
      <w:r w:rsidR="00F15090" w:rsidRPr="00D90426">
        <w:t>1. Ustalenia planu zagospodarowania przestrzennego województwa wprowadza się do planu ogólnego oraz planu miejscowego po uprzednim uzgodnieniu terminu realizacji inwestycji celu publicznego o znaczeniu ponadlokalnym i warunków wprowadzenia ich do planu ogólnego oraz planu miejscowego.</w:t>
      </w:r>
      <w:r w:rsidRPr="00D90426">
        <w:t>”</w:t>
      </w:r>
      <w:r w:rsidR="00F15090" w:rsidRPr="00D90426">
        <w:t>,</w:t>
      </w:r>
    </w:p>
    <w:p w14:paraId="4BB7CED2" w14:textId="77777777" w:rsidR="00F15090" w:rsidRPr="00D90426" w:rsidRDefault="00F15090" w:rsidP="00ED0120">
      <w:pPr>
        <w:pStyle w:val="LITlitera"/>
        <w:keepNext/>
      </w:pPr>
      <w:r w:rsidRPr="00D90426">
        <w:t>b)</w:t>
      </w:r>
      <w:r w:rsidRPr="00D90426">
        <w:tab/>
        <w:t>w ust. 3 zdanie pierwsze otrzymuje brzmienie:</w:t>
      </w:r>
    </w:p>
    <w:p w14:paraId="65861FF5" w14:textId="77777777" w:rsidR="00F15090" w:rsidRPr="00D90426" w:rsidRDefault="001C09F7" w:rsidP="00F15090">
      <w:pPr>
        <w:pStyle w:val="ZLITFRAGzmlitfragmentunpzdanialiter"/>
      </w:pPr>
      <w:r w:rsidRPr="00D90426">
        <w:t>„</w:t>
      </w:r>
      <w:r w:rsidR="00F15090" w:rsidRPr="00D90426">
        <w:t>Koszty wprowadzenia ustaleń planu zagospodarowania przestrzennego województwa do planu ogólnego lub planu miejscowego oraz zwrotu wydatków na odszkodowania, o których mowa w art. 36, a także kwoty przeznaczone na pokrycie zwiększonych kosztów realizacji zadań gminnych są ustalane w umowie zawartej między marszałkiem województwa a wójtem, burmistrzem albo prezydentem miasta.</w:t>
      </w:r>
      <w:r w:rsidRPr="00D90426">
        <w:t>”</w:t>
      </w:r>
      <w:r w:rsidR="00F15090" w:rsidRPr="00D90426">
        <w:t>;</w:t>
      </w:r>
    </w:p>
    <w:p w14:paraId="6584F9C1" w14:textId="73A94B8F" w:rsidR="00F15090" w:rsidRPr="00D90426" w:rsidRDefault="00A51363" w:rsidP="00F15090">
      <w:pPr>
        <w:pStyle w:val="PKTpunkt"/>
      </w:pPr>
      <w:r w:rsidRPr="00D90426">
        <w:t>4</w:t>
      </w:r>
      <w:r w:rsidR="008F4FC5">
        <w:t>7</w:t>
      </w:r>
      <w:r w:rsidR="00F15090" w:rsidRPr="00D90426">
        <w:t>)</w:t>
      </w:r>
      <w:r w:rsidR="00F15090" w:rsidRPr="00D90426">
        <w:tab/>
        <w:t xml:space="preserve">w art. 50 w ust. 2a skreśla się wyrazy </w:t>
      </w:r>
      <w:r w:rsidR="001C09F7" w:rsidRPr="00D90426">
        <w:t>„</w:t>
      </w:r>
      <w:r w:rsidR="00F15090" w:rsidRPr="00D90426">
        <w:t>(</w:t>
      </w:r>
      <w:r w:rsidR="000814E6" w:rsidRPr="00D90426">
        <w:t>Dz. U. z 2021 r. poz. 2351 oraz z 2022 r. poz. 88</w:t>
      </w:r>
      <w:r w:rsidR="00F15090" w:rsidRPr="00D90426">
        <w:t>)</w:t>
      </w:r>
      <w:r w:rsidR="001C09F7" w:rsidRPr="00D90426">
        <w:t>”</w:t>
      </w:r>
      <w:r w:rsidR="00F15090" w:rsidRPr="00D90426">
        <w:t>;</w:t>
      </w:r>
    </w:p>
    <w:p w14:paraId="396E55B4" w14:textId="40C4AA9B" w:rsidR="00F15090" w:rsidRPr="00D90426" w:rsidRDefault="00A51363" w:rsidP="00ED0120">
      <w:pPr>
        <w:pStyle w:val="PKTpunkt"/>
        <w:keepNext/>
      </w:pPr>
      <w:r w:rsidRPr="00D90426">
        <w:t>4</w:t>
      </w:r>
      <w:r w:rsidR="008F4FC5">
        <w:t>8</w:t>
      </w:r>
      <w:r w:rsidR="00F15090" w:rsidRPr="00D90426">
        <w:t>)</w:t>
      </w:r>
      <w:r w:rsidR="00F15090" w:rsidRPr="00D90426">
        <w:tab/>
        <w:t>w art. 51:</w:t>
      </w:r>
    </w:p>
    <w:p w14:paraId="58DAA624" w14:textId="77777777" w:rsidR="00F15090" w:rsidRPr="00D90426" w:rsidRDefault="00F15090" w:rsidP="00ED0120">
      <w:pPr>
        <w:pStyle w:val="LITlitera"/>
        <w:keepNext/>
      </w:pPr>
      <w:r w:rsidRPr="00D90426">
        <w:t>a)</w:t>
      </w:r>
      <w:r w:rsidRPr="00D90426">
        <w:tab/>
        <w:t>w ust. 2b zdanie pierwsze otrzymuje brzmienie:</w:t>
      </w:r>
    </w:p>
    <w:p w14:paraId="5724A56B" w14:textId="77777777" w:rsidR="00F15090" w:rsidRPr="00D90426" w:rsidRDefault="001C09F7" w:rsidP="00F15090">
      <w:pPr>
        <w:pStyle w:val="ZLITFRAGzmlitfragmentunpzdanialiter"/>
      </w:pPr>
      <w:r w:rsidRPr="00D90426">
        <w:t>„</w:t>
      </w:r>
      <w:r w:rsidR="00F15090" w:rsidRPr="00D90426">
        <w:t>Karę pieniężną uiszcza się w terminie 14 dni od dnia, w którym postanowienie, o</w:t>
      </w:r>
      <w:r w:rsidR="00F947B7" w:rsidRPr="00D90426">
        <w:t> </w:t>
      </w:r>
      <w:r w:rsidR="00F15090" w:rsidRPr="00D90426">
        <w:t>którym mowa w ust. 2, stało się ostateczne.</w:t>
      </w:r>
      <w:r w:rsidRPr="00D90426">
        <w:t>”</w:t>
      </w:r>
      <w:r w:rsidR="00F15090" w:rsidRPr="00D90426">
        <w:t>,</w:t>
      </w:r>
    </w:p>
    <w:p w14:paraId="33EADAC1" w14:textId="77777777" w:rsidR="00F15090" w:rsidRPr="00D90426" w:rsidRDefault="00907451" w:rsidP="00ED0120">
      <w:pPr>
        <w:pStyle w:val="LITlitera"/>
        <w:keepNext/>
      </w:pPr>
      <w:r w:rsidRPr="00D90426">
        <w:t>b</w:t>
      </w:r>
      <w:r w:rsidR="00F15090" w:rsidRPr="00D90426">
        <w:t>)</w:t>
      </w:r>
      <w:r w:rsidR="00F15090" w:rsidRPr="00D90426">
        <w:tab/>
        <w:t>ust. 2e otrzymuje brzmienie:</w:t>
      </w:r>
    </w:p>
    <w:p w14:paraId="53D6F2A2" w14:textId="77777777" w:rsidR="00F15090" w:rsidRPr="00D90426" w:rsidRDefault="001C09F7" w:rsidP="00F15090">
      <w:pPr>
        <w:pStyle w:val="ZLITUSTzmustliter"/>
        <w:rPr>
          <w:rStyle w:val="Ppogrubienie"/>
        </w:rPr>
      </w:pPr>
      <w:r w:rsidRPr="00D90426">
        <w:t>„</w:t>
      </w:r>
      <w:r w:rsidR="00F15090" w:rsidRPr="00D90426">
        <w:t>2e. Postępowanie w sprawie wymierzenia kary pieniężnej, o której mowa w</w:t>
      </w:r>
      <w:r w:rsidR="00F947B7" w:rsidRPr="00D90426">
        <w:t> </w:t>
      </w:r>
      <w:r w:rsidR="00F15090" w:rsidRPr="00D90426">
        <w:t>ust. 2, wszczyna się z urzędu, jeżeli podmiot, który wystąpił z wnioskiem o</w:t>
      </w:r>
      <w:r w:rsidR="00F947B7" w:rsidRPr="00D90426">
        <w:t> </w:t>
      </w:r>
      <w:r w:rsidR="00F15090" w:rsidRPr="00D90426">
        <w:t>ustalenie lokalizacji inwestycji celu publicznego, wniesie, w terminie 14 dni od dnia doręczenia decyzji o ustaleniu lokalizacji inwestycji celu publicznego, żądanie wymierzenia tej kary. Żądanie wniesione po terminie pozostawia się bez rozpoznania.</w:t>
      </w:r>
      <w:r w:rsidRPr="00D90426">
        <w:t>”</w:t>
      </w:r>
      <w:r w:rsidR="00F15090" w:rsidRPr="00D90426">
        <w:t>;</w:t>
      </w:r>
    </w:p>
    <w:p w14:paraId="7827067E" w14:textId="31D81B16" w:rsidR="00F15090" w:rsidRPr="00D90426" w:rsidRDefault="008F4FC5" w:rsidP="00ED0120">
      <w:pPr>
        <w:pStyle w:val="PKTpunkt"/>
        <w:keepNext/>
      </w:pPr>
      <w:r>
        <w:t>49</w:t>
      </w:r>
      <w:r w:rsidR="00F15090" w:rsidRPr="00D90426">
        <w:t>)</w:t>
      </w:r>
      <w:r w:rsidR="00F15090" w:rsidRPr="00D90426">
        <w:tab/>
        <w:t>w art. 53:</w:t>
      </w:r>
    </w:p>
    <w:p w14:paraId="0C310138" w14:textId="77777777" w:rsidR="00F15090" w:rsidRPr="00D90426" w:rsidRDefault="00F15090" w:rsidP="00ED0120">
      <w:pPr>
        <w:pStyle w:val="LITlitera"/>
        <w:keepNext/>
      </w:pPr>
      <w:r w:rsidRPr="00D90426">
        <w:t>a)</w:t>
      </w:r>
      <w:r w:rsidRPr="00D90426">
        <w:tab/>
        <w:t>ust. 1 otrzymuje brzmienie:</w:t>
      </w:r>
    </w:p>
    <w:p w14:paraId="4F08751E" w14:textId="77777777" w:rsidR="00F15090" w:rsidRPr="00D90426" w:rsidRDefault="001C09F7" w:rsidP="00F15090">
      <w:pPr>
        <w:pStyle w:val="ZLITUSTzmustliter"/>
      </w:pPr>
      <w:r w:rsidRPr="00D90426">
        <w:t>„</w:t>
      </w:r>
      <w:r w:rsidR="00F15090" w:rsidRPr="00D90426">
        <w:t xml:space="preserve">1. O wszczęciu postępowania w sprawie wydania decyzji o ustaleniu lokalizacji inwestycji celu publicznego, o wydanych w jego toku postanowieniach oraz o decyzji kończącej to postępowanie strony zawiadamia się w drodze </w:t>
      </w:r>
      <w:r w:rsidR="0040798C" w:rsidRPr="00D90426">
        <w:t xml:space="preserve">udostępnienia </w:t>
      </w:r>
      <w:r w:rsidR="00E66A33" w:rsidRPr="00D90426">
        <w:t>zawiadomienia</w:t>
      </w:r>
      <w:r w:rsidR="00F15090" w:rsidRPr="00D90426">
        <w:t xml:space="preserve"> w Biuletynie Informacji Publicznej na stronie podmiotowej urzędu obsługującego organ prowadzący postępowanie, a także w</w:t>
      </w:r>
      <w:r w:rsidR="00F947B7" w:rsidRPr="00D90426">
        <w:t> </w:t>
      </w:r>
      <w:r w:rsidR="00F15090" w:rsidRPr="00D90426">
        <w:t>sposób zwyczajowo przyjęty w danej miejscowości. Inwestora oraz właścicieli i</w:t>
      </w:r>
      <w:r w:rsidR="00F947B7" w:rsidRPr="00D90426">
        <w:t> </w:t>
      </w:r>
      <w:r w:rsidR="00F15090" w:rsidRPr="00D90426">
        <w:t>użytkowników wieczystych nieruchomości, na których będą lokalizowane inwestycje celu publicznego, zawiadamia się w sposób, o którym mowa w art. 39 Kodeksu postępowania administracyjnego.</w:t>
      </w:r>
      <w:r w:rsidRPr="00D90426">
        <w:t>”</w:t>
      </w:r>
      <w:r w:rsidR="00F15090" w:rsidRPr="00D90426">
        <w:t>,</w:t>
      </w:r>
    </w:p>
    <w:p w14:paraId="1281ED72" w14:textId="77777777" w:rsidR="00F15090" w:rsidRPr="00D90426" w:rsidRDefault="00F15090" w:rsidP="00ED0120">
      <w:pPr>
        <w:pStyle w:val="LITlitera"/>
        <w:keepNext/>
      </w:pPr>
      <w:r w:rsidRPr="00D90426">
        <w:t>b)</w:t>
      </w:r>
      <w:r w:rsidRPr="00D90426">
        <w:tab/>
        <w:t>po ust. 1 dodaje się ust. 1a–</w:t>
      </w:r>
      <w:r w:rsidR="00E60DAD" w:rsidRPr="00D90426">
        <w:t xml:space="preserve">1d </w:t>
      </w:r>
      <w:r w:rsidRPr="00D90426">
        <w:t>w brzmieniu:</w:t>
      </w:r>
    </w:p>
    <w:p w14:paraId="1D7EF752" w14:textId="77777777" w:rsidR="00F15090" w:rsidRPr="00D90426" w:rsidRDefault="001C09F7" w:rsidP="00F15090">
      <w:pPr>
        <w:pStyle w:val="ZLITUSTzmustliter"/>
      </w:pPr>
      <w:r w:rsidRPr="00D90426">
        <w:t>„</w:t>
      </w:r>
      <w:r w:rsidR="00F15090" w:rsidRPr="00D90426">
        <w:t>1a. Prawa rzeczowe do nieruchomości oraz dane dotyczące osób, którym te prawa przysługują, ustala się na podstawie ksiąg wieczystych, ewidencji gruntów i</w:t>
      </w:r>
      <w:r w:rsidR="00F947B7" w:rsidRPr="00D90426">
        <w:t> </w:t>
      </w:r>
      <w:r w:rsidR="00F15090" w:rsidRPr="00D90426">
        <w:t>budynków, zbioru dokumentów albo innych dokumentów urzędowych.</w:t>
      </w:r>
    </w:p>
    <w:p w14:paraId="2AE2D484" w14:textId="77777777" w:rsidR="00D16C01" w:rsidRPr="00D90426" w:rsidRDefault="00D16C01" w:rsidP="00D16C01">
      <w:pPr>
        <w:pStyle w:val="ZLITUSTzmustliter"/>
      </w:pPr>
      <w:r w:rsidRPr="00D90426">
        <w:t>1b. Adresy osób, którym przysługują prawa rzeczowe do nieruchomości ustala się na podstawie wszelkich okoliczności, jeżeli są one znane organowi z</w:t>
      </w:r>
      <w:r w:rsidR="00F947B7" w:rsidRPr="00D90426">
        <w:t> </w:t>
      </w:r>
      <w:r w:rsidRPr="00D90426">
        <w:t>urzędu lub zostały wskazane przez stronę, w tym również na podstawie ewidencji gruntów i budynków. Doręczenie na tak ustalony adres jest skuteczne.</w:t>
      </w:r>
    </w:p>
    <w:p w14:paraId="5AFF899E" w14:textId="10EC105A" w:rsidR="00F15090" w:rsidRPr="00D90426" w:rsidRDefault="00D16C01" w:rsidP="00F15090">
      <w:pPr>
        <w:pStyle w:val="ZLITUSTzmustliter"/>
      </w:pPr>
      <w:r w:rsidRPr="00D90426">
        <w:t>1c</w:t>
      </w:r>
      <w:r w:rsidR="00F15090" w:rsidRPr="00D90426">
        <w:t xml:space="preserve">. W przypadku nieruchomości o nieuregulowanym stanie prawnym lub nieuzyskania danych </w:t>
      </w:r>
      <w:r w:rsidRPr="00D90426">
        <w:t xml:space="preserve">pozwalających na ustalenie adresu właściciela lub użytkownika wieczystego nieruchomości </w:t>
      </w:r>
      <w:r w:rsidR="00F15090" w:rsidRPr="00D90426">
        <w:t xml:space="preserve">w sposób określony w ust. </w:t>
      </w:r>
      <w:r w:rsidR="003C6968" w:rsidRPr="00D90426">
        <w:t>1b</w:t>
      </w:r>
      <w:r w:rsidR="00F15090" w:rsidRPr="00D90426">
        <w:t>, zawiadomienia dokonuje się w sposób, o którym mowa w art. 49 Kodeksu postępowania administracyjnego. Przepisu art. 34 § 1 Kodeksu postępowania administracyjnego nie stosuje się.</w:t>
      </w:r>
    </w:p>
    <w:p w14:paraId="3E9EF647" w14:textId="77777777" w:rsidR="004D1383" w:rsidRPr="00D90426" w:rsidRDefault="00D16C01" w:rsidP="00F15090">
      <w:pPr>
        <w:pStyle w:val="ZLITUSTzmustliter"/>
      </w:pPr>
      <w:r w:rsidRPr="00D90426">
        <w:t>1d</w:t>
      </w:r>
      <w:r w:rsidR="00F15090" w:rsidRPr="00D90426">
        <w:t xml:space="preserve">. W przypadku nieruchomości Skarbu Państwa pisma doręcza się </w:t>
      </w:r>
      <w:r w:rsidR="0040798C" w:rsidRPr="00D90426">
        <w:t xml:space="preserve">właściwemu </w:t>
      </w:r>
      <w:r w:rsidR="00F15090" w:rsidRPr="00D90426">
        <w:t>organowi reprezentującemu Skarb Państwa.</w:t>
      </w:r>
      <w:r w:rsidR="001C09F7" w:rsidRPr="00D90426">
        <w:t>”</w:t>
      </w:r>
      <w:r w:rsidR="004D1383" w:rsidRPr="00D90426">
        <w:t>,</w:t>
      </w:r>
    </w:p>
    <w:p w14:paraId="739C6D78" w14:textId="77777777" w:rsidR="009068EA" w:rsidRPr="00D90426" w:rsidRDefault="004D1383" w:rsidP="004D1383">
      <w:pPr>
        <w:pStyle w:val="LITlitera"/>
        <w:keepNext/>
      </w:pPr>
      <w:r w:rsidRPr="00D90426">
        <w:t>c)</w:t>
      </w:r>
      <w:r w:rsidRPr="00D90426">
        <w:tab/>
        <w:t>w ust. 4</w:t>
      </w:r>
      <w:r w:rsidR="009068EA" w:rsidRPr="00D90426">
        <w:t>:</w:t>
      </w:r>
    </w:p>
    <w:p w14:paraId="7F969075" w14:textId="58039778" w:rsidR="002D7793" w:rsidRPr="00D90426" w:rsidRDefault="000D4583" w:rsidP="002D7793">
      <w:pPr>
        <w:pStyle w:val="TIRtiret"/>
      </w:pPr>
      <w:r w:rsidRPr="00D90426">
        <w:t>–</w:t>
      </w:r>
      <w:r>
        <w:tab/>
      </w:r>
      <w:r w:rsidR="002D7793" w:rsidRPr="00D90426">
        <w:t>po pkt 2 dodaje się pkt 2a w brzmieniu:</w:t>
      </w:r>
    </w:p>
    <w:p w14:paraId="0CC49040" w14:textId="26EFC8F5" w:rsidR="002D7793" w:rsidRPr="00D90426" w:rsidRDefault="002D7793" w:rsidP="00D21948">
      <w:pPr>
        <w:pStyle w:val="ZTIRPKTzmpkttiret"/>
      </w:pPr>
      <w:r w:rsidRPr="00D90426">
        <w:t>„2a)</w:t>
      </w:r>
      <w:r w:rsidRPr="00D90426">
        <w:tab/>
        <w:t>właściwym organem Państwowej Inspekcji Sanitarnej pod względem wymagań higienicznych i zdrowotnych;”,</w:t>
      </w:r>
    </w:p>
    <w:p w14:paraId="2FB8D994" w14:textId="1F97E318" w:rsidR="00EE4702" w:rsidRPr="00D90426" w:rsidRDefault="00EE4702" w:rsidP="00EE4702">
      <w:pPr>
        <w:pStyle w:val="TIRtiret"/>
      </w:pPr>
      <w:r w:rsidRPr="00D90426">
        <w:t>–</w:t>
      </w:r>
      <w:r w:rsidR="000D4583">
        <w:tab/>
      </w:r>
      <w:r w:rsidRPr="00D90426">
        <w:t>pkt 9a otrzymuje brzmienie:</w:t>
      </w:r>
    </w:p>
    <w:p w14:paraId="33C512C8" w14:textId="559980DC" w:rsidR="00EE4702" w:rsidRPr="00D90426" w:rsidRDefault="00EE4702" w:rsidP="00D21948">
      <w:pPr>
        <w:pStyle w:val="ZTIRPKTzmpkttiret"/>
      </w:pPr>
      <w:r w:rsidRPr="00D90426">
        <w:t>„9a)</w:t>
      </w:r>
      <w:r w:rsidRPr="00D90426">
        <w:tab/>
        <w:t>Prezesem Urzędu Transportu Kolejowego - w odniesieniu do linii kolejowej o znaczeniu państwowym oraz obszarów do niej przyległych;”,</w:t>
      </w:r>
    </w:p>
    <w:p w14:paraId="69E2EEE5" w14:textId="77777777" w:rsidR="008278ED" w:rsidRPr="00D90426" w:rsidRDefault="00F453D7" w:rsidP="00F453D7">
      <w:pPr>
        <w:pStyle w:val="LITlitera"/>
        <w:keepNext/>
      </w:pPr>
      <w:r w:rsidRPr="00D90426">
        <w:t>d)</w:t>
      </w:r>
      <w:r w:rsidRPr="00D90426">
        <w:tab/>
        <w:t>w ust. 5e</w:t>
      </w:r>
      <w:r w:rsidR="008278ED" w:rsidRPr="00D90426">
        <w:t>:</w:t>
      </w:r>
    </w:p>
    <w:p w14:paraId="27F2FB4C" w14:textId="645A33D1" w:rsidR="008278ED" w:rsidRPr="00D90426" w:rsidRDefault="005D4DBE" w:rsidP="00AB6C66">
      <w:pPr>
        <w:pStyle w:val="TIRtiret"/>
      </w:pPr>
      <w:r w:rsidRPr="00D90426">
        <w:t>–</w:t>
      </w:r>
      <w:r w:rsidRPr="00D90426">
        <w:tab/>
      </w:r>
      <w:r w:rsidR="008278ED" w:rsidRPr="00D90426">
        <w:t>w pkt 1 po lit. a dodaje się lit. aa w brzmieni</w:t>
      </w:r>
      <w:r w:rsidRPr="00D90426">
        <w:t>u</w:t>
      </w:r>
      <w:r w:rsidR="008278ED" w:rsidRPr="00D90426">
        <w:t>:</w:t>
      </w:r>
    </w:p>
    <w:p w14:paraId="1317A545" w14:textId="4A47C79F" w:rsidR="008278ED" w:rsidRPr="00D90426" w:rsidRDefault="008278ED" w:rsidP="00AB6C66">
      <w:pPr>
        <w:pStyle w:val="ZTIRLITzmlittiret"/>
      </w:pPr>
      <w:r w:rsidRPr="00D90426">
        <w:t>„aa</w:t>
      </w:r>
      <w:r w:rsidR="005D4DBE" w:rsidRPr="00D90426">
        <w:t>)</w:t>
      </w:r>
      <w:r w:rsidR="005D4DBE" w:rsidRPr="00D90426">
        <w:tab/>
        <w:t xml:space="preserve">50 metrów od osi istniejącej linii elektroenergetycznej najwyższych napięć, w przypadku gdy górne napięcie tej linii elektroenergetycznej jest równe 400 </w:t>
      </w:r>
      <w:proofErr w:type="spellStart"/>
      <w:r w:rsidR="005D4DBE" w:rsidRPr="00D90426">
        <w:t>kV</w:t>
      </w:r>
      <w:proofErr w:type="spellEnd"/>
      <w:r w:rsidR="005D4DBE" w:rsidRPr="00D90426">
        <w:t xml:space="preserve"> lub większe niż 400 </w:t>
      </w:r>
      <w:proofErr w:type="spellStart"/>
      <w:r w:rsidR="005D4DBE" w:rsidRPr="00D90426">
        <w:t>kV</w:t>
      </w:r>
      <w:proofErr w:type="spellEnd"/>
      <w:r w:rsidR="005D4DBE" w:rsidRPr="00D90426">
        <w:t>,”,</w:t>
      </w:r>
    </w:p>
    <w:p w14:paraId="54091E31" w14:textId="48E2D282" w:rsidR="008278ED" w:rsidRPr="00D90426" w:rsidRDefault="005D4DBE" w:rsidP="00AB6C66">
      <w:pPr>
        <w:pStyle w:val="TIRtiret"/>
      </w:pPr>
      <w:r w:rsidRPr="00D90426">
        <w:t>–</w:t>
      </w:r>
      <w:r w:rsidRPr="00D90426">
        <w:tab/>
      </w:r>
      <w:r w:rsidR="00F453D7" w:rsidRPr="00D90426">
        <w:t xml:space="preserve">w pkt 2 kropkę zastępuje się </w:t>
      </w:r>
      <w:r w:rsidR="007E4044" w:rsidRPr="00D90426">
        <w:t>średnikiem i dodaje się pkt 3 w brzmieniu</w:t>
      </w:r>
      <w:r w:rsidR="008278ED" w:rsidRPr="00D90426">
        <w:t>:</w:t>
      </w:r>
    </w:p>
    <w:p w14:paraId="0AEFB06F" w14:textId="38E56C35" w:rsidR="007E4044" w:rsidRPr="00D90426" w:rsidRDefault="008278ED" w:rsidP="00EE14E2">
      <w:pPr>
        <w:pStyle w:val="ZTIRPKTzmpkttiret"/>
      </w:pPr>
      <w:r w:rsidRPr="00D90426">
        <w:t>„</w:t>
      </w:r>
      <w:r w:rsidR="007E4044" w:rsidRPr="00D90426">
        <w:t>3)</w:t>
      </w:r>
      <w:r w:rsidR="007E4044" w:rsidRPr="00D90426">
        <w:tab/>
        <w:t>operatora systemu dystrybucyjnego gazowego w zakresie terenów leżących w odległości nie większej niż:</w:t>
      </w:r>
    </w:p>
    <w:p w14:paraId="2850388A" w14:textId="5D7DFAF6" w:rsidR="007E4044" w:rsidRPr="00D90426" w:rsidRDefault="007E4044" w:rsidP="00EE14E2">
      <w:pPr>
        <w:pStyle w:val="ZTIRLITwPKTzmlitwpkttiret"/>
      </w:pPr>
      <w:r w:rsidRPr="00D90426">
        <w:t>a)</w:t>
      </w:r>
      <w:r w:rsidRPr="00D90426">
        <w:tab/>
        <w:t>65 metrów od osi gazociągu wysokiego ciśnienia o średnicy mniejszej niż 500 mm lub równej 500 mm,</w:t>
      </w:r>
    </w:p>
    <w:p w14:paraId="2895D209" w14:textId="59ED0577" w:rsidR="007E4044" w:rsidRPr="00D90426" w:rsidRDefault="007E4044" w:rsidP="00EE14E2">
      <w:pPr>
        <w:pStyle w:val="ZTIRLITwPKTzmlitwpkttiret"/>
      </w:pPr>
      <w:r w:rsidRPr="00D90426">
        <w:t>b)</w:t>
      </w:r>
      <w:r w:rsidRPr="00D90426">
        <w:tab/>
        <w:t>100 metrów od osi gazociągu wysokiego ciśnienia o średnicy większej niż 500 mm,</w:t>
      </w:r>
    </w:p>
    <w:p w14:paraId="305DD235" w14:textId="16A77D30" w:rsidR="005D4DBE" w:rsidRPr="00D90426" w:rsidRDefault="008278ED" w:rsidP="00EE14E2">
      <w:pPr>
        <w:pStyle w:val="ZTIRLITwPKTzmlitwpkttiret"/>
      </w:pPr>
      <w:r w:rsidRPr="00D90426">
        <w:t>c</w:t>
      </w:r>
      <w:r w:rsidR="005D4DBE" w:rsidRPr="00D90426">
        <w:t>)</w:t>
      </w:r>
      <w:r w:rsidR="005D4DBE" w:rsidRPr="00D90426">
        <w:tab/>
        <w:t>35 metrów od osi gazociągu podwyższonego średniego ciśnienia o średnicy mniejszej lub równej 500 mm,</w:t>
      </w:r>
    </w:p>
    <w:p w14:paraId="510D7602" w14:textId="14BD666B" w:rsidR="008278ED" w:rsidRPr="00D90426" w:rsidRDefault="005D4DBE" w:rsidP="00EE14E2">
      <w:pPr>
        <w:pStyle w:val="ZTIRLITwPKTzmlitwpkttiret"/>
      </w:pPr>
      <w:r w:rsidRPr="00D90426">
        <w:t>d)</w:t>
      </w:r>
      <w:r w:rsidRPr="00D90426">
        <w:tab/>
      </w:r>
      <w:r w:rsidRPr="00D90426">
        <w:tab/>
        <w:t>50 metrów od osi gazociągu podwyższonego średniego ciśnienia o średnicy większej niż 500 mm.”,</w:t>
      </w:r>
    </w:p>
    <w:p w14:paraId="2EEECD82" w14:textId="1AECAAA5" w:rsidR="00F453D7" w:rsidRPr="00D90426" w:rsidRDefault="005D4DBE" w:rsidP="00AB6C66">
      <w:pPr>
        <w:pStyle w:val="TIRtiret"/>
      </w:pPr>
      <w:r w:rsidRPr="00D90426">
        <w:t>–</w:t>
      </w:r>
      <w:r w:rsidRPr="00D90426">
        <w:tab/>
      </w:r>
      <w:r w:rsidR="008278ED" w:rsidRPr="00D90426">
        <w:t xml:space="preserve">po pkt 2 dodaje się </w:t>
      </w:r>
      <w:r w:rsidR="00F453D7" w:rsidRPr="00D90426">
        <w:t>pkt 3 w brzmieniu:</w:t>
      </w:r>
    </w:p>
    <w:p w14:paraId="40B2BE8E" w14:textId="72B19519" w:rsidR="00F453D7" w:rsidRPr="00D90426" w:rsidRDefault="00F453D7" w:rsidP="00AB6C66">
      <w:pPr>
        <w:pStyle w:val="ZTIRPKTzmpkttiret"/>
      </w:pPr>
      <w:r w:rsidRPr="00D90426">
        <w:t>„3)</w:t>
      </w:r>
      <w:r w:rsidR="006E4766" w:rsidRPr="00D90426">
        <w:tab/>
      </w:r>
      <w:r w:rsidRPr="00D90426">
        <w:t>podmiotu zajmującego się transportem ropy naftowej lub produktów naftowych rurociągami przesyłowymi dalekosiężnymi w zakresie terenów leżących w odległości nie większej niż 20 metrów od osi istniejącego rurociągu przesyłowego dalekosiężnego służącego do transportu ropy naftowej lub produktów naftowych.”</w:t>
      </w:r>
      <w:r w:rsidR="006E4766" w:rsidRPr="00D90426">
        <w:t>,</w:t>
      </w:r>
    </w:p>
    <w:p w14:paraId="4D65D282" w14:textId="4C9AB688" w:rsidR="006E4766" w:rsidRPr="00D90426" w:rsidRDefault="00F453D7" w:rsidP="00F453D7">
      <w:pPr>
        <w:pStyle w:val="LITlitera"/>
        <w:keepNext/>
      </w:pPr>
      <w:r w:rsidRPr="00D90426">
        <w:t>e)</w:t>
      </w:r>
      <w:r w:rsidRPr="00D90426">
        <w:tab/>
      </w:r>
      <w:r w:rsidR="00AB6C66" w:rsidRPr="00D90426">
        <w:t xml:space="preserve">w </w:t>
      </w:r>
      <w:r w:rsidRPr="00D90426">
        <w:t xml:space="preserve">ust. 5f </w:t>
      </w:r>
      <w:r w:rsidR="00AB6C66" w:rsidRPr="00D90426">
        <w:t xml:space="preserve">zdanie pierwsze </w:t>
      </w:r>
      <w:r w:rsidRPr="00D90426">
        <w:t>otrzymuje brzmienie</w:t>
      </w:r>
      <w:r w:rsidR="006E4766" w:rsidRPr="00D90426">
        <w:t>:</w:t>
      </w:r>
    </w:p>
    <w:p w14:paraId="184F5F0C" w14:textId="4356C3AD" w:rsidR="00F15090" w:rsidRPr="00D90426" w:rsidRDefault="006E4766" w:rsidP="00AB6C66">
      <w:pPr>
        <w:pStyle w:val="ZLITFRAGzmlitfragmentunpzdanialiter"/>
      </w:pPr>
      <w:r w:rsidRPr="00D90426">
        <w:t>„Operator systemu przesyłowego elektroenergetycznego, operator systemu przesyłowego gazowego</w:t>
      </w:r>
      <w:r w:rsidR="008278ED" w:rsidRPr="00D90426">
        <w:t>, operator systemu dystrybucyjnego gazowego</w:t>
      </w:r>
      <w:r w:rsidRPr="00D90426">
        <w:t xml:space="preserve"> lub podmiot zajmujący się transportem ropy naftowej lub produktów naftowych rurociągami przesyłowymi dalekosiężnymi przedstawia opinię, o której mowa w ust. 5e, w terminie nie dłuższym niż 2 tygodnie od dnia otrzymania wniosku o jej przedstawienie.”</w:t>
      </w:r>
      <w:r w:rsidR="00F15090" w:rsidRPr="00D90426">
        <w:t>;</w:t>
      </w:r>
    </w:p>
    <w:p w14:paraId="37FE115F" w14:textId="4A93D85C" w:rsidR="002A4EB3" w:rsidRPr="00D90426" w:rsidRDefault="00A51363" w:rsidP="002A4EB3">
      <w:pPr>
        <w:pStyle w:val="PKTpunkt"/>
      </w:pPr>
      <w:r w:rsidRPr="00D90426">
        <w:t>5</w:t>
      </w:r>
      <w:r w:rsidR="00E30DB6">
        <w:t>0</w:t>
      </w:r>
      <w:r w:rsidR="002A4EB3" w:rsidRPr="00D90426">
        <w:t>)</w:t>
      </w:r>
      <w:r w:rsidR="002A4EB3" w:rsidRPr="00D90426">
        <w:tab/>
        <w:t>w art. 54:</w:t>
      </w:r>
    </w:p>
    <w:p w14:paraId="28ED4454" w14:textId="77777777" w:rsidR="002A4EB3" w:rsidRPr="00D90426" w:rsidRDefault="002A4EB3" w:rsidP="002A4EB3">
      <w:pPr>
        <w:pStyle w:val="LITlitera"/>
      </w:pPr>
      <w:r w:rsidRPr="00D90426">
        <w:t>a)</w:t>
      </w:r>
      <w:r w:rsidRPr="00D90426">
        <w:tab/>
        <w:t>dotychczasową treść oznacza się jako ust. 1,</w:t>
      </w:r>
    </w:p>
    <w:p w14:paraId="316303B0" w14:textId="77777777" w:rsidR="002A4EB3" w:rsidRPr="00D90426" w:rsidRDefault="002A4EB3" w:rsidP="002A4EB3">
      <w:pPr>
        <w:pStyle w:val="LITlitera"/>
      </w:pPr>
      <w:r w:rsidRPr="00D90426">
        <w:t>b)</w:t>
      </w:r>
      <w:r w:rsidRPr="00D90426">
        <w:tab/>
        <w:t>w dotychczasowej treści w pkt 2 wprowadzenie do wyliczenia otrzymuje brzmienie:</w:t>
      </w:r>
    </w:p>
    <w:p w14:paraId="3E91411E" w14:textId="77777777" w:rsidR="002A4EB3" w:rsidRPr="00D90426" w:rsidRDefault="001C09F7" w:rsidP="002A4EB3">
      <w:pPr>
        <w:pStyle w:val="ZLITFRAGzmlitfragmentunpzdanialiter"/>
      </w:pPr>
      <w:r w:rsidRPr="00D90426">
        <w:t>„</w:t>
      </w:r>
      <w:r w:rsidR="002A4EB3" w:rsidRPr="00D90426">
        <w:t>warunki i szczegółowe zasady zagospodarowania terenu oraz jego zabudowy zgodne z planem ogólnym oraz wynikające z przepisów odrębnych, a</w:t>
      </w:r>
      <w:r w:rsidR="00F947B7" w:rsidRPr="00D90426">
        <w:t> </w:t>
      </w:r>
      <w:r w:rsidR="002A4EB3" w:rsidRPr="00D90426">
        <w:t>w</w:t>
      </w:r>
      <w:r w:rsidR="00F947B7" w:rsidRPr="00D90426">
        <w:t> </w:t>
      </w:r>
      <w:r w:rsidR="002A4EB3" w:rsidRPr="00D90426">
        <w:t>szczególności w zakresie:</w:t>
      </w:r>
      <w:r w:rsidRPr="00D90426">
        <w:t>”</w:t>
      </w:r>
      <w:r w:rsidR="002A4EB3" w:rsidRPr="00D90426">
        <w:t>,</w:t>
      </w:r>
    </w:p>
    <w:p w14:paraId="657BEEFE" w14:textId="77777777" w:rsidR="002A4EB3" w:rsidRPr="00D90426" w:rsidRDefault="002A4EB3" w:rsidP="002A4EB3">
      <w:pPr>
        <w:pStyle w:val="LITlitera"/>
      </w:pPr>
      <w:r w:rsidRPr="00D90426">
        <w:t>c)</w:t>
      </w:r>
      <w:r w:rsidRPr="00D90426">
        <w:tab/>
        <w:t>dodaje się ust. 2 w brzmieniu:</w:t>
      </w:r>
    </w:p>
    <w:p w14:paraId="5E8C70F8" w14:textId="77777777" w:rsidR="006B59BD" w:rsidRPr="00D90426" w:rsidRDefault="001C09F7" w:rsidP="002A4EB3">
      <w:pPr>
        <w:pStyle w:val="ZLITUSTzmustliter"/>
      </w:pPr>
      <w:r w:rsidRPr="00D90426">
        <w:t>„</w:t>
      </w:r>
      <w:r w:rsidR="002A4EB3" w:rsidRPr="00D90426">
        <w:t>2. Zgodność warunków i szczegółowych zasad zagospodarowania terenu oraz jego zabudowy z planem ogólnym zapewnia się przez</w:t>
      </w:r>
      <w:r w:rsidR="006B59BD" w:rsidRPr="00D90426">
        <w:t>:</w:t>
      </w:r>
      <w:r w:rsidR="002A4EB3" w:rsidRPr="00D90426">
        <w:t xml:space="preserve"> </w:t>
      </w:r>
    </w:p>
    <w:p w14:paraId="4CD6CD1C" w14:textId="77777777" w:rsidR="002A4EB3" w:rsidRPr="00D90426" w:rsidRDefault="006B59BD" w:rsidP="00B762C8">
      <w:pPr>
        <w:pStyle w:val="ZLITPKTzmpktliter"/>
      </w:pPr>
      <w:r w:rsidRPr="00D90426">
        <w:t>1)</w:t>
      </w:r>
      <w:r w:rsidRPr="00D90426">
        <w:tab/>
      </w:r>
      <w:r w:rsidR="002A4EB3" w:rsidRPr="00D90426">
        <w:t>ustalenie:</w:t>
      </w:r>
    </w:p>
    <w:p w14:paraId="67877E0A" w14:textId="77777777" w:rsidR="002A4EB3" w:rsidRPr="00D90426" w:rsidRDefault="006B59BD" w:rsidP="00B762C8">
      <w:pPr>
        <w:pStyle w:val="ZLITLITwPKTzmlitwpktliter"/>
      </w:pPr>
      <w:r w:rsidRPr="00D90426">
        <w:t>a</w:t>
      </w:r>
      <w:r w:rsidR="002A4EB3" w:rsidRPr="00D90426">
        <w:t>)</w:t>
      </w:r>
      <w:r w:rsidR="002A4EB3" w:rsidRPr="00D90426">
        <w:tab/>
        <w:t xml:space="preserve">funkcji zabudowy i zagospodarowania terenu </w:t>
      </w:r>
      <w:r w:rsidR="0075110B" w:rsidRPr="00D90426">
        <w:t>zgodnie</w:t>
      </w:r>
      <w:r w:rsidR="002A4EB3" w:rsidRPr="00D90426">
        <w:t xml:space="preserve"> </w:t>
      </w:r>
      <w:r w:rsidR="0075110B" w:rsidRPr="00D90426">
        <w:t>z</w:t>
      </w:r>
      <w:r w:rsidR="002A4EB3" w:rsidRPr="00D90426">
        <w:t xml:space="preserve"> profil</w:t>
      </w:r>
      <w:r w:rsidR="0075110B" w:rsidRPr="00D90426">
        <w:t>em</w:t>
      </w:r>
      <w:r w:rsidR="002A4EB3" w:rsidRPr="00D90426">
        <w:t xml:space="preserve"> funkcjonalnym strefy planistycznej obejmującej teren</w:t>
      </w:r>
      <w:r w:rsidR="00B762C8" w:rsidRPr="00D90426">
        <w:t>,</w:t>
      </w:r>
    </w:p>
    <w:p w14:paraId="53FB41CA" w14:textId="77777777" w:rsidR="002A4EB3" w:rsidRPr="00D90426" w:rsidRDefault="006B59BD" w:rsidP="00B762C8">
      <w:pPr>
        <w:pStyle w:val="ZLITLITwPKTzmlitwpktliter"/>
      </w:pPr>
      <w:r w:rsidRPr="00D90426">
        <w:t>b</w:t>
      </w:r>
      <w:r w:rsidR="002A4EB3" w:rsidRPr="00D90426">
        <w:t>)</w:t>
      </w:r>
      <w:r w:rsidR="002A4EB3" w:rsidRPr="00D90426">
        <w:tab/>
        <w:t>sposobu zagospodarowania i zabudowy terenu w zakresie:</w:t>
      </w:r>
    </w:p>
    <w:p w14:paraId="6917BB65" w14:textId="77777777" w:rsidR="002A4EB3" w:rsidRPr="00D90426" w:rsidRDefault="006B59BD" w:rsidP="00B762C8">
      <w:pPr>
        <w:pStyle w:val="ZLITTIRwPKTzmtirwpktliter"/>
      </w:pPr>
      <w:r w:rsidRPr="00D90426">
        <w:t>–</w:t>
      </w:r>
      <w:r w:rsidR="002A4EB3" w:rsidRPr="00D90426">
        <w:tab/>
      </w:r>
      <w:r w:rsidR="0075110B" w:rsidRPr="00D90426">
        <w:t xml:space="preserve">minimalnego udziału procentowego powierzchni biologicznie czynnej w stosunku do powierzchni terenu </w:t>
      </w:r>
      <w:r w:rsidR="00D97D4C" w:rsidRPr="00D90426">
        <w:t xml:space="preserve">inwestycji </w:t>
      </w:r>
      <w:r w:rsidR="0075110B" w:rsidRPr="00D90426">
        <w:t xml:space="preserve">nie mniejszego niż wartość wskaźnika minimalnej powierzchni biologicznie czynnej określona dla strefy planistycznej obejmującej </w:t>
      </w:r>
      <w:r w:rsidR="00D97D4C" w:rsidRPr="00D90426">
        <w:t xml:space="preserve">ten </w:t>
      </w:r>
      <w:r w:rsidR="0075110B" w:rsidRPr="00D90426">
        <w:t>teren, a</w:t>
      </w:r>
      <w:r w:rsidR="00F947B7" w:rsidRPr="00D90426">
        <w:t> </w:t>
      </w:r>
      <w:r w:rsidR="0075110B" w:rsidRPr="00D90426">
        <w:t>w</w:t>
      </w:r>
      <w:r w:rsidR="00F947B7" w:rsidRPr="00D90426">
        <w:t> </w:t>
      </w:r>
      <w:r w:rsidR="0075110B" w:rsidRPr="00D90426">
        <w:t xml:space="preserve">przypadku terenu </w:t>
      </w:r>
      <w:r w:rsidR="00D97D4C" w:rsidRPr="00D90426">
        <w:t xml:space="preserve">inwestycji </w:t>
      </w:r>
      <w:r w:rsidR="0075110B" w:rsidRPr="00D90426">
        <w:t xml:space="preserve">położonego w obszarze zabudowy śródmiejskiej – nie mniejszego niż 50% wartości wskaźnika  minimalnej powierzchni biologicznie czynnej określonej dla strefy planistycznej obejmującej </w:t>
      </w:r>
      <w:r w:rsidR="00D97D4C" w:rsidRPr="00D90426">
        <w:t xml:space="preserve">ten </w:t>
      </w:r>
      <w:r w:rsidR="0075110B" w:rsidRPr="00D90426">
        <w:t>teren,</w:t>
      </w:r>
    </w:p>
    <w:p w14:paraId="4E7D09CD" w14:textId="77777777" w:rsidR="006B59BD" w:rsidRPr="00D90426" w:rsidRDefault="006B59BD" w:rsidP="00B762C8">
      <w:pPr>
        <w:pStyle w:val="ZLITTIRwPKTzmtirwpktliter"/>
      </w:pPr>
      <w:r w:rsidRPr="00D90426">
        <w:t>–</w:t>
      </w:r>
      <w:r w:rsidR="002A4EB3" w:rsidRPr="00D90426">
        <w:tab/>
        <w:t>nadziemnej intensywności zabudowy oraz wysokości zabudowy wynoszących nie więcej niż wartości maksymalnej nadziemnej intensywności zabudowy oraz maksymalnej wysokości zabudowy określone dla strefy planistycznej obe</w:t>
      </w:r>
      <w:r w:rsidRPr="00D90426">
        <w:t>jmującej teren;</w:t>
      </w:r>
    </w:p>
    <w:p w14:paraId="2DEDDDD5" w14:textId="77777777" w:rsidR="002A4EB3" w:rsidRPr="00D90426" w:rsidRDefault="006B59BD" w:rsidP="00B762C8">
      <w:pPr>
        <w:pStyle w:val="ZLITPKTzmpktliter"/>
      </w:pPr>
      <w:r w:rsidRPr="00D90426">
        <w:t>2)</w:t>
      </w:r>
      <w:r w:rsidRPr="00D90426">
        <w:tab/>
        <w:t>spełnienie wymogu, o którym mowa w art. 13</w:t>
      </w:r>
      <w:r w:rsidR="00B762C8" w:rsidRPr="00D90426">
        <w:t>f ust. 5</w:t>
      </w:r>
      <w:r w:rsidRPr="00D90426">
        <w:t>.</w:t>
      </w:r>
      <w:r w:rsidR="001C09F7" w:rsidRPr="00D90426">
        <w:t>”</w:t>
      </w:r>
      <w:r w:rsidR="002A4EB3" w:rsidRPr="00D90426">
        <w:t>;</w:t>
      </w:r>
    </w:p>
    <w:p w14:paraId="1963FE7C" w14:textId="24E01232" w:rsidR="00F15090" w:rsidRPr="00D90426" w:rsidRDefault="00A51363" w:rsidP="00F15090">
      <w:pPr>
        <w:pStyle w:val="PKTpunkt"/>
      </w:pPr>
      <w:r w:rsidRPr="00D90426">
        <w:t>5</w:t>
      </w:r>
      <w:r w:rsidR="00E30DB6">
        <w:t>1</w:t>
      </w:r>
      <w:r w:rsidR="00F15090" w:rsidRPr="00D90426">
        <w:t>)</w:t>
      </w:r>
      <w:r w:rsidR="00F15090" w:rsidRPr="00D90426">
        <w:tab/>
      </w:r>
      <w:r w:rsidR="005F45FE" w:rsidRPr="00D90426">
        <w:t xml:space="preserve">w </w:t>
      </w:r>
      <w:r w:rsidR="00F15090" w:rsidRPr="00D90426">
        <w:t>art. 57</w:t>
      </w:r>
      <w:r w:rsidR="005F45FE" w:rsidRPr="00D90426">
        <w:t xml:space="preserve"> uchyla się ust. 4</w:t>
      </w:r>
      <w:r w:rsidR="00F15090" w:rsidRPr="00D90426">
        <w:t>;</w:t>
      </w:r>
    </w:p>
    <w:p w14:paraId="23CB781D" w14:textId="6B8C008A" w:rsidR="00835F76" w:rsidRPr="00D90426" w:rsidRDefault="00A51363" w:rsidP="004233E8">
      <w:pPr>
        <w:pStyle w:val="PKTpunkt"/>
        <w:keepNext/>
      </w:pPr>
      <w:r w:rsidRPr="00D90426">
        <w:t>5</w:t>
      </w:r>
      <w:r w:rsidR="00E30DB6">
        <w:t>2</w:t>
      </w:r>
      <w:r w:rsidR="00F15090" w:rsidRPr="00D90426">
        <w:t>)</w:t>
      </w:r>
      <w:r w:rsidR="00F15090" w:rsidRPr="00D90426">
        <w:tab/>
        <w:t>w art. 59</w:t>
      </w:r>
      <w:r w:rsidR="00835F76" w:rsidRPr="00D90426">
        <w:t>:</w:t>
      </w:r>
    </w:p>
    <w:p w14:paraId="4FCBC6ED" w14:textId="77777777" w:rsidR="00F15090" w:rsidRPr="00D90426" w:rsidRDefault="00835F76" w:rsidP="004233E8">
      <w:pPr>
        <w:pStyle w:val="LITlitera"/>
      </w:pPr>
      <w:r w:rsidRPr="00D90426">
        <w:rPr>
          <w:bCs w:val="0"/>
        </w:rPr>
        <w:t>a)</w:t>
      </w:r>
      <w:r w:rsidRPr="00D90426">
        <w:rPr>
          <w:bCs w:val="0"/>
        </w:rPr>
        <w:tab/>
      </w:r>
      <w:r w:rsidR="00F15090" w:rsidRPr="00D90426">
        <w:t>ust. 1–2a otrzymują brzmienie:</w:t>
      </w:r>
    </w:p>
    <w:p w14:paraId="579B5C7F" w14:textId="77777777" w:rsidR="00F15090" w:rsidRPr="00D90426" w:rsidRDefault="001C09F7" w:rsidP="00835F76">
      <w:pPr>
        <w:pStyle w:val="ZLITUSTzmustliter"/>
      </w:pPr>
      <w:r w:rsidRPr="00D90426">
        <w:t>„</w:t>
      </w:r>
      <w:r w:rsidR="00F15090" w:rsidRPr="00D90426">
        <w:t>1. Zmiana zagospodarowania terenu w przypadku braku planu miejscowego, a także zmiana sposobu użytkowania obiektu budowlanego lub jego części, z</w:t>
      </w:r>
      <w:r w:rsidR="00F947B7" w:rsidRPr="00D90426">
        <w:t> </w:t>
      </w:r>
      <w:r w:rsidR="00F15090" w:rsidRPr="00D90426">
        <w:t>uwzględnieniem art. 50 ust. 1 i art. 86, wymaga ustalenia, w drodze decyzji, warunków zabudowy. Przepis art. 50 ust. 2 pkt 1 stosuje się odpowiednio.</w:t>
      </w:r>
    </w:p>
    <w:p w14:paraId="7E384B46" w14:textId="22C8A558" w:rsidR="00F15090" w:rsidRPr="00D90426" w:rsidRDefault="00F15090" w:rsidP="00835F76">
      <w:pPr>
        <w:pStyle w:val="ZLITUSTzmustliter"/>
      </w:pPr>
      <w:r w:rsidRPr="00D90426">
        <w:t>2. Do jednorazowej</w:t>
      </w:r>
      <w:r w:rsidR="00F1573A" w:rsidRPr="00D90426">
        <w:t>,</w:t>
      </w:r>
      <w:r w:rsidRPr="00D90426">
        <w:t xml:space="preserve"> </w:t>
      </w:r>
      <w:r w:rsidR="00F1573A" w:rsidRPr="00D90426">
        <w:t xml:space="preserve">trwającej do roku, </w:t>
      </w:r>
      <w:r w:rsidRPr="00D90426">
        <w:t>zmiany zagospodarowania terenu</w:t>
      </w:r>
      <w:r w:rsidR="00835F76" w:rsidRPr="00D90426">
        <w:t xml:space="preserve"> lub zmiany sposobu użytkowania obiektu budowlanego lub jego części</w:t>
      </w:r>
      <w:r w:rsidRPr="00D90426">
        <w:t>, przepisu ust. 1 nie stosuje się.</w:t>
      </w:r>
    </w:p>
    <w:p w14:paraId="50ACC626" w14:textId="5CC7AF14" w:rsidR="00835F76" w:rsidRPr="00D90426" w:rsidRDefault="00F15090" w:rsidP="00835F76">
      <w:pPr>
        <w:pStyle w:val="ZLITUSTzmustliter"/>
      </w:pPr>
      <w:r w:rsidRPr="00D90426">
        <w:t>2a. Zmiana zagospodarowania terenu, dotycząca obiektów budowlanych, o</w:t>
      </w:r>
      <w:r w:rsidR="00F947B7" w:rsidRPr="00D90426">
        <w:t> </w:t>
      </w:r>
      <w:r w:rsidRPr="00D90426">
        <w:t>których mowa w art. 29 ust. 1 pkt 4–12, 17, 21–</w:t>
      </w:r>
      <w:r w:rsidR="005D3BE8" w:rsidRPr="00D90426">
        <w:t xml:space="preserve">28 </w:t>
      </w:r>
      <w:r w:rsidRPr="00D90426">
        <w:t>i 30 oraz ust. 2 ustawy z</w:t>
      </w:r>
      <w:r w:rsidR="00F947B7" w:rsidRPr="00D90426">
        <w:t> </w:t>
      </w:r>
      <w:r w:rsidRPr="00D90426">
        <w:t>dnia 7 lipca 1994 r. – Prawo budowlane, nie wymaga uzyskania decyzji o</w:t>
      </w:r>
      <w:r w:rsidR="00F947B7" w:rsidRPr="00D90426">
        <w:t> </w:t>
      </w:r>
      <w:r w:rsidRPr="00D90426">
        <w:t>warunkach zabudowy i zagospodarowania terenu.</w:t>
      </w:r>
      <w:r w:rsidR="001C09F7" w:rsidRPr="00D90426">
        <w:t>”</w:t>
      </w:r>
      <w:r w:rsidR="00835F76" w:rsidRPr="00D90426">
        <w:t>,</w:t>
      </w:r>
    </w:p>
    <w:p w14:paraId="0ACECBD7" w14:textId="50BCB80A" w:rsidR="008D7B5F" w:rsidRPr="00D90426" w:rsidRDefault="008D7B5F" w:rsidP="008D7B5F">
      <w:pPr>
        <w:pStyle w:val="LITlitera"/>
      </w:pPr>
      <w:r w:rsidRPr="00D90426">
        <w:rPr>
          <w:bCs w:val="0"/>
        </w:rPr>
        <w:t>b)</w:t>
      </w:r>
      <w:r w:rsidRPr="00D90426">
        <w:rPr>
          <w:bCs w:val="0"/>
        </w:rPr>
        <w:tab/>
      </w:r>
      <w:r w:rsidRPr="00D90426">
        <w:t>po ust. 2a dodaje się ust. 2b w brzmieniu:</w:t>
      </w:r>
    </w:p>
    <w:p w14:paraId="4759B815" w14:textId="77777777" w:rsidR="008D7B5F" w:rsidRPr="00D90426" w:rsidRDefault="008D7B5F" w:rsidP="008D7B5F">
      <w:pPr>
        <w:pStyle w:val="ZLITUSTzmustliter"/>
      </w:pPr>
      <w:r w:rsidRPr="00D90426">
        <w:t>„2b. Przepisu ust. 2a nie stosuje się do zmiany zagospodarowania terenu dotyczącej obiektów budowlanych:</w:t>
      </w:r>
    </w:p>
    <w:p w14:paraId="57F7E926" w14:textId="184E58C0" w:rsidR="008D7B5F" w:rsidRPr="00D90426" w:rsidRDefault="008D7B5F" w:rsidP="00B36CA3">
      <w:pPr>
        <w:pStyle w:val="ZLITPKTzmpktliter"/>
      </w:pPr>
      <w:r w:rsidRPr="00D90426">
        <w:t>1)</w:t>
      </w:r>
      <w:r w:rsidRPr="00D90426">
        <w:tab/>
        <w:t>wpisanych do rejestru zabytków lub położonych na obszarze wpisanym do rejestru zabytków,</w:t>
      </w:r>
    </w:p>
    <w:p w14:paraId="72ED27BA" w14:textId="2BAC765E" w:rsidR="008D7B5F" w:rsidRPr="00D90426" w:rsidRDefault="008D7B5F" w:rsidP="00B36CA3">
      <w:pPr>
        <w:pStyle w:val="ZLITPKTzmpktliter"/>
      </w:pPr>
      <w:r w:rsidRPr="00D90426">
        <w:t>2)</w:t>
      </w:r>
      <w:r w:rsidRPr="00D90426">
        <w:tab/>
        <w:t>sytuowanych na obszarze parków narodowych i rezerwatów.",</w:t>
      </w:r>
    </w:p>
    <w:p w14:paraId="0F3A7441" w14:textId="739471A6" w:rsidR="00835F76" w:rsidRPr="00D90426" w:rsidRDefault="008D7B5F" w:rsidP="004233E8">
      <w:pPr>
        <w:pStyle w:val="LITlitera"/>
      </w:pPr>
      <w:r w:rsidRPr="00D90426">
        <w:t>c</w:t>
      </w:r>
      <w:r w:rsidR="00835F76" w:rsidRPr="00D90426">
        <w:t>)</w:t>
      </w:r>
      <w:r w:rsidR="00835F76" w:rsidRPr="00D90426">
        <w:tab/>
        <w:t>w ust. 3 wprowadzenie do wyliczenia otrzymuje brzmienie:</w:t>
      </w:r>
    </w:p>
    <w:p w14:paraId="508A89ED" w14:textId="014102BE" w:rsidR="00F15090" w:rsidRPr="00D90426" w:rsidRDefault="001C09F7" w:rsidP="004233E8">
      <w:pPr>
        <w:pStyle w:val="ZLITFRAGzmlitfragmentunpzdanialiter"/>
      </w:pPr>
      <w:r w:rsidRPr="00D90426">
        <w:t>„</w:t>
      </w:r>
      <w:r w:rsidR="00835F76" w:rsidRPr="00D90426">
        <w:t>W przypadku zmiany zagospodarowania terenu, która nie wymaga pozwolenia na budowę albo zgłoszenia, o którym mowa w art. 30 ust. 1b ustawy z dnia 7 lipca 1994 r. – Prawo budowlane z wyjątkiem zmiany zagospodarowania terenu, o której mowa w ust. 2</w:t>
      </w:r>
      <w:r w:rsidR="006C6C8E" w:rsidRPr="00D90426">
        <w:t xml:space="preserve"> i 2a</w:t>
      </w:r>
      <w:r w:rsidR="00835F76" w:rsidRPr="00D90426">
        <w:t>, bez uzyskania decyzji o warunkach zabudowy, wójt, burmistrz albo prezydent miasta może, w drodze decyzji, nakazać właścicielowi lub użytkownikowi wieczystemu nieruchomości:</w:t>
      </w:r>
      <w:r w:rsidRPr="00D90426">
        <w:t>”</w:t>
      </w:r>
      <w:r w:rsidR="00835F76" w:rsidRPr="00D90426">
        <w:t>;</w:t>
      </w:r>
    </w:p>
    <w:p w14:paraId="6DDA184B" w14:textId="74FD8DE3" w:rsidR="00F15090" w:rsidRPr="00D90426" w:rsidRDefault="00A51363" w:rsidP="00ED0120">
      <w:pPr>
        <w:pStyle w:val="PKTpunkt"/>
        <w:keepNext/>
      </w:pPr>
      <w:r w:rsidRPr="00D90426">
        <w:t>5</w:t>
      </w:r>
      <w:r w:rsidR="00E30DB6">
        <w:t>3</w:t>
      </w:r>
      <w:r w:rsidR="00F15090" w:rsidRPr="00D90426">
        <w:t>)</w:t>
      </w:r>
      <w:r w:rsidR="00F15090" w:rsidRPr="00D90426">
        <w:tab/>
        <w:t>w art. 61:</w:t>
      </w:r>
    </w:p>
    <w:p w14:paraId="62E2F539" w14:textId="77777777" w:rsidR="00F15090" w:rsidRPr="00D90426" w:rsidRDefault="00F15090" w:rsidP="00ED0120">
      <w:pPr>
        <w:pStyle w:val="LITlitera"/>
        <w:keepNext/>
      </w:pPr>
      <w:r w:rsidRPr="00D90426">
        <w:t>a)</w:t>
      </w:r>
      <w:r w:rsidRPr="00D90426">
        <w:tab/>
        <w:t>w ust. 1:</w:t>
      </w:r>
    </w:p>
    <w:p w14:paraId="37E66ED7" w14:textId="77777777" w:rsidR="00D97D4C" w:rsidRPr="00D90426" w:rsidRDefault="00D97D4C" w:rsidP="00D97D4C">
      <w:pPr>
        <w:pStyle w:val="TIRtiret"/>
      </w:pPr>
      <w:r w:rsidRPr="00D90426">
        <w:t>–</w:t>
      </w:r>
      <w:r w:rsidRPr="00D90426">
        <w:tab/>
        <w:t>pkt 1 otrzymuje brzmienie:</w:t>
      </w:r>
    </w:p>
    <w:p w14:paraId="1E36ED7F" w14:textId="595840F2" w:rsidR="004A21EB" w:rsidRPr="00D90426" w:rsidRDefault="001C09F7" w:rsidP="00D90E9E">
      <w:pPr>
        <w:pStyle w:val="ZTIRPKTzmpkttiret"/>
      </w:pPr>
      <w:r w:rsidRPr="00D90426">
        <w:t>„</w:t>
      </w:r>
      <w:r w:rsidR="004A21EB" w:rsidRPr="00D90426">
        <w:t>1)</w:t>
      </w:r>
      <w:r w:rsidR="004A21EB" w:rsidRPr="00D90426">
        <w:tab/>
        <w:t xml:space="preserve">co najmniej jedna działka sąsiednia, dostępna z tej samej drogi publicznej, jest zabudowana w sposób pozwalający na określenie wymagań dotyczących nowej zabudowy w zakresie </w:t>
      </w:r>
      <w:r w:rsidR="002C3378" w:rsidRPr="00D90426">
        <w:t xml:space="preserve">kontynuacji </w:t>
      </w:r>
      <w:r w:rsidR="004A21EB" w:rsidRPr="00D90426">
        <w:t>parametrów, cech i wskaźników kształtowania zabudowy oraz zagospodarowania terenu, w tym gabarytów i formy architektonicznej obiektów budowlanych, linii zabudowy oraz intensywności wykorzystania terenu;</w:t>
      </w:r>
    </w:p>
    <w:p w14:paraId="3C41EE3D" w14:textId="77777777" w:rsidR="00F15090" w:rsidRPr="00D90426" w:rsidRDefault="00F15090" w:rsidP="00ED0120">
      <w:pPr>
        <w:pStyle w:val="TIRtiret"/>
        <w:keepNext/>
      </w:pPr>
      <w:r w:rsidRPr="00D90426">
        <w:t>–</w:t>
      </w:r>
      <w:r w:rsidRPr="00D90426">
        <w:tab/>
        <w:t>po pkt 1 dodaje się pkt 1a w brzmieniu:</w:t>
      </w:r>
    </w:p>
    <w:p w14:paraId="485D707A" w14:textId="77777777" w:rsidR="00F15090" w:rsidRPr="00D90426" w:rsidRDefault="001C09F7" w:rsidP="00F15090">
      <w:pPr>
        <w:pStyle w:val="ZTIRPKTzmpkttiret"/>
      </w:pPr>
      <w:r w:rsidRPr="00D90426">
        <w:t>„</w:t>
      </w:r>
      <w:r w:rsidR="00F15090" w:rsidRPr="00D90426">
        <w:t>1a)</w:t>
      </w:r>
      <w:r w:rsidR="00F15090" w:rsidRPr="00D90426">
        <w:tab/>
        <w:t>teren jest położony na obszarze uzupełnienia zabudowy;</w:t>
      </w:r>
      <w:r w:rsidRPr="00D90426">
        <w:t>”</w:t>
      </w:r>
      <w:r w:rsidR="00F15090" w:rsidRPr="00D90426">
        <w:t>,</w:t>
      </w:r>
    </w:p>
    <w:p w14:paraId="43B0DBC0" w14:textId="77777777" w:rsidR="00F15090" w:rsidRPr="00D90426" w:rsidRDefault="00F15090" w:rsidP="00ED0120">
      <w:pPr>
        <w:pStyle w:val="TIRtiret"/>
        <w:keepNext/>
      </w:pPr>
      <w:r w:rsidRPr="00D90426">
        <w:t>–</w:t>
      </w:r>
      <w:r w:rsidRPr="00D90426">
        <w:tab/>
        <w:t>w pkt 6 lit. b otrzymuje brzmienie:</w:t>
      </w:r>
    </w:p>
    <w:p w14:paraId="72EB3003" w14:textId="77777777" w:rsidR="00F15090" w:rsidRPr="00D90426" w:rsidRDefault="001C09F7" w:rsidP="00F15090">
      <w:pPr>
        <w:pStyle w:val="ZTIRLITzmlittiret"/>
      </w:pPr>
      <w:r w:rsidRPr="00D90426">
        <w:t>„</w:t>
      </w:r>
      <w:r w:rsidR="00F15090" w:rsidRPr="00D90426">
        <w:t>b)</w:t>
      </w:r>
      <w:r w:rsidR="00F15090" w:rsidRPr="00D90426">
        <w:tab/>
        <w:t>strefy kontrolowanej wyznaczonej po obu stronach gazociągu, o którym mowa w art. 53 ust. 5e pkt 2,</w:t>
      </w:r>
      <w:r w:rsidRPr="00D90426">
        <w:t>”</w:t>
      </w:r>
      <w:r w:rsidR="00F15090" w:rsidRPr="00D90426">
        <w:t>,</w:t>
      </w:r>
    </w:p>
    <w:p w14:paraId="439DC612" w14:textId="135197F8" w:rsidR="00F15090" w:rsidRPr="00D90426" w:rsidRDefault="00F15090" w:rsidP="00ED0120">
      <w:pPr>
        <w:pStyle w:val="LITlitera"/>
        <w:keepNext/>
      </w:pPr>
      <w:r w:rsidRPr="00D90426">
        <w:t>b)</w:t>
      </w:r>
      <w:r w:rsidRPr="00D90426">
        <w:tab/>
        <w:t>po ust. 1 dodaje się ust. 1a</w:t>
      </w:r>
      <w:r w:rsidR="00C25E3B">
        <w:t xml:space="preserve"> i 1b</w:t>
      </w:r>
      <w:r w:rsidRPr="00D90426">
        <w:t xml:space="preserve"> w brzmieniu:</w:t>
      </w:r>
      <w:r w:rsidR="0070642E" w:rsidRPr="00D90426">
        <w:t xml:space="preserve"> </w:t>
      </w:r>
    </w:p>
    <w:p w14:paraId="5D40CF81" w14:textId="20C7559C" w:rsidR="00C25E3B" w:rsidRDefault="001C09F7" w:rsidP="00B532DA">
      <w:pPr>
        <w:pStyle w:val="ZLITUSTzmustliter"/>
      </w:pPr>
      <w:r w:rsidRPr="00D90426">
        <w:t>„</w:t>
      </w:r>
      <w:r w:rsidR="00203A83" w:rsidRPr="00D90426">
        <w:t>1a.</w:t>
      </w:r>
      <w:r w:rsidR="00C25E3B">
        <w:t xml:space="preserve"> </w:t>
      </w:r>
      <w:r w:rsidR="00C25E3B" w:rsidRPr="00C25E3B">
        <w:t xml:space="preserve">Wydanie decyzji o warunkach zabudowy </w:t>
      </w:r>
      <w:r w:rsidR="00C25E3B">
        <w:t xml:space="preserve">dla zabudowy przemysłowej lub zabudowy magazynowej stanowiącej przedsięwzięcie mogące </w:t>
      </w:r>
      <w:r w:rsidR="005C11A5">
        <w:t xml:space="preserve">zawsze lub </w:t>
      </w:r>
      <w:r w:rsidR="00C25E3B">
        <w:t>potencjalnie znacząco oddziaływać na środowisko</w:t>
      </w:r>
      <w:r w:rsidR="00C25E3B" w:rsidRPr="00C25E3B">
        <w:t xml:space="preserve"> jest możliwe jedynie w przypadku łącznego spełnienia warunków, o których mowa w ust. 1, oraz braku istniejących oraz przewidzianych w pozwoleniu na budowę </w:t>
      </w:r>
      <w:r w:rsidR="00B532DA">
        <w:t>albo</w:t>
      </w:r>
      <w:r w:rsidR="00C25E3B" w:rsidRPr="00C25E3B">
        <w:t xml:space="preserve"> zgłoszeniu budowy</w:t>
      </w:r>
      <w:r w:rsidR="00B532DA">
        <w:t>, wobec którego organ administracji architektoniczno-budowlanej nie wniósł sprzeciwu</w:t>
      </w:r>
      <w:r w:rsidR="00C25E3B" w:rsidRPr="00C25E3B">
        <w:t xml:space="preserve">, budynków mieszkalnych </w:t>
      </w:r>
      <w:r w:rsidR="00B532DA">
        <w:t>albo budynków o funkcji mieszanej, w skład której wchodzi funkcja mieszkaniowa</w:t>
      </w:r>
      <w:r w:rsidR="00B532DA" w:rsidRPr="00C25E3B">
        <w:t xml:space="preserve"> </w:t>
      </w:r>
      <w:r w:rsidR="00C25E3B" w:rsidRPr="00C25E3B">
        <w:t xml:space="preserve">na obszarze analizowanym. </w:t>
      </w:r>
      <w:r w:rsidR="00203A83" w:rsidRPr="00D90426">
        <w:t xml:space="preserve"> </w:t>
      </w:r>
    </w:p>
    <w:p w14:paraId="16C4786F" w14:textId="59B5861A" w:rsidR="00203A83" w:rsidRPr="00D90426" w:rsidRDefault="00C25E3B" w:rsidP="004233E8">
      <w:pPr>
        <w:pStyle w:val="ZLITUSTzmustliter"/>
      </w:pPr>
      <w:r>
        <w:t xml:space="preserve">1b. </w:t>
      </w:r>
      <w:r w:rsidR="00203A83" w:rsidRPr="00D90426">
        <w:t>Przepisów ust. 1 pkt 1a nie stosuje się do inwestycji:</w:t>
      </w:r>
    </w:p>
    <w:p w14:paraId="0A4CF047" w14:textId="77777777" w:rsidR="00203A83" w:rsidRPr="00D90426" w:rsidRDefault="00203A83" w:rsidP="004233E8">
      <w:pPr>
        <w:pStyle w:val="ZLITPKTzmpktliter"/>
      </w:pPr>
      <w:r w:rsidRPr="00D90426">
        <w:t>1)</w:t>
      </w:r>
      <w:r w:rsidRPr="00D90426">
        <w:tab/>
        <w:t xml:space="preserve">zmieniających zagospodarowanie terenu w sposób inny niż budowa obiektu budowlanego; </w:t>
      </w:r>
    </w:p>
    <w:p w14:paraId="44AA7EE0" w14:textId="77777777" w:rsidR="00F15090" w:rsidRPr="00D90426" w:rsidRDefault="00203A83" w:rsidP="004233E8">
      <w:pPr>
        <w:pStyle w:val="ZLITPKTzmpktliter"/>
      </w:pPr>
      <w:r w:rsidRPr="00D90426">
        <w:t>2)</w:t>
      </w:r>
      <w:r w:rsidRPr="00D90426">
        <w:tab/>
      </w:r>
      <w:r w:rsidRPr="00D90426">
        <w:tab/>
        <w:t>w zakresie budowy obiektu budowlanego polegającej na odb</w:t>
      </w:r>
      <w:r w:rsidR="00F32520" w:rsidRPr="00D90426">
        <w:t>udowie, rozbudowie lub nadbudowie</w:t>
      </w:r>
      <w:r w:rsidR="00F15090" w:rsidRPr="00D90426">
        <w:t>.</w:t>
      </w:r>
      <w:r w:rsidR="001C09F7" w:rsidRPr="00D90426">
        <w:t>”</w:t>
      </w:r>
      <w:r w:rsidR="00F15090" w:rsidRPr="00D90426">
        <w:t>,</w:t>
      </w:r>
    </w:p>
    <w:p w14:paraId="5BD24239" w14:textId="77777777" w:rsidR="00F15090" w:rsidRPr="00D90426" w:rsidRDefault="00F15090" w:rsidP="00ED0120">
      <w:pPr>
        <w:pStyle w:val="LITlitera"/>
        <w:keepNext/>
      </w:pPr>
      <w:r w:rsidRPr="00D90426">
        <w:t>c)</w:t>
      </w:r>
      <w:r w:rsidRPr="00D90426">
        <w:tab/>
        <w:t>ust. 2 otrzymuje brzmienie:</w:t>
      </w:r>
    </w:p>
    <w:p w14:paraId="2C435F4C" w14:textId="77777777" w:rsidR="00F15090" w:rsidRPr="00D90426" w:rsidRDefault="001C09F7" w:rsidP="00F15090">
      <w:pPr>
        <w:pStyle w:val="ZLITUSTzmustliter"/>
      </w:pPr>
      <w:r w:rsidRPr="00D90426">
        <w:t>„</w:t>
      </w:r>
      <w:r w:rsidR="00F15090" w:rsidRPr="00D90426">
        <w:t>2.</w:t>
      </w:r>
      <w:r w:rsidR="00F15090" w:rsidRPr="00D90426">
        <w:tab/>
        <w:t>Przepisów ust. 1 pkt 1 i 1a nie stosuje się do inwestycji produkcyjnych lokalizowanych na terenach przeznaczonych na ten cel w planach miejscowych, które utraciły moc na podstawie art. 67 ust. 1 ustawy, o której mowa w art. 88 ust. 1.</w:t>
      </w:r>
      <w:r w:rsidRPr="00D90426">
        <w:t>”</w:t>
      </w:r>
      <w:r w:rsidR="00F15090" w:rsidRPr="00D90426">
        <w:t>,</w:t>
      </w:r>
    </w:p>
    <w:p w14:paraId="2FABB13D" w14:textId="77777777" w:rsidR="00F15090" w:rsidRPr="00D90426" w:rsidRDefault="00F15090" w:rsidP="00ED0120">
      <w:pPr>
        <w:pStyle w:val="LITlitera"/>
        <w:keepNext/>
      </w:pPr>
      <w:r w:rsidRPr="00D90426">
        <w:t>d)</w:t>
      </w:r>
      <w:r w:rsidRPr="00D90426">
        <w:tab/>
        <w:t>ust. 3 otrzymuje brzmienie:</w:t>
      </w:r>
    </w:p>
    <w:p w14:paraId="0321DE86" w14:textId="77777777" w:rsidR="00C87DE9" w:rsidRPr="00D90426" w:rsidRDefault="001C09F7" w:rsidP="00F15090">
      <w:pPr>
        <w:pStyle w:val="ZLITUSTzmustliter"/>
      </w:pPr>
      <w:r w:rsidRPr="00D90426">
        <w:t>„</w:t>
      </w:r>
      <w:r w:rsidR="00F15090" w:rsidRPr="00D90426">
        <w:t>3.</w:t>
      </w:r>
      <w:r w:rsidR="00F15090" w:rsidRPr="00D90426">
        <w:tab/>
        <w:t>Przepisów ust. 1 pkt 1–2 nie stosuje się do</w:t>
      </w:r>
      <w:r w:rsidR="00C87DE9" w:rsidRPr="00D90426">
        <w:t>:</w:t>
      </w:r>
    </w:p>
    <w:p w14:paraId="70FAFAC6" w14:textId="7770DF51" w:rsidR="00C87DE9" w:rsidRPr="00D90426" w:rsidRDefault="00C87DE9" w:rsidP="003E4F25">
      <w:pPr>
        <w:pStyle w:val="ZLITPKTzmpktliter"/>
      </w:pPr>
      <w:r w:rsidRPr="00D90426">
        <w:t>1)</w:t>
      </w:r>
      <w:r w:rsidRPr="00D90426">
        <w:tab/>
      </w:r>
      <w:r w:rsidR="00F15090" w:rsidRPr="00D90426">
        <w:t xml:space="preserve">linii kolejowych, </w:t>
      </w:r>
      <w:r w:rsidRPr="00D90426">
        <w:t>dróg i lotnisk;</w:t>
      </w:r>
    </w:p>
    <w:p w14:paraId="3ECC3704" w14:textId="77777777" w:rsidR="00A81000" w:rsidRPr="00D90426" w:rsidRDefault="00C87DE9" w:rsidP="00A81000">
      <w:pPr>
        <w:pStyle w:val="ZLITPKTzmpktliter"/>
      </w:pPr>
      <w:r w:rsidRPr="00D90426">
        <w:t>2)</w:t>
      </w:r>
      <w:r w:rsidRPr="00D90426">
        <w:tab/>
      </w:r>
      <w:r w:rsidR="00F15090" w:rsidRPr="00D90426">
        <w:t>obiektów liniowych i urządzeń infrastruktury technicznej</w:t>
      </w:r>
      <w:r w:rsidR="00A81000" w:rsidRPr="00D90426">
        <w:t>;</w:t>
      </w:r>
    </w:p>
    <w:p w14:paraId="62BF45D6" w14:textId="4034208F" w:rsidR="00A81000" w:rsidRPr="00D90426" w:rsidRDefault="00A81000" w:rsidP="00A81000">
      <w:pPr>
        <w:pStyle w:val="ZLITPKTzmpktliter"/>
      </w:pPr>
      <w:r w:rsidRPr="00D90426">
        <w:t>3)</w:t>
      </w:r>
      <w:r w:rsidRPr="00D90426">
        <w:tab/>
      </w:r>
      <w:r w:rsidR="00F15090" w:rsidRPr="00D90426">
        <w:t>instalacji odnawialnego źródła energii</w:t>
      </w:r>
      <w:r w:rsidRPr="00D90426">
        <w:t>;</w:t>
      </w:r>
    </w:p>
    <w:p w14:paraId="2EC9F85D" w14:textId="77777777" w:rsidR="00A81000" w:rsidRPr="00D90426" w:rsidRDefault="00A81000" w:rsidP="00A81000">
      <w:pPr>
        <w:pStyle w:val="ZLITPKTzmpktliter"/>
      </w:pPr>
      <w:r w:rsidRPr="00D90426">
        <w:t>4)</w:t>
      </w:r>
      <w:r w:rsidRPr="00D90426">
        <w:tab/>
        <w:t>urządzeń wodnych;</w:t>
      </w:r>
    </w:p>
    <w:p w14:paraId="71EB9539" w14:textId="77777777" w:rsidR="00A81000" w:rsidRPr="00D90426" w:rsidRDefault="00A81000" w:rsidP="00A81000">
      <w:pPr>
        <w:pStyle w:val="ZLITPKTzmpktliter"/>
      </w:pPr>
      <w:r w:rsidRPr="00D90426">
        <w:t>5)</w:t>
      </w:r>
      <w:r w:rsidRPr="00D90426">
        <w:tab/>
        <w:t>stacji paliw;</w:t>
      </w:r>
    </w:p>
    <w:p w14:paraId="3B2E4530" w14:textId="2F758765" w:rsidR="00A81000" w:rsidRPr="00D90426" w:rsidRDefault="00A81000" w:rsidP="00A81000">
      <w:pPr>
        <w:pStyle w:val="ZLITPKTzmpktliter"/>
      </w:pPr>
      <w:r w:rsidRPr="00D90426">
        <w:t>6)</w:t>
      </w:r>
      <w:r w:rsidRPr="00D90426">
        <w:tab/>
      </w:r>
      <w:r w:rsidRPr="00D90426">
        <w:tab/>
        <w:t xml:space="preserve">ogólnodostępnych stacji ładowania, w rozumieniu art. 2 pkt 6 ustawy z dnia 11 stycznia 2018 r. o </w:t>
      </w:r>
      <w:proofErr w:type="spellStart"/>
      <w:r w:rsidRPr="00D90426">
        <w:t>elektromobilności</w:t>
      </w:r>
      <w:proofErr w:type="spellEnd"/>
      <w:r w:rsidRPr="00D90426">
        <w:t xml:space="preserve"> i paliwach alternatywnych (Dz. U. z 2018, poz. 317, ze </w:t>
      </w:r>
      <w:proofErr w:type="spellStart"/>
      <w:r w:rsidRPr="00D90426">
        <w:t>zm</w:t>
      </w:r>
      <w:proofErr w:type="spellEnd"/>
      <w:r w:rsidRPr="00D90426">
        <w:t>);</w:t>
      </w:r>
    </w:p>
    <w:p w14:paraId="7921293C" w14:textId="2B31DED9" w:rsidR="00A81000" w:rsidRPr="00D90426" w:rsidRDefault="00A81000" w:rsidP="00A81000">
      <w:pPr>
        <w:pStyle w:val="ZLITPKTzmpktliter"/>
      </w:pPr>
      <w:r w:rsidRPr="00D90426">
        <w:t>7)</w:t>
      </w:r>
      <w:r w:rsidRPr="00D90426">
        <w:tab/>
        <w:t>obiektów gospodarczych powierzchni zabudowy do 35 m</w:t>
      </w:r>
      <w:r w:rsidRPr="00D90426">
        <w:rPr>
          <w:vertAlign w:val="superscript"/>
        </w:rPr>
        <w:t>2</w:t>
      </w:r>
      <w:r w:rsidRPr="00D90426">
        <w:t xml:space="preserve"> przeznaczonych wyłącznie na cele gospodarki rolnej w ramach istniejącego gospodarstwa rolnego;</w:t>
      </w:r>
    </w:p>
    <w:p w14:paraId="0837EB18" w14:textId="6520F989" w:rsidR="00A81000" w:rsidRPr="00D90426" w:rsidRDefault="00A81000" w:rsidP="00A81000">
      <w:pPr>
        <w:pStyle w:val="ZLITPKTzmpktliter"/>
      </w:pPr>
      <w:r w:rsidRPr="00D90426">
        <w:t>8)</w:t>
      </w:r>
      <w:r w:rsidRPr="00D90426">
        <w:tab/>
        <w:t>zalesienia terenu;</w:t>
      </w:r>
    </w:p>
    <w:p w14:paraId="3C9F0346" w14:textId="77777777" w:rsidR="006A48EC" w:rsidRPr="00D90426" w:rsidRDefault="00A81000" w:rsidP="00A81000">
      <w:pPr>
        <w:pStyle w:val="ZLITPKTzmpktliter"/>
      </w:pPr>
      <w:r w:rsidRPr="00D90426">
        <w:t>9)</w:t>
      </w:r>
      <w:r w:rsidRPr="00D90426">
        <w:tab/>
        <w:t xml:space="preserve">obiektów budowlanych przeznaczonych na cele gospodarki leśnej, </w:t>
      </w:r>
    </w:p>
    <w:p w14:paraId="68BB47B3" w14:textId="713640F2" w:rsidR="00F15090" w:rsidRPr="00D90426" w:rsidRDefault="006A48EC" w:rsidP="003E4F25">
      <w:pPr>
        <w:pStyle w:val="ZLITPKTzmpktliter"/>
      </w:pPr>
      <w:r w:rsidRPr="00D90426">
        <w:t>10)</w:t>
      </w:r>
      <w:r w:rsidRPr="00D90426">
        <w:tab/>
      </w:r>
      <w:r w:rsidR="00A81000" w:rsidRPr="00D90426">
        <w:t>urządzeń turystycznych w rozumieniu ustawy z dnia 3 lutego 1995 r. o ochronie gruntów rolnych i leśnych (Dz.U. z 2021r. poz. 1326, ze zm.)</w:t>
      </w:r>
      <w:r w:rsidR="00F15090" w:rsidRPr="00D90426">
        <w:t>.</w:t>
      </w:r>
      <w:r w:rsidR="001C09F7" w:rsidRPr="00D90426">
        <w:t>”</w:t>
      </w:r>
      <w:r w:rsidR="00F15090" w:rsidRPr="00D90426">
        <w:t>,</w:t>
      </w:r>
    </w:p>
    <w:p w14:paraId="73BA965C" w14:textId="77777777" w:rsidR="0086065D" w:rsidRPr="00D90426" w:rsidRDefault="00D90E9E" w:rsidP="00D90E9E">
      <w:pPr>
        <w:pStyle w:val="LITlitera"/>
      </w:pPr>
      <w:r w:rsidRPr="00D90426">
        <w:t>e)</w:t>
      </w:r>
      <w:r w:rsidRPr="00D90426">
        <w:tab/>
        <w:t xml:space="preserve">ust. 5a </w:t>
      </w:r>
      <w:r w:rsidR="0086065D" w:rsidRPr="00D90426">
        <w:t>otrzymuje brzmienie:</w:t>
      </w:r>
    </w:p>
    <w:p w14:paraId="58273CAF" w14:textId="49167199" w:rsidR="0086065D" w:rsidRDefault="001C09F7" w:rsidP="0086065D">
      <w:pPr>
        <w:pStyle w:val="ZLITUSTzmustliter"/>
      </w:pPr>
      <w:r w:rsidRPr="00D90426">
        <w:t>„</w:t>
      </w:r>
      <w:r w:rsidR="0086065D" w:rsidRPr="00D90426">
        <w:t xml:space="preserve">5a. W celu ustalenia wymagań dla nowej zabudowy i zagospodarowania terenu właściwy organ wyznacza wokół terenu, o którym mowa </w:t>
      </w:r>
      <w:bookmarkStart w:id="1" w:name="_Hlk117076714"/>
      <w:r w:rsidR="0086065D" w:rsidRPr="00D90426">
        <w:t>w art. 52 ust. 2 pkt 1a</w:t>
      </w:r>
      <w:bookmarkEnd w:id="1"/>
      <w:r w:rsidR="0086065D" w:rsidRPr="00D90426">
        <w:t>, na kopii mapy zasadniczej lub mapy ewidencyjnej dołączonej do wniosku o</w:t>
      </w:r>
      <w:r w:rsidR="00F947B7" w:rsidRPr="00D90426">
        <w:t> </w:t>
      </w:r>
      <w:r w:rsidR="0086065D" w:rsidRPr="00D90426">
        <w:t>ustalenie warunków zabudowy obszar analizowany w odległości równej trzykrotnej szerokości frontu terenu, o którym mowa w art. 52 ust. 2 pkt 1a, jednak nie mniejszej niż 50 m oraz nie większej niż 200 m, i przeprowadza na nim analizę cech zabudowy i zagospodarowania terenu w zakresie warunków, o których mowa w ust. 1. Przez front terenu należy rozumieć tę część granicy działki budowlanej, która przylega do drogi publicznej</w:t>
      </w:r>
      <w:r w:rsidR="002C3378" w:rsidRPr="00D90426">
        <w:t xml:space="preserve">, drogi </w:t>
      </w:r>
      <w:r w:rsidR="0086065D" w:rsidRPr="00D90426">
        <w:t>wewnętrznej</w:t>
      </w:r>
      <w:r w:rsidR="002C3378" w:rsidRPr="00D90426">
        <w:t xml:space="preserve"> lub granicy działki obciążonej służebnością drogową</w:t>
      </w:r>
      <w:r w:rsidR="0086065D" w:rsidRPr="00D90426">
        <w:t>, z której odbywa się główny wjazd na działkę.</w:t>
      </w:r>
      <w:r w:rsidRPr="00D90426">
        <w:t>”</w:t>
      </w:r>
      <w:r w:rsidR="0086065D" w:rsidRPr="00D90426">
        <w:t>,</w:t>
      </w:r>
    </w:p>
    <w:p w14:paraId="7D10CFD9" w14:textId="21EF696A" w:rsidR="00C25E3B" w:rsidRDefault="00C25E3B" w:rsidP="00C25E3B">
      <w:pPr>
        <w:pStyle w:val="LITlitera"/>
      </w:pPr>
      <w:r>
        <w:t>f</w:t>
      </w:r>
      <w:r w:rsidRPr="00D90426">
        <w:t>)</w:t>
      </w:r>
      <w:r w:rsidRPr="00D90426">
        <w:tab/>
      </w:r>
      <w:r>
        <w:t xml:space="preserve">po </w:t>
      </w:r>
      <w:r w:rsidRPr="00D90426">
        <w:t xml:space="preserve">ust. 5a </w:t>
      </w:r>
      <w:r>
        <w:t>dodaje się ust. 5b w brzmieniu</w:t>
      </w:r>
      <w:r w:rsidRPr="00D90426">
        <w:t>:</w:t>
      </w:r>
    </w:p>
    <w:p w14:paraId="78ABD8A7" w14:textId="444FD619" w:rsidR="00C25E3B" w:rsidRPr="00D90426" w:rsidRDefault="00C25E3B" w:rsidP="00C25E3B">
      <w:pPr>
        <w:pStyle w:val="ZLITUSTzmustliter"/>
      </w:pPr>
      <w:r w:rsidRPr="00D90426">
        <w:t>„5</w:t>
      </w:r>
      <w:r>
        <w:t>b</w:t>
      </w:r>
      <w:r w:rsidRPr="00D90426">
        <w:t xml:space="preserve">. </w:t>
      </w:r>
      <w:r>
        <w:t xml:space="preserve">W postępowaniach o wydanie decyzji o warunkach zabudowy dla zabudowy, o której mowa w ust. 1a obszar analizowany wyznacza się w odległości 200 m wokół terenu, o którym mowa </w:t>
      </w:r>
      <w:r w:rsidRPr="00D90426">
        <w:t>w art. 52 ust. 2 pkt 1a</w:t>
      </w:r>
      <w:r>
        <w:t>.”,</w:t>
      </w:r>
    </w:p>
    <w:p w14:paraId="744FE9C0" w14:textId="4C1AD175" w:rsidR="00F15090" w:rsidRPr="00D90426" w:rsidRDefault="00C25E3B" w:rsidP="00ED0120">
      <w:pPr>
        <w:pStyle w:val="LITlitera"/>
        <w:keepNext/>
      </w:pPr>
      <w:r>
        <w:t>g</w:t>
      </w:r>
      <w:r w:rsidR="00F15090" w:rsidRPr="00D90426">
        <w:t>)</w:t>
      </w:r>
      <w:r w:rsidR="00F15090" w:rsidRPr="00D90426">
        <w:tab/>
        <w:t>ust. 6 otrzymuje brzmienie:</w:t>
      </w:r>
    </w:p>
    <w:p w14:paraId="38C76555" w14:textId="77777777" w:rsidR="00F15090" w:rsidRPr="00D90426" w:rsidRDefault="001C09F7" w:rsidP="00277EC1">
      <w:pPr>
        <w:pStyle w:val="ZLITUSTzmustliter"/>
      </w:pPr>
      <w:r w:rsidRPr="00D90426">
        <w:t>„</w:t>
      </w:r>
      <w:r w:rsidR="00F15090" w:rsidRPr="00D90426">
        <w:t>6. Minister właściwy do spraw budownictwa, planowania i</w:t>
      </w:r>
      <w:r w:rsidR="00F947B7" w:rsidRPr="00D90426">
        <w:t> </w:t>
      </w:r>
      <w:r w:rsidR="00F15090" w:rsidRPr="00D90426">
        <w:t>zagospodarowania przestrzennego oraz mieszkalnictwa określi, w drodze rozporządzenia, sposób ustalania wymagań dotyczących nowej zabudowy i</w:t>
      </w:r>
      <w:r w:rsidR="00F947B7" w:rsidRPr="00D90426">
        <w:t> </w:t>
      </w:r>
      <w:r w:rsidR="00F15090" w:rsidRPr="00D90426">
        <w:t>zagospodarowania terenu w przypadku braku planu miejscowego,</w:t>
      </w:r>
      <w:r w:rsidR="005B13D3" w:rsidRPr="00D90426">
        <w:t xml:space="preserve"> </w:t>
      </w:r>
      <w:r w:rsidR="00F15090" w:rsidRPr="00D90426">
        <w:t>uwzględniając</w:t>
      </w:r>
      <w:r w:rsidR="005B13D3" w:rsidRPr="00D90426">
        <w:t xml:space="preserve"> </w:t>
      </w:r>
      <w:r w:rsidR="00F15090" w:rsidRPr="00D90426">
        <w:t>potrzeby kształtowania ładu przestrzennego, w tym przeciwdziałania powstawaniu konfliktów przestrzennych.</w:t>
      </w:r>
      <w:r w:rsidRPr="00D90426">
        <w:t>”</w:t>
      </w:r>
      <w:r w:rsidR="00F15090" w:rsidRPr="00D90426">
        <w:t>,</w:t>
      </w:r>
    </w:p>
    <w:p w14:paraId="54874E03" w14:textId="3BE265E6" w:rsidR="00F15090" w:rsidRPr="00D90426" w:rsidRDefault="00C25E3B" w:rsidP="00ED0120">
      <w:pPr>
        <w:pStyle w:val="LITlitera"/>
        <w:keepNext/>
      </w:pPr>
      <w:r>
        <w:t>h</w:t>
      </w:r>
      <w:r w:rsidR="00F15090" w:rsidRPr="00D90426">
        <w:t>)</w:t>
      </w:r>
      <w:r w:rsidR="00F15090" w:rsidRPr="00D90426">
        <w:tab/>
        <w:t>w ust. 7:</w:t>
      </w:r>
    </w:p>
    <w:p w14:paraId="65C8A4A6" w14:textId="5228FCE1" w:rsidR="00F15090" w:rsidRPr="00D90426" w:rsidRDefault="00782153" w:rsidP="00ED0120">
      <w:pPr>
        <w:pStyle w:val="TIRtiret"/>
        <w:keepNext/>
      </w:pPr>
      <w:r w:rsidRPr="00D90426">
        <w:t>–</w:t>
      </w:r>
      <w:r w:rsidR="00F15090" w:rsidRPr="00D90426">
        <w:tab/>
      </w:r>
      <w:r w:rsidR="002A78D1" w:rsidRPr="00D90426">
        <w:t xml:space="preserve">po </w:t>
      </w:r>
      <w:r w:rsidR="00F15090" w:rsidRPr="00D90426">
        <w:t xml:space="preserve">pkt </w:t>
      </w:r>
      <w:r w:rsidR="002A78D1" w:rsidRPr="00D90426">
        <w:t>1 dodaje się pkt 1a w brzmieniu</w:t>
      </w:r>
      <w:r w:rsidR="00F15090" w:rsidRPr="00D90426">
        <w:t>:</w:t>
      </w:r>
    </w:p>
    <w:p w14:paraId="5D617328" w14:textId="097A381B" w:rsidR="00F15090" w:rsidRPr="00D90426" w:rsidRDefault="001C09F7" w:rsidP="00F15090">
      <w:pPr>
        <w:pStyle w:val="ZTIRPKTzmpkttiret"/>
      </w:pPr>
      <w:r w:rsidRPr="00D90426">
        <w:t>„</w:t>
      </w:r>
      <w:r w:rsidR="002A78D1" w:rsidRPr="00D90426">
        <w:t>1a</w:t>
      </w:r>
      <w:r w:rsidR="00F15090" w:rsidRPr="00D90426">
        <w:t>)</w:t>
      </w:r>
      <w:r w:rsidR="00F15090" w:rsidRPr="00D90426">
        <w:tab/>
        <w:t xml:space="preserve">intensywności zabudowy oraz </w:t>
      </w:r>
      <w:r w:rsidR="00513F7B" w:rsidRPr="00D90426">
        <w:t>nadziemnej</w:t>
      </w:r>
      <w:r w:rsidR="00513F7B" w:rsidRPr="00D90426" w:rsidDel="0028295F">
        <w:t xml:space="preserve"> </w:t>
      </w:r>
      <w:r w:rsidR="00F15090" w:rsidRPr="00D90426">
        <w:t>intensywności zabudowy;</w:t>
      </w:r>
      <w:r w:rsidRPr="00D90426">
        <w:t>”</w:t>
      </w:r>
      <w:r w:rsidR="00F15090" w:rsidRPr="00D90426">
        <w:t>,</w:t>
      </w:r>
    </w:p>
    <w:p w14:paraId="7E8BB339" w14:textId="77777777" w:rsidR="00F15090" w:rsidRPr="00D90426" w:rsidRDefault="00782153" w:rsidP="00ED0120">
      <w:pPr>
        <w:pStyle w:val="TIRtiret"/>
        <w:keepNext/>
      </w:pPr>
      <w:r w:rsidRPr="00D90426">
        <w:t>–</w:t>
      </w:r>
      <w:r w:rsidR="00F15090" w:rsidRPr="00D90426">
        <w:tab/>
        <w:t>pkt 4 i 5 otrzymują brzmienie:</w:t>
      </w:r>
    </w:p>
    <w:p w14:paraId="50678EE9" w14:textId="77777777" w:rsidR="00F15090" w:rsidRPr="00D90426" w:rsidRDefault="001C09F7" w:rsidP="00F15090">
      <w:pPr>
        <w:pStyle w:val="ZTIRPKTzmpkttiret"/>
      </w:pPr>
      <w:r w:rsidRPr="00D90426">
        <w:t>„</w:t>
      </w:r>
      <w:r w:rsidR="00F15090" w:rsidRPr="00D90426">
        <w:t>4)</w:t>
      </w:r>
      <w:r w:rsidR="00F15090" w:rsidRPr="00D90426">
        <w:tab/>
        <w:t>wysokości zabudowy;</w:t>
      </w:r>
    </w:p>
    <w:p w14:paraId="2FE26E91" w14:textId="77777777" w:rsidR="00F15090" w:rsidRPr="00D90426" w:rsidRDefault="00F15090" w:rsidP="00F15090">
      <w:pPr>
        <w:pStyle w:val="ZTIRPKTzmpkttiret"/>
      </w:pPr>
      <w:r w:rsidRPr="00D90426">
        <w:t>5)</w:t>
      </w:r>
      <w:r w:rsidRPr="00D90426">
        <w:tab/>
        <w:t>geometrii dachu (kąta nachylenia i układu połaci dachowych);</w:t>
      </w:r>
      <w:r w:rsidR="001C09F7" w:rsidRPr="00D90426">
        <w:t>”</w:t>
      </w:r>
    </w:p>
    <w:p w14:paraId="1CB87610" w14:textId="77777777" w:rsidR="00F15090" w:rsidRPr="00D90426" w:rsidRDefault="00782153" w:rsidP="00ED0120">
      <w:pPr>
        <w:pStyle w:val="TIRtiret"/>
        <w:keepNext/>
      </w:pPr>
      <w:r w:rsidRPr="00D90426">
        <w:t>–</w:t>
      </w:r>
      <w:r w:rsidR="00F15090" w:rsidRPr="00D90426">
        <w:tab/>
        <w:t>dodaje się pkt 6 i 7 w brzmieniu:</w:t>
      </w:r>
    </w:p>
    <w:p w14:paraId="6B95FEEE" w14:textId="77777777" w:rsidR="00F15090" w:rsidRPr="00D90426" w:rsidRDefault="00F15090" w:rsidP="00F15090">
      <w:pPr>
        <w:pStyle w:val="ZTIRPKTzmpkttiret"/>
      </w:pPr>
      <w:r w:rsidRPr="00D90426">
        <w:t>6)</w:t>
      </w:r>
      <w:r w:rsidRPr="00D90426">
        <w:tab/>
        <w:t>minimalnego udziału procentowego powierzchni biologicznie czynnej w</w:t>
      </w:r>
      <w:r w:rsidR="00F947B7" w:rsidRPr="00D90426">
        <w:t> </w:t>
      </w:r>
      <w:r w:rsidRPr="00D90426">
        <w:t>stosunku do powierzchni terenu</w:t>
      </w:r>
      <w:r w:rsidR="00491998" w:rsidRPr="00D90426">
        <w:t xml:space="preserve"> inwestycji</w:t>
      </w:r>
      <w:r w:rsidRPr="00D90426">
        <w:t>;</w:t>
      </w:r>
    </w:p>
    <w:p w14:paraId="7461D65C" w14:textId="77777777" w:rsidR="00F15090" w:rsidRPr="00D90426" w:rsidRDefault="00F15090" w:rsidP="00F15090">
      <w:pPr>
        <w:pStyle w:val="ZTIRPKTzmpkttiret"/>
      </w:pPr>
      <w:r w:rsidRPr="00D90426">
        <w:t>7)</w:t>
      </w:r>
      <w:r w:rsidRPr="00D90426">
        <w:tab/>
        <w:t>minimalnej liczby miejsc do parkowania.</w:t>
      </w:r>
      <w:r w:rsidR="001C09F7" w:rsidRPr="00D90426">
        <w:t>”</w:t>
      </w:r>
      <w:r w:rsidRPr="00D90426">
        <w:t>;</w:t>
      </w:r>
    </w:p>
    <w:p w14:paraId="6549C528" w14:textId="3E394310" w:rsidR="00C102A5" w:rsidRPr="00D90426" w:rsidRDefault="00A51363" w:rsidP="00C102A5">
      <w:pPr>
        <w:pStyle w:val="PKTpunkt"/>
        <w:keepNext/>
      </w:pPr>
      <w:r w:rsidRPr="00D90426">
        <w:t>5</w:t>
      </w:r>
      <w:r w:rsidR="00E30DB6">
        <w:t>4</w:t>
      </w:r>
      <w:r w:rsidR="00C102A5" w:rsidRPr="00D90426">
        <w:t>)</w:t>
      </w:r>
      <w:r w:rsidR="00C102A5" w:rsidRPr="00D90426">
        <w:tab/>
        <w:t>dodaje się art. 61a w brzmieniu:</w:t>
      </w:r>
    </w:p>
    <w:p w14:paraId="1C6D13D1" w14:textId="1D228BE7" w:rsidR="00C102A5" w:rsidRPr="00D90426" w:rsidRDefault="00C102A5" w:rsidP="00B36CA3">
      <w:pPr>
        <w:pStyle w:val="ZARTzmartartykuempunktem"/>
      </w:pPr>
      <w:r w:rsidRPr="00D90426">
        <w:t>„Art. 61a.</w:t>
      </w:r>
      <w:r w:rsidR="00B36CA3" w:rsidRPr="00D90426">
        <w:t xml:space="preserve"> </w:t>
      </w:r>
      <w:r w:rsidRPr="00D90426">
        <w:t xml:space="preserve">W przypadku wywłaszczenia nieruchomości lub jej części, decyzja o warunkach zabudowy dotycząca odtworzenia obiektu budowlanego o wymiarach i funkcji obiektu wywłaszczonego, na nieruchomości sąsiedniej lub części nieruchomości, która nie została wywłaszczona, nie musi spełniać warunku, o którym mowa w art. 61 ust. 1 pkt 1a, a warunki i szczegółowe zasady zagospodarowania terenu oraz jego zabudowy określone w </w:t>
      </w:r>
      <w:r w:rsidR="00B36CA3" w:rsidRPr="00D90426">
        <w:t xml:space="preserve">tej </w:t>
      </w:r>
      <w:r w:rsidRPr="00D90426">
        <w:t>decyzji nie muszą być zgodne z planem ogólnym.”</w:t>
      </w:r>
      <w:r w:rsidR="00B36CA3" w:rsidRPr="00D90426">
        <w:t>;</w:t>
      </w:r>
    </w:p>
    <w:p w14:paraId="1C923DDB" w14:textId="594D8932" w:rsidR="00F15090" w:rsidRPr="00D90426" w:rsidRDefault="00A51363" w:rsidP="00124448">
      <w:pPr>
        <w:pStyle w:val="PKTpunkt"/>
        <w:keepNext/>
      </w:pPr>
      <w:r w:rsidRPr="00D90426">
        <w:t>5</w:t>
      </w:r>
      <w:r w:rsidR="00E30DB6">
        <w:t>5</w:t>
      </w:r>
      <w:r w:rsidR="00F15090" w:rsidRPr="00D90426">
        <w:t>)</w:t>
      </w:r>
      <w:r w:rsidR="00F15090" w:rsidRPr="00D90426">
        <w:tab/>
      </w:r>
      <w:bookmarkStart w:id="2" w:name="_Hlk110428691"/>
      <w:r w:rsidR="00F15090" w:rsidRPr="00D90426">
        <w:t>w art. 63</w:t>
      </w:r>
      <w:r w:rsidR="00E30DB6">
        <w:rPr>
          <w:rFonts w:eastAsia="Times New Roman" w:cs="Times"/>
          <w:color w:val="000000"/>
          <w:szCs w:val="24"/>
        </w:rPr>
        <w:t xml:space="preserve"> </w:t>
      </w:r>
      <w:bookmarkEnd w:id="2"/>
      <w:r w:rsidR="00F15090" w:rsidRPr="00D90426">
        <w:t xml:space="preserve">w ust. 5 dodaje się zdanie </w:t>
      </w:r>
      <w:r w:rsidR="0040798C" w:rsidRPr="00D90426">
        <w:t xml:space="preserve">trzecie </w:t>
      </w:r>
      <w:r w:rsidR="00F15090" w:rsidRPr="00D90426">
        <w:t>w brzmieniu:</w:t>
      </w:r>
    </w:p>
    <w:p w14:paraId="315BBBF9" w14:textId="61BB5E60" w:rsidR="00F15090" w:rsidRPr="00D90426" w:rsidRDefault="001C09F7" w:rsidP="00F15090">
      <w:pPr>
        <w:pStyle w:val="ZLITFRAGzmlitfragmentunpzdanialiter"/>
      </w:pPr>
      <w:r w:rsidRPr="00D90426">
        <w:t>„</w:t>
      </w:r>
      <w:r w:rsidR="005A575C" w:rsidRPr="00D90426">
        <w:t>W przypadku decyzji wydanej dla zabudowy, o której mowa w art. 61 ust. 4, może ona zostać przeniesiona na rzecz innej osoby z zastrzeżeniem, że zabudowa ta będzie wchodziła w skład gospodarstwa rolnego tej osoby oraz powierzchnia tego gospodarstwa rolnego przekracza średnią powierzchnię gospodarstwa rolnego w danej gminie.</w:t>
      </w:r>
      <w:r w:rsidRPr="00D90426">
        <w:t>”</w:t>
      </w:r>
      <w:r w:rsidR="00F15090" w:rsidRPr="00D90426">
        <w:t>;</w:t>
      </w:r>
    </w:p>
    <w:p w14:paraId="27471464" w14:textId="0E951B48" w:rsidR="00F15090" w:rsidRPr="00D90426" w:rsidRDefault="00A51363" w:rsidP="00ED0120">
      <w:pPr>
        <w:pStyle w:val="PKTpunkt"/>
        <w:keepNext/>
      </w:pPr>
      <w:r w:rsidRPr="00D90426">
        <w:t>5</w:t>
      </w:r>
      <w:r w:rsidR="00E30DB6">
        <w:t>6</w:t>
      </w:r>
      <w:r w:rsidR="00F15090" w:rsidRPr="00D90426">
        <w:t>)</w:t>
      </w:r>
      <w:r w:rsidR="00F15090" w:rsidRPr="00D90426">
        <w:tab/>
        <w:t>w art. 64 w ust. 1 wprowadzenie do wyliczenia otrzymuje brzmienie:</w:t>
      </w:r>
    </w:p>
    <w:p w14:paraId="6CE602C0" w14:textId="426B85FF" w:rsidR="00F15090" w:rsidRPr="00D90426" w:rsidRDefault="001C09F7" w:rsidP="00F15090">
      <w:pPr>
        <w:pStyle w:val="ZFRAGzmfragmentunpzdaniaartykuempunktem"/>
      </w:pPr>
      <w:r w:rsidRPr="00D90426">
        <w:t>„</w:t>
      </w:r>
      <w:r w:rsidR="00F15090" w:rsidRPr="00D90426">
        <w:t>Przepisy art. 51 ust. 2–3, art. 52, art. 53 ust. 1a–</w:t>
      </w:r>
      <w:r w:rsidR="004D34E8" w:rsidRPr="00D90426">
        <w:t>1d</w:t>
      </w:r>
      <w:r w:rsidR="00F15090" w:rsidRPr="00D90426">
        <w:t>, 3–5a i 5c–5f oraz art. 54–56 stosuje się odpowiednio do decyzji o warunkach zabudowy, z tym że:</w:t>
      </w:r>
      <w:r w:rsidRPr="00D90426">
        <w:t>”</w:t>
      </w:r>
      <w:r w:rsidR="00F15090" w:rsidRPr="00D90426">
        <w:t>;</w:t>
      </w:r>
    </w:p>
    <w:p w14:paraId="4F046DB5" w14:textId="09446403" w:rsidR="00F15090" w:rsidRPr="00D90426" w:rsidRDefault="00A51363" w:rsidP="00F15090">
      <w:pPr>
        <w:pStyle w:val="PKTpunkt"/>
      </w:pPr>
      <w:r w:rsidRPr="00D90426">
        <w:t>5</w:t>
      </w:r>
      <w:r w:rsidR="00E30DB6">
        <w:t>7</w:t>
      </w:r>
      <w:r w:rsidR="00F15090" w:rsidRPr="00D90426">
        <w:t>)</w:t>
      </w:r>
      <w:r w:rsidR="00F15090" w:rsidRPr="00D90426">
        <w:tab/>
        <w:t>w art. 64a uchyla się ust. 2;</w:t>
      </w:r>
    </w:p>
    <w:p w14:paraId="40D20096" w14:textId="1FBD8C2D" w:rsidR="002C784B" w:rsidRPr="00D90426" w:rsidRDefault="00E30DB6" w:rsidP="00ED0120">
      <w:pPr>
        <w:pStyle w:val="PKTpunkt"/>
        <w:keepNext/>
      </w:pPr>
      <w:r>
        <w:t>58</w:t>
      </w:r>
      <w:r w:rsidR="00F15090" w:rsidRPr="00D90426">
        <w:t>)</w:t>
      </w:r>
      <w:r w:rsidR="00F15090" w:rsidRPr="00D90426">
        <w:tab/>
        <w:t>w art. 65</w:t>
      </w:r>
      <w:r w:rsidR="002C784B" w:rsidRPr="00D90426">
        <w:t>:</w:t>
      </w:r>
    </w:p>
    <w:p w14:paraId="1F6346F1" w14:textId="55328815" w:rsidR="00F15090" w:rsidRPr="00D90426" w:rsidRDefault="002C784B" w:rsidP="00124448">
      <w:pPr>
        <w:pStyle w:val="LITlitera"/>
      </w:pPr>
      <w:r w:rsidRPr="00D90426">
        <w:t>a)</w:t>
      </w:r>
      <w:r w:rsidRPr="00D90426">
        <w:tab/>
      </w:r>
      <w:r w:rsidR="00F15090" w:rsidRPr="00D90426">
        <w:t>w ust. 1</w:t>
      </w:r>
      <w:r w:rsidR="00E30DB6">
        <w:t xml:space="preserve"> </w:t>
      </w:r>
      <w:r w:rsidR="00F15090" w:rsidRPr="00D90426">
        <w:t xml:space="preserve">po pkt 1 dodaje się pkt 1a </w:t>
      </w:r>
      <w:r w:rsidR="003C4CE6" w:rsidRPr="00D90426">
        <w:t xml:space="preserve">i 1b </w:t>
      </w:r>
      <w:r w:rsidR="00F15090" w:rsidRPr="00D90426">
        <w:t>w brzmieniu:</w:t>
      </w:r>
    </w:p>
    <w:p w14:paraId="7AF314B3" w14:textId="77777777" w:rsidR="003C4CE6" w:rsidRPr="00D90426" w:rsidRDefault="001C09F7" w:rsidP="009B2B98">
      <w:pPr>
        <w:pStyle w:val="ZTIRPKTzmpkttiret"/>
      </w:pPr>
      <w:r w:rsidRPr="00D90426">
        <w:t>„</w:t>
      </w:r>
      <w:r w:rsidR="00F15090" w:rsidRPr="00D90426">
        <w:t>1a)</w:t>
      </w:r>
      <w:r w:rsidR="00F15090" w:rsidRPr="00D90426">
        <w:tab/>
        <w:t>nie wniesiono sprzeciwu wobec zgłoszenia budowy dokonanego przez innego wnioskodawcę;</w:t>
      </w:r>
    </w:p>
    <w:p w14:paraId="0ED7284F" w14:textId="1145A96E" w:rsidR="002C784B" w:rsidRPr="00D90426" w:rsidRDefault="003C4CE6" w:rsidP="009B2B98">
      <w:pPr>
        <w:pStyle w:val="ZTIRPKTzmpkttiret"/>
      </w:pPr>
      <w:r w:rsidRPr="00D90426">
        <w:t>1b)</w:t>
      </w:r>
      <w:r w:rsidRPr="00D90426">
        <w:tab/>
        <w:t xml:space="preserve">inny </w:t>
      </w:r>
      <w:r w:rsidRPr="00D90426">
        <w:rPr>
          <w:rFonts w:eastAsia="Times New Roman" w:cs="Times"/>
          <w:color w:val="000000"/>
          <w:szCs w:val="24"/>
        </w:rPr>
        <w:t>wnioskodawca zgłosił budowę, o której mowa w art. 29 ust. 1 pkt 1a ustawy z dnia 7 lipca 1994 r. – Prawo budowlane</w:t>
      </w:r>
      <w:r w:rsidR="00E30DB6">
        <w:rPr>
          <w:rFonts w:eastAsia="Times New Roman" w:cs="Times"/>
          <w:color w:val="000000"/>
          <w:szCs w:val="24"/>
        </w:rPr>
        <w:t>;</w:t>
      </w:r>
      <w:r w:rsidR="001C09F7" w:rsidRPr="00D90426">
        <w:t>”</w:t>
      </w:r>
      <w:r w:rsidR="002C784B" w:rsidRPr="00D90426">
        <w:t>,</w:t>
      </w:r>
    </w:p>
    <w:p w14:paraId="310673E1" w14:textId="77777777" w:rsidR="002C784B" w:rsidRPr="00D90426" w:rsidRDefault="002C784B" w:rsidP="002C784B">
      <w:pPr>
        <w:pStyle w:val="LITlitera"/>
      </w:pPr>
      <w:r w:rsidRPr="00D90426">
        <w:t>b)</w:t>
      </w:r>
      <w:r w:rsidRPr="00D90426">
        <w:tab/>
        <w:t>ust. 2 otrzymuje brzmienie:</w:t>
      </w:r>
    </w:p>
    <w:p w14:paraId="3EA53EA7" w14:textId="59BD82DF" w:rsidR="00F15090" w:rsidRPr="00D90426" w:rsidRDefault="002C784B" w:rsidP="002C784B">
      <w:pPr>
        <w:pStyle w:val="ZLITUSTzmustliter"/>
      </w:pPr>
      <w:r w:rsidRPr="00D90426">
        <w:t>„2. Przepisu ust. 1 pkt 2</w:t>
      </w:r>
      <w:r w:rsidR="009308CC" w:rsidRPr="00D90426">
        <w:t xml:space="preserve"> </w:t>
      </w:r>
      <w:r w:rsidRPr="00D90426">
        <w:t>nie stosuje się, jeżeli została wydana ostateczna</w:t>
      </w:r>
      <w:r w:rsidR="00754580" w:rsidRPr="00D90426">
        <w:t xml:space="preserve"> decyzja o pozwoleniu na budowę, </w:t>
      </w:r>
      <w:r w:rsidRPr="00D90426">
        <w:t>upłynął termin na wniesienie sprzeciwu wobec zgłoszenia budowy</w:t>
      </w:r>
      <w:r w:rsidR="00754580" w:rsidRPr="00D90426">
        <w:rPr>
          <w:rFonts w:eastAsia="Times New Roman" w:cs="Times"/>
          <w:color w:val="000000"/>
          <w:szCs w:val="24"/>
        </w:rPr>
        <w:t xml:space="preserve"> lub </w:t>
      </w:r>
      <w:r w:rsidR="001B45D1" w:rsidRPr="00D90426">
        <w:rPr>
          <w:rFonts w:eastAsia="Times New Roman" w:cs="Times"/>
          <w:color w:val="000000"/>
          <w:szCs w:val="24"/>
        </w:rPr>
        <w:t>wnioskodawca</w:t>
      </w:r>
      <w:r w:rsidR="00754580" w:rsidRPr="00D90426">
        <w:rPr>
          <w:rFonts w:eastAsia="Times New Roman" w:cs="Times"/>
          <w:color w:val="000000"/>
          <w:szCs w:val="24"/>
        </w:rPr>
        <w:t xml:space="preserve"> zgłosił budowę, o której mowa w art. 29 ust. 1 pkt 1a ustawy z dnia 7 lipca 1994 r. – Prawo budowlane</w:t>
      </w:r>
      <w:r w:rsidRPr="00D90426">
        <w:t>.”;</w:t>
      </w:r>
    </w:p>
    <w:p w14:paraId="646161DC" w14:textId="0FCFF312" w:rsidR="00F15090" w:rsidRPr="00D90426" w:rsidRDefault="00E30DB6" w:rsidP="00ED0120">
      <w:pPr>
        <w:pStyle w:val="PKTpunkt"/>
        <w:keepNext/>
      </w:pPr>
      <w:r>
        <w:t>59</w:t>
      </w:r>
      <w:r w:rsidR="00F15090" w:rsidRPr="00D90426">
        <w:t>)</w:t>
      </w:r>
      <w:r w:rsidR="00F15090" w:rsidRPr="00D90426">
        <w:tab/>
        <w:t>w art. 67a:</w:t>
      </w:r>
    </w:p>
    <w:p w14:paraId="06F422EC" w14:textId="77777777" w:rsidR="00F15090" w:rsidRPr="00D90426" w:rsidRDefault="00F15090" w:rsidP="00ED0120">
      <w:pPr>
        <w:pStyle w:val="LITlitera"/>
        <w:keepNext/>
      </w:pPr>
      <w:r w:rsidRPr="00D90426">
        <w:t>a)</w:t>
      </w:r>
      <w:r w:rsidRPr="00D90426">
        <w:tab/>
        <w:t>ust. 1 otrzymują brzmienie:</w:t>
      </w:r>
    </w:p>
    <w:p w14:paraId="5EEC5DB9" w14:textId="77777777" w:rsidR="00F15090" w:rsidRPr="00D90426" w:rsidRDefault="001C09F7" w:rsidP="00F15090">
      <w:pPr>
        <w:pStyle w:val="ZLITUSTzmustliter"/>
      </w:pPr>
      <w:r w:rsidRPr="00D90426">
        <w:t>„</w:t>
      </w:r>
      <w:r w:rsidR="00F15090" w:rsidRPr="00D90426">
        <w:t>1. Organy właściwe do sporządzania projektów aktów planowania przestrzennego tworzą oraz prowadzą, w tym aktualizują i udostępniają, zbiory danych przestrzennych w rozumieniu art. 3 pkt 11 ustawy z dnia 4 marca 2010 r. o</w:t>
      </w:r>
      <w:r w:rsidR="00F947B7" w:rsidRPr="00D90426">
        <w:t> </w:t>
      </w:r>
      <w:r w:rsidR="00F15090" w:rsidRPr="00D90426">
        <w:t xml:space="preserve">infrastrukturze informacji przestrzennej, zwane dalej </w:t>
      </w:r>
      <w:r w:rsidRPr="00D90426">
        <w:t>„</w:t>
      </w:r>
      <w:r w:rsidR="00F15090" w:rsidRPr="00D90426">
        <w:t>zbiorami</w:t>
      </w:r>
      <w:r w:rsidRPr="00D90426">
        <w:t>”</w:t>
      </w:r>
      <w:r w:rsidR="00F15090" w:rsidRPr="00D90426">
        <w:t>.</w:t>
      </w:r>
      <w:r w:rsidRPr="00D90426">
        <w:t>”</w:t>
      </w:r>
      <w:r w:rsidR="00F15090" w:rsidRPr="00D90426">
        <w:t>,</w:t>
      </w:r>
    </w:p>
    <w:p w14:paraId="2CD45F92" w14:textId="77777777" w:rsidR="00F15090" w:rsidRPr="00D90426" w:rsidRDefault="00F15090" w:rsidP="00ED0120">
      <w:pPr>
        <w:pStyle w:val="LITlitera"/>
        <w:keepNext/>
      </w:pPr>
      <w:r w:rsidRPr="00D90426">
        <w:t>b)</w:t>
      </w:r>
      <w:r w:rsidRPr="00D90426">
        <w:tab/>
        <w:t>po ust. 1 dodaje się ust. 1a w brzmieniu:</w:t>
      </w:r>
    </w:p>
    <w:p w14:paraId="6A6323F3" w14:textId="77777777" w:rsidR="00F15090" w:rsidRPr="00D90426" w:rsidRDefault="001C09F7" w:rsidP="00F15090">
      <w:pPr>
        <w:pStyle w:val="ZLITUSTzmustliter"/>
      </w:pPr>
      <w:r w:rsidRPr="00D90426">
        <w:t>„</w:t>
      </w:r>
      <w:r w:rsidR="00F15090" w:rsidRPr="00D90426">
        <w:t xml:space="preserve">1a. Czynności, o których mowa w ust. 1, wykonuje się w </w:t>
      </w:r>
      <w:r w:rsidR="00412A47" w:rsidRPr="00D90426">
        <w:t>R</w:t>
      </w:r>
      <w:r w:rsidR="0014336E" w:rsidRPr="00D90426">
        <w:t>ejestrze</w:t>
      </w:r>
      <w:r w:rsidR="00F15090" w:rsidRPr="00D90426">
        <w:t>.</w:t>
      </w:r>
      <w:r w:rsidRPr="00D90426">
        <w:t>”</w:t>
      </w:r>
      <w:r w:rsidR="00F15090" w:rsidRPr="00D90426">
        <w:t>,</w:t>
      </w:r>
    </w:p>
    <w:p w14:paraId="78671F27" w14:textId="77777777" w:rsidR="00F15090" w:rsidRPr="00D90426" w:rsidRDefault="00F15090" w:rsidP="00ED0120">
      <w:pPr>
        <w:pStyle w:val="LITlitera"/>
        <w:keepNext/>
      </w:pPr>
      <w:r w:rsidRPr="00D90426">
        <w:t>c)</w:t>
      </w:r>
      <w:r w:rsidRPr="00D90426">
        <w:tab/>
        <w:t>ust. 2 otrzymują brzmienie:</w:t>
      </w:r>
    </w:p>
    <w:p w14:paraId="2723215E" w14:textId="77777777" w:rsidR="00F15090" w:rsidRPr="00D90426" w:rsidRDefault="001C09F7" w:rsidP="00F15090">
      <w:pPr>
        <w:pStyle w:val="ZLITUSTzmustliter"/>
      </w:pPr>
      <w:r w:rsidRPr="00D90426">
        <w:t>„</w:t>
      </w:r>
      <w:r w:rsidR="00F15090" w:rsidRPr="00D90426">
        <w:t>2. Zbiory obejmują dane przestrzenne tworzone dla aktów planowania przestrzennego.</w:t>
      </w:r>
      <w:r w:rsidRPr="00D90426">
        <w:t>”</w:t>
      </w:r>
      <w:r w:rsidR="00F15090" w:rsidRPr="00D90426">
        <w:t>,</w:t>
      </w:r>
    </w:p>
    <w:p w14:paraId="09C3D2EB" w14:textId="77777777" w:rsidR="00F15090" w:rsidRPr="00D90426" w:rsidRDefault="00F15090" w:rsidP="00ED0120">
      <w:pPr>
        <w:pStyle w:val="LITlitera"/>
        <w:keepNext/>
      </w:pPr>
      <w:r w:rsidRPr="00D90426">
        <w:t>d)</w:t>
      </w:r>
      <w:r w:rsidRPr="00D90426">
        <w:tab/>
        <w:t>po ust. 3 dodaje się ust. 3a i 3b w brzmieniu:</w:t>
      </w:r>
    </w:p>
    <w:p w14:paraId="387F2497" w14:textId="77777777" w:rsidR="00F15090" w:rsidRPr="00D90426" w:rsidRDefault="001C09F7" w:rsidP="00ED0120">
      <w:pPr>
        <w:pStyle w:val="ZLITUSTzmustliter"/>
        <w:keepNext/>
      </w:pPr>
      <w:r w:rsidRPr="00D90426">
        <w:t>„</w:t>
      </w:r>
      <w:r w:rsidR="00F15090" w:rsidRPr="00D90426">
        <w:t>3a. Dane przestrzenne tworzone dla planu ogólnego obejmują dane, o</w:t>
      </w:r>
      <w:r w:rsidR="00F947B7" w:rsidRPr="00D90426">
        <w:t> </w:t>
      </w:r>
      <w:r w:rsidR="00F15090" w:rsidRPr="00D90426">
        <w:t>których mowa w ust. 3</w:t>
      </w:r>
      <w:r w:rsidR="006C4F4D" w:rsidRPr="00D90426">
        <w:t xml:space="preserve"> pkt 1 i 2</w:t>
      </w:r>
      <w:r w:rsidR="00F15090" w:rsidRPr="00D90426">
        <w:t>, oraz:</w:t>
      </w:r>
    </w:p>
    <w:p w14:paraId="00AB7692" w14:textId="77777777" w:rsidR="00F15090" w:rsidRPr="00D90426" w:rsidRDefault="00F15090" w:rsidP="00F15090">
      <w:pPr>
        <w:pStyle w:val="ZLITPKTzmpktliter"/>
      </w:pPr>
      <w:r w:rsidRPr="00D90426">
        <w:t>1)</w:t>
      </w:r>
      <w:r w:rsidRPr="00D90426">
        <w:tab/>
        <w:t>lokalizację przestrzenną stref planistycznych, obszaru uzupełnienia zabudowy, obszaru zabudowy śródmiejskiej oraz obszarów, o których mowa w art. 13f ust. 7 pkt 4, w postaci wektorowej w obowiązującym państwowym systemie odniesień przestrzennych;</w:t>
      </w:r>
    </w:p>
    <w:p w14:paraId="4CF07DFA" w14:textId="77777777" w:rsidR="00F15090" w:rsidRPr="00D90426" w:rsidRDefault="00F15090" w:rsidP="00F15090">
      <w:pPr>
        <w:pStyle w:val="ZLITPKTzmpktliter"/>
      </w:pPr>
      <w:r w:rsidRPr="00D90426">
        <w:t>2)</w:t>
      </w:r>
      <w:r w:rsidRPr="00D90426">
        <w:tab/>
        <w:t>atrybuty zawierające informacje o obiektach przestrzennych określonych w</w:t>
      </w:r>
      <w:r w:rsidR="00F947B7" w:rsidRPr="00D90426">
        <w:t> </w:t>
      </w:r>
      <w:r w:rsidRPr="00D90426">
        <w:t>pkt 1</w:t>
      </w:r>
      <w:r w:rsidR="00043680" w:rsidRPr="00D90426">
        <w:t>.</w:t>
      </w:r>
    </w:p>
    <w:p w14:paraId="411DCFD7" w14:textId="77777777" w:rsidR="00F15090" w:rsidRPr="00D90426" w:rsidRDefault="00F15090" w:rsidP="00ED0120">
      <w:pPr>
        <w:pStyle w:val="ZLITUSTzmustliter"/>
        <w:keepNext/>
      </w:pPr>
      <w:r w:rsidRPr="00D90426">
        <w:t>3b. Dane przestrzenne tworzone dla planu miejscowego obejmują dane, o</w:t>
      </w:r>
      <w:r w:rsidR="00F947B7" w:rsidRPr="00D90426">
        <w:t> </w:t>
      </w:r>
      <w:r w:rsidRPr="00D90426">
        <w:t>których mowa w ust. 3, oraz:</w:t>
      </w:r>
    </w:p>
    <w:p w14:paraId="2FBB3F40" w14:textId="77777777" w:rsidR="00F15090" w:rsidRPr="00D90426" w:rsidRDefault="00F15090" w:rsidP="00F15090">
      <w:pPr>
        <w:pStyle w:val="ZLITPKTzmpktliter"/>
      </w:pPr>
      <w:r w:rsidRPr="00D90426">
        <w:t>1)</w:t>
      </w:r>
      <w:r w:rsidRPr="00D90426">
        <w:tab/>
        <w:t>lokalizację przestrzenną terenów o różnym przeznaczeniu lub różnych zasadach zagospodarowania w postaci wektorowej w obowiązującym państwowym systemie odniesień przestrzennych;</w:t>
      </w:r>
    </w:p>
    <w:p w14:paraId="3D76536A" w14:textId="77777777" w:rsidR="00F15090" w:rsidRPr="00D90426" w:rsidRDefault="00F15090" w:rsidP="00F15090">
      <w:pPr>
        <w:pStyle w:val="ZLITPKTzmpktliter"/>
      </w:pPr>
      <w:r w:rsidRPr="00D90426">
        <w:t>2)</w:t>
      </w:r>
      <w:r w:rsidRPr="00D90426">
        <w:tab/>
        <w:t xml:space="preserve">lokalizację przestrzenną </w:t>
      </w:r>
      <w:r w:rsidR="00A663EB" w:rsidRPr="00D90426">
        <w:t xml:space="preserve">linii zabudowy </w:t>
      </w:r>
      <w:r w:rsidRPr="00D90426">
        <w:t>w postaci wektorowej w</w:t>
      </w:r>
      <w:r w:rsidR="00F947B7" w:rsidRPr="00D90426">
        <w:t> </w:t>
      </w:r>
      <w:r w:rsidRPr="00D90426">
        <w:t>obowiązującym państwowym systemie odniesień przestrzennych;</w:t>
      </w:r>
    </w:p>
    <w:p w14:paraId="7F6AE930" w14:textId="77777777" w:rsidR="00F15090" w:rsidRPr="00D90426" w:rsidRDefault="00F15090" w:rsidP="00F15090">
      <w:pPr>
        <w:pStyle w:val="ZLITPKTzmpktliter"/>
      </w:pPr>
      <w:r w:rsidRPr="00D90426">
        <w:t>3)</w:t>
      </w:r>
      <w:r w:rsidRPr="00D90426">
        <w:tab/>
        <w:t>atrybuty zawierające informacje o obiektach przestrzennych określonych w</w:t>
      </w:r>
      <w:r w:rsidR="00F947B7" w:rsidRPr="00D90426">
        <w:t> </w:t>
      </w:r>
      <w:r w:rsidRPr="00D90426">
        <w:t>pkt 1 i 2.</w:t>
      </w:r>
      <w:r w:rsidR="001C09F7" w:rsidRPr="00D90426">
        <w:t>”</w:t>
      </w:r>
      <w:r w:rsidRPr="00D90426">
        <w:t>,</w:t>
      </w:r>
    </w:p>
    <w:p w14:paraId="4380D4EB" w14:textId="77777777" w:rsidR="00F15090" w:rsidRPr="00D90426" w:rsidRDefault="00F15090" w:rsidP="00ED0120">
      <w:pPr>
        <w:pStyle w:val="LITlitera"/>
        <w:keepNext/>
      </w:pPr>
      <w:r w:rsidRPr="00D90426">
        <w:t>e)</w:t>
      </w:r>
      <w:r w:rsidRPr="00D90426">
        <w:tab/>
        <w:t>po ust. 4 dodaje się ust. 4a w brzmieniu:</w:t>
      </w:r>
    </w:p>
    <w:p w14:paraId="1B911ABC" w14:textId="407CF6CC" w:rsidR="00210CEB" w:rsidRPr="00D90426" w:rsidRDefault="001C09F7" w:rsidP="00ED0120">
      <w:pPr>
        <w:pStyle w:val="ZLITUSTzmustliter"/>
      </w:pPr>
      <w:r w:rsidRPr="00D90426">
        <w:t>„</w:t>
      </w:r>
      <w:r w:rsidR="00F15090" w:rsidRPr="00D90426">
        <w:t xml:space="preserve">4a. Metadane, o których mowa w ust. 4, są </w:t>
      </w:r>
      <w:r w:rsidR="00122AB7" w:rsidRPr="00D90426">
        <w:t>tworzone</w:t>
      </w:r>
      <w:r w:rsidR="00122AB7" w:rsidRPr="008102B1">
        <w:t>, aktualizowane i udostępniane</w:t>
      </w:r>
      <w:r w:rsidR="00122AB7" w:rsidRPr="00D90426">
        <w:t xml:space="preserve"> </w:t>
      </w:r>
      <w:r w:rsidR="00F15090" w:rsidRPr="00D90426">
        <w:t xml:space="preserve">w </w:t>
      </w:r>
      <w:r w:rsidR="00412A47" w:rsidRPr="00D90426">
        <w:t>R</w:t>
      </w:r>
      <w:r w:rsidR="00F15090" w:rsidRPr="00D90426">
        <w:t>ejestrze.</w:t>
      </w:r>
      <w:r w:rsidRPr="00D90426">
        <w:t>”</w:t>
      </w:r>
      <w:r w:rsidR="00210CEB" w:rsidRPr="00D90426">
        <w:t>,</w:t>
      </w:r>
    </w:p>
    <w:p w14:paraId="3747C559" w14:textId="57055469" w:rsidR="00210CEB" w:rsidRPr="00D90426" w:rsidRDefault="00210CEB" w:rsidP="00210CEB">
      <w:pPr>
        <w:pStyle w:val="LITlitera"/>
        <w:keepNext/>
      </w:pPr>
      <w:r w:rsidRPr="00D90426">
        <w:t>f)</w:t>
      </w:r>
      <w:r w:rsidRPr="00D90426">
        <w:tab/>
        <w:t>ust. 5 otrzymuje brzmienie:</w:t>
      </w:r>
    </w:p>
    <w:p w14:paraId="4075063A" w14:textId="63F1E8C1" w:rsidR="00F15090" w:rsidRPr="00D90426" w:rsidRDefault="00210CEB" w:rsidP="005A6A6A">
      <w:pPr>
        <w:pStyle w:val="ZLITUSTzmustliter"/>
      </w:pPr>
      <w:r w:rsidRPr="00D90426">
        <w:t>„5. Dane przestrzenne tworzone dla aktów, o których mowa w ust. 2, stanowią załącznik do uchwały przyjmującej akt lub wydanego zarządzenia zastępczego</w:t>
      </w:r>
      <w:r w:rsidR="00122AB7" w:rsidRPr="00D90426">
        <w:t xml:space="preserve"> wojewody w sprawie uchwalenia aktu planowania przestrzennego</w:t>
      </w:r>
      <w:r w:rsidRPr="00D90426">
        <w:t>.”</w:t>
      </w:r>
      <w:r w:rsidR="00F15090" w:rsidRPr="00D90426">
        <w:t>;</w:t>
      </w:r>
    </w:p>
    <w:p w14:paraId="647CA427" w14:textId="37ACC1FF" w:rsidR="00F15090" w:rsidRPr="00D90426" w:rsidRDefault="00A51363" w:rsidP="00F15090">
      <w:pPr>
        <w:pStyle w:val="PKTpunkt"/>
      </w:pPr>
      <w:r w:rsidRPr="00D90426">
        <w:t>6</w:t>
      </w:r>
      <w:r w:rsidR="00E30DB6">
        <w:t>0</w:t>
      </w:r>
      <w:r w:rsidR="00F15090" w:rsidRPr="00D90426">
        <w:t>)</w:t>
      </w:r>
      <w:r w:rsidR="00F15090" w:rsidRPr="00D90426">
        <w:tab/>
        <w:t xml:space="preserve">uchyla się </w:t>
      </w:r>
      <w:r w:rsidR="00FD1A31" w:rsidRPr="00D90426">
        <w:t xml:space="preserve">art. </w:t>
      </w:r>
      <w:r w:rsidR="00F15090" w:rsidRPr="00D90426">
        <w:t>67c;</w:t>
      </w:r>
    </w:p>
    <w:p w14:paraId="1CB25824" w14:textId="799B1FE9" w:rsidR="00F15090" w:rsidRPr="00D90426" w:rsidRDefault="00A51363" w:rsidP="00ED0120">
      <w:pPr>
        <w:pStyle w:val="PKTpunkt"/>
        <w:keepNext/>
      </w:pPr>
      <w:r w:rsidRPr="00D90426">
        <w:t>6</w:t>
      </w:r>
      <w:r w:rsidR="00E30DB6">
        <w:t>1</w:t>
      </w:r>
      <w:r w:rsidR="00F15090" w:rsidRPr="00D90426">
        <w:t>)</w:t>
      </w:r>
      <w:r w:rsidR="00F15090" w:rsidRPr="00D90426">
        <w:tab/>
        <w:t>po rozdziale 5a dodaje się rozdział 5b w brzmieniu:</w:t>
      </w:r>
    </w:p>
    <w:p w14:paraId="00EC2D1B" w14:textId="77777777" w:rsidR="00F15090" w:rsidRPr="00D90426" w:rsidRDefault="001C09F7" w:rsidP="00F15090">
      <w:pPr>
        <w:pStyle w:val="ZROZDZODDZOZNzmoznrozdzoddzartykuempunktem"/>
      </w:pPr>
      <w:r w:rsidRPr="00D90426">
        <w:t>„</w:t>
      </w:r>
      <w:r w:rsidR="00F15090" w:rsidRPr="00D90426">
        <w:t>Rozdział 5b</w:t>
      </w:r>
    </w:p>
    <w:p w14:paraId="7F8B17FB" w14:textId="77777777" w:rsidR="00F15090" w:rsidRPr="00D90426" w:rsidRDefault="00F15090" w:rsidP="00ED0120">
      <w:pPr>
        <w:pStyle w:val="ZROZDZODDZPRZEDMzmprzedmrozdzoddzartykuempunktem"/>
      </w:pPr>
      <w:r w:rsidRPr="00D90426">
        <w:t xml:space="preserve">Rejestr </w:t>
      </w:r>
      <w:r w:rsidR="005924C6" w:rsidRPr="00D90426">
        <w:t>U</w:t>
      </w:r>
      <w:r w:rsidRPr="00D90426">
        <w:t>rbanistyczny</w:t>
      </w:r>
    </w:p>
    <w:p w14:paraId="1623FAB6" w14:textId="7472FDA8" w:rsidR="00F15090" w:rsidRPr="00D90426" w:rsidRDefault="00F15090" w:rsidP="00F15090">
      <w:pPr>
        <w:pStyle w:val="ZARTzmartartykuempunktem"/>
      </w:pPr>
      <w:r w:rsidRPr="00D90426">
        <w:t xml:space="preserve">Art. 67d. 1. W </w:t>
      </w:r>
      <w:r w:rsidR="005924C6" w:rsidRPr="00D90426">
        <w:t>R</w:t>
      </w:r>
      <w:r w:rsidRPr="00D90426">
        <w:t>ejestrze gromadzi się informacje i dane z zakresu planowania i zagospodarowania przestrzennego</w:t>
      </w:r>
      <w:r w:rsidR="00277EB4" w:rsidRPr="00D90426">
        <w:t>, w tym dane przestrzenne</w:t>
      </w:r>
      <w:r w:rsidRPr="00D90426">
        <w:t>.</w:t>
      </w:r>
    </w:p>
    <w:p w14:paraId="7D55E72A" w14:textId="77777777" w:rsidR="00F15090" w:rsidRPr="00D90426" w:rsidRDefault="00F15090" w:rsidP="00F15090">
      <w:pPr>
        <w:pStyle w:val="ZARTzmartartykuempunktem"/>
      </w:pPr>
      <w:r w:rsidRPr="00D90426">
        <w:t>2. Rejestr umożliwia tworzenie, aktualizację i udostępnianie danych przestrzennych z zakresu planowania i zagospodarowania przestrzennego.</w:t>
      </w:r>
    </w:p>
    <w:p w14:paraId="6392284C" w14:textId="77777777" w:rsidR="00F15090" w:rsidRPr="00D90426" w:rsidRDefault="00F15090" w:rsidP="00F15090">
      <w:pPr>
        <w:pStyle w:val="ZARTzmartartykuempunktem"/>
      </w:pPr>
      <w:r w:rsidRPr="00D90426">
        <w:t>Art. 67e. 1. Rejestr prowadzi się w systemie teleinformatycznym.</w:t>
      </w:r>
    </w:p>
    <w:p w14:paraId="7920D721" w14:textId="77777777" w:rsidR="00F15090" w:rsidRPr="00D90426" w:rsidRDefault="00F15090" w:rsidP="00F15090">
      <w:pPr>
        <w:pStyle w:val="ZUSTzmustartykuempunktem"/>
      </w:pPr>
      <w:r w:rsidRPr="00D90426">
        <w:t>2. Rejestr prowadzi się w sposób zapewniający interoperacyjność udostępnionych w nim zbiorów i związanych z nimi usług, w rozumieniu ustawy z dnia 4 marca 2010 r. o infrastrukturze informacji przestrzennej.</w:t>
      </w:r>
    </w:p>
    <w:p w14:paraId="7BE9FFED" w14:textId="77777777" w:rsidR="00F15090" w:rsidRPr="00D90426" w:rsidRDefault="00F15090" w:rsidP="00F15090">
      <w:pPr>
        <w:pStyle w:val="ZARTzmartartykuempunktem"/>
      </w:pPr>
      <w:r w:rsidRPr="00D90426">
        <w:t>Art. 67f. 1. Zapewnia się nieodpłatny dostęp do informacji i danych udostępnianych w Rejestrze za pomocą środków komunikacji elektronicznej z</w:t>
      </w:r>
      <w:r w:rsidR="00F947B7" w:rsidRPr="00D90426">
        <w:t> </w:t>
      </w:r>
      <w:r w:rsidRPr="00D90426">
        <w:t>wykorzystaniem usług, o których mowa w art. 9 ustawy z dnia 4 marca 2010 r. o</w:t>
      </w:r>
      <w:r w:rsidR="00F947B7" w:rsidRPr="00D90426">
        <w:t> </w:t>
      </w:r>
      <w:r w:rsidRPr="00D90426">
        <w:t>infrastrukturze informacji przestrzennej.</w:t>
      </w:r>
    </w:p>
    <w:p w14:paraId="5B0C1983" w14:textId="4C1BD7E1" w:rsidR="00F15090" w:rsidRPr="00D90426" w:rsidRDefault="00F15090" w:rsidP="00F15090">
      <w:pPr>
        <w:pStyle w:val="ZUSTzmustartykuempunktem"/>
      </w:pPr>
      <w:r w:rsidRPr="00D90426">
        <w:t xml:space="preserve">2. Informacje </w:t>
      </w:r>
      <w:r w:rsidR="004C170C">
        <w:t xml:space="preserve">i dane </w:t>
      </w:r>
      <w:r w:rsidRPr="00D90426">
        <w:t>udostępniane w Rejestrze są jawne, z wyłączeniem danych osobowych.</w:t>
      </w:r>
    </w:p>
    <w:p w14:paraId="66F0CE09" w14:textId="7A7A1123" w:rsidR="005156FF" w:rsidRPr="00D90426" w:rsidRDefault="005156FF" w:rsidP="00F15090">
      <w:pPr>
        <w:pStyle w:val="ZUSTzmustartykuempunktem"/>
      </w:pPr>
      <w:r w:rsidRPr="00D90426">
        <w:t>3. Ad</w:t>
      </w:r>
      <w:r w:rsidR="00A25868" w:rsidRPr="00D90426">
        <w:t xml:space="preserve">ministratorem danych osobowych </w:t>
      </w:r>
      <w:r w:rsidRPr="00D90426">
        <w:t>gromadzonych w Rejestrze jest minister właściwy do spraw budownictwa, planowania i zagospodarowania przestrzennego oraz mieszkalnictwa.</w:t>
      </w:r>
    </w:p>
    <w:p w14:paraId="7A3B9E83" w14:textId="77777777" w:rsidR="00F15090" w:rsidRPr="00D90426" w:rsidRDefault="00F947B7" w:rsidP="00F15090">
      <w:pPr>
        <w:pStyle w:val="ZARTzmartartykuempunktem"/>
      </w:pPr>
      <w:r w:rsidRPr="00D90426">
        <w:t>Art. 67g. 1. Rejestr prowadzi m</w:t>
      </w:r>
      <w:r w:rsidR="00F15090" w:rsidRPr="00D90426">
        <w:t>inister właściwy do spraw budownictwa, planowania i zagospodarowania przestrzennego oraz mieszkalnictwa.</w:t>
      </w:r>
    </w:p>
    <w:p w14:paraId="5DE7EE51" w14:textId="1E0DD62F" w:rsidR="007814CC" w:rsidRPr="00D90426" w:rsidRDefault="00F15090" w:rsidP="00AE48B7">
      <w:pPr>
        <w:pStyle w:val="ZUSTzmustartykuempunktem"/>
      </w:pPr>
      <w:r w:rsidRPr="00D90426">
        <w:t xml:space="preserve">2. </w:t>
      </w:r>
      <w:r w:rsidR="008F21C9" w:rsidRPr="00D90426">
        <w:rPr>
          <w:rFonts w:eastAsia="Times New Roman"/>
        </w:rPr>
        <w:t>Minister właściwy do spraw informatyzacji zapewnia funkcjonowanie systemu teleinformatycznego, w którym prowadzony jest rejestr, o którym mowa w ust. 1.</w:t>
      </w:r>
    </w:p>
    <w:p w14:paraId="2C01ECD6" w14:textId="5920A19C" w:rsidR="00F15090" w:rsidRPr="00D90426" w:rsidRDefault="00F15090" w:rsidP="00ED0120">
      <w:pPr>
        <w:pStyle w:val="ZARTzmartartykuempunktem"/>
        <w:keepNext/>
      </w:pPr>
      <w:r w:rsidRPr="00D90426">
        <w:t xml:space="preserve">Art. 67h. </w:t>
      </w:r>
      <w:r w:rsidR="00BF0BF8" w:rsidRPr="00D90426">
        <w:t xml:space="preserve">1. </w:t>
      </w:r>
      <w:r w:rsidRPr="00D90426">
        <w:t>W Rejestrze udostępnia się informacje i dane, o których mowa w art. 67d ust. 1, pochodzące z:</w:t>
      </w:r>
    </w:p>
    <w:p w14:paraId="60E7A39C" w14:textId="6F545644" w:rsidR="00F15090" w:rsidRPr="00D90426" w:rsidRDefault="00F15090" w:rsidP="00F15090">
      <w:pPr>
        <w:pStyle w:val="ZPKTzmpktartykuempunktem"/>
      </w:pPr>
      <w:r w:rsidRPr="00D90426">
        <w:t>1)</w:t>
      </w:r>
      <w:r w:rsidRPr="00D90426">
        <w:tab/>
        <w:t>uchwał o przystąpieniu do sporządzania aktów planowania przestrzennego oraz gminneg</w:t>
      </w:r>
      <w:r w:rsidR="00346496" w:rsidRPr="00D90426">
        <w:t>o programu rewitalizacji,</w:t>
      </w:r>
    </w:p>
    <w:p w14:paraId="317C77A8" w14:textId="2D69FDC1" w:rsidR="00F15090" w:rsidRPr="00D90426" w:rsidRDefault="00F15090" w:rsidP="00F15090">
      <w:pPr>
        <w:pStyle w:val="ZPKTzmpktartykuempunktem"/>
      </w:pPr>
      <w:r w:rsidRPr="00D90426">
        <w:t>2)</w:t>
      </w:r>
      <w:r w:rsidRPr="00D90426">
        <w:tab/>
        <w:t xml:space="preserve">wniosków o sporządzenie lub zmianę </w:t>
      </w:r>
      <w:r w:rsidR="00B14248" w:rsidRPr="00D90426">
        <w:t xml:space="preserve">planów ogólnych lub </w:t>
      </w:r>
      <w:r w:rsidRPr="00D90426">
        <w:t xml:space="preserve">planów </w:t>
      </w:r>
      <w:r w:rsidR="00C12C7D" w:rsidRPr="00D90426">
        <w:t xml:space="preserve">miejscowych </w:t>
      </w:r>
      <w:r w:rsidRPr="00D90426">
        <w:t>oraz wniosków o uchwalenie zinte</w:t>
      </w:r>
      <w:r w:rsidR="00346496" w:rsidRPr="00D90426">
        <w:t>growanych planów inwestycyjnych,</w:t>
      </w:r>
    </w:p>
    <w:p w14:paraId="0F0735A9" w14:textId="52B190F5" w:rsidR="00EE08A8" w:rsidRPr="00D90426" w:rsidRDefault="00BF0BF8" w:rsidP="00F15090">
      <w:pPr>
        <w:pStyle w:val="ZPKTzmpktartykuempunktem"/>
      </w:pPr>
      <w:r w:rsidRPr="00D90426">
        <w:t>3</w:t>
      </w:r>
      <w:r w:rsidR="00EE08A8" w:rsidRPr="00D90426">
        <w:t>)</w:t>
      </w:r>
      <w:r w:rsidR="00EE08A8" w:rsidRPr="00D90426">
        <w:tab/>
        <w:t>diagnoz, o których mowa w art. 4 ust. 1 ustawy z dnia 9 października 2015 r. o</w:t>
      </w:r>
      <w:r w:rsidR="00F947B7" w:rsidRPr="00D90426">
        <w:t> </w:t>
      </w:r>
      <w:r w:rsidR="00EE08A8" w:rsidRPr="00D90426">
        <w:t>rewitalizacji</w:t>
      </w:r>
      <w:r w:rsidR="00346496" w:rsidRPr="00D90426">
        <w:t>,</w:t>
      </w:r>
    </w:p>
    <w:p w14:paraId="36405DC2" w14:textId="2F2EA621" w:rsidR="007E0763" w:rsidRPr="00D90426" w:rsidRDefault="00161DC4" w:rsidP="00F15090">
      <w:pPr>
        <w:pStyle w:val="ZPKTzmpktartykuempunktem"/>
      </w:pPr>
      <w:r w:rsidRPr="00D90426">
        <w:t>4</w:t>
      </w:r>
      <w:r w:rsidR="007E0763" w:rsidRPr="00D90426">
        <w:t>)</w:t>
      </w:r>
      <w:r w:rsidR="007E0763" w:rsidRPr="00D90426">
        <w:tab/>
        <w:t xml:space="preserve">uchwał </w:t>
      </w:r>
      <w:r w:rsidR="00C57B02" w:rsidRPr="00D90426">
        <w:t>o szczegółowym trybie i harmonogramie opracowania projektu strategii rozwoju gminy</w:t>
      </w:r>
      <w:r w:rsidR="00C172F2">
        <w:t xml:space="preserve"> lub strategii rozwoju ponadlokalnego</w:t>
      </w:r>
      <w:r w:rsidR="00346496" w:rsidRPr="00D90426">
        <w:t>,</w:t>
      </w:r>
    </w:p>
    <w:p w14:paraId="64F36E78" w14:textId="7CFD4586" w:rsidR="00513215" w:rsidRPr="00D90426" w:rsidRDefault="00161DC4" w:rsidP="00F15090">
      <w:pPr>
        <w:pStyle w:val="ZPKTzmpktartykuempunktem"/>
      </w:pPr>
      <w:r w:rsidRPr="00D90426">
        <w:t>5</w:t>
      </w:r>
      <w:r w:rsidR="00513215" w:rsidRPr="00D90426">
        <w:t>)</w:t>
      </w:r>
      <w:r w:rsidR="00513215" w:rsidRPr="00D90426">
        <w:tab/>
      </w:r>
      <w:r w:rsidR="00AF3C67" w:rsidRPr="00D90426">
        <w:t>diagnoz, o których mowa w art. 10a ust. 1 ustawy z dnia 6 grudnia 2006 r. o zasadach prowadzenia polityki rozwoju przygotowywanych w ramach opracowania projektu strategii rozwoju gminy</w:t>
      </w:r>
      <w:r w:rsidR="00C172F2" w:rsidRPr="00C172F2">
        <w:t xml:space="preserve"> </w:t>
      </w:r>
      <w:r w:rsidR="00C172F2">
        <w:t>lub strategii rozwoju ponadlokalnego</w:t>
      </w:r>
      <w:r w:rsidR="00346496" w:rsidRPr="00D90426">
        <w:t>,</w:t>
      </w:r>
    </w:p>
    <w:p w14:paraId="22A24EC4" w14:textId="16041326" w:rsidR="00F15090" w:rsidRPr="00D90426" w:rsidRDefault="00161DC4" w:rsidP="00F15090">
      <w:pPr>
        <w:pStyle w:val="ZPKTzmpktartykuempunktem"/>
      </w:pPr>
      <w:r w:rsidRPr="00D90426">
        <w:t>6</w:t>
      </w:r>
      <w:r w:rsidR="00F15090" w:rsidRPr="00D90426">
        <w:t>)</w:t>
      </w:r>
      <w:r w:rsidR="00F15090" w:rsidRPr="00D90426">
        <w:tab/>
        <w:t xml:space="preserve">aktów planowania przestrzennego wraz z uzasadnieniem, o ile </w:t>
      </w:r>
      <w:r w:rsidR="00346496" w:rsidRPr="00D90426">
        <w:t>jego sporządzenie jest wymagane,</w:t>
      </w:r>
    </w:p>
    <w:p w14:paraId="47B47BC9" w14:textId="4F1737A8" w:rsidR="00F15090" w:rsidRPr="00D90426" w:rsidRDefault="00161DC4" w:rsidP="00F15090">
      <w:pPr>
        <w:pStyle w:val="ZPKTzmpktartykuempunktem"/>
      </w:pPr>
      <w:r w:rsidRPr="00D90426">
        <w:t>7</w:t>
      </w:r>
      <w:r w:rsidR="00F15090" w:rsidRPr="00D90426">
        <w:t>)</w:t>
      </w:r>
      <w:r w:rsidR="00F15090" w:rsidRPr="00D90426">
        <w:tab/>
        <w:t xml:space="preserve">uchwał o wyznaczeniu obszarów zdegradowanych i obszarów rewitalizacji, uchwał o przyjęciu gminnych programów rewitalizacji oraz uchwał w sprawie ustanowienia na obszarze rewitalizacji </w:t>
      </w:r>
      <w:r w:rsidR="00346496" w:rsidRPr="00D90426">
        <w:t>Specjalnych Stref Rewitalizacji,</w:t>
      </w:r>
    </w:p>
    <w:p w14:paraId="76F84435" w14:textId="30DCEE96" w:rsidR="00C57B02" w:rsidRPr="00D90426" w:rsidRDefault="00161DC4" w:rsidP="00F15090">
      <w:pPr>
        <w:pStyle w:val="ZPKTzmpktartykuempunktem"/>
      </w:pPr>
      <w:r w:rsidRPr="00D90426">
        <w:t>8</w:t>
      </w:r>
      <w:r w:rsidR="00C57B02" w:rsidRPr="00D90426">
        <w:t>)</w:t>
      </w:r>
      <w:r w:rsidR="00C57B02" w:rsidRPr="00D90426">
        <w:tab/>
        <w:t xml:space="preserve">uchwał o przyjęciu </w:t>
      </w:r>
      <w:r w:rsidR="00071F3E" w:rsidRPr="00D90426">
        <w:t>strategii rozwoju gminy</w:t>
      </w:r>
      <w:r w:rsidR="00C172F2" w:rsidRPr="00C172F2">
        <w:t xml:space="preserve"> </w:t>
      </w:r>
      <w:r w:rsidR="00C172F2">
        <w:t>lub strategii rozwoju ponadlokalnego</w:t>
      </w:r>
      <w:r w:rsidR="00346496" w:rsidRPr="00D90426">
        <w:t>,</w:t>
      </w:r>
    </w:p>
    <w:p w14:paraId="71FDABE7" w14:textId="00467616" w:rsidR="00F15090" w:rsidRPr="00D90426" w:rsidRDefault="00161DC4" w:rsidP="00F15090">
      <w:pPr>
        <w:pStyle w:val="ZPKTzmpktartykuempunktem"/>
      </w:pPr>
      <w:r w:rsidRPr="00D90426">
        <w:t>9</w:t>
      </w:r>
      <w:r w:rsidR="00F15090" w:rsidRPr="00D90426">
        <w:t>)</w:t>
      </w:r>
      <w:r w:rsidR="00F15090" w:rsidRPr="00D90426">
        <w:tab/>
        <w:t xml:space="preserve">wniosków o </w:t>
      </w:r>
      <w:r w:rsidR="00B14248" w:rsidRPr="00D90426">
        <w:t xml:space="preserve">wydanie decyzji </w:t>
      </w:r>
      <w:r w:rsidR="00F15090" w:rsidRPr="00D90426">
        <w:t>o warunkach zab</w:t>
      </w:r>
      <w:r w:rsidR="00346496" w:rsidRPr="00D90426">
        <w:t>udowy i zagospodarowania terenu,</w:t>
      </w:r>
    </w:p>
    <w:p w14:paraId="2BB8AD9D" w14:textId="6F89BE23" w:rsidR="00F15090" w:rsidRPr="00D90426" w:rsidRDefault="00161DC4" w:rsidP="00F15090">
      <w:pPr>
        <w:pStyle w:val="ZPKTzmpktartykuempunktem"/>
      </w:pPr>
      <w:r w:rsidRPr="00D90426">
        <w:t>10</w:t>
      </w:r>
      <w:r w:rsidR="00F15090" w:rsidRPr="00D90426">
        <w:t>)</w:t>
      </w:r>
      <w:r w:rsidR="00F15090" w:rsidRPr="00D90426">
        <w:tab/>
        <w:t>decyzji o warunkach zabud</w:t>
      </w:r>
      <w:r w:rsidR="00346496" w:rsidRPr="00D90426">
        <w:t>owy i zagospodarowania terenu,</w:t>
      </w:r>
    </w:p>
    <w:p w14:paraId="66E91AB4" w14:textId="2BEF6304" w:rsidR="00F15090" w:rsidRPr="00D90426" w:rsidRDefault="00161DC4" w:rsidP="00F15090">
      <w:pPr>
        <w:pStyle w:val="ZPKTzmpktartykuempunktem"/>
      </w:pPr>
      <w:r w:rsidRPr="00D90426">
        <w:t>11</w:t>
      </w:r>
      <w:r w:rsidR="00F15090" w:rsidRPr="00D90426">
        <w:t>)</w:t>
      </w:r>
      <w:r w:rsidR="00F15090" w:rsidRPr="00D90426">
        <w:tab/>
        <w:t>uchwał w sprawie aktualności planów ogólnych oraz planów miejscowych</w:t>
      </w:r>
      <w:r w:rsidR="00BA3BF7" w:rsidRPr="00D90426">
        <w:t xml:space="preserve"> i oceny, o których mowa w art. 22 ustawy z dnia 9 października 2015 r. o rewitalizacji</w:t>
      </w:r>
      <w:r w:rsidR="00346496" w:rsidRPr="00D90426">
        <w:t>,</w:t>
      </w:r>
    </w:p>
    <w:p w14:paraId="17B24DD9" w14:textId="56C9E45A" w:rsidR="00F15090" w:rsidRPr="00D90426" w:rsidRDefault="00161DC4" w:rsidP="00F15090">
      <w:pPr>
        <w:pStyle w:val="ZPKTzmpktartykuempunktem"/>
      </w:pPr>
      <w:r w:rsidRPr="00D90426">
        <w:t>12</w:t>
      </w:r>
      <w:r w:rsidR="00F15090" w:rsidRPr="00D90426">
        <w:t>)</w:t>
      </w:r>
      <w:r w:rsidR="00F15090" w:rsidRPr="00D90426">
        <w:tab/>
      </w:r>
      <w:r w:rsidR="00326E73" w:rsidRPr="00D90426">
        <w:t>zarządzeń zastępczych wojewody w sprawie uchwalenia aktu plan</w:t>
      </w:r>
      <w:r w:rsidR="00346496" w:rsidRPr="00D90426">
        <w:t>owania przestrzennego,</w:t>
      </w:r>
    </w:p>
    <w:p w14:paraId="2E614B3C" w14:textId="7E6A40A9" w:rsidR="00F15090" w:rsidRPr="00D90426" w:rsidRDefault="00BF0BF8" w:rsidP="00F15090">
      <w:pPr>
        <w:pStyle w:val="ZPKTzmpktartykuempunktem"/>
      </w:pPr>
      <w:r w:rsidRPr="00D90426">
        <w:t>1</w:t>
      </w:r>
      <w:r w:rsidR="00161DC4" w:rsidRPr="00D90426">
        <w:t>3</w:t>
      </w:r>
      <w:r w:rsidR="00F15090" w:rsidRPr="00D90426">
        <w:t>)</w:t>
      </w:r>
      <w:r w:rsidR="00F15090" w:rsidRPr="00D90426">
        <w:tab/>
      </w:r>
      <w:r w:rsidR="00326E73" w:rsidRPr="00D90426">
        <w:t xml:space="preserve">rozstrzygnięć nadzorczych wojewody, stwierdzających nieważność </w:t>
      </w:r>
      <w:r w:rsidR="00346496" w:rsidRPr="00D90426">
        <w:t>aktów planowania przestrzennego,</w:t>
      </w:r>
    </w:p>
    <w:p w14:paraId="0067D897" w14:textId="2654C6BB" w:rsidR="00277EB4" w:rsidRPr="00D90426" w:rsidRDefault="00BF0BF8" w:rsidP="00F15090">
      <w:pPr>
        <w:pStyle w:val="ZPKTzmpktartykuempunktem"/>
      </w:pPr>
      <w:r w:rsidRPr="00D90426">
        <w:t>1</w:t>
      </w:r>
      <w:r w:rsidR="00161DC4" w:rsidRPr="00D90426">
        <w:t>4</w:t>
      </w:r>
      <w:r w:rsidR="00326E73" w:rsidRPr="00D90426">
        <w:t>)</w:t>
      </w:r>
      <w:r w:rsidR="00326E73" w:rsidRPr="00D90426">
        <w:tab/>
        <w:t xml:space="preserve">wyroków sądów administracyjnych dotyczących </w:t>
      </w:r>
      <w:r w:rsidR="00927BB7" w:rsidRPr="00D90426">
        <w:t>decyzji o warunkach zabudowy i</w:t>
      </w:r>
      <w:r w:rsidR="00F947B7" w:rsidRPr="00D90426">
        <w:t> </w:t>
      </w:r>
      <w:r w:rsidR="00927BB7" w:rsidRPr="00D90426">
        <w:t xml:space="preserve">zagospodarowania terenu oraz </w:t>
      </w:r>
      <w:r w:rsidR="00326E73" w:rsidRPr="00D90426">
        <w:t>aktów planowania przestrzennego</w:t>
      </w:r>
    </w:p>
    <w:p w14:paraId="19FEB906" w14:textId="77777777" w:rsidR="00277EB4" w:rsidRPr="00D90426" w:rsidRDefault="00277EB4" w:rsidP="00277EB4">
      <w:pPr>
        <w:pStyle w:val="ZCZWSPPKTzmczciwsppktartykuempunktem"/>
      </w:pPr>
      <w:r w:rsidRPr="00D90426">
        <w:t>- niezwłocznie po sporządzeniu tych dokumentów.</w:t>
      </w:r>
    </w:p>
    <w:p w14:paraId="6443D83C" w14:textId="02DBD7C5" w:rsidR="00B05AF3" w:rsidRPr="00D90426" w:rsidRDefault="00AA198D" w:rsidP="00E203C7">
      <w:pPr>
        <w:pStyle w:val="ZUSTzmustartykuempunktem"/>
      </w:pPr>
      <w:r w:rsidRPr="008102B1">
        <w:t>2</w:t>
      </w:r>
      <w:r w:rsidR="00B05AF3" w:rsidRPr="008102B1">
        <w:t>. W Rejestrze udostępn</w:t>
      </w:r>
      <w:r w:rsidR="00B05AF3" w:rsidRPr="008102B1">
        <w:rPr>
          <w:bCs/>
        </w:rPr>
        <w:t>i</w:t>
      </w:r>
      <w:r w:rsidR="00B05AF3" w:rsidRPr="008102B1">
        <w:t>a się także</w:t>
      </w:r>
      <w:r w:rsidR="00DF740B" w:rsidRPr="008102B1">
        <w:t xml:space="preserve">, na zasadach określonych w ust. </w:t>
      </w:r>
      <w:r w:rsidRPr="008102B1">
        <w:t>3</w:t>
      </w:r>
      <w:r w:rsidR="00DF740B" w:rsidRPr="008102B1">
        <w:t>–</w:t>
      </w:r>
      <w:r w:rsidRPr="008102B1">
        <w:t>5</w:t>
      </w:r>
      <w:r w:rsidR="00DF740B" w:rsidRPr="008102B1">
        <w:t>,</w:t>
      </w:r>
      <w:r w:rsidR="00B05AF3" w:rsidRPr="008102B1">
        <w:t xml:space="preserve"> </w:t>
      </w:r>
      <w:r w:rsidR="00775EBE" w:rsidRPr="008102B1">
        <w:t xml:space="preserve">projekty </w:t>
      </w:r>
      <w:r w:rsidR="00B05AF3" w:rsidRPr="008102B1">
        <w:t>aktów planowania przestrzennego</w:t>
      </w:r>
      <w:r w:rsidR="00B729BC" w:rsidRPr="008102B1">
        <w:t>, gminnych programów rewitalizacji, uchwał w sprawie wyznaczenia obszarów zdegradowanych i obszarów rewitalizacji, uchwał w sprawie ustanowienia na obszarze rewitalizacji Specjalnych Stref Rewitalizacji oraz strategii rozwoju gminny</w:t>
      </w:r>
      <w:r w:rsidR="00C172F2" w:rsidRPr="00C172F2">
        <w:t xml:space="preserve"> </w:t>
      </w:r>
      <w:r w:rsidR="00C172F2">
        <w:t>lub strategii rozwoju ponadlokalnego</w:t>
      </w:r>
      <w:r w:rsidR="00B729BC" w:rsidRPr="008102B1">
        <w:t>.</w:t>
      </w:r>
    </w:p>
    <w:p w14:paraId="5616BB2B" w14:textId="5F7C8BAB" w:rsidR="00326E73" w:rsidRPr="00D90426" w:rsidRDefault="00AA198D" w:rsidP="00E203C7">
      <w:pPr>
        <w:pStyle w:val="ZUSTzmustartykuempunktem"/>
      </w:pPr>
      <w:r w:rsidRPr="00D90426">
        <w:t>3</w:t>
      </w:r>
      <w:r w:rsidR="00BF0BF8" w:rsidRPr="00D90426">
        <w:t>. Projekty</w:t>
      </w:r>
      <w:r w:rsidR="00DF740B" w:rsidRPr="00D90426">
        <w:t xml:space="preserve"> </w:t>
      </w:r>
      <w:r w:rsidR="00BF0BF8" w:rsidRPr="00D90426">
        <w:t>aktów planowania przestrzennego</w:t>
      </w:r>
      <w:r w:rsidR="00140B31" w:rsidRPr="00D90426">
        <w:t xml:space="preserve"> przekazywane </w:t>
      </w:r>
      <w:r w:rsidR="00BF0BF8" w:rsidRPr="00D90426">
        <w:t xml:space="preserve">do uzgodnień i opiniowania, </w:t>
      </w:r>
      <w:r w:rsidR="00140B31" w:rsidRPr="00D90426">
        <w:t xml:space="preserve">poddawane </w:t>
      </w:r>
      <w:r w:rsidR="00BF0BF8" w:rsidRPr="00D90426">
        <w:t>konsultacjom sp</w:t>
      </w:r>
      <w:r w:rsidR="00EE6C51" w:rsidRPr="00D90426">
        <w:t xml:space="preserve">ołecznym lub </w:t>
      </w:r>
      <w:r w:rsidR="00140B31" w:rsidRPr="00D90426">
        <w:t xml:space="preserve">przedstawiane </w:t>
      </w:r>
      <w:r w:rsidR="00BF0BF8" w:rsidRPr="00D90426">
        <w:t>rad</w:t>
      </w:r>
      <w:r w:rsidR="00EE6C51" w:rsidRPr="00D90426">
        <w:t>zie</w:t>
      </w:r>
      <w:r w:rsidR="00BF0BF8" w:rsidRPr="00D90426">
        <w:t xml:space="preserve"> gminy</w:t>
      </w:r>
      <w:r w:rsidR="00B14248" w:rsidRPr="00D90426">
        <w:t xml:space="preserve"> albo sejmik</w:t>
      </w:r>
      <w:r w:rsidR="00EE6C51" w:rsidRPr="00D90426">
        <w:t>owi</w:t>
      </w:r>
      <w:r w:rsidR="00B14248" w:rsidRPr="00D90426">
        <w:t xml:space="preserve"> województwa</w:t>
      </w:r>
      <w:r w:rsidR="00BF0BF8" w:rsidRPr="00D90426">
        <w:t xml:space="preserve"> udostępnia się w</w:t>
      </w:r>
      <w:r w:rsidR="00DF740B" w:rsidRPr="00D90426">
        <w:t xml:space="preserve"> </w:t>
      </w:r>
      <w:r w:rsidR="00BF0BF8" w:rsidRPr="00D90426">
        <w:t xml:space="preserve">Rejestrze wraz z uzasadnieniem, </w:t>
      </w:r>
      <w:r w:rsidR="00D32C22" w:rsidRPr="00D90426">
        <w:t>wykazem, o którym mowa w art. 8k ust. 1</w:t>
      </w:r>
      <w:r w:rsidR="00BA299F" w:rsidRPr="00D90426">
        <w:t>,</w:t>
      </w:r>
      <w:r w:rsidR="00D32C22" w:rsidRPr="00D90426">
        <w:t xml:space="preserve"> raportem, o</w:t>
      </w:r>
      <w:r w:rsidR="00DF740B" w:rsidRPr="00D90426">
        <w:t xml:space="preserve"> </w:t>
      </w:r>
      <w:r w:rsidR="00D32C22" w:rsidRPr="00D90426">
        <w:t>który</w:t>
      </w:r>
      <w:r w:rsidR="00982F9B" w:rsidRPr="00D90426">
        <w:t>m</w:t>
      </w:r>
      <w:r w:rsidR="00D32C22" w:rsidRPr="00D90426">
        <w:t xml:space="preserve"> mowa w art. 8k ust. 2</w:t>
      </w:r>
      <w:r w:rsidR="00BA299F" w:rsidRPr="00D90426">
        <w:t xml:space="preserve"> oraz </w:t>
      </w:r>
      <w:r w:rsidR="00982F9B" w:rsidRPr="00D90426">
        <w:t xml:space="preserve">prognozą oddziaływania na środowisko, </w:t>
      </w:r>
      <w:r w:rsidR="00D32C22" w:rsidRPr="00D90426">
        <w:t xml:space="preserve">o ile ich sporządzenie jest wymagane, </w:t>
      </w:r>
      <w:r w:rsidR="00BF0BF8" w:rsidRPr="00D90426">
        <w:t>najpóźniej w dniu odpowiednio przekazania, ogłoszenia o rozpoczęciu konsultacji społecznych lub przedstawienia.</w:t>
      </w:r>
    </w:p>
    <w:p w14:paraId="5C5CB6B1" w14:textId="081E4483" w:rsidR="00140B31" w:rsidRPr="00D90426" w:rsidRDefault="00AA198D" w:rsidP="00140B31">
      <w:pPr>
        <w:pStyle w:val="ZUSTzmustartykuempunktem"/>
      </w:pPr>
      <w:r w:rsidRPr="00D90426">
        <w:t>4</w:t>
      </w:r>
      <w:r w:rsidR="00140B31" w:rsidRPr="00D90426">
        <w:t>. Projekty:</w:t>
      </w:r>
    </w:p>
    <w:p w14:paraId="6BD98614" w14:textId="77777777" w:rsidR="00140B31" w:rsidRPr="00D90426" w:rsidRDefault="00140B31" w:rsidP="00140B31">
      <w:pPr>
        <w:pStyle w:val="ZPKTzmpktartykuempunktem"/>
      </w:pPr>
      <w:r w:rsidRPr="00D90426">
        <w:t>1)</w:t>
      </w:r>
      <w:r w:rsidRPr="00D90426">
        <w:tab/>
        <w:t>gminnych programów rewitalizacji,</w:t>
      </w:r>
    </w:p>
    <w:p w14:paraId="12F9AF0B" w14:textId="77777777" w:rsidR="00140B31" w:rsidRPr="00D90426" w:rsidRDefault="00140B31" w:rsidP="00140B31">
      <w:pPr>
        <w:pStyle w:val="ZPKTzmpktartykuempunktem"/>
      </w:pPr>
      <w:r w:rsidRPr="00D90426">
        <w:t>2)</w:t>
      </w:r>
      <w:r w:rsidRPr="00D90426">
        <w:tab/>
        <w:t>uchwał w sprawie wyznaczenia obszarów zdegradowanych i obszarów rewitalizacji,</w:t>
      </w:r>
    </w:p>
    <w:p w14:paraId="0FBD038E" w14:textId="77777777" w:rsidR="00140B31" w:rsidRPr="00D90426" w:rsidRDefault="00140B31" w:rsidP="00140B31">
      <w:pPr>
        <w:pStyle w:val="ZPKTzmpktartykuempunktem"/>
      </w:pPr>
      <w:r w:rsidRPr="00D90426">
        <w:t>3)</w:t>
      </w:r>
      <w:r w:rsidRPr="00D90426">
        <w:tab/>
        <w:t xml:space="preserve">uchwał w sprawie ustanowienia na obszarze rewitalizacji Specjalnych Stref Rewitalizacji </w:t>
      </w:r>
    </w:p>
    <w:p w14:paraId="613E07CB" w14:textId="77777777" w:rsidR="00140B31" w:rsidRPr="00D90426" w:rsidRDefault="00140B31" w:rsidP="00140B31">
      <w:pPr>
        <w:pStyle w:val="ZCZWSPPKTzmczciwsppktartykuempunktem"/>
      </w:pPr>
      <w:r w:rsidRPr="00D90426">
        <w:t>– przekazywane do uzgodnień i opiniowania, poddawane konsultacjom społecznym lub przedstawiane radzie gminy udostępnia się w Rejestrze wraz z uzasadnieniem, raportem, o którym mowa w art. 6 ust. 7 ustawy z dnia 9 października 2015 r. o rewitalizacji, oraz prognozą oddziaływania na środowisko, o ile ich sporządzenie jest wymagane, najpóźniej w dniu odpowiednio przekazania, ogłoszenia o rozpoczęciu konsultacji społecznych lub przedstawienia.</w:t>
      </w:r>
    </w:p>
    <w:p w14:paraId="5D268797" w14:textId="27AADA60" w:rsidR="00CA406D" w:rsidRDefault="00AA198D" w:rsidP="00CA406D">
      <w:pPr>
        <w:pStyle w:val="ZUSTzmustartykuempunktem"/>
      </w:pPr>
      <w:r w:rsidRPr="00D90426">
        <w:t>5</w:t>
      </w:r>
      <w:r w:rsidR="00CA406D" w:rsidRPr="00D90426">
        <w:t xml:space="preserve">. Projekty strategii rozwoju gminy </w:t>
      </w:r>
      <w:r w:rsidR="00C172F2">
        <w:t>lub strategii rozwoju ponadlokalnego</w:t>
      </w:r>
      <w:r w:rsidR="00C172F2" w:rsidRPr="00D90426">
        <w:t xml:space="preserve"> </w:t>
      </w:r>
      <w:r w:rsidR="00CA406D" w:rsidRPr="00D90426">
        <w:t xml:space="preserve">przekazywane do </w:t>
      </w:r>
      <w:r w:rsidR="00140B31" w:rsidRPr="00D90426">
        <w:t xml:space="preserve">konsultacji, o których mowa </w:t>
      </w:r>
      <w:r w:rsidR="003D4BC4" w:rsidRPr="00D90426">
        <w:t xml:space="preserve">w art. 6 ust. 3 ustawy z dnia 6 grudnia 2006 r. o zasadach prowadzenia polityki rozwoju </w:t>
      </w:r>
      <w:r w:rsidR="00CA406D" w:rsidRPr="00D90426">
        <w:t>lub przedstawiane zarządowi województwa udostępnia się w Rejestrze najpóźniej w dniu przekazania lub przedstawienia.</w:t>
      </w:r>
    </w:p>
    <w:p w14:paraId="44275853" w14:textId="06EA0DE8" w:rsidR="003D0A99" w:rsidRDefault="003D0A99" w:rsidP="003D0A99">
      <w:pPr>
        <w:pStyle w:val="ZUSTzmustartykuempunktem"/>
      </w:pPr>
      <w:r>
        <w:t xml:space="preserve">6. Do informacji i danych udostępnionych w Rejestrze stosuje się odpowiednio art. 26 ustawy z dnia 20 lipca 2000 r. o ogłaszaniu </w:t>
      </w:r>
      <w:r w:rsidRPr="003D0A99">
        <w:t>aktów normatywnych</w:t>
      </w:r>
      <w:r>
        <w:t xml:space="preserve"> i niektórych innych aktów prawnych (Dz. U. z 2019 r. poz. 1461).</w:t>
      </w:r>
    </w:p>
    <w:p w14:paraId="5C24419D" w14:textId="5F94DB3C" w:rsidR="002440B4" w:rsidRPr="00D90426" w:rsidRDefault="002440B4" w:rsidP="003D0A99">
      <w:pPr>
        <w:pStyle w:val="ZUSTzmustartykuempunktem"/>
      </w:pPr>
      <w:r>
        <w:t xml:space="preserve">7. </w:t>
      </w:r>
      <w:r w:rsidRPr="00DD6DA2">
        <w:t xml:space="preserve">W Rejestrze udostępnia się także inne informacje i dane </w:t>
      </w:r>
      <w:r>
        <w:t>konieczne w</w:t>
      </w:r>
      <w:r w:rsidRPr="00DD6DA2">
        <w:t xml:space="preserve"> procedur</w:t>
      </w:r>
      <w:r>
        <w:t>ze</w:t>
      </w:r>
      <w:r w:rsidRPr="00DD6DA2">
        <w:t xml:space="preserve"> planistycznej</w:t>
      </w:r>
      <w:r>
        <w:t>,</w:t>
      </w:r>
      <w:r w:rsidRPr="00DD6DA2">
        <w:t xml:space="preserve"> na podstawie porozumienia </w:t>
      </w:r>
      <w:r>
        <w:t xml:space="preserve">właściwego ministra </w:t>
      </w:r>
      <w:r w:rsidRPr="00DD6DA2">
        <w:t xml:space="preserve">z ministrem właściwym do spraw budownictwa, planowania i zagospodarowania przestrzennego oraz mieszkalnictwa, określającego zakres i tryb ich </w:t>
      </w:r>
      <w:r>
        <w:t>udostępniania.</w:t>
      </w:r>
    </w:p>
    <w:p w14:paraId="4117555C" w14:textId="77777777" w:rsidR="00F15090" w:rsidRPr="00D90426" w:rsidRDefault="00F15090" w:rsidP="00F15090">
      <w:pPr>
        <w:pStyle w:val="ZARTzmartartykuempunktem"/>
      </w:pPr>
      <w:r w:rsidRPr="00D90426">
        <w:t>Art. 67i. 1. Organy wytwarzające informacje lub dane podlegające udostępnieniu w</w:t>
      </w:r>
      <w:r w:rsidR="00F947B7" w:rsidRPr="00D90426">
        <w:t> </w:t>
      </w:r>
      <w:r w:rsidRPr="00D90426">
        <w:t>Rejestrze wprowadz</w:t>
      </w:r>
      <w:r w:rsidR="00782153" w:rsidRPr="00D90426">
        <w:t>ają</w:t>
      </w:r>
      <w:r w:rsidRPr="00D90426">
        <w:t xml:space="preserve"> t</w:t>
      </w:r>
      <w:r w:rsidR="00782153" w:rsidRPr="00D90426">
        <w:t>e</w:t>
      </w:r>
      <w:r w:rsidRPr="00D90426">
        <w:t xml:space="preserve"> informacj</w:t>
      </w:r>
      <w:r w:rsidR="00782153" w:rsidRPr="00D90426">
        <w:t>e</w:t>
      </w:r>
      <w:r w:rsidRPr="00D90426">
        <w:t xml:space="preserve"> lub dan</w:t>
      </w:r>
      <w:r w:rsidR="00782153" w:rsidRPr="00D90426">
        <w:t>e</w:t>
      </w:r>
      <w:r w:rsidRPr="00D90426">
        <w:t xml:space="preserve"> do Rejestru.</w:t>
      </w:r>
    </w:p>
    <w:p w14:paraId="3732841D" w14:textId="75153130" w:rsidR="00F15090" w:rsidRPr="00D90426" w:rsidRDefault="00F15090" w:rsidP="00F15090">
      <w:pPr>
        <w:pStyle w:val="ZUSTzmustartykuempunktem"/>
      </w:pPr>
      <w:r w:rsidRPr="00D90426">
        <w:t>2. Przepisu ust. 1 nie stosuje się do sądów administracyjnych. W tym przypadku obowiązek, o którym mowa w ust. 1, wykonuje organ</w:t>
      </w:r>
      <w:r w:rsidR="00F63E67" w:rsidRPr="00D90426">
        <w:t>,</w:t>
      </w:r>
      <w:r w:rsidRPr="00D90426">
        <w:t xml:space="preserve"> </w:t>
      </w:r>
      <w:r w:rsidR="00F63E67" w:rsidRPr="00D90426">
        <w:t xml:space="preserve">który sporządził zaskarżony akt, a w przypadku decyzji administracyjnych, organ </w:t>
      </w:r>
      <w:r w:rsidRPr="00D90426">
        <w:t>właściwy do rozpoznania sprawy w pierwszej instancji.</w:t>
      </w:r>
    </w:p>
    <w:p w14:paraId="189408B3" w14:textId="53AD6280" w:rsidR="00F15090" w:rsidRPr="00D90426" w:rsidRDefault="00923D2F" w:rsidP="00F15090">
      <w:pPr>
        <w:pStyle w:val="ZUSTzmustartykuempunktem"/>
      </w:pPr>
      <w:r w:rsidRPr="00D90426">
        <w:t>3</w:t>
      </w:r>
      <w:r w:rsidR="00F15090" w:rsidRPr="00D90426">
        <w:t>. Organy, o których mowa w ust. 1 i 2, mogą upoważnić do wprowadzenia do Rejestru informacji lub danych podmioty, które wytworzyły te informacje lub dane.</w:t>
      </w:r>
    </w:p>
    <w:p w14:paraId="021E8882" w14:textId="77777777" w:rsidR="00F15090" w:rsidRPr="00D90426" w:rsidRDefault="00F15090" w:rsidP="00ED0120">
      <w:pPr>
        <w:pStyle w:val="ZARTzmartartykuempunktem"/>
        <w:keepNext/>
      </w:pPr>
      <w:r w:rsidRPr="00D90426">
        <w:t>Art. 67j. Minister właściwy do spraw budownictwa, planowania i</w:t>
      </w:r>
      <w:r w:rsidR="00F947B7" w:rsidRPr="00D90426">
        <w:t> </w:t>
      </w:r>
      <w:r w:rsidRPr="00D90426">
        <w:t>zagospodarowania przestrzennego oraz mieszkalnictwa określi, w drodze rozporządzenia:</w:t>
      </w:r>
    </w:p>
    <w:p w14:paraId="76A46F62" w14:textId="77777777" w:rsidR="00C608B6" w:rsidRDefault="00C608B6" w:rsidP="00C608B6">
      <w:pPr>
        <w:pStyle w:val="ZPKTzmpktartykuempunktem"/>
        <w:rPr>
          <w:rFonts w:eastAsia="Times New Roman"/>
        </w:rPr>
      </w:pPr>
      <w:r>
        <w:rPr>
          <w:rFonts w:eastAsia="Times New Roman"/>
        </w:rPr>
        <w:t>1)</w:t>
      </w:r>
      <w:r>
        <w:rPr>
          <w:rFonts w:eastAsia="Times New Roman"/>
        </w:rPr>
        <w:tab/>
        <w:t>organizację oraz zasady funkcjonowania Rejestru,</w:t>
      </w:r>
    </w:p>
    <w:p w14:paraId="1D51FB9D" w14:textId="77777777" w:rsidR="00C608B6" w:rsidRDefault="00C608B6" w:rsidP="00C608B6">
      <w:pPr>
        <w:pStyle w:val="ZPKTzmpktartykuempunktem"/>
        <w:rPr>
          <w:rFonts w:eastAsia="Times New Roman"/>
        </w:rPr>
      </w:pPr>
      <w:r>
        <w:rPr>
          <w:rFonts w:eastAsia="Times New Roman"/>
        </w:rPr>
        <w:t>2)</w:t>
      </w:r>
      <w:r>
        <w:rPr>
          <w:rFonts w:eastAsia="Times New Roman"/>
        </w:rPr>
        <w:tab/>
        <w:t xml:space="preserve">zakres informacji i danych, </w:t>
      </w:r>
    </w:p>
    <w:p w14:paraId="1E9D77A8" w14:textId="1A043031" w:rsidR="00C608B6" w:rsidRDefault="00C608B6" w:rsidP="00C608B6">
      <w:pPr>
        <w:pStyle w:val="ZPKTzmpktartykuempunktem"/>
        <w:rPr>
          <w:rFonts w:eastAsia="Times New Roman"/>
        </w:rPr>
      </w:pPr>
      <w:r>
        <w:rPr>
          <w:rFonts w:eastAsia="Times New Roman"/>
        </w:rPr>
        <w:t>3)</w:t>
      </w:r>
      <w:r>
        <w:rPr>
          <w:rFonts w:eastAsia="Times New Roman"/>
        </w:rPr>
        <w:tab/>
        <w:t>tryb tworzenia, aktualizacji oraz udostępniania informacji i danych</w:t>
      </w:r>
    </w:p>
    <w:p w14:paraId="052AB797" w14:textId="1879814C" w:rsidR="00060398" w:rsidRPr="00D90426" w:rsidRDefault="00F15090" w:rsidP="00C608B6">
      <w:pPr>
        <w:pStyle w:val="ZCZWSPPKTzmczciwsppktartykuempunktem"/>
      </w:pPr>
      <w:r w:rsidRPr="00D90426">
        <w:t xml:space="preserve">– mając na względzie zapewnienie jednolitości, przejrzystości i kompletności informacji i danych </w:t>
      </w:r>
      <w:r w:rsidR="00185A8F" w:rsidRPr="00D90426">
        <w:t xml:space="preserve">gromadzonych i </w:t>
      </w:r>
      <w:r w:rsidRPr="00D90426">
        <w:t>udostępnianych w Rejestrze, a także zapewnienie interoperacyjności</w:t>
      </w:r>
      <w:r w:rsidR="00C608B6">
        <w:t>,</w:t>
      </w:r>
      <w:r w:rsidRPr="00D90426">
        <w:t xml:space="preserve"> </w:t>
      </w:r>
      <w:r w:rsidR="00C608B6" w:rsidRPr="00C608B6">
        <w:t>o której mowa w przepisach o infrastrukturze informacji przestrzennej oraz w przepisach o informatyzacji działalności podmiotów realizujących zadania publiczne</w:t>
      </w:r>
      <w:r w:rsidRPr="00D90426">
        <w:t>.</w:t>
      </w:r>
      <w:r w:rsidR="001C09F7" w:rsidRPr="00D90426">
        <w:t>”</w:t>
      </w:r>
      <w:r w:rsidR="00060398" w:rsidRPr="00D90426">
        <w:t>;</w:t>
      </w:r>
    </w:p>
    <w:p w14:paraId="69447D6F" w14:textId="4F242A66" w:rsidR="00AE624D" w:rsidRPr="00D90426" w:rsidRDefault="00A51363" w:rsidP="002506EA">
      <w:pPr>
        <w:pStyle w:val="PKTpunkt"/>
      </w:pPr>
      <w:r w:rsidRPr="00D90426">
        <w:t>6</w:t>
      </w:r>
      <w:r w:rsidR="00C405C0">
        <w:t>2</w:t>
      </w:r>
      <w:r w:rsidR="00AE624D" w:rsidRPr="00D90426">
        <w:t>)</w:t>
      </w:r>
      <w:r w:rsidR="00AE624D" w:rsidRPr="00D90426">
        <w:tab/>
        <w:t>uchyla się art. 83;</w:t>
      </w:r>
    </w:p>
    <w:p w14:paraId="52D1D3AD" w14:textId="397B7587" w:rsidR="00F15090" w:rsidRPr="00D90426" w:rsidRDefault="00A51363" w:rsidP="00B246D4">
      <w:pPr>
        <w:pStyle w:val="PKTpunkt"/>
      </w:pPr>
      <w:r w:rsidRPr="00D90426">
        <w:t>6</w:t>
      </w:r>
      <w:r w:rsidR="00C405C0">
        <w:t>4</w:t>
      </w:r>
      <w:r w:rsidR="00060398" w:rsidRPr="00D90426">
        <w:t>)</w:t>
      </w:r>
      <w:r w:rsidR="00060398" w:rsidRPr="00D90426">
        <w:tab/>
        <w:t>w art. 87 w ust. 3a</w:t>
      </w:r>
      <w:r w:rsidR="00B03282" w:rsidRPr="00D90426">
        <w:t xml:space="preserve"> w zdaniu pierwszym </w:t>
      </w:r>
      <w:r w:rsidR="00060398" w:rsidRPr="00D90426">
        <w:t>wyraz „wykorzystywania” zastępuje się wyrazem „użytkowania”.</w:t>
      </w:r>
    </w:p>
    <w:p w14:paraId="56B27A0C" w14:textId="77777777" w:rsidR="00F15090" w:rsidRPr="00D90426" w:rsidRDefault="00F15090" w:rsidP="00ED0120">
      <w:pPr>
        <w:pStyle w:val="ARTartustawynprozporzdzenia"/>
        <w:keepNext/>
      </w:pPr>
      <w:r w:rsidRPr="00D90426">
        <w:rPr>
          <w:rStyle w:val="Ppogrubienie"/>
        </w:rPr>
        <w:t>Art.</w:t>
      </w:r>
      <w:r w:rsidR="00ED0120" w:rsidRPr="00D90426">
        <w:rPr>
          <w:rStyle w:val="Ppogrubienie"/>
        </w:rPr>
        <w:t> </w:t>
      </w:r>
      <w:r w:rsidRPr="00D90426">
        <w:rPr>
          <w:rStyle w:val="Ppogrubienie"/>
        </w:rPr>
        <w:t>2.</w:t>
      </w:r>
      <w:r w:rsidRPr="00D90426">
        <w:t xml:space="preserve"> W ustawie z dnia 31 stycznia 1959 r. o cmentarzach i chowaniu zmarłych (Dz.</w:t>
      </w:r>
      <w:r w:rsidR="00F947B7" w:rsidRPr="00D90426">
        <w:t> </w:t>
      </w:r>
      <w:r w:rsidRPr="00D90426">
        <w:t>U. z 2020</w:t>
      </w:r>
      <w:r w:rsidR="00782153" w:rsidRPr="00D90426">
        <w:t xml:space="preserve"> r.</w:t>
      </w:r>
      <w:r w:rsidRPr="00D90426">
        <w:t xml:space="preserve"> poz. 1947) art. 3 otrzymuje brzmienie:</w:t>
      </w:r>
    </w:p>
    <w:p w14:paraId="18011546" w14:textId="77777777" w:rsidR="00F15090" w:rsidRPr="00D90426" w:rsidRDefault="001C09F7" w:rsidP="00ED0120">
      <w:pPr>
        <w:pStyle w:val="ZARTzmartartykuempunktem"/>
      </w:pPr>
      <w:r w:rsidRPr="00D90426">
        <w:t>„</w:t>
      </w:r>
      <w:r w:rsidR="00F15090" w:rsidRPr="00D90426">
        <w:t>Art. 3. Cmentarze zakłada się i rozszerza na nieruchomościach, dla których w</w:t>
      </w:r>
      <w:r w:rsidR="00F947B7" w:rsidRPr="00D90426">
        <w:t> </w:t>
      </w:r>
      <w:r w:rsidR="00F15090" w:rsidRPr="00D90426">
        <w:t>planach miejscowych ustalono przeznaczenie – teren cmentarza.</w:t>
      </w:r>
      <w:r w:rsidRPr="00D90426">
        <w:t>”</w:t>
      </w:r>
      <w:r w:rsidR="00F15090" w:rsidRPr="00D90426">
        <w:t>.</w:t>
      </w:r>
    </w:p>
    <w:p w14:paraId="7C99DC04" w14:textId="77777777" w:rsidR="00F15090" w:rsidRPr="00D90426" w:rsidRDefault="00F15090" w:rsidP="00F15090">
      <w:pPr>
        <w:pStyle w:val="ARTartustawynprozporzdzenia"/>
      </w:pPr>
      <w:r w:rsidRPr="00D90426">
        <w:rPr>
          <w:rStyle w:val="Ppogrubienie"/>
        </w:rPr>
        <w:t>Art.</w:t>
      </w:r>
      <w:r w:rsidR="00ED0120" w:rsidRPr="00D90426">
        <w:rPr>
          <w:rStyle w:val="Ppogrubienie"/>
        </w:rPr>
        <w:t> </w:t>
      </w:r>
      <w:r w:rsidRPr="00D90426">
        <w:rPr>
          <w:rStyle w:val="Ppogrubienie"/>
        </w:rPr>
        <w:t>3.</w:t>
      </w:r>
      <w:r w:rsidRPr="00D90426">
        <w:t xml:space="preserve"> W ustawie z dnia 14 marca 1985 r. o Państwowej Inspekcji Sanitarnej (Dz.</w:t>
      </w:r>
      <w:r w:rsidR="00F947B7" w:rsidRPr="00D90426">
        <w:t xml:space="preserve"> </w:t>
      </w:r>
      <w:r w:rsidRPr="00D90426">
        <w:t>U. z</w:t>
      </w:r>
      <w:r w:rsidR="00F947B7" w:rsidRPr="00D90426">
        <w:t> </w:t>
      </w:r>
      <w:r w:rsidRPr="00D90426">
        <w:t xml:space="preserve">2021 r. poz. 195) w art. 3 w ust. 1 wyrazy </w:t>
      </w:r>
      <w:r w:rsidR="001C09F7" w:rsidRPr="00D90426">
        <w:t>„</w:t>
      </w:r>
      <w:r w:rsidRPr="00D90426">
        <w:t>studium uwarunkowań i kierunków zagospodarowania przestrzennego</w:t>
      </w:r>
      <w:r w:rsidR="001C09F7" w:rsidRPr="00D90426">
        <w:t>”</w:t>
      </w:r>
      <w:r w:rsidRPr="00D90426">
        <w:t xml:space="preserve"> zastępuje się wyrazami: </w:t>
      </w:r>
      <w:r w:rsidR="001C09F7" w:rsidRPr="00D90426">
        <w:t>„</w:t>
      </w:r>
      <w:r w:rsidRPr="00D90426">
        <w:t>planu ogólnego gminy</w:t>
      </w:r>
      <w:r w:rsidR="001C09F7" w:rsidRPr="00D90426">
        <w:t>”</w:t>
      </w:r>
      <w:r w:rsidRPr="00D90426">
        <w:t>.</w:t>
      </w:r>
    </w:p>
    <w:p w14:paraId="03DAE5BD" w14:textId="35D7D581" w:rsidR="0018200E" w:rsidRPr="00D90426" w:rsidRDefault="00F15090" w:rsidP="00F15090">
      <w:pPr>
        <w:pStyle w:val="ARTartustawynprozporzdzenia"/>
      </w:pPr>
      <w:r w:rsidRPr="00D90426">
        <w:rPr>
          <w:rStyle w:val="Ppogrubienie"/>
        </w:rPr>
        <w:t>Art.</w:t>
      </w:r>
      <w:r w:rsidR="00ED0120" w:rsidRPr="00D90426">
        <w:rPr>
          <w:rStyle w:val="Ppogrubienie"/>
        </w:rPr>
        <w:t> </w:t>
      </w:r>
      <w:r w:rsidRPr="00D90426">
        <w:rPr>
          <w:rStyle w:val="Ppogrubienie"/>
        </w:rPr>
        <w:t xml:space="preserve">4. </w:t>
      </w:r>
      <w:r w:rsidRPr="00D90426">
        <w:t>W ustawie z dnia 21 marca 1985 r. o drogach publicznych (</w:t>
      </w:r>
      <w:r w:rsidR="00DE5E5E" w:rsidRPr="00D21948">
        <w:t>Dz. U. z 2022 r. poz. 1693</w:t>
      </w:r>
      <w:r w:rsidRPr="00D90426">
        <w:t xml:space="preserve">) </w:t>
      </w:r>
      <w:r w:rsidR="0018200E" w:rsidRPr="00D90426">
        <w:t>wprowadza się następujące zmiany:</w:t>
      </w:r>
    </w:p>
    <w:p w14:paraId="2239A7F5" w14:textId="21ED3DE9" w:rsidR="00FA08FE" w:rsidRPr="00D90426" w:rsidRDefault="0018200E" w:rsidP="002506EA">
      <w:pPr>
        <w:pStyle w:val="PKTpunkt"/>
      </w:pPr>
      <w:r w:rsidRPr="00D90426">
        <w:t>1)</w:t>
      </w:r>
      <w:r w:rsidRPr="00D90426">
        <w:tab/>
      </w:r>
      <w:r w:rsidR="00F15090" w:rsidRPr="00D90426">
        <w:t xml:space="preserve">w art. 41 w ust. 4 pkt 2 </w:t>
      </w:r>
      <w:r w:rsidR="00FA08FE" w:rsidRPr="00D90426">
        <w:t>otrzymuje brzmienie:</w:t>
      </w:r>
    </w:p>
    <w:p w14:paraId="6483398D" w14:textId="3426775B" w:rsidR="0018200E" w:rsidRPr="00D90426" w:rsidRDefault="00FA08FE" w:rsidP="002506EA">
      <w:pPr>
        <w:pStyle w:val="ZPKTzmpktartykuempunktem"/>
      </w:pPr>
      <w:r w:rsidRPr="00D90426">
        <w:t>„2) droga lub jej odcinek przebiega przez teren zwartej zabudowy mieszkaniowej;”</w:t>
      </w:r>
      <w:r w:rsidR="0018200E" w:rsidRPr="00D90426">
        <w:t>;</w:t>
      </w:r>
    </w:p>
    <w:p w14:paraId="1864FED9" w14:textId="20C4C926" w:rsidR="002B7023" w:rsidRPr="00D90426" w:rsidRDefault="0018200E" w:rsidP="002506EA">
      <w:pPr>
        <w:pStyle w:val="PKTpunkt"/>
      </w:pPr>
      <w:r w:rsidRPr="00D90426">
        <w:t>2)</w:t>
      </w:r>
      <w:r w:rsidRPr="00D90426">
        <w:tab/>
      </w:r>
      <w:r w:rsidR="002B7023" w:rsidRPr="00D90426">
        <w:t>w art. 43 po ust. 2a dodaje się ust. 2b:</w:t>
      </w:r>
    </w:p>
    <w:p w14:paraId="0CE30316" w14:textId="5976A3CB" w:rsidR="0018200E" w:rsidRPr="00D90426" w:rsidRDefault="002B7023" w:rsidP="002506EA">
      <w:pPr>
        <w:pStyle w:val="ZUSTzmustartykuempunktem"/>
      </w:pPr>
      <w:r w:rsidRPr="00D90426">
        <w:t>„</w:t>
      </w:r>
      <w:r w:rsidR="0018200E" w:rsidRPr="00D90426">
        <w:t xml:space="preserve">2b. Uzgodnienie przez zarządcę drogi miejscowego planu zagospodarowania przestrzennego w zakresie linii zabudowy </w:t>
      </w:r>
      <w:r w:rsidRPr="00D90426">
        <w:t>uważa</w:t>
      </w:r>
      <w:r w:rsidR="0018200E" w:rsidRPr="00D90426">
        <w:t xml:space="preserve"> się za zgodę, o której mowa w ust. 2. W takim przypadku przepisu ust. 2a nie stosuje się.</w:t>
      </w:r>
      <w:r w:rsidRPr="00D90426">
        <w:t>”.</w:t>
      </w:r>
    </w:p>
    <w:p w14:paraId="05CC7B59" w14:textId="00476B18" w:rsidR="00AD556B" w:rsidRPr="00D90426" w:rsidRDefault="00F15090" w:rsidP="00AD556B">
      <w:pPr>
        <w:pStyle w:val="ARTartustawynprozporzdzenia"/>
        <w:keepNext/>
      </w:pPr>
      <w:r w:rsidRPr="00D90426">
        <w:rPr>
          <w:rStyle w:val="Ppogrubienie"/>
        </w:rPr>
        <w:t>Art.</w:t>
      </w:r>
      <w:r w:rsidR="00ED0120" w:rsidRPr="00D90426">
        <w:rPr>
          <w:rStyle w:val="Ppogrubienie"/>
        </w:rPr>
        <w:t> </w:t>
      </w:r>
      <w:r w:rsidRPr="00D90426">
        <w:rPr>
          <w:rStyle w:val="Ppogrubienie"/>
        </w:rPr>
        <w:t>5.</w:t>
      </w:r>
      <w:r w:rsidRPr="00D90426">
        <w:t xml:space="preserve"> W ustawie z dnia 17 maja 1989 r. ‒ Prawo geodezyjne i kartograficzne (Dz. U. z</w:t>
      </w:r>
      <w:r w:rsidR="00F947B7" w:rsidRPr="00D90426">
        <w:t> </w:t>
      </w:r>
      <w:r w:rsidRPr="00D90426">
        <w:t xml:space="preserve">2021 r. poz. 1990) </w:t>
      </w:r>
      <w:r w:rsidR="00AD556B" w:rsidRPr="00D90426">
        <w:t xml:space="preserve">w art. 47a w ust. 3: </w:t>
      </w:r>
    </w:p>
    <w:p w14:paraId="10A4C061" w14:textId="77777777" w:rsidR="00AD556B" w:rsidRPr="00D90426" w:rsidRDefault="00AD556B" w:rsidP="00AD556B">
      <w:pPr>
        <w:pStyle w:val="PKTpunkt"/>
      </w:pPr>
      <w:r w:rsidRPr="00D90426">
        <w:t>1)</w:t>
      </w:r>
      <w:r w:rsidRPr="00D90426">
        <w:tab/>
        <w:t>wprowadzenie do wyliczenia otrzymuje brzmienie:</w:t>
      </w:r>
    </w:p>
    <w:p w14:paraId="1B7501D0" w14:textId="77777777" w:rsidR="00AD556B" w:rsidRPr="00D90426" w:rsidRDefault="00AD556B" w:rsidP="00AD556B">
      <w:pPr>
        <w:pStyle w:val="ZFRAGzmfragmentunpzdaniaartykuempunktem"/>
      </w:pPr>
      <w:r w:rsidRPr="00D90426">
        <w:t>„Ewidencję miejscowości, ulic i adresów prowadzi się na podstawie:”;</w:t>
      </w:r>
    </w:p>
    <w:p w14:paraId="72D3415B" w14:textId="77777777" w:rsidR="00AD556B" w:rsidRPr="00D90426" w:rsidRDefault="00AD556B" w:rsidP="00AD556B">
      <w:pPr>
        <w:pStyle w:val="PKTpunkt"/>
      </w:pPr>
      <w:r w:rsidRPr="00D90426">
        <w:t>2)</w:t>
      </w:r>
      <w:r w:rsidRPr="00D90426">
        <w:tab/>
        <w:t>uchyla się pkt 1;</w:t>
      </w:r>
    </w:p>
    <w:p w14:paraId="2D7F3420" w14:textId="77777777" w:rsidR="00AD556B" w:rsidRPr="00D90426" w:rsidRDefault="00AD556B" w:rsidP="00AD556B">
      <w:pPr>
        <w:pStyle w:val="PKTpunkt"/>
      </w:pPr>
      <w:r w:rsidRPr="00D90426">
        <w:t>3)</w:t>
      </w:r>
      <w:r w:rsidRPr="00D90426">
        <w:tab/>
        <w:t>pkt 6 otrzymuje brzmienie:</w:t>
      </w:r>
    </w:p>
    <w:p w14:paraId="03FF710B" w14:textId="77777777" w:rsidR="00AD556B" w:rsidRPr="00D90426" w:rsidRDefault="00AD556B" w:rsidP="00AD556B">
      <w:pPr>
        <w:pStyle w:val="ZPKTzmpktartykuempunktem"/>
      </w:pPr>
      <w:r w:rsidRPr="00D90426">
        <w:t>„6) planu ogólnego gminy, miejscowego planu zagospodarowania przestrzennego oraz decyzji o warunkach zabudowy i zagospodarowaniu terenu;”.</w:t>
      </w:r>
    </w:p>
    <w:p w14:paraId="79A0560F" w14:textId="77777777" w:rsidR="00F15090" w:rsidRPr="00D90426" w:rsidRDefault="00F15090" w:rsidP="00ED0120">
      <w:pPr>
        <w:pStyle w:val="ARTartustawynprozporzdzenia"/>
        <w:keepNext/>
      </w:pPr>
      <w:r w:rsidRPr="00D90426">
        <w:rPr>
          <w:rStyle w:val="Ppogrubienie"/>
        </w:rPr>
        <w:t>Art.</w:t>
      </w:r>
      <w:r w:rsidR="00ED0120" w:rsidRPr="00D90426">
        <w:rPr>
          <w:rStyle w:val="Ppogrubienie"/>
        </w:rPr>
        <w:t> </w:t>
      </w:r>
      <w:r w:rsidRPr="00D90426">
        <w:rPr>
          <w:rStyle w:val="Ppogrubienie"/>
        </w:rPr>
        <w:t xml:space="preserve">6. </w:t>
      </w:r>
      <w:r w:rsidRPr="00D90426">
        <w:t xml:space="preserve">W ustawie z dnia 8 marca 1990 r. o samorządzie gminnym (Dz. U. z </w:t>
      </w:r>
      <w:r w:rsidR="00931427" w:rsidRPr="00D90426">
        <w:t xml:space="preserve">2022 </w:t>
      </w:r>
      <w:r w:rsidRPr="00D90426">
        <w:t xml:space="preserve">r. poz. </w:t>
      </w:r>
      <w:r w:rsidR="00931427" w:rsidRPr="00D90426">
        <w:t xml:space="preserve">559 </w:t>
      </w:r>
      <w:r w:rsidRPr="00D90426">
        <w:t xml:space="preserve">i </w:t>
      </w:r>
      <w:r w:rsidR="00931427" w:rsidRPr="00D90426">
        <w:t>583</w:t>
      </w:r>
      <w:r w:rsidRPr="00D90426">
        <w:t>) wprowadza się następujące zmiany:</w:t>
      </w:r>
    </w:p>
    <w:p w14:paraId="17127DF4" w14:textId="77777777" w:rsidR="00F15090" w:rsidRPr="00D90426" w:rsidRDefault="00F15090" w:rsidP="00ED0120">
      <w:pPr>
        <w:pStyle w:val="PKTpunkt"/>
        <w:keepNext/>
      </w:pPr>
      <w:r w:rsidRPr="00D90426">
        <w:t>1)</w:t>
      </w:r>
      <w:r w:rsidRPr="00D90426">
        <w:tab/>
        <w:t>w art. 10e:</w:t>
      </w:r>
    </w:p>
    <w:p w14:paraId="3B76C0E6" w14:textId="77777777" w:rsidR="00F15090" w:rsidRPr="00D90426" w:rsidRDefault="00F15090" w:rsidP="00ED0120">
      <w:pPr>
        <w:pStyle w:val="LITlitera"/>
        <w:keepNext/>
      </w:pPr>
      <w:r w:rsidRPr="00D90426">
        <w:t>a)</w:t>
      </w:r>
      <w:r w:rsidRPr="00D90426">
        <w:tab/>
        <w:t>ust. 1 otrzymuje brzmienie:</w:t>
      </w:r>
    </w:p>
    <w:p w14:paraId="55D3076D" w14:textId="77777777" w:rsidR="00F15090" w:rsidRPr="00D90426" w:rsidRDefault="001C09F7" w:rsidP="00F15090">
      <w:pPr>
        <w:pStyle w:val="ZLITUSTzmustliter"/>
      </w:pPr>
      <w:r w:rsidRPr="00D90426">
        <w:t>„</w:t>
      </w:r>
      <w:r w:rsidR="00F15090" w:rsidRPr="00D90426">
        <w:t>1. Gmina opracowuje strategię rozwoju gminy.</w:t>
      </w:r>
      <w:r w:rsidRPr="00D90426">
        <w:t>”</w:t>
      </w:r>
      <w:r w:rsidR="00F15090" w:rsidRPr="00D90426">
        <w:t>,</w:t>
      </w:r>
    </w:p>
    <w:p w14:paraId="1BD0D291" w14:textId="77777777" w:rsidR="00F15090" w:rsidRPr="00D90426" w:rsidRDefault="00F15090" w:rsidP="00ED0120">
      <w:pPr>
        <w:pStyle w:val="LITlitera"/>
        <w:keepNext/>
      </w:pPr>
      <w:r w:rsidRPr="00D90426">
        <w:t>b)</w:t>
      </w:r>
      <w:r w:rsidRPr="00D90426">
        <w:tab/>
        <w:t>w ust. 3 pkt 4 i 5 otrzymują brzmienie:</w:t>
      </w:r>
    </w:p>
    <w:p w14:paraId="352AC2B8" w14:textId="77777777" w:rsidR="00F15090" w:rsidRPr="00D90426" w:rsidRDefault="001C09F7" w:rsidP="00ED0120">
      <w:pPr>
        <w:pStyle w:val="ZLITPKTzmpktliter"/>
        <w:keepNext/>
      </w:pPr>
      <w:r w:rsidRPr="00D90426">
        <w:t>„</w:t>
      </w:r>
      <w:r w:rsidR="00F15090" w:rsidRPr="00D90426">
        <w:t>4)</w:t>
      </w:r>
      <w:r w:rsidR="00F15090" w:rsidRPr="00D90426">
        <w:tab/>
        <w:t>model struktury funkcjonalno-przestrzennej gminy, rozumiany jako docelowy układ elementów składowych przestrzeni, w tym:</w:t>
      </w:r>
    </w:p>
    <w:p w14:paraId="447CCF9B" w14:textId="77777777" w:rsidR="00F15090" w:rsidRPr="00D90426" w:rsidRDefault="00F15090" w:rsidP="00F15090">
      <w:pPr>
        <w:pStyle w:val="ZLITLITwPKTzmlitwpktliter"/>
      </w:pPr>
      <w:r w:rsidRPr="00D90426">
        <w:t>a)</w:t>
      </w:r>
      <w:r w:rsidRPr="00D90426">
        <w:tab/>
        <w:t>strukturę sieci osadniczej wraz z rolą i hierarchią jednostek osadniczych,</w:t>
      </w:r>
    </w:p>
    <w:p w14:paraId="03354115" w14:textId="77777777" w:rsidR="00F15090" w:rsidRPr="00D90426" w:rsidRDefault="00F15090" w:rsidP="00F15090">
      <w:pPr>
        <w:pStyle w:val="ZLITLITwPKTzmlitwpktliter"/>
      </w:pPr>
      <w:r w:rsidRPr="00D90426">
        <w:t>b)</w:t>
      </w:r>
      <w:r w:rsidRPr="00D90426">
        <w:tab/>
        <w:t>system powiązań przyrodniczych,</w:t>
      </w:r>
    </w:p>
    <w:p w14:paraId="2D0E78F4" w14:textId="42BD9F19" w:rsidR="00F15090" w:rsidRDefault="00F15090" w:rsidP="00F15090">
      <w:pPr>
        <w:pStyle w:val="ZLITLITwPKTzmlitwpktliter"/>
      </w:pPr>
      <w:r w:rsidRPr="00D90426">
        <w:t>c)</w:t>
      </w:r>
      <w:r w:rsidRPr="00D90426">
        <w:tab/>
        <w:t>główne korytarze i elementy sieci transportowych</w:t>
      </w:r>
      <w:r w:rsidR="005A6A6A" w:rsidRPr="00D90426">
        <w:t>, w tym pieszych i rowerowych</w:t>
      </w:r>
      <w:r w:rsidR="000B77C4">
        <w:t>,</w:t>
      </w:r>
    </w:p>
    <w:p w14:paraId="41151EB8" w14:textId="69FA0267" w:rsidR="000B77C4" w:rsidRPr="00D90426" w:rsidRDefault="000B77C4" w:rsidP="00F15090">
      <w:pPr>
        <w:pStyle w:val="ZLITLITwPKTzmlitwpktliter"/>
      </w:pPr>
      <w:r>
        <w:t>d)</w:t>
      </w:r>
      <w:r>
        <w:tab/>
        <w:t xml:space="preserve">główne elementy infrastruktury technicznej i społecznej; </w:t>
      </w:r>
    </w:p>
    <w:p w14:paraId="1F42F692" w14:textId="77777777" w:rsidR="00F15090" w:rsidRPr="00D90426" w:rsidRDefault="00F15090" w:rsidP="00ED0120">
      <w:pPr>
        <w:pStyle w:val="ZLITPKTzmpktliter"/>
        <w:keepNext/>
      </w:pPr>
      <w:r w:rsidRPr="00D90426">
        <w:t>5)</w:t>
      </w:r>
      <w:r w:rsidRPr="00D90426">
        <w:tab/>
        <w:t>ustalenia i rekomendacje w zakresie kształtowania i prowadzenia polityki przestrzennej w gminie dotyczące:</w:t>
      </w:r>
    </w:p>
    <w:p w14:paraId="66FA05EB" w14:textId="5FDE1AEC" w:rsidR="00F15090" w:rsidRPr="00D90426" w:rsidRDefault="00F15090" w:rsidP="00F15090">
      <w:pPr>
        <w:pStyle w:val="ZLITLITwPKTzmlitwpktliter"/>
      </w:pPr>
      <w:r w:rsidRPr="00D90426">
        <w:t>a)</w:t>
      </w:r>
      <w:r w:rsidRPr="00D90426">
        <w:tab/>
        <w:t xml:space="preserve">zasad ochrony środowiska i jego zasobów, </w:t>
      </w:r>
      <w:r w:rsidR="005A575C" w:rsidRPr="00D90426">
        <w:t xml:space="preserve">w tym </w:t>
      </w:r>
      <w:r w:rsidRPr="00D90426">
        <w:t xml:space="preserve">ochrony </w:t>
      </w:r>
      <w:r w:rsidR="003E5F4E" w:rsidRPr="00D90426">
        <w:t xml:space="preserve">powietrza, </w:t>
      </w:r>
      <w:r w:rsidRPr="00D90426">
        <w:t>przyrody i</w:t>
      </w:r>
      <w:r w:rsidR="00F947B7" w:rsidRPr="00D90426">
        <w:t> </w:t>
      </w:r>
      <w:r w:rsidRPr="00D90426">
        <w:t>krajobrazu,</w:t>
      </w:r>
    </w:p>
    <w:p w14:paraId="20C20222" w14:textId="77777777" w:rsidR="00F15090" w:rsidRPr="00D90426" w:rsidRDefault="00F15090" w:rsidP="00F15090">
      <w:pPr>
        <w:pStyle w:val="ZLITLITwPKTzmlitwpktliter"/>
      </w:pPr>
      <w:r w:rsidRPr="00D90426">
        <w:t>b)</w:t>
      </w:r>
      <w:r w:rsidRPr="00D90426">
        <w:tab/>
        <w:t>zasad ochrony dziedzictwa kulturowego i zabytków oraz dóbr kultury współczesnej,</w:t>
      </w:r>
    </w:p>
    <w:p w14:paraId="4DD88C32" w14:textId="57F86EAB" w:rsidR="00F15090" w:rsidRPr="00D90426" w:rsidRDefault="00F15090" w:rsidP="00F15090">
      <w:pPr>
        <w:pStyle w:val="ZLITLITwPKTzmlitwpktliter"/>
      </w:pPr>
      <w:r w:rsidRPr="00D90426">
        <w:t>c)</w:t>
      </w:r>
      <w:r w:rsidRPr="00D90426">
        <w:tab/>
        <w:t>kierunków zmian w strukturze zagospodarowania terenów,</w:t>
      </w:r>
      <w:r w:rsidR="000E110F">
        <w:t xml:space="preserve"> w tym określenia szczególnych potrzeb w zakresie nowej zabudowy mieszkaniowej,</w:t>
      </w:r>
    </w:p>
    <w:p w14:paraId="07873CB3" w14:textId="77777777" w:rsidR="00F15090" w:rsidRPr="00D90426" w:rsidRDefault="00F15090" w:rsidP="00F15090">
      <w:pPr>
        <w:pStyle w:val="ZLITLITwPKTzmlitwpktliter"/>
      </w:pPr>
      <w:r w:rsidRPr="00D90426">
        <w:t>d)</w:t>
      </w:r>
      <w:r w:rsidRPr="00D90426">
        <w:tab/>
        <w:t>zasad lokalizacji obiektów handlu wielkopowierzchniowego w</w:t>
      </w:r>
      <w:r w:rsidR="00F947B7" w:rsidRPr="00D90426">
        <w:t> </w:t>
      </w:r>
      <w:r w:rsidRPr="00D90426">
        <w:t>rozumieniu ustawy z dnia 27 marca 2003 r. o planowaniu i</w:t>
      </w:r>
      <w:r w:rsidR="00F947B7" w:rsidRPr="00D90426">
        <w:t> </w:t>
      </w:r>
      <w:r w:rsidRPr="00D90426">
        <w:t>zagospodarowaniu przestrzennym (</w:t>
      </w:r>
      <w:r w:rsidR="00B14248" w:rsidRPr="00D90426">
        <w:t>Dz. U. z 2022 r. poz. 503 i …</w:t>
      </w:r>
      <w:r w:rsidRPr="00D90426">
        <w:t>),</w:t>
      </w:r>
    </w:p>
    <w:p w14:paraId="6A304D08" w14:textId="004CF199" w:rsidR="00F15090" w:rsidRPr="00D90426" w:rsidRDefault="00F15090" w:rsidP="00F15090">
      <w:pPr>
        <w:pStyle w:val="ZLITLITwPKTzmlitwpktliter"/>
      </w:pPr>
      <w:r w:rsidRPr="00D90426">
        <w:t>e)</w:t>
      </w:r>
      <w:r w:rsidRPr="00D90426">
        <w:tab/>
      </w:r>
      <w:r w:rsidR="00A8081C" w:rsidRPr="00D90426">
        <w:t xml:space="preserve">zasad </w:t>
      </w:r>
      <w:r w:rsidR="00B14248" w:rsidRPr="00D90426">
        <w:t xml:space="preserve">lokalizacji </w:t>
      </w:r>
      <w:r w:rsidRPr="00D90426">
        <w:t>kluczowych inwestycji celu publicznego,</w:t>
      </w:r>
    </w:p>
    <w:p w14:paraId="5A0819FA" w14:textId="4EE41D2F" w:rsidR="00F15090" w:rsidRPr="00D90426" w:rsidRDefault="00F15090" w:rsidP="00F15090">
      <w:pPr>
        <w:pStyle w:val="ZLITLITwPKTzmlitwpktliter"/>
      </w:pPr>
      <w:r w:rsidRPr="00D90426">
        <w:t>f)</w:t>
      </w:r>
      <w:r w:rsidRPr="00D90426">
        <w:tab/>
        <w:t>kierunków rozwoju systemów komunikacji</w:t>
      </w:r>
      <w:r w:rsidR="00A8081C" w:rsidRPr="00D90426">
        <w:t>,</w:t>
      </w:r>
      <w:r w:rsidRPr="00D90426">
        <w:t xml:space="preserve"> infrastruktury technicznej</w:t>
      </w:r>
      <w:r w:rsidR="00A8081C" w:rsidRPr="00D90426">
        <w:t xml:space="preserve"> i społecznej</w:t>
      </w:r>
      <w:r w:rsidRPr="00D90426">
        <w:t>,</w:t>
      </w:r>
    </w:p>
    <w:p w14:paraId="03D95F25" w14:textId="79C0C4B5" w:rsidR="00F15090" w:rsidRPr="00D90426" w:rsidRDefault="00F15090" w:rsidP="00F15090">
      <w:pPr>
        <w:pStyle w:val="ZLITLITwPKTzmlitwpktliter"/>
      </w:pPr>
      <w:r w:rsidRPr="00D90426">
        <w:t>g)</w:t>
      </w:r>
      <w:r w:rsidRPr="00D90426">
        <w:tab/>
      </w:r>
      <w:r w:rsidR="00A8081C" w:rsidRPr="00D90426">
        <w:t xml:space="preserve">zasad </w:t>
      </w:r>
      <w:r w:rsidRPr="00D90426">
        <w:t xml:space="preserve">lokalizacji urządzeń wytwarzających energię o mocy </w:t>
      </w:r>
      <w:r w:rsidR="00DE646D" w:rsidRPr="00D90426">
        <w:t xml:space="preserve">zainstalowanej </w:t>
      </w:r>
      <w:r w:rsidRPr="00D90426">
        <w:t>przekraczającej 500 kW,</w:t>
      </w:r>
    </w:p>
    <w:p w14:paraId="73474A5D" w14:textId="1CA70A18" w:rsidR="00A8081C" w:rsidRPr="00D90426" w:rsidRDefault="00CE4B3E" w:rsidP="00F15090">
      <w:pPr>
        <w:pStyle w:val="ZLITLITwPKTzmlitwpktliter"/>
      </w:pPr>
      <w:r w:rsidRPr="00D90426">
        <w:t>h)</w:t>
      </w:r>
      <w:r w:rsidR="00A8081C" w:rsidRPr="00D90426">
        <w:tab/>
        <w:t>zasad lokalizacji przedsięwzięć mogących znacząco oddziaływać na środowisko,</w:t>
      </w:r>
    </w:p>
    <w:p w14:paraId="4523C151" w14:textId="26126055" w:rsidR="00F15090" w:rsidRPr="00D90426" w:rsidRDefault="00CE4B3E" w:rsidP="00F15090">
      <w:pPr>
        <w:pStyle w:val="ZLITLITwPKTzmlitwpktliter"/>
      </w:pPr>
      <w:r w:rsidRPr="00D90426">
        <w:t>i</w:t>
      </w:r>
      <w:r w:rsidR="00F15090" w:rsidRPr="00D90426">
        <w:t>)</w:t>
      </w:r>
      <w:r w:rsidR="00F15090" w:rsidRPr="00D90426">
        <w:tab/>
        <w:t>zasad kształtowania rolniczej i leśnej przestrzeni produkcyjnej,</w:t>
      </w:r>
    </w:p>
    <w:p w14:paraId="07BC2715" w14:textId="5413CD61" w:rsidR="00F15090" w:rsidRPr="00D90426" w:rsidRDefault="00CE4B3E" w:rsidP="00F15090">
      <w:pPr>
        <w:pStyle w:val="ZLITLITwPKTzmlitwpktliter"/>
      </w:pPr>
      <w:r w:rsidRPr="00D90426">
        <w:t>j</w:t>
      </w:r>
      <w:r w:rsidR="00F15090" w:rsidRPr="00D90426">
        <w:t>)</w:t>
      </w:r>
      <w:r w:rsidR="00F15090" w:rsidRPr="00D90426">
        <w:tab/>
        <w:t xml:space="preserve">zasad kształtowania zagospodarowania przestrzennego na obszarach zdegradowanych </w:t>
      </w:r>
      <w:r w:rsidR="00350605" w:rsidRPr="00D90426">
        <w:t xml:space="preserve">i obszarach rewitalizacji </w:t>
      </w:r>
      <w:r w:rsidR="00F15090" w:rsidRPr="00D90426">
        <w:t xml:space="preserve">oraz obszarach wymagających przekształceń, rehabilitacji, rekultywacji lub </w:t>
      </w:r>
      <w:proofErr w:type="spellStart"/>
      <w:r w:rsidR="00F15090" w:rsidRPr="00D90426">
        <w:t>remediacji</w:t>
      </w:r>
      <w:proofErr w:type="spellEnd"/>
      <w:r w:rsidR="00F15090" w:rsidRPr="00D90426">
        <w:t>;</w:t>
      </w:r>
      <w:r w:rsidR="001C09F7" w:rsidRPr="00D90426">
        <w:t>”</w:t>
      </w:r>
      <w:r w:rsidR="003E5F4E" w:rsidRPr="00D90426">
        <w:t>,</w:t>
      </w:r>
    </w:p>
    <w:p w14:paraId="2769E760" w14:textId="0D974F98" w:rsidR="003E5F4E" w:rsidRPr="00D90426" w:rsidRDefault="003E5F4E" w:rsidP="003E5F4E">
      <w:pPr>
        <w:pStyle w:val="LITlitera"/>
        <w:keepNext/>
      </w:pPr>
      <w:r w:rsidRPr="00D90426">
        <w:t>c)</w:t>
      </w:r>
      <w:r w:rsidRPr="00D90426">
        <w:tab/>
        <w:t>ust. 4 otrzymuje brzmienie:</w:t>
      </w:r>
    </w:p>
    <w:p w14:paraId="09164844" w14:textId="1EEE30DC" w:rsidR="003E5F4E" w:rsidRPr="00D90426" w:rsidRDefault="003E5F4E" w:rsidP="000B5864">
      <w:pPr>
        <w:pStyle w:val="ZLITUSTzmustliter"/>
      </w:pPr>
      <w:r w:rsidRPr="00D90426">
        <w:t>„4.</w:t>
      </w:r>
      <w:r w:rsidRPr="00D90426">
        <w:tab/>
        <w:t>Strategię rozwoju gminy sporządza się w formie tekstowej oraz graficznej zawierającej zobrazowanie treści, o których mowa w szczególności w ust. 3 pkt 4-7.”;</w:t>
      </w:r>
    </w:p>
    <w:p w14:paraId="5833FE42" w14:textId="77777777" w:rsidR="00F15090" w:rsidRPr="00D90426" w:rsidRDefault="00F15090" w:rsidP="00ED0120">
      <w:pPr>
        <w:pStyle w:val="PKTpunkt"/>
        <w:keepNext/>
      </w:pPr>
      <w:r w:rsidRPr="00D90426">
        <w:t>2)</w:t>
      </w:r>
      <w:r w:rsidRPr="00D90426">
        <w:tab/>
        <w:t>w art. 18 w ust. 2 pkt 5 otrzymuje brzmienie:</w:t>
      </w:r>
    </w:p>
    <w:p w14:paraId="5DAE1B91" w14:textId="77777777" w:rsidR="00F15090" w:rsidRPr="00D90426" w:rsidRDefault="001C09F7" w:rsidP="00DE5337">
      <w:pPr>
        <w:pStyle w:val="ZPKTzmpktartykuempunktem"/>
      </w:pPr>
      <w:r w:rsidRPr="00D90426">
        <w:t>„</w:t>
      </w:r>
      <w:r w:rsidR="00F15090" w:rsidRPr="00D90426">
        <w:t>5)</w:t>
      </w:r>
      <w:r w:rsidR="00F15090" w:rsidRPr="00D90426">
        <w:tab/>
        <w:t>uchwalanie planu ogólnego gminy oraz miejscowych planów zagospodarowania przestrzennego;</w:t>
      </w:r>
      <w:r w:rsidRPr="00D90426">
        <w:t>”</w:t>
      </w:r>
      <w:r w:rsidR="00F15090" w:rsidRPr="00D90426">
        <w:t>;</w:t>
      </w:r>
    </w:p>
    <w:p w14:paraId="7B647199" w14:textId="77777777" w:rsidR="00F15090" w:rsidRPr="00D90426" w:rsidRDefault="00F15090" w:rsidP="00ED0120">
      <w:pPr>
        <w:pStyle w:val="PKTpunkt"/>
        <w:keepNext/>
      </w:pPr>
      <w:r w:rsidRPr="00D90426">
        <w:t>3)</w:t>
      </w:r>
      <w:r w:rsidRPr="00D90426">
        <w:tab/>
      </w:r>
      <w:r w:rsidR="00DE5337" w:rsidRPr="00D90426">
        <w:tab/>
      </w:r>
      <w:r w:rsidRPr="00D90426">
        <w:t>w art. 41a po ust. 3 dodaje się ust. 3a o treści:</w:t>
      </w:r>
    </w:p>
    <w:p w14:paraId="5766F850" w14:textId="77777777" w:rsidR="00DE5337" w:rsidRPr="00D90426" w:rsidRDefault="001C09F7" w:rsidP="00DE5337">
      <w:pPr>
        <w:pStyle w:val="ZUSTzmustartykuempunktem"/>
      </w:pPr>
      <w:r w:rsidRPr="00D90426">
        <w:t>„</w:t>
      </w:r>
      <w:r w:rsidR="00F15090" w:rsidRPr="00D90426">
        <w:t xml:space="preserve">3a. </w:t>
      </w:r>
      <w:r w:rsidR="00DE5337" w:rsidRPr="00D90426">
        <w:t xml:space="preserve">Projekt uchwały o przystąpieniu do sporządzania </w:t>
      </w:r>
      <w:r w:rsidR="009D20D6" w:rsidRPr="00D90426">
        <w:t xml:space="preserve">aktu </w:t>
      </w:r>
      <w:r w:rsidR="00DE5337" w:rsidRPr="00D90426">
        <w:t>planowania przestrzennego zgłoszony w ramach obywatelskiej inicjatywy uchwałodawczej staje się przedmiotem obrad rady gminy nie później niż po upływie 3 miesięcy od dnia złożenia projektu.</w:t>
      </w:r>
      <w:r w:rsidRPr="00D90426">
        <w:t>”</w:t>
      </w:r>
      <w:r w:rsidR="00DE5337" w:rsidRPr="00D90426">
        <w:t>.</w:t>
      </w:r>
    </w:p>
    <w:p w14:paraId="2450E71C" w14:textId="77777777" w:rsidR="00F15090" w:rsidRPr="00D90426" w:rsidRDefault="00F15090" w:rsidP="00ED0120">
      <w:pPr>
        <w:pStyle w:val="ARTartustawynprozporzdzenia"/>
        <w:keepNext/>
      </w:pPr>
      <w:r w:rsidRPr="00D90426">
        <w:rPr>
          <w:rStyle w:val="Ppogrubienie"/>
        </w:rPr>
        <w:t>Art.</w:t>
      </w:r>
      <w:r w:rsidR="00ED0120" w:rsidRPr="00D90426">
        <w:rPr>
          <w:rStyle w:val="Ppogrubienie"/>
        </w:rPr>
        <w:t> </w:t>
      </w:r>
      <w:r w:rsidRPr="00D90426">
        <w:rPr>
          <w:rStyle w:val="Ppogrubienie"/>
        </w:rPr>
        <w:t>7.</w:t>
      </w:r>
      <w:r w:rsidRPr="00D90426">
        <w:t xml:space="preserve"> W ustawie z dnia 21 marca 1991 r. o obszarach morskich Rzeczypospolitej Polskiej i administracji morskiej (Dz.</w:t>
      </w:r>
      <w:r w:rsidR="00931427" w:rsidRPr="00D90426">
        <w:t xml:space="preserve"> </w:t>
      </w:r>
      <w:r w:rsidRPr="00D90426">
        <w:t>U. z 202</w:t>
      </w:r>
      <w:r w:rsidR="00931427" w:rsidRPr="00D90426">
        <w:t>2</w:t>
      </w:r>
      <w:r w:rsidRPr="00D90426">
        <w:t xml:space="preserve"> r. poz. </w:t>
      </w:r>
      <w:r w:rsidR="00931427" w:rsidRPr="00D90426">
        <w:t>457</w:t>
      </w:r>
      <w:r w:rsidRPr="00D90426">
        <w:t>) wprowadza się następujące zmiany:</w:t>
      </w:r>
    </w:p>
    <w:p w14:paraId="0E7EA69F" w14:textId="5481F72A" w:rsidR="00F15090" w:rsidRPr="00D90426" w:rsidRDefault="00A40291" w:rsidP="00ED0120">
      <w:pPr>
        <w:pStyle w:val="PKTpunkt"/>
        <w:keepNext/>
      </w:pPr>
      <w:r>
        <w:t>1</w:t>
      </w:r>
      <w:r w:rsidR="00F15090" w:rsidRPr="00D90426">
        <w:t>)</w:t>
      </w:r>
      <w:r w:rsidR="00F15090" w:rsidRPr="00D90426">
        <w:tab/>
        <w:t>w art. 37:</w:t>
      </w:r>
    </w:p>
    <w:p w14:paraId="2BCAC907" w14:textId="77777777" w:rsidR="00F15090" w:rsidRPr="00D90426" w:rsidRDefault="00F15090" w:rsidP="00ED0120">
      <w:pPr>
        <w:pStyle w:val="LITlitera"/>
        <w:keepNext/>
      </w:pPr>
      <w:r w:rsidRPr="00D90426">
        <w:t>a)</w:t>
      </w:r>
      <w:r w:rsidRPr="00D90426">
        <w:tab/>
        <w:t>ust. 3 otrzymuje brzmienie:</w:t>
      </w:r>
    </w:p>
    <w:p w14:paraId="1D8ECBEA" w14:textId="77777777" w:rsidR="00F15090" w:rsidRPr="00D90426" w:rsidRDefault="001C09F7" w:rsidP="00F15090">
      <w:pPr>
        <w:pStyle w:val="ZLITUSTzmustliter"/>
      </w:pPr>
      <w:r w:rsidRPr="00D90426">
        <w:t>„</w:t>
      </w:r>
      <w:r w:rsidR="00F15090" w:rsidRPr="00D90426">
        <w:t>3. Pozwolenia wodnoprawne, wnoszenie lub niewnoszenie sprzeciwu od przyjęcia zgłoszenia wodnoprawnego, oceny wodnoprawne, decyzje o warunkach zabudowy i zagospodarowania terenu, decyzje o pozwoleniu na budowę oraz decyzje w sprawie zmian w zalesianiu, zadrzewianiu, tworzeniu obwodów łowieckich, a także projekty miejscowych planów zagospodarowania przestrzennego i planów zagospodarowania przestrzennego województwa, dotyczące pasa technicznego, pasa ochronnego oraz morskich portów i przystani, wymagają uzgodnienia z dyrektorem właściwego urzędu morskiego.</w:t>
      </w:r>
      <w:r w:rsidRPr="00D90426">
        <w:t>”</w:t>
      </w:r>
      <w:r w:rsidR="00F15090" w:rsidRPr="00D90426">
        <w:t>,</w:t>
      </w:r>
    </w:p>
    <w:p w14:paraId="0A319698" w14:textId="77777777" w:rsidR="00F15090" w:rsidRPr="00D90426" w:rsidRDefault="00F15090" w:rsidP="00ED0120">
      <w:pPr>
        <w:pStyle w:val="LITlitera"/>
        <w:keepNext/>
      </w:pPr>
      <w:r w:rsidRPr="00D90426">
        <w:t>b)</w:t>
      </w:r>
      <w:r w:rsidRPr="00D90426">
        <w:tab/>
        <w:t>po ust. 3 dodaje się ust. 3a w brzmieniu:</w:t>
      </w:r>
    </w:p>
    <w:p w14:paraId="2B6AFCBE" w14:textId="77777777" w:rsidR="00F15090" w:rsidRPr="00D90426" w:rsidRDefault="001C09F7" w:rsidP="00F15090">
      <w:pPr>
        <w:pStyle w:val="ZLITUSTzmustliter"/>
      </w:pPr>
      <w:r w:rsidRPr="00D90426">
        <w:t>„</w:t>
      </w:r>
      <w:r w:rsidR="00F15090" w:rsidRPr="00D90426">
        <w:t>3a.  Projekty planu ogólnego gminy</w:t>
      </w:r>
      <w:r w:rsidR="009D20D6" w:rsidRPr="00D90426">
        <w:t xml:space="preserve"> </w:t>
      </w:r>
      <w:r w:rsidR="00F15090" w:rsidRPr="00D90426">
        <w:t>wymagają opinii dyrektora właściwego urzędu morskiego.</w:t>
      </w:r>
      <w:r w:rsidRPr="00D90426">
        <w:t>”</w:t>
      </w:r>
      <w:r w:rsidR="00F15090" w:rsidRPr="00D90426">
        <w:t>;</w:t>
      </w:r>
    </w:p>
    <w:p w14:paraId="426ECF5A" w14:textId="6224CB82" w:rsidR="00F15090" w:rsidRPr="00D90426" w:rsidRDefault="00A40291" w:rsidP="00F15090">
      <w:pPr>
        <w:pStyle w:val="PKTpunkt"/>
      </w:pPr>
      <w:r>
        <w:t>2</w:t>
      </w:r>
      <w:r w:rsidR="00F15090" w:rsidRPr="00D90426">
        <w:t>)</w:t>
      </w:r>
      <w:r w:rsidR="00F15090" w:rsidRPr="00D90426">
        <w:tab/>
        <w:t xml:space="preserve">w art. 37c wyrazy </w:t>
      </w:r>
      <w:r w:rsidR="001C09F7" w:rsidRPr="00D90426">
        <w:t>„</w:t>
      </w:r>
      <w:r w:rsidR="00F15090" w:rsidRPr="00D90426">
        <w:t>studiami uwarunkowań i kierunków zagospodarowania przestrzennego</w:t>
      </w:r>
      <w:r w:rsidR="00FE2E9F" w:rsidRPr="00D90426">
        <w:t xml:space="preserve"> gmin</w:t>
      </w:r>
      <w:r w:rsidR="001C09F7" w:rsidRPr="00D90426">
        <w:t>”</w:t>
      </w:r>
      <w:r w:rsidR="00F15090" w:rsidRPr="00D90426">
        <w:t xml:space="preserve"> zastępuje się wyrazami </w:t>
      </w:r>
      <w:r w:rsidR="001C09F7" w:rsidRPr="00D90426">
        <w:t>„</w:t>
      </w:r>
      <w:r w:rsidR="00F15090" w:rsidRPr="00D90426">
        <w:t>planami ogólnymi gminy</w:t>
      </w:r>
      <w:r w:rsidR="001C09F7" w:rsidRPr="00D90426">
        <w:t>”</w:t>
      </w:r>
      <w:r w:rsidR="00F15090" w:rsidRPr="00D90426">
        <w:t>;</w:t>
      </w:r>
    </w:p>
    <w:p w14:paraId="301590BB" w14:textId="70795E7C" w:rsidR="00F15090" w:rsidRPr="00D90426" w:rsidRDefault="00A40291" w:rsidP="00F15090">
      <w:pPr>
        <w:pStyle w:val="PKTpunkt"/>
      </w:pPr>
      <w:r>
        <w:t>3</w:t>
      </w:r>
      <w:r w:rsidR="00F15090" w:rsidRPr="00D90426">
        <w:t>)</w:t>
      </w:r>
      <w:r w:rsidR="00F15090" w:rsidRPr="00D90426">
        <w:tab/>
        <w:t xml:space="preserve">w art. 37d wyrazy </w:t>
      </w:r>
      <w:r w:rsidR="001C09F7" w:rsidRPr="00D90426">
        <w:t>„</w:t>
      </w:r>
      <w:r w:rsidR="00F15090" w:rsidRPr="00D90426">
        <w:t>studiów uwarunkowań i kierunków zagospodarowania przestrzennego</w:t>
      </w:r>
      <w:r w:rsidR="00FE2E9F" w:rsidRPr="00D90426">
        <w:t xml:space="preserve"> gmin</w:t>
      </w:r>
      <w:r w:rsidR="001C09F7" w:rsidRPr="00D90426">
        <w:t>”</w:t>
      </w:r>
      <w:r w:rsidR="00F15090" w:rsidRPr="00D90426">
        <w:t xml:space="preserve"> zastępuje się wyrazami </w:t>
      </w:r>
      <w:r w:rsidR="001C09F7" w:rsidRPr="00D90426">
        <w:t>„</w:t>
      </w:r>
      <w:r w:rsidR="00F15090" w:rsidRPr="00D90426">
        <w:t>planów ogólnych gminy</w:t>
      </w:r>
      <w:r w:rsidR="001C09F7" w:rsidRPr="00D90426">
        <w:t>”</w:t>
      </w:r>
      <w:r w:rsidR="00F15090" w:rsidRPr="00D90426">
        <w:t>.</w:t>
      </w:r>
    </w:p>
    <w:p w14:paraId="465E1207" w14:textId="77777777" w:rsidR="009C5251" w:rsidRPr="00D90426" w:rsidRDefault="009C5251" w:rsidP="009C5251">
      <w:pPr>
        <w:pStyle w:val="ARTartustawynprozporzdzenia"/>
      </w:pPr>
      <w:r w:rsidRPr="00D90426">
        <w:rPr>
          <w:rStyle w:val="Ppogrubienie"/>
        </w:rPr>
        <w:t xml:space="preserve">Art. </w:t>
      </w:r>
      <w:r w:rsidR="00E672E1" w:rsidRPr="00D90426">
        <w:rPr>
          <w:rStyle w:val="Ppogrubienie"/>
        </w:rPr>
        <w:t>8</w:t>
      </w:r>
      <w:r w:rsidRPr="00D90426">
        <w:rPr>
          <w:rStyle w:val="Ppogrubienie"/>
        </w:rPr>
        <w:t>.</w:t>
      </w:r>
      <w:r w:rsidRPr="00D90426">
        <w:t xml:space="preserve"> W ustawie z dnia 28 września 1991</w:t>
      </w:r>
      <w:r w:rsidR="00FE2E9F" w:rsidRPr="00D90426">
        <w:t xml:space="preserve"> </w:t>
      </w:r>
      <w:r w:rsidRPr="00D90426">
        <w:t>r. o lasach (Dz.</w:t>
      </w:r>
      <w:r w:rsidR="00FE2E9F" w:rsidRPr="00D90426">
        <w:t xml:space="preserve"> </w:t>
      </w:r>
      <w:r w:rsidRPr="00D90426">
        <w:t xml:space="preserve">U. z </w:t>
      </w:r>
      <w:r w:rsidR="00FE2E9F" w:rsidRPr="00D90426">
        <w:t xml:space="preserve">2022 r. </w:t>
      </w:r>
      <w:r w:rsidRPr="00D90426">
        <w:t xml:space="preserve">poz. </w:t>
      </w:r>
      <w:r w:rsidR="00FE2E9F" w:rsidRPr="00D90426">
        <w:t xml:space="preserve">672) </w:t>
      </w:r>
      <w:r w:rsidRPr="00D90426">
        <w:t>wprowadza się następujące zmiany:</w:t>
      </w:r>
    </w:p>
    <w:p w14:paraId="21E663F2" w14:textId="77777777" w:rsidR="009C5251" w:rsidRPr="00D90426" w:rsidRDefault="009C5251" w:rsidP="009C5251">
      <w:pPr>
        <w:pStyle w:val="PKTpunkt"/>
      </w:pPr>
      <w:r w:rsidRPr="00D90426">
        <w:t>1)</w:t>
      </w:r>
      <w:r w:rsidR="00FE2E9F" w:rsidRPr="00D90426">
        <w:tab/>
      </w:r>
      <w:r w:rsidRPr="00D90426">
        <w:t>w art. 14 ust. 3 otrzymuje brzmienie:</w:t>
      </w:r>
    </w:p>
    <w:p w14:paraId="1E9506BE" w14:textId="057725A7" w:rsidR="009C5251" w:rsidRPr="00D90426" w:rsidRDefault="001C09F7" w:rsidP="001C54B3">
      <w:pPr>
        <w:pStyle w:val="ZUSTzmustartykuempunktem"/>
      </w:pPr>
      <w:r w:rsidRPr="00D90426">
        <w:t>„</w:t>
      </w:r>
      <w:r w:rsidR="009C5251" w:rsidRPr="00D90426">
        <w:t>3. Grunty przeznaczone do zalesienia określa miejscowy plan zagospodarowania przestrzennego poprzez wyznaczenie terenu lasu lub decyzja o warunkach zabudowy.</w:t>
      </w:r>
      <w:r w:rsidRPr="00D90426">
        <w:t>”</w:t>
      </w:r>
      <w:r w:rsidR="009C5251" w:rsidRPr="00D90426">
        <w:t>.</w:t>
      </w:r>
    </w:p>
    <w:p w14:paraId="563079F8" w14:textId="77777777" w:rsidR="00F15090" w:rsidRPr="00D90426" w:rsidRDefault="00F15090" w:rsidP="00ED0120">
      <w:pPr>
        <w:pStyle w:val="ARTartustawynprozporzdzenia"/>
        <w:keepNext/>
      </w:pPr>
      <w:r w:rsidRPr="00D90426">
        <w:rPr>
          <w:rStyle w:val="Ppogrubienie"/>
        </w:rPr>
        <w:t>Art.</w:t>
      </w:r>
      <w:r w:rsidR="00ED0120" w:rsidRPr="00D90426">
        <w:rPr>
          <w:rStyle w:val="Ppogrubienie"/>
        </w:rPr>
        <w:t> </w:t>
      </w:r>
      <w:r w:rsidR="00E672E1" w:rsidRPr="00D90426">
        <w:rPr>
          <w:rStyle w:val="Ppogrubienie"/>
        </w:rPr>
        <w:t>9</w:t>
      </w:r>
      <w:r w:rsidRPr="00D90426">
        <w:rPr>
          <w:rStyle w:val="Ppogrubienie"/>
        </w:rPr>
        <w:t>.</w:t>
      </w:r>
      <w:r w:rsidRPr="00D90426">
        <w:t xml:space="preserve"> W ustawie z dnia 19 października 1991 r. o gospodarowaniu nieruchomościami rolnymi Skarbu Państwa (Dz.</w:t>
      </w:r>
      <w:r w:rsidR="00FD7BED" w:rsidRPr="00D90426">
        <w:t xml:space="preserve"> </w:t>
      </w:r>
      <w:r w:rsidRPr="00D90426">
        <w:t xml:space="preserve">U. z </w:t>
      </w:r>
      <w:r w:rsidR="00FD7BED" w:rsidRPr="00D90426">
        <w:t xml:space="preserve">2022 </w:t>
      </w:r>
      <w:r w:rsidRPr="00D90426">
        <w:t xml:space="preserve">r. poz. </w:t>
      </w:r>
      <w:r w:rsidR="00FD7BED" w:rsidRPr="00D90426">
        <w:t>514</w:t>
      </w:r>
      <w:r w:rsidRPr="00D90426">
        <w:t>) wprowadza się następujące zmiany:</w:t>
      </w:r>
    </w:p>
    <w:p w14:paraId="44138B37" w14:textId="28BE0D65" w:rsidR="00E861A9" w:rsidRPr="00D90426" w:rsidRDefault="00F15090" w:rsidP="00ED0120">
      <w:pPr>
        <w:pStyle w:val="PKTpunkt"/>
        <w:keepNext/>
      </w:pPr>
      <w:r w:rsidRPr="00D90426">
        <w:t>1)</w:t>
      </w:r>
      <w:r w:rsidR="00FE2E9F" w:rsidRPr="00D90426">
        <w:tab/>
      </w:r>
      <w:r w:rsidRPr="00D90426">
        <w:t>w art. 24</w:t>
      </w:r>
      <w:r w:rsidR="00E861A9" w:rsidRPr="00D90426">
        <w:t>:</w:t>
      </w:r>
    </w:p>
    <w:p w14:paraId="1CC3FBDC" w14:textId="4223702B" w:rsidR="00F15090" w:rsidRPr="00D90426" w:rsidRDefault="00E861A9" w:rsidP="00E861A9">
      <w:pPr>
        <w:pStyle w:val="LITlitera"/>
      </w:pPr>
      <w:r w:rsidRPr="00D90426">
        <w:t>a)</w:t>
      </w:r>
      <w:r w:rsidRPr="00D90426">
        <w:tab/>
      </w:r>
      <w:r w:rsidR="00F15090" w:rsidRPr="00D90426">
        <w:t>w ust. 1 pkt 1 otrzymuje brzmienie:</w:t>
      </w:r>
    </w:p>
    <w:p w14:paraId="25A1D574" w14:textId="77777777" w:rsidR="00F15090" w:rsidRPr="00D90426" w:rsidRDefault="001C09F7" w:rsidP="00E861A9">
      <w:pPr>
        <w:pStyle w:val="ZLITPKTzmpktliter"/>
      </w:pPr>
      <w:r w:rsidRPr="00D90426">
        <w:t>„</w:t>
      </w:r>
      <w:r w:rsidR="00F15090" w:rsidRPr="00D90426">
        <w:t>1</w:t>
      </w:r>
      <w:r w:rsidR="009D20D6" w:rsidRPr="00D90426">
        <w:t>)</w:t>
      </w:r>
      <w:r w:rsidR="009D20D6" w:rsidRPr="00D90426">
        <w:tab/>
      </w:r>
      <w:r w:rsidR="00F15090" w:rsidRPr="00D90426">
        <w:t>w pierwszej kolejności wydzierżawienia albo sprzedaży nieruchomości rolnych na powiększenie lub utworzenie gospodarstw rodzinnych, na zasadach określonych w</w:t>
      </w:r>
      <w:r w:rsidR="00F947B7" w:rsidRPr="00D90426">
        <w:t> </w:t>
      </w:r>
      <w:r w:rsidR="00F15090" w:rsidRPr="00D90426">
        <w:t xml:space="preserve">rozdziałach 6 lub 8, </w:t>
      </w:r>
      <w:r w:rsidR="004D3625" w:rsidRPr="00D90426">
        <w:t>z wyłączeniem nieruchomości rolnych o powierzchni mniejszej niż 1 ha oraz nieruchomości rolnych przeznaczonych w miejscowym planie zagospodarowania przestrzennego albo miejscowym planie odbudowy na cele inne niż rolne</w:t>
      </w:r>
      <w:r w:rsidR="00F15090" w:rsidRPr="00D90426">
        <w:t>, a w przypadku braku tych planów – nieruchomości objętych w</w:t>
      </w:r>
      <w:r w:rsidR="00F947B7" w:rsidRPr="00D90426">
        <w:t> </w:t>
      </w:r>
      <w:r w:rsidR="00F15090" w:rsidRPr="00D90426">
        <w:t>planie ogólnym gminy inną strefą planistyczną niż strefa otwarta;</w:t>
      </w:r>
      <w:r w:rsidRPr="00D90426">
        <w:t>”</w:t>
      </w:r>
      <w:r w:rsidR="00F15090" w:rsidRPr="00D90426">
        <w:t>,</w:t>
      </w:r>
    </w:p>
    <w:p w14:paraId="4C869543" w14:textId="76190BC9" w:rsidR="00F15090" w:rsidRPr="00D90426" w:rsidRDefault="00E861A9" w:rsidP="00E861A9">
      <w:pPr>
        <w:pStyle w:val="LITlitera"/>
      </w:pPr>
      <w:r w:rsidRPr="00D90426">
        <w:t>b</w:t>
      </w:r>
      <w:r w:rsidR="00F15090" w:rsidRPr="00D90426">
        <w:t>)</w:t>
      </w:r>
      <w:r w:rsidR="00F15090" w:rsidRPr="00D90426">
        <w:tab/>
        <w:t>w ust. 5 pkt 1 lit</w:t>
      </w:r>
      <w:r w:rsidR="00F947B7" w:rsidRPr="00D90426">
        <w:t>.</w:t>
      </w:r>
      <w:r w:rsidR="00F15090" w:rsidRPr="00D90426">
        <w:t xml:space="preserve"> c otrzymuje brzmienie:</w:t>
      </w:r>
    </w:p>
    <w:p w14:paraId="6219082D" w14:textId="19D0108F" w:rsidR="00F15090" w:rsidRPr="00D90426" w:rsidRDefault="001C09F7" w:rsidP="00E861A9">
      <w:pPr>
        <w:pStyle w:val="ZLITLITzmlitliter"/>
      </w:pPr>
      <w:r w:rsidRPr="00D90426">
        <w:t>„</w:t>
      </w:r>
      <w:r w:rsidR="00F15090" w:rsidRPr="00D90426">
        <w:t>c)</w:t>
      </w:r>
      <w:r w:rsidR="00782153" w:rsidRPr="00D90426">
        <w:tab/>
      </w:r>
      <w:r w:rsidR="00ED0A2E">
        <w:t>na cele związane z realizacją inwestycji infrastrukturalnych służących wykonywaniu zadań realizowanych przez te jednostki</w:t>
      </w:r>
      <w:r w:rsidR="00ED0A2E" w:rsidRPr="00D90426" w:rsidDel="00ED0A2E">
        <w:t xml:space="preserve"> </w:t>
      </w:r>
      <w:r w:rsidR="00F15090" w:rsidRPr="00D90426">
        <w:t>– pod warunkiem że jest to zgodne z ustaleniami miejscowego planu zagospodarowania przestrzennego, ostateczną decyzją o warunkach zabudowy i zagospodarowania terenu, a w przypadku ich braku – z ustaleniami planu ogólnego gminy;</w:t>
      </w:r>
      <w:r w:rsidRPr="00D90426">
        <w:t>”</w:t>
      </w:r>
      <w:r w:rsidR="00F15090" w:rsidRPr="00D90426">
        <w:t>;</w:t>
      </w:r>
    </w:p>
    <w:p w14:paraId="755B8235" w14:textId="4B676AEF" w:rsidR="00F15090" w:rsidRPr="00D90426" w:rsidRDefault="00E861A9" w:rsidP="00E861A9">
      <w:pPr>
        <w:pStyle w:val="LITlitera"/>
      </w:pPr>
      <w:r w:rsidRPr="00D90426">
        <w:t>c</w:t>
      </w:r>
      <w:r w:rsidR="00F15090" w:rsidRPr="00D90426">
        <w:t>)</w:t>
      </w:r>
      <w:r w:rsidR="00F15090" w:rsidRPr="00D90426">
        <w:tab/>
      </w:r>
      <w:r w:rsidR="00782153" w:rsidRPr="00D90426">
        <w:t xml:space="preserve">w </w:t>
      </w:r>
      <w:r w:rsidR="00F15090" w:rsidRPr="00D90426">
        <w:t xml:space="preserve">ust. 5c skreśla się wyrazy </w:t>
      </w:r>
      <w:r w:rsidR="001C09F7" w:rsidRPr="00D90426">
        <w:t>„</w:t>
      </w:r>
      <w:r w:rsidR="00F15090" w:rsidRPr="00D90426">
        <w:t xml:space="preserve">a w przypadku braku miejscowego planu </w:t>
      </w:r>
      <w:r w:rsidR="0077092A" w:rsidRPr="00D90426">
        <w:t xml:space="preserve">– </w:t>
      </w:r>
      <w:r w:rsidR="00F15090" w:rsidRPr="00D90426">
        <w:t>w</w:t>
      </w:r>
      <w:r w:rsidR="00F947B7" w:rsidRPr="00D90426">
        <w:t> </w:t>
      </w:r>
      <w:r w:rsidR="00F15090" w:rsidRPr="00D90426">
        <w:t>studium uwarunkowań i kierunków zagospodarowania przestrzennego gminy</w:t>
      </w:r>
      <w:r w:rsidR="001C09F7" w:rsidRPr="00D90426">
        <w:t>”</w:t>
      </w:r>
      <w:r w:rsidR="00F15090" w:rsidRPr="00D90426">
        <w:t>;</w:t>
      </w:r>
    </w:p>
    <w:p w14:paraId="529F1F9E" w14:textId="3BFF0796" w:rsidR="00F15090" w:rsidRPr="00D90426" w:rsidRDefault="00FD38D3" w:rsidP="00FD38D3">
      <w:pPr>
        <w:pStyle w:val="LITlitera"/>
      </w:pPr>
      <w:r w:rsidRPr="00D90426">
        <w:t>d</w:t>
      </w:r>
      <w:r w:rsidR="00F15090" w:rsidRPr="00D90426">
        <w:t>)</w:t>
      </w:r>
      <w:r w:rsidR="00F15090" w:rsidRPr="00D90426">
        <w:tab/>
        <w:t>w ust. 5d pkt 1 otrzymuje brzmienie:</w:t>
      </w:r>
    </w:p>
    <w:p w14:paraId="3D8CCDAF" w14:textId="77777777" w:rsidR="00F15090" w:rsidRPr="00D90426" w:rsidRDefault="001C09F7" w:rsidP="00E861A9">
      <w:pPr>
        <w:pStyle w:val="ZLITPKTzmpktliter"/>
      </w:pPr>
      <w:r w:rsidRPr="00D90426">
        <w:t>„</w:t>
      </w:r>
      <w:r w:rsidR="00F15090" w:rsidRPr="00D90426">
        <w:t>1)</w:t>
      </w:r>
      <w:r w:rsidR="00F15090" w:rsidRPr="00D90426">
        <w:tab/>
        <w:t>jednostce samorządu terytorialnego na cele związanie z realizacją i rozbudową obiektów użyteczności publicznej, tworzeniem nowych miejsc pracy oraz rozwojem lokalnym realizowanym przez jednostki samorządu terytorialnego, w</w:t>
      </w:r>
      <w:r w:rsidR="00F947B7" w:rsidRPr="00D90426">
        <w:t> </w:t>
      </w:r>
      <w:r w:rsidR="00F15090" w:rsidRPr="00D90426">
        <w:t>tym w ramach partnerstwa publiczno-prywatnego;</w:t>
      </w:r>
      <w:r w:rsidRPr="00D90426">
        <w:t>”</w:t>
      </w:r>
      <w:r w:rsidR="00F15090" w:rsidRPr="00D90426">
        <w:t>;</w:t>
      </w:r>
    </w:p>
    <w:p w14:paraId="5DBB91E2" w14:textId="509DDF42" w:rsidR="00F15090" w:rsidRPr="00D90426" w:rsidRDefault="00FD38D3" w:rsidP="00ED0120">
      <w:pPr>
        <w:pStyle w:val="PKTpunkt"/>
        <w:keepNext/>
      </w:pPr>
      <w:r w:rsidRPr="00D90426">
        <w:t>2</w:t>
      </w:r>
      <w:r w:rsidR="00F15090" w:rsidRPr="00D90426">
        <w:t>)</w:t>
      </w:r>
      <w:r w:rsidR="00F15090" w:rsidRPr="00D90426">
        <w:tab/>
        <w:t>w art. 28 w ust. 2 pkt 6 otrzymuje brzmienie:</w:t>
      </w:r>
    </w:p>
    <w:p w14:paraId="7FD866BC" w14:textId="77777777" w:rsidR="00F15090" w:rsidRPr="00D90426" w:rsidRDefault="001C09F7" w:rsidP="00F15090">
      <w:pPr>
        <w:pStyle w:val="ZPKTzmpktartykuempunktem"/>
      </w:pPr>
      <w:r w:rsidRPr="00D90426">
        <w:t>„</w:t>
      </w:r>
      <w:r w:rsidR="00F15090" w:rsidRPr="00D90426">
        <w:t>6)</w:t>
      </w:r>
      <w:r w:rsidR="0077092A" w:rsidRPr="00D90426">
        <w:tab/>
      </w:r>
      <w:r w:rsidR="00F15090" w:rsidRPr="00D90426">
        <w:t xml:space="preserve">przeznaczenie nieruchomości w miejscowym planie zagospodarowania przestrzennego, a w przypadku braku planu </w:t>
      </w:r>
      <w:r w:rsidR="0077092A" w:rsidRPr="00D90426">
        <w:t xml:space="preserve">– </w:t>
      </w:r>
      <w:r w:rsidR="00F15090" w:rsidRPr="00D90426">
        <w:t>nazwę strefy planistycznej obejmującej nieruchomość w planie ogólnym gminy.</w:t>
      </w:r>
      <w:r w:rsidRPr="00D90426">
        <w:t>”</w:t>
      </w:r>
      <w:r w:rsidR="00A3186A" w:rsidRPr="00D90426">
        <w:t>;</w:t>
      </w:r>
    </w:p>
    <w:p w14:paraId="2BEA401F" w14:textId="0F3BCAC5" w:rsidR="00F15090" w:rsidRPr="00D90426" w:rsidRDefault="00FD38D3" w:rsidP="00ED0120">
      <w:pPr>
        <w:pStyle w:val="PKTpunkt"/>
        <w:keepNext/>
      </w:pPr>
      <w:r w:rsidRPr="00D90426">
        <w:t>3</w:t>
      </w:r>
      <w:r w:rsidR="00F15090" w:rsidRPr="00D90426">
        <w:t>)</w:t>
      </w:r>
      <w:r w:rsidR="00F15090" w:rsidRPr="00D90426">
        <w:tab/>
        <w:t>w art. 29 ust. 2 otrzymuje brzmienie:</w:t>
      </w:r>
    </w:p>
    <w:p w14:paraId="54AAA89F" w14:textId="77777777" w:rsidR="00F15090" w:rsidRPr="00D90426" w:rsidRDefault="001C09F7" w:rsidP="00A3186A">
      <w:pPr>
        <w:pStyle w:val="ZUSTzmustartykuempunktem"/>
      </w:pPr>
      <w:r w:rsidRPr="00D90426">
        <w:t>„</w:t>
      </w:r>
      <w:r w:rsidR="00F15090" w:rsidRPr="00D90426">
        <w:t xml:space="preserve">2. </w:t>
      </w:r>
      <w:r w:rsidR="000F6F13" w:rsidRPr="00D90426">
        <w:t>Nieruchomości, które nie zostały sprzedane na zasadach określonych w</w:t>
      </w:r>
      <w:r w:rsidR="00F947B7" w:rsidRPr="00D90426">
        <w:t> </w:t>
      </w:r>
      <w:r w:rsidR="000F6F13" w:rsidRPr="00D90426">
        <w:t>przepisach ust. 1, art. 17a i art. 42 albo co do których przepisy te nie mają zastosowania, podlegają sprzedaży w trybie publicznego przetargu ustnego (licytacja), z</w:t>
      </w:r>
      <w:r w:rsidR="00F947B7" w:rsidRPr="00D90426">
        <w:t> </w:t>
      </w:r>
      <w:r w:rsidR="000F6F13" w:rsidRPr="00D90426">
        <w:t>tym że nieruchomości rolne o powierzchni od 1 ha oraz nieruchomości przeznaczone w miejscowym planie zagospodarowania przestrzennego na użytkowanie rolnicze, podlegają w pierwszej kolejności sprzedaży w trybie przetargu, w którym mogą uczestniczyć wyłącznie podmioty, o których mowa w ust. 3b.</w:t>
      </w:r>
      <w:r w:rsidRPr="00D90426">
        <w:t>”</w:t>
      </w:r>
      <w:r w:rsidR="00A3186A" w:rsidRPr="00D90426">
        <w:t>;</w:t>
      </w:r>
    </w:p>
    <w:p w14:paraId="3213C0EB" w14:textId="10056E9E" w:rsidR="00F15090" w:rsidRPr="00D90426" w:rsidRDefault="00FD38D3" w:rsidP="00ED0120">
      <w:pPr>
        <w:pStyle w:val="PKTpunkt"/>
        <w:keepNext/>
      </w:pPr>
      <w:r w:rsidRPr="00D90426">
        <w:t>4</w:t>
      </w:r>
      <w:r w:rsidR="00F15090" w:rsidRPr="00D90426">
        <w:t>)</w:t>
      </w:r>
      <w:r w:rsidR="00F15090" w:rsidRPr="00D90426">
        <w:tab/>
      </w:r>
      <w:r w:rsidR="00782153" w:rsidRPr="00D90426">
        <w:t xml:space="preserve">w </w:t>
      </w:r>
      <w:r w:rsidR="00F15090" w:rsidRPr="00D90426">
        <w:t xml:space="preserve">art. 39 </w:t>
      </w:r>
      <w:r w:rsidR="00F02E81" w:rsidRPr="00D90426">
        <w:t xml:space="preserve">w </w:t>
      </w:r>
      <w:r w:rsidR="00F15090" w:rsidRPr="00D90426">
        <w:t>ust. 2 pkt 6 otrzymuje brzmienie:</w:t>
      </w:r>
    </w:p>
    <w:p w14:paraId="3ADCB317" w14:textId="77777777" w:rsidR="00F15090" w:rsidRPr="00D90426" w:rsidRDefault="001C09F7" w:rsidP="00A3186A">
      <w:pPr>
        <w:pStyle w:val="ZPKTzmpktartykuempunktem"/>
      </w:pPr>
      <w:r w:rsidRPr="00D90426">
        <w:t>„</w:t>
      </w:r>
      <w:r w:rsidR="00F15090" w:rsidRPr="00D90426">
        <w:t>6)</w:t>
      </w:r>
      <w:r w:rsidR="00782153" w:rsidRPr="00D90426">
        <w:tab/>
      </w:r>
      <w:r w:rsidR="00B9268F" w:rsidRPr="00D90426">
        <w:t>wydzierżawienie następuje w związku z wyłączeniem, za zgodą dzierżawcy, z</w:t>
      </w:r>
      <w:r w:rsidR="00F947B7" w:rsidRPr="00D90426">
        <w:t> </w:t>
      </w:r>
      <w:r w:rsidR="00B9268F" w:rsidRPr="00D90426">
        <w:t>przedmiotu umowy dzierżawy całości gruntów albo ich części, przeznaczonych w miejscowym planie zagospodarowania przestrzennego na cele inne niż rolne, z</w:t>
      </w:r>
      <w:r w:rsidR="00F947B7" w:rsidRPr="00D90426">
        <w:t> </w:t>
      </w:r>
      <w:r w:rsidR="00B9268F" w:rsidRPr="00D90426">
        <w:t>zastrzeżeniem, że powierzchnia wydzierżawianej bez przetargu nieruchomości wyrażona w hektarach przeliczeniowych nie powinna być większa od wyłączonej z</w:t>
      </w:r>
      <w:r w:rsidR="00F947B7" w:rsidRPr="00D90426">
        <w:t> </w:t>
      </w:r>
      <w:r w:rsidR="00B9268F" w:rsidRPr="00D90426">
        <w:t xml:space="preserve">umowy dzierżawy </w:t>
      </w:r>
      <w:r w:rsidR="00F15090" w:rsidRPr="00D90426">
        <w:t>;</w:t>
      </w:r>
      <w:r w:rsidRPr="00D90426">
        <w:t>”</w:t>
      </w:r>
      <w:r w:rsidR="00A3186A" w:rsidRPr="00D90426">
        <w:t>;</w:t>
      </w:r>
    </w:p>
    <w:p w14:paraId="3FCF4A47" w14:textId="062A2089" w:rsidR="00F15090" w:rsidRPr="00D90426" w:rsidRDefault="00FD38D3" w:rsidP="00F15090">
      <w:pPr>
        <w:pStyle w:val="PKTpunkt"/>
      </w:pPr>
      <w:r w:rsidRPr="00D90426">
        <w:t>5</w:t>
      </w:r>
      <w:r w:rsidR="00F15090" w:rsidRPr="00D90426">
        <w:t>)</w:t>
      </w:r>
      <w:r w:rsidR="00F15090" w:rsidRPr="00D90426">
        <w:tab/>
        <w:t>w art. 50 uchyla się ust. 2.</w:t>
      </w:r>
    </w:p>
    <w:p w14:paraId="0E61663B" w14:textId="77777777" w:rsidR="00F15090" w:rsidRPr="00D90426" w:rsidRDefault="00F15090" w:rsidP="001C249E">
      <w:pPr>
        <w:pStyle w:val="ARTartustawynprozporzdzenia"/>
        <w:rPr>
          <w:rStyle w:val="Ppogrubienie"/>
        </w:rPr>
      </w:pPr>
      <w:r w:rsidRPr="00D90426">
        <w:rPr>
          <w:rStyle w:val="Ppogrubienie"/>
        </w:rPr>
        <w:t>Art.</w:t>
      </w:r>
      <w:r w:rsidR="00ED0120" w:rsidRPr="00D90426">
        <w:rPr>
          <w:rStyle w:val="Ppogrubienie"/>
        </w:rPr>
        <w:t> </w:t>
      </w:r>
      <w:r w:rsidR="00E672E1" w:rsidRPr="00D90426">
        <w:rPr>
          <w:rStyle w:val="Ppogrubienie"/>
        </w:rPr>
        <w:t>10</w:t>
      </w:r>
      <w:r w:rsidRPr="00D90426">
        <w:rPr>
          <w:rStyle w:val="Ppogrubienie"/>
        </w:rPr>
        <w:t xml:space="preserve">. </w:t>
      </w:r>
      <w:r w:rsidRPr="00D90426">
        <w:t xml:space="preserve">W ustawie z dnia 10 czerwca 1994 r. o zagospodarowaniu nieruchomości Skarbu Państwa przejętych od wojsk Federacji Rosyjskiej (Dz. U. z 1994 r. poz. 363, z </w:t>
      </w:r>
      <w:proofErr w:type="spellStart"/>
      <w:r w:rsidRPr="00D90426">
        <w:t>późn</w:t>
      </w:r>
      <w:proofErr w:type="spellEnd"/>
      <w:r w:rsidRPr="00D90426">
        <w:t>. zm.</w:t>
      </w:r>
      <w:r w:rsidR="002631CB" w:rsidRPr="00D90426">
        <w:rPr>
          <w:rStyle w:val="IGindeksgrny"/>
        </w:rPr>
        <w:footnoteReference w:id="2"/>
      </w:r>
      <w:r w:rsidR="002631CB" w:rsidRPr="00D90426">
        <w:rPr>
          <w:rStyle w:val="IGindeksgrny"/>
        </w:rPr>
        <w:t>)</w:t>
      </w:r>
      <w:r w:rsidRPr="00D90426">
        <w:t>) wprowadza się następujące zmiany:</w:t>
      </w:r>
    </w:p>
    <w:p w14:paraId="116F92DF" w14:textId="1DD6659D" w:rsidR="009D75D5" w:rsidRPr="00D90426" w:rsidRDefault="00F15090" w:rsidP="00212C87">
      <w:pPr>
        <w:pStyle w:val="PKTpunkt"/>
      </w:pPr>
      <w:r w:rsidRPr="00D90426">
        <w:t>1)</w:t>
      </w:r>
      <w:r w:rsidRPr="00D90426">
        <w:tab/>
        <w:t>w art. 5</w:t>
      </w:r>
      <w:r w:rsidR="00212C87" w:rsidRPr="00D90426">
        <w:t>:</w:t>
      </w:r>
    </w:p>
    <w:p w14:paraId="6FF5A372" w14:textId="4A32A56C" w:rsidR="00F15090" w:rsidRPr="00D90426" w:rsidRDefault="009D75D5" w:rsidP="001C249E">
      <w:pPr>
        <w:pStyle w:val="LITlitera"/>
      </w:pPr>
      <w:r w:rsidRPr="00D90426">
        <w:t>a)</w:t>
      </w:r>
      <w:r w:rsidRPr="00D90426">
        <w:tab/>
      </w:r>
      <w:r w:rsidR="00F15090" w:rsidRPr="00D90426">
        <w:t>ust. 2 otrzymuje brzmienie:</w:t>
      </w:r>
    </w:p>
    <w:p w14:paraId="3D8C3B9C" w14:textId="237404EE" w:rsidR="00F15090" w:rsidRPr="00D90426" w:rsidRDefault="001C09F7" w:rsidP="001C249E">
      <w:pPr>
        <w:pStyle w:val="ZLITUSTzmustliter"/>
      </w:pPr>
      <w:r w:rsidRPr="00D90426">
        <w:t>„</w:t>
      </w:r>
      <w:r w:rsidR="00F15090" w:rsidRPr="00D90426">
        <w:t xml:space="preserve">2. </w:t>
      </w:r>
      <w:r w:rsidR="00CB36F3" w:rsidRPr="00D90426">
        <w:t>Do sporządzania i uchwalania miejscowego planu zagospodarowania przestrzennego, o którym mowa w ust. 1, na wniosek lub za zgodą wojewody, rada gminy może zastosować postępowanie uproszczone. Do postępowania uproszczonego, o którym mowa w zdaniu pierwszym art. 27</w:t>
      </w:r>
      <w:r w:rsidR="00873136" w:rsidRPr="00D90426">
        <w:t>b</w:t>
      </w:r>
      <w:r w:rsidR="00CB36F3" w:rsidRPr="00D90426">
        <w:t xml:space="preserve"> ust. 1–</w:t>
      </w:r>
      <w:r w:rsidR="00873136" w:rsidRPr="00D90426">
        <w:t>3</w:t>
      </w:r>
      <w:r w:rsidR="00CB36F3" w:rsidRPr="00D90426">
        <w:t xml:space="preserve"> </w:t>
      </w:r>
      <w:r w:rsidR="00873136" w:rsidRPr="00D90426">
        <w:t xml:space="preserve">ustawy z dnia 27 marca 2003 r. o planowaniu i zagospodarowaniu przestrzennym (Dz. U. z 2022 r. poz. 503 i …) </w:t>
      </w:r>
      <w:r w:rsidR="00CB36F3" w:rsidRPr="00D90426">
        <w:t>nie stosuje się</w:t>
      </w:r>
      <w:r w:rsidR="000F586C" w:rsidRPr="00D90426">
        <w:t>.</w:t>
      </w:r>
      <w:r w:rsidRPr="00D90426">
        <w:t>”</w:t>
      </w:r>
      <w:r w:rsidR="00F15090" w:rsidRPr="00D90426">
        <w:t>,</w:t>
      </w:r>
    </w:p>
    <w:p w14:paraId="47D7986D" w14:textId="77777777" w:rsidR="00F15090" w:rsidRPr="00D90426" w:rsidRDefault="00F15090" w:rsidP="001C249E">
      <w:pPr>
        <w:pStyle w:val="LITlitera"/>
      </w:pPr>
      <w:r w:rsidRPr="00D90426">
        <w:t>b)</w:t>
      </w:r>
      <w:r w:rsidRPr="00D90426">
        <w:tab/>
        <w:t>uchyla się ust. 3 i 4;</w:t>
      </w:r>
    </w:p>
    <w:p w14:paraId="6A9A64D0" w14:textId="6187D243" w:rsidR="00922C03" w:rsidRPr="00D90426" w:rsidRDefault="00F15090" w:rsidP="001C249E">
      <w:pPr>
        <w:pStyle w:val="PKTpunkt"/>
      </w:pPr>
      <w:r w:rsidRPr="00D90426">
        <w:t>2)</w:t>
      </w:r>
      <w:r w:rsidRPr="00D90426">
        <w:tab/>
        <w:t xml:space="preserve">art. 6 </w:t>
      </w:r>
      <w:r w:rsidR="00922C03" w:rsidRPr="00D90426">
        <w:t xml:space="preserve">otrzymuje brzmienie: </w:t>
      </w:r>
    </w:p>
    <w:p w14:paraId="3A895CE0" w14:textId="0894A18A" w:rsidR="00922C03" w:rsidRPr="00D90426" w:rsidRDefault="0018261F" w:rsidP="00007182">
      <w:pPr>
        <w:pStyle w:val="ZARTzmartartykuempunktem"/>
      </w:pPr>
      <w:r w:rsidRPr="00D90426">
        <w:t>„Art. 6. </w:t>
      </w:r>
      <w:r w:rsidR="00922C03" w:rsidRPr="00D90426">
        <w:t xml:space="preserve">Koszty sporządzenia </w:t>
      </w:r>
      <w:r w:rsidR="0020746F" w:rsidRPr="00D90426">
        <w:t>miejscowego planu zagospodarowania przestrzennego</w:t>
      </w:r>
      <w:r w:rsidR="0020746F" w:rsidRPr="00D90426" w:rsidDel="0020746F">
        <w:t xml:space="preserve"> </w:t>
      </w:r>
      <w:r w:rsidR="00922C03" w:rsidRPr="00D90426">
        <w:t>obciążają budżet gminy, chyba że gmina, na wniosek wojewody, zastosuje postępowanie uproszczone</w:t>
      </w:r>
      <w:r w:rsidR="005D7FA7" w:rsidRPr="00D90426">
        <w:t>, o którym mowa w ust. 2</w:t>
      </w:r>
      <w:r w:rsidR="00922C03" w:rsidRPr="00D90426">
        <w:t xml:space="preserve">. Wówczas koszty sporządzenia planu obciążają budżet wojewody, a budżet gminy w zakresie, w jakim plan sporządza się w celu wykonania zadań własnych gminy.”. </w:t>
      </w:r>
    </w:p>
    <w:p w14:paraId="47550CA8" w14:textId="4905D8D7" w:rsidR="00F15090" w:rsidRPr="00D90426" w:rsidRDefault="00F15090" w:rsidP="00ED0120">
      <w:pPr>
        <w:pStyle w:val="ARTartustawynprozporzdzenia"/>
        <w:keepNext/>
      </w:pPr>
      <w:r w:rsidRPr="00D90426">
        <w:rPr>
          <w:rStyle w:val="Ppogrubienie"/>
        </w:rPr>
        <w:t>Art.</w:t>
      </w:r>
      <w:r w:rsidR="00ED0120" w:rsidRPr="00D90426">
        <w:rPr>
          <w:rStyle w:val="Ppogrubienie"/>
        </w:rPr>
        <w:t> </w:t>
      </w:r>
      <w:r w:rsidR="00E672E1" w:rsidRPr="00D90426">
        <w:rPr>
          <w:rStyle w:val="Ppogrubienie"/>
        </w:rPr>
        <w:t>11</w:t>
      </w:r>
      <w:r w:rsidRPr="00D90426">
        <w:rPr>
          <w:rStyle w:val="Ppogrubienie"/>
        </w:rPr>
        <w:t xml:space="preserve">. </w:t>
      </w:r>
      <w:r w:rsidRPr="00D90426">
        <w:t xml:space="preserve">W ustawie z dnia 24 czerwca 1994 r. o własności lokali (Dz. U. z 2021 r. poz. 1048) w art. 2 </w:t>
      </w:r>
      <w:r w:rsidR="00000C42" w:rsidRPr="00D90426">
        <w:t xml:space="preserve">w </w:t>
      </w:r>
      <w:r w:rsidRPr="00D90426">
        <w:t xml:space="preserve">ust. 1a </w:t>
      </w:r>
      <w:r w:rsidR="00000C42" w:rsidRPr="00D90426">
        <w:t>skreśla się wyrazy „albo uchwały o ustaleniu lokalizacji inwestycji mieszkaniowej”.</w:t>
      </w:r>
    </w:p>
    <w:p w14:paraId="5F399784" w14:textId="77777777" w:rsidR="00F15090" w:rsidRPr="00D90426" w:rsidRDefault="00F15090" w:rsidP="00ED0120">
      <w:pPr>
        <w:pStyle w:val="ARTartustawynprozporzdzenia"/>
        <w:keepNext/>
      </w:pPr>
      <w:r w:rsidRPr="00D90426">
        <w:rPr>
          <w:rStyle w:val="Ppogrubienie"/>
        </w:rPr>
        <w:t>Art.</w:t>
      </w:r>
      <w:r w:rsidR="00ED0120" w:rsidRPr="00D90426">
        <w:rPr>
          <w:rStyle w:val="Ppogrubienie"/>
        </w:rPr>
        <w:t> </w:t>
      </w:r>
      <w:r w:rsidR="00E672E1" w:rsidRPr="00D90426">
        <w:rPr>
          <w:rStyle w:val="Ppogrubienie"/>
        </w:rPr>
        <w:t>12</w:t>
      </w:r>
      <w:r w:rsidRPr="00D90426">
        <w:rPr>
          <w:rStyle w:val="Ppogrubienie"/>
        </w:rPr>
        <w:t xml:space="preserve">. </w:t>
      </w:r>
      <w:r w:rsidRPr="00D90426">
        <w:t>W ustawie z dnia 7 lipca 1994 r. – Prawo budowlane (Dz. U. z 202</w:t>
      </w:r>
      <w:r w:rsidR="008D143D" w:rsidRPr="00D90426">
        <w:t>1</w:t>
      </w:r>
      <w:r w:rsidRPr="00D90426">
        <w:t xml:space="preserve"> r. poz. </w:t>
      </w:r>
      <w:r w:rsidR="008D143D" w:rsidRPr="00D90426">
        <w:t>2351 i 1986 oraz z 2022 r. poz. 88</w:t>
      </w:r>
      <w:r w:rsidRPr="00D90426">
        <w:t>) wprowadza się następujące zmiany:</w:t>
      </w:r>
    </w:p>
    <w:p w14:paraId="3F76809D" w14:textId="77777777" w:rsidR="00F15090" w:rsidRPr="00D90426" w:rsidRDefault="00F15090" w:rsidP="00F15090">
      <w:pPr>
        <w:pStyle w:val="PKTpunkt"/>
      </w:pPr>
      <w:r w:rsidRPr="00D90426">
        <w:t>1)</w:t>
      </w:r>
      <w:r w:rsidRPr="00D90426">
        <w:tab/>
        <w:t xml:space="preserve">w art. 33 w ust. 2 w pkt 8 skreśla się wyrazy </w:t>
      </w:r>
      <w:r w:rsidR="001C09F7" w:rsidRPr="00D90426">
        <w:t>„</w:t>
      </w:r>
      <w:r w:rsidRPr="00D90426">
        <w:t>zgodnie z miejscowym planem rewitalizacji</w:t>
      </w:r>
      <w:r w:rsidR="001C09F7" w:rsidRPr="00D90426">
        <w:t>”</w:t>
      </w:r>
      <w:r w:rsidRPr="00D90426">
        <w:t>;</w:t>
      </w:r>
    </w:p>
    <w:p w14:paraId="4030E2D3" w14:textId="77777777" w:rsidR="00F15090" w:rsidRPr="00D90426" w:rsidRDefault="00F15090" w:rsidP="00F15090">
      <w:pPr>
        <w:pStyle w:val="PKTpunkt"/>
      </w:pPr>
      <w:r w:rsidRPr="00D90426">
        <w:t>2)</w:t>
      </w:r>
      <w:r w:rsidRPr="00D90426">
        <w:tab/>
        <w:t>w art. 35 w ust. 1 w pkt 1 uchyla się lit. c;</w:t>
      </w:r>
    </w:p>
    <w:p w14:paraId="2E7A7FB0" w14:textId="42716516" w:rsidR="00F15090" w:rsidRPr="00D90426" w:rsidRDefault="00F15090" w:rsidP="00F15090">
      <w:pPr>
        <w:pStyle w:val="PKTpunkt"/>
      </w:pPr>
      <w:r w:rsidRPr="00D90426">
        <w:t>3)</w:t>
      </w:r>
      <w:r w:rsidRPr="00D90426">
        <w:tab/>
        <w:t xml:space="preserve">w art. 48b w ust. 2 pkt 1 i ust. 3 pkt 1 skreśla się wyrazy </w:t>
      </w:r>
      <w:r w:rsidR="001C09F7" w:rsidRPr="00D90426">
        <w:t>„</w:t>
      </w:r>
      <w:r w:rsidRPr="00D90426">
        <w:t>lub uchwał w sprawie ustalenia lokalizacji inwestycji mieszkaniowej lub towarzyszącej</w:t>
      </w:r>
      <w:r w:rsidR="001C09F7" w:rsidRPr="00D90426">
        <w:t>”</w:t>
      </w:r>
      <w:r w:rsidR="00C405C0">
        <w:t>.</w:t>
      </w:r>
    </w:p>
    <w:p w14:paraId="43674223" w14:textId="77777777" w:rsidR="00F15090" w:rsidRPr="00D90426" w:rsidRDefault="00F15090" w:rsidP="00F15090">
      <w:pPr>
        <w:pStyle w:val="ARTartustawynprozporzdzenia"/>
      </w:pPr>
      <w:r w:rsidRPr="00D90426">
        <w:rPr>
          <w:rStyle w:val="Ppogrubienie"/>
        </w:rPr>
        <w:t>Art.</w:t>
      </w:r>
      <w:r w:rsidR="00ED0120" w:rsidRPr="00D90426">
        <w:rPr>
          <w:rStyle w:val="Ppogrubienie"/>
        </w:rPr>
        <w:t> </w:t>
      </w:r>
      <w:r w:rsidR="00E672E1" w:rsidRPr="00D90426">
        <w:rPr>
          <w:rStyle w:val="Ppogrubienie"/>
        </w:rPr>
        <w:t>13</w:t>
      </w:r>
      <w:r w:rsidRPr="00D90426">
        <w:rPr>
          <w:rStyle w:val="Ppogrubienie"/>
        </w:rPr>
        <w:t xml:space="preserve">. </w:t>
      </w:r>
      <w:r w:rsidRPr="00D90426">
        <w:t>W ustawie z dnia 27 października 1994 r. o autostradach płatnych oraz o</w:t>
      </w:r>
      <w:r w:rsidR="00F947B7" w:rsidRPr="00D90426">
        <w:t> </w:t>
      </w:r>
      <w:r w:rsidRPr="00D90426">
        <w:t>Krajowym Funduszu Drogowym (Dz. U. z 202</w:t>
      </w:r>
      <w:r w:rsidR="006B67CA" w:rsidRPr="00D90426">
        <w:t>2</w:t>
      </w:r>
      <w:r w:rsidRPr="00D90426">
        <w:t xml:space="preserve"> r. poz. </w:t>
      </w:r>
      <w:r w:rsidR="006B67CA" w:rsidRPr="00D90426">
        <w:t>659</w:t>
      </w:r>
      <w:r w:rsidRPr="00D90426">
        <w:t>) w art. 39b w ust. 1 uchyla się pkt 5f.</w:t>
      </w:r>
    </w:p>
    <w:p w14:paraId="6B610DFB" w14:textId="77777777" w:rsidR="00F15090" w:rsidRPr="00D90426" w:rsidRDefault="00F15090" w:rsidP="00ED0120">
      <w:pPr>
        <w:pStyle w:val="ARTartustawynprozporzdzenia"/>
        <w:keepNext/>
      </w:pPr>
      <w:r w:rsidRPr="00D90426">
        <w:rPr>
          <w:rStyle w:val="Ppogrubienie"/>
        </w:rPr>
        <w:t>Art.</w:t>
      </w:r>
      <w:r w:rsidR="00ED0120" w:rsidRPr="00D90426">
        <w:rPr>
          <w:rStyle w:val="Ppogrubienie"/>
        </w:rPr>
        <w:t> </w:t>
      </w:r>
      <w:r w:rsidR="00E672E1" w:rsidRPr="00D90426">
        <w:rPr>
          <w:rStyle w:val="Ppogrubienie"/>
        </w:rPr>
        <w:t>14</w:t>
      </w:r>
      <w:r w:rsidRPr="00D90426">
        <w:rPr>
          <w:rStyle w:val="Ppogrubienie"/>
        </w:rPr>
        <w:t xml:space="preserve">. </w:t>
      </w:r>
      <w:r w:rsidRPr="00D90426">
        <w:t>W ustawie z dnia 3 lutego 1995 r. o ochronie gruntów rolnych i leśnych (Dz. U. z 2021 r. poz. 1326 i 2163) wprowadza się następujące zmiany:</w:t>
      </w:r>
    </w:p>
    <w:p w14:paraId="05624B27" w14:textId="77777777" w:rsidR="00F15090" w:rsidRPr="00D90426" w:rsidRDefault="00F15090" w:rsidP="00F15090">
      <w:pPr>
        <w:pStyle w:val="PKTpunkt"/>
      </w:pPr>
      <w:r w:rsidRPr="00D90426">
        <w:t>1)</w:t>
      </w:r>
      <w:r w:rsidRPr="00D90426">
        <w:tab/>
        <w:t>w art. 4 uchyla się pkt 29 i 30;</w:t>
      </w:r>
    </w:p>
    <w:p w14:paraId="26E9B91D" w14:textId="77777777" w:rsidR="00F15090" w:rsidRPr="00D90426" w:rsidRDefault="00F15090" w:rsidP="00ED0120">
      <w:pPr>
        <w:pStyle w:val="PKTpunkt"/>
        <w:keepNext/>
      </w:pPr>
      <w:r w:rsidRPr="00D90426">
        <w:t>2)</w:t>
      </w:r>
      <w:r w:rsidRPr="00D90426">
        <w:tab/>
        <w:t>w art. 7:</w:t>
      </w:r>
    </w:p>
    <w:p w14:paraId="6F6F4BDF" w14:textId="77777777" w:rsidR="00F15090" w:rsidRPr="00D90426" w:rsidRDefault="00F15090" w:rsidP="00ED0120">
      <w:pPr>
        <w:pStyle w:val="LITlitera"/>
        <w:keepNext/>
      </w:pPr>
      <w:r w:rsidRPr="00D90426">
        <w:t>a)</w:t>
      </w:r>
      <w:r w:rsidRPr="00D90426">
        <w:tab/>
        <w:t>ust. 2a otrzymuje brzmienie:</w:t>
      </w:r>
    </w:p>
    <w:p w14:paraId="1BBEAF03" w14:textId="3E3553FF" w:rsidR="00F15090" w:rsidRPr="00D90426" w:rsidRDefault="001C09F7" w:rsidP="00F15090">
      <w:pPr>
        <w:pStyle w:val="ZLITUSTzmustliter"/>
      </w:pPr>
      <w:r w:rsidRPr="00D90426">
        <w:t>„</w:t>
      </w:r>
      <w:r w:rsidR="00F15090" w:rsidRPr="00D90426">
        <w:t xml:space="preserve">2a. </w:t>
      </w:r>
      <w:r w:rsidR="00C6063D" w:rsidRPr="00D90426">
        <w:t>Nie wymaga uzyskania zgody ministra właściwego do spraw rozwoju wsi przeznaczenie na cele nierolnicze i nieleśne gruntów rolnych stanowiących użytki rolne klas I‒III położonych</w:t>
      </w:r>
      <w:r w:rsidR="00A8081C" w:rsidRPr="00D90426">
        <w:t xml:space="preserve"> na </w:t>
      </w:r>
      <w:r w:rsidR="00C6063D" w:rsidRPr="00D90426">
        <w:t>obszarze uzupełnienia zabudowy</w:t>
      </w:r>
      <w:r w:rsidR="00A8081C" w:rsidRPr="00D90426">
        <w:t xml:space="preserve"> w rozumieniu przepisów o planowaniu i zagospodarowaniu przestrzennym</w:t>
      </w:r>
      <w:r w:rsidR="00F15090" w:rsidRPr="00D90426">
        <w:t>.</w:t>
      </w:r>
      <w:r w:rsidRPr="00D90426">
        <w:t>”</w:t>
      </w:r>
      <w:r w:rsidR="00C6063D" w:rsidRPr="00D90426">
        <w:t>,</w:t>
      </w:r>
    </w:p>
    <w:p w14:paraId="7D4CC972" w14:textId="77777777" w:rsidR="00F15090" w:rsidRPr="00D90426" w:rsidRDefault="00F15090" w:rsidP="00ED0120">
      <w:pPr>
        <w:pStyle w:val="LITlitera"/>
        <w:keepNext/>
      </w:pPr>
      <w:r w:rsidRPr="00D90426">
        <w:t>b)</w:t>
      </w:r>
      <w:r w:rsidRPr="00D90426">
        <w:tab/>
        <w:t>w ust. 3 dodaje się zdanie trzecie i czwarte w brzmieniu:</w:t>
      </w:r>
    </w:p>
    <w:p w14:paraId="05D925EF" w14:textId="77777777" w:rsidR="00F15090" w:rsidRPr="00D90426" w:rsidRDefault="001C09F7" w:rsidP="00F15090">
      <w:pPr>
        <w:pStyle w:val="ZLITFRAGzmlitfragmentunpzdanialiter"/>
      </w:pPr>
      <w:r w:rsidRPr="00D90426">
        <w:t>„</w:t>
      </w:r>
      <w:r w:rsidR="00F15090" w:rsidRPr="00D90426">
        <w:t>Termin wyrażenia zgody wynosi 60 dni od dnia otrzymania wniosku. Brak wyrażenia zgody albo odmowy wyrażenia zgody w tym terminie uważa się za równoznaczny z wyrażeniem zgody.</w:t>
      </w:r>
      <w:r w:rsidRPr="00D90426">
        <w:t>”</w:t>
      </w:r>
      <w:r w:rsidR="00F15090" w:rsidRPr="00D90426">
        <w:t>,</w:t>
      </w:r>
    </w:p>
    <w:p w14:paraId="7690FDB0" w14:textId="77777777" w:rsidR="00F15090" w:rsidRPr="00D90426" w:rsidRDefault="00F15090" w:rsidP="00F15090">
      <w:pPr>
        <w:pStyle w:val="LITlitera"/>
      </w:pPr>
      <w:r w:rsidRPr="00D90426">
        <w:t>c)</w:t>
      </w:r>
      <w:r w:rsidRPr="00D90426">
        <w:tab/>
        <w:t>uchyla się ust. 5;</w:t>
      </w:r>
    </w:p>
    <w:p w14:paraId="33614E29" w14:textId="77777777" w:rsidR="00F15090" w:rsidRPr="00D90426" w:rsidRDefault="00F15090" w:rsidP="00F15090">
      <w:pPr>
        <w:pStyle w:val="PKTpunkt"/>
      </w:pPr>
      <w:r w:rsidRPr="00D90426">
        <w:t>3)</w:t>
      </w:r>
      <w:r w:rsidRPr="00D90426">
        <w:tab/>
        <w:t xml:space="preserve">w art. 10 w ust. 2 wyrazy </w:t>
      </w:r>
      <w:r w:rsidR="001C09F7" w:rsidRPr="00D90426">
        <w:t>„</w:t>
      </w:r>
      <w:r w:rsidRPr="00D90426">
        <w:t>mapa planu zagospodarowania gminy lub miasta</w:t>
      </w:r>
      <w:r w:rsidR="001C09F7" w:rsidRPr="00D90426">
        <w:t>”</w:t>
      </w:r>
      <w:r w:rsidRPr="00D90426">
        <w:t xml:space="preserve"> zastępuje się wyrazami </w:t>
      </w:r>
      <w:r w:rsidR="001C09F7" w:rsidRPr="00D90426">
        <w:t>„</w:t>
      </w:r>
      <w:r w:rsidRPr="00D90426">
        <w:t>część graficzna miejscowego planu zagospodarowania przestrzennego</w:t>
      </w:r>
      <w:r w:rsidR="001C09F7" w:rsidRPr="00D90426">
        <w:t>”</w:t>
      </w:r>
      <w:r w:rsidRPr="00D90426">
        <w:t>;</w:t>
      </w:r>
    </w:p>
    <w:p w14:paraId="3700533C" w14:textId="77777777" w:rsidR="00F15090" w:rsidRPr="00D90426" w:rsidRDefault="00F15090" w:rsidP="00F15090">
      <w:pPr>
        <w:pStyle w:val="PKTpunkt"/>
      </w:pPr>
      <w:r w:rsidRPr="00D90426">
        <w:t>4)</w:t>
      </w:r>
      <w:r w:rsidRPr="00D90426">
        <w:tab/>
        <w:t xml:space="preserve">w art. 20 w ust. 2 wyrazy </w:t>
      </w:r>
      <w:r w:rsidR="001C09F7" w:rsidRPr="00D90426">
        <w:t>„</w:t>
      </w:r>
      <w:r w:rsidRPr="00D90426">
        <w:t>położonych, w rozumieniu przepisów o planowaniu i</w:t>
      </w:r>
      <w:r w:rsidR="008E3C42" w:rsidRPr="00D90426">
        <w:t> </w:t>
      </w:r>
      <w:r w:rsidRPr="00D90426">
        <w:t>zagospodarowaniu przestrzennym, na obszarach rolniczej przestrzeni produkcyjnej</w:t>
      </w:r>
      <w:r w:rsidR="001C09F7" w:rsidRPr="00D90426">
        <w:t>”</w:t>
      </w:r>
      <w:r w:rsidRPr="00D90426">
        <w:t xml:space="preserve"> zastępuje się wyrazem </w:t>
      </w:r>
      <w:r w:rsidR="001C09F7" w:rsidRPr="00D90426">
        <w:t>„</w:t>
      </w:r>
      <w:r w:rsidRPr="00D90426">
        <w:t>rolnych</w:t>
      </w:r>
      <w:r w:rsidR="001C09F7" w:rsidRPr="00D90426">
        <w:t>”</w:t>
      </w:r>
      <w:r w:rsidRPr="00D90426">
        <w:t>.</w:t>
      </w:r>
    </w:p>
    <w:p w14:paraId="2286048F" w14:textId="77777777" w:rsidR="00F15090" w:rsidRPr="00D90426" w:rsidRDefault="00F15090" w:rsidP="00ED0120">
      <w:pPr>
        <w:pStyle w:val="ARTartustawynprozporzdzenia"/>
        <w:keepNext/>
      </w:pPr>
      <w:r w:rsidRPr="00D90426">
        <w:rPr>
          <w:rStyle w:val="Ppogrubienie"/>
        </w:rPr>
        <w:t>Art.</w:t>
      </w:r>
      <w:r w:rsidR="00ED0120" w:rsidRPr="00D90426">
        <w:rPr>
          <w:rStyle w:val="Ppogrubienie"/>
        </w:rPr>
        <w:t> </w:t>
      </w:r>
      <w:r w:rsidR="00E672E1" w:rsidRPr="00D90426">
        <w:rPr>
          <w:rStyle w:val="Ppogrubienie"/>
        </w:rPr>
        <w:t>15</w:t>
      </w:r>
      <w:r w:rsidRPr="00D90426">
        <w:rPr>
          <w:rStyle w:val="Ppogrubienie"/>
        </w:rPr>
        <w:t>.</w:t>
      </w:r>
      <w:r w:rsidRPr="00D90426">
        <w:t xml:space="preserve"> W ustawie z dnia 10 kwietnia 1997 r. ‒ Prawo energetyczne (Dz.</w:t>
      </w:r>
      <w:r w:rsidR="00CC3E59" w:rsidRPr="00D90426">
        <w:t xml:space="preserve"> </w:t>
      </w:r>
      <w:r w:rsidRPr="00D90426">
        <w:t xml:space="preserve">U. z 2021 r. poz. 716, z </w:t>
      </w:r>
      <w:proofErr w:type="spellStart"/>
      <w:r w:rsidRPr="00D90426">
        <w:t>późn</w:t>
      </w:r>
      <w:proofErr w:type="spellEnd"/>
      <w:r w:rsidRPr="00D90426">
        <w:t>. zm.</w:t>
      </w:r>
      <w:r w:rsidR="002631CB" w:rsidRPr="00D90426">
        <w:rPr>
          <w:rStyle w:val="IGindeksgrny"/>
        </w:rPr>
        <w:footnoteReference w:id="3"/>
      </w:r>
      <w:r w:rsidR="002631CB" w:rsidRPr="00D90426">
        <w:rPr>
          <w:rStyle w:val="IGindeksgrny"/>
        </w:rPr>
        <w:t>)</w:t>
      </w:r>
      <w:r w:rsidRPr="00D90426">
        <w:t>) w art. 18 w ust. 2 pkt 1 otrzymuje brzmienie:</w:t>
      </w:r>
    </w:p>
    <w:p w14:paraId="0A699AAC" w14:textId="6AB14DE0" w:rsidR="00F15090" w:rsidRPr="00D90426" w:rsidRDefault="001C09F7" w:rsidP="00F15090">
      <w:pPr>
        <w:pStyle w:val="ZPKTzmpktartykuempunktem"/>
        <w:rPr>
          <w:rStyle w:val="Ppogrubienie"/>
        </w:rPr>
      </w:pPr>
      <w:r w:rsidRPr="00D90426">
        <w:t>„</w:t>
      </w:r>
      <w:r w:rsidR="00F15090" w:rsidRPr="00D90426">
        <w:t>1</w:t>
      </w:r>
      <w:r w:rsidR="00D02A9C" w:rsidRPr="00D90426">
        <w:t>)</w:t>
      </w:r>
      <w:r w:rsidR="00F15090" w:rsidRPr="00D90426">
        <w:tab/>
        <w:t>miejscowym planem zagospodarowania przestrzennego, a w przypadku braku takiego pla</w:t>
      </w:r>
      <w:r w:rsidR="00D02A9C" w:rsidRPr="00D90426">
        <w:t>nu – ze strategią rozwoju gminy</w:t>
      </w:r>
      <w:r w:rsidR="002F21F6" w:rsidRPr="002F21F6">
        <w:t xml:space="preserve"> </w:t>
      </w:r>
      <w:r w:rsidR="002F21F6">
        <w:t>lub strategią rozwoju ponadlokalnego</w:t>
      </w:r>
      <w:r w:rsidR="00F15090" w:rsidRPr="00D90426">
        <w:t>;</w:t>
      </w:r>
      <w:r w:rsidRPr="00D90426">
        <w:t>”</w:t>
      </w:r>
      <w:r w:rsidR="00F15090" w:rsidRPr="00D90426">
        <w:t>.</w:t>
      </w:r>
    </w:p>
    <w:p w14:paraId="105F7F38" w14:textId="77777777" w:rsidR="00F15090" w:rsidRPr="00D90426" w:rsidRDefault="00F15090" w:rsidP="00ED0120">
      <w:pPr>
        <w:pStyle w:val="ARTartustawynprozporzdzenia"/>
        <w:keepNext/>
      </w:pPr>
      <w:r w:rsidRPr="00D90426">
        <w:rPr>
          <w:rStyle w:val="Ppogrubienie"/>
        </w:rPr>
        <w:t>Art.</w:t>
      </w:r>
      <w:r w:rsidR="00ED0120" w:rsidRPr="00D90426">
        <w:rPr>
          <w:rStyle w:val="Ppogrubienie"/>
        </w:rPr>
        <w:t> </w:t>
      </w:r>
      <w:r w:rsidR="00E672E1" w:rsidRPr="00D90426">
        <w:rPr>
          <w:rStyle w:val="Ppogrubienie"/>
        </w:rPr>
        <w:t>16</w:t>
      </w:r>
      <w:r w:rsidRPr="00D90426">
        <w:rPr>
          <w:rStyle w:val="Ppogrubienie"/>
        </w:rPr>
        <w:t xml:space="preserve">. </w:t>
      </w:r>
      <w:r w:rsidRPr="00D90426">
        <w:t>W ustawie z dnia 21 sierpnia 1997 r. o gospodarce nieruchomościami (Dz. U. z</w:t>
      </w:r>
      <w:r w:rsidR="008E3C42" w:rsidRPr="00D90426">
        <w:t> </w:t>
      </w:r>
      <w:r w:rsidRPr="00D90426">
        <w:t>2021 r. poz. 1899) wprowadza się następujące zmiany:</w:t>
      </w:r>
    </w:p>
    <w:p w14:paraId="3AA04CCE" w14:textId="77777777" w:rsidR="00F15090" w:rsidRPr="00D90426" w:rsidRDefault="00F15090" w:rsidP="00ED0120">
      <w:pPr>
        <w:pStyle w:val="PKTpunkt"/>
        <w:keepNext/>
      </w:pPr>
      <w:r w:rsidRPr="00D90426">
        <w:t>1)</w:t>
      </w:r>
      <w:r w:rsidRPr="00D90426">
        <w:tab/>
        <w:t>w art. 23 w ust. 1c pkt 4 otrzymuje brzmienie:</w:t>
      </w:r>
    </w:p>
    <w:p w14:paraId="32AF3CED" w14:textId="77777777" w:rsidR="00F15090" w:rsidRPr="00D90426" w:rsidRDefault="001C09F7" w:rsidP="00F15090">
      <w:pPr>
        <w:pStyle w:val="ZPKTzmpktartykuempunktem"/>
      </w:pPr>
      <w:r w:rsidRPr="00D90426">
        <w:t>„</w:t>
      </w:r>
      <w:r w:rsidR="00F15090" w:rsidRPr="00D90426">
        <w:t>4)</w:t>
      </w:r>
      <w:r w:rsidR="00F15090" w:rsidRPr="00D90426">
        <w:tab/>
        <w:t>przeznaczenie nieruchomości w planie miejscowym, a w przypadku braku planu – nazwę strefy planistycznej obejmującej nieruchomość w planie ogólnym gminy;</w:t>
      </w:r>
      <w:r w:rsidRPr="00D90426">
        <w:t>”</w:t>
      </w:r>
      <w:r w:rsidR="00F15090" w:rsidRPr="00D90426">
        <w:t>;</w:t>
      </w:r>
    </w:p>
    <w:p w14:paraId="07C10B85" w14:textId="77777777" w:rsidR="00F15090" w:rsidRPr="00D90426" w:rsidRDefault="00F15090" w:rsidP="00F15090">
      <w:pPr>
        <w:pStyle w:val="PKTpunkt"/>
      </w:pPr>
      <w:r w:rsidRPr="00D90426">
        <w:t>2)</w:t>
      </w:r>
      <w:r w:rsidRPr="00D90426">
        <w:tab/>
        <w:t>w art. 24 uchyla się ust. 3;</w:t>
      </w:r>
    </w:p>
    <w:p w14:paraId="13E3A25E" w14:textId="77777777" w:rsidR="00F15090" w:rsidRPr="00D90426" w:rsidRDefault="00F15090" w:rsidP="00F15090">
      <w:pPr>
        <w:pStyle w:val="PKTpunkt"/>
      </w:pPr>
      <w:r w:rsidRPr="00D90426">
        <w:t>3)</w:t>
      </w:r>
      <w:r w:rsidRPr="00D90426">
        <w:tab/>
        <w:t>w art. 73 w ust. 2b uchyla się pkt 4;</w:t>
      </w:r>
    </w:p>
    <w:p w14:paraId="1ED8BAB4" w14:textId="77777777" w:rsidR="00F15090" w:rsidRPr="00D90426" w:rsidRDefault="00FE0444" w:rsidP="00ED0120">
      <w:pPr>
        <w:pStyle w:val="PKTpunkt"/>
        <w:keepNext/>
      </w:pPr>
      <w:r w:rsidRPr="00D90426">
        <w:t>4</w:t>
      </w:r>
      <w:r w:rsidR="00F15090" w:rsidRPr="00D90426">
        <w:t>)</w:t>
      </w:r>
      <w:r w:rsidR="00F15090" w:rsidRPr="00D90426">
        <w:tab/>
        <w:t>w art. 154:</w:t>
      </w:r>
    </w:p>
    <w:p w14:paraId="7B7F5AF6" w14:textId="679843E2" w:rsidR="00F15090" w:rsidRPr="00D90426" w:rsidRDefault="00E861A9" w:rsidP="00F15090">
      <w:pPr>
        <w:pStyle w:val="LITlitera"/>
      </w:pPr>
      <w:r w:rsidRPr="00D90426">
        <w:t>a)</w:t>
      </w:r>
      <w:r w:rsidRPr="00D90426">
        <w:tab/>
      </w:r>
      <w:r w:rsidR="00F15090" w:rsidRPr="00D90426">
        <w:t xml:space="preserve">w ust. 2 skreśla się wyrazy </w:t>
      </w:r>
      <w:r w:rsidR="001C09F7" w:rsidRPr="00D90426">
        <w:t>„</w:t>
      </w:r>
      <w:r w:rsidR="00F15090" w:rsidRPr="00D90426">
        <w:t>studium uwarunkowań i kierunków zagospodarowania przestrzennego gminy lub</w:t>
      </w:r>
      <w:r w:rsidR="001C09F7" w:rsidRPr="00D90426">
        <w:t>”</w:t>
      </w:r>
      <w:r w:rsidR="00F15090" w:rsidRPr="00D90426">
        <w:t>,</w:t>
      </w:r>
    </w:p>
    <w:p w14:paraId="5FD18BD2" w14:textId="77777777" w:rsidR="00F15090" w:rsidRPr="00D90426" w:rsidRDefault="00F15090" w:rsidP="00ED0120">
      <w:pPr>
        <w:pStyle w:val="LITlitera"/>
        <w:keepNext/>
      </w:pPr>
      <w:r w:rsidRPr="00D90426">
        <w:t>b)</w:t>
      </w:r>
      <w:r w:rsidRPr="00D90426">
        <w:tab/>
        <w:t>ust. 3 otrzymuje brzmienie:</w:t>
      </w:r>
    </w:p>
    <w:p w14:paraId="04EDEC42" w14:textId="77777777" w:rsidR="00F15090" w:rsidRPr="00D90426" w:rsidRDefault="001C09F7" w:rsidP="00F15090">
      <w:pPr>
        <w:pStyle w:val="ZLITUSTzmustliter"/>
      </w:pPr>
      <w:r w:rsidRPr="00D90426">
        <w:t>„</w:t>
      </w:r>
      <w:r w:rsidR="00F15090" w:rsidRPr="00D90426">
        <w:t>3.</w:t>
      </w:r>
      <w:r w:rsidR="00F15090" w:rsidRPr="00D90426">
        <w:tab/>
        <w:t>W przypadku braku planu miejscowego oraz decyzji o warunkach zabudowy i zagospodarowania terenu uwzględnia się faktyczny sposób użytkowania nieruchomości oraz ustalenia planu ogólnego gminy.</w:t>
      </w:r>
      <w:r w:rsidRPr="00D90426">
        <w:t>”</w:t>
      </w:r>
      <w:r w:rsidR="00F15090" w:rsidRPr="00D90426">
        <w:t>;</w:t>
      </w:r>
    </w:p>
    <w:p w14:paraId="368D41D8" w14:textId="77777777" w:rsidR="00F15090" w:rsidRPr="00D90426" w:rsidRDefault="00FE0444" w:rsidP="00ED0120">
      <w:pPr>
        <w:pStyle w:val="PKTpunkt"/>
        <w:keepNext/>
      </w:pPr>
      <w:r w:rsidRPr="00D90426">
        <w:t>5</w:t>
      </w:r>
      <w:r w:rsidR="00F15090" w:rsidRPr="00D90426">
        <w:t>)</w:t>
      </w:r>
      <w:r w:rsidR="00F15090" w:rsidRPr="00D90426">
        <w:tab/>
        <w:t>w art. 155 w ust. 1 w pkt 5 otrzymuje brzmienie:</w:t>
      </w:r>
    </w:p>
    <w:p w14:paraId="6423D934" w14:textId="77777777" w:rsidR="00F15090" w:rsidRPr="00D90426" w:rsidRDefault="001C09F7" w:rsidP="00F15090">
      <w:pPr>
        <w:pStyle w:val="ZPKTzmpktartykuempunktem"/>
      </w:pPr>
      <w:r w:rsidRPr="00D90426">
        <w:t>„</w:t>
      </w:r>
      <w:r w:rsidR="00F15090" w:rsidRPr="00D90426">
        <w:t>5)</w:t>
      </w:r>
      <w:r w:rsidR="00F15090" w:rsidRPr="00D90426">
        <w:tab/>
        <w:t>planach miejscowych, decyzjach o warunkach zabudowy i zagospodarowania terenu, pozwoleniach na budowę oraz planach ogólnych gminy;</w:t>
      </w:r>
      <w:r w:rsidRPr="00D90426">
        <w:t>”</w:t>
      </w:r>
      <w:r w:rsidR="00F15090" w:rsidRPr="00D90426">
        <w:t>;</w:t>
      </w:r>
    </w:p>
    <w:p w14:paraId="4E5082A5" w14:textId="77777777" w:rsidR="00F15090" w:rsidRPr="00D90426" w:rsidRDefault="00FE0444" w:rsidP="00ED0120">
      <w:pPr>
        <w:pStyle w:val="PKTpunkt"/>
        <w:keepNext/>
      </w:pPr>
      <w:r w:rsidRPr="00D90426">
        <w:t>6</w:t>
      </w:r>
      <w:r w:rsidR="00F15090" w:rsidRPr="00D90426">
        <w:t>)</w:t>
      </w:r>
      <w:r w:rsidR="00F15090" w:rsidRPr="00D90426">
        <w:tab/>
        <w:t>w art. 181a pkt 5 otrzymuje brzmienie:</w:t>
      </w:r>
    </w:p>
    <w:p w14:paraId="01B0DD38" w14:textId="7DFF7C2E" w:rsidR="00F15090" w:rsidRPr="00D90426" w:rsidRDefault="001C09F7" w:rsidP="00F15090">
      <w:pPr>
        <w:pStyle w:val="ZPKTzmpktartykuempunktem"/>
      </w:pPr>
      <w:r w:rsidRPr="00D90426">
        <w:t>„</w:t>
      </w:r>
      <w:r w:rsidR="00F15090" w:rsidRPr="00D90426">
        <w:t>5)</w:t>
      </w:r>
      <w:r w:rsidR="00D226B3" w:rsidRPr="00D90426">
        <w:tab/>
      </w:r>
      <w:r w:rsidR="00F15090" w:rsidRPr="00D90426">
        <w:t>planów miejscowych, decyzji o warunkach zabudowy i zagospodarowania terenu oraz planów ogólnych gminy,</w:t>
      </w:r>
      <w:r w:rsidRPr="00D90426">
        <w:t>”</w:t>
      </w:r>
      <w:r w:rsidR="00F15090" w:rsidRPr="00D90426">
        <w:t>.</w:t>
      </w:r>
    </w:p>
    <w:p w14:paraId="617E7A54" w14:textId="03B1E6BB" w:rsidR="00444BAF" w:rsidRPr="00D90426" w:rsidRDefault="006F28FB" w:rsidP="0018261F">
      <w:pPr>
        <w:pStyle w:val="ARTartustawynprozporzdzenia"/>
      </w:pPr>
      <w:r w:rsidRPr="00D90426">
        <w:rPr>
          <w:rStyle w:val="Ppogrubienie"/>
        </w:rPr>
        <w:t>Art. 17</w:t>
      </w:r>
      <w:r w:rsidR="00257338" w:rsidRPr="00D90426">
        <w:rPr>
          <w:rStyle w:val="Ppogrubienie"/>
        </w:rPr>
        <w:t>.</w:t>
      </w:r>
      <w:r w:rsidR="00257338" w:rsidRPr="00D90426">
        <w:t xml:space="preserve"> W ustawie z dnia 5 czerwca 1998 r.</w:t>
      </w:r>
      <w:r w:rsidR="00444BAF" w:rsidRPr="00D90426">
        <w:t xml:space="preserve"> o samorządzie województwa (Dz. U. z 2022 r. poz. 547) w art. 41 w ust. 2 pkt 4 otrzymuje brzmienie:</w:t>
      </w:r>
    </w:p>
    <w:p w14:paraId="37779797" w14:textId="09B49407" w:rsidR="00257338" w:rsidRPr="00D90426" w:rsidRDefault="00444BAF" w:rsidP="00444BAF">
      <w:pPr>
        <w:pStyle w:val="ZPKTzmpktartykuempunktem"/>
      </w:pPr>
      <w:r w:rsidRPr="00D90426">
        <w:rPr>
          <w:rStyle w:val="Ppogrubienie"/>
          <w:b w:val="0"/>
        </w:rPr>
        <w:t>„4)</w:t>
      </w:r>
      <w:r w:rsidRPr="00D90426">
        <w:rPr>
          <w:rStyle w:val="Ppogrubienie"/>
          <w:b w:val="0"/>
        </w:rPr>
        <w:tab/>
      </w:r>
      <w:r w:rsidRPr="00D90426">
        <w:t>przygotowywanie projektów strategii rozwoju województwa i innych strategii rozwoju, planu zagospodarowania przestrzennego, audytu krajobrazowego, regionalnych programów operacyjnych, programów służących realizacji umowy partnerstwa w zakresie polityki spójności oraz ich wykonywanie;”.</w:t>
      </w:r>
    </w:p>
    <w:p w14:paraId="792368AF" w14:textId="5B665DFD" w:rsidR="00F15090" w:rsidRPr="00D90426" w:rsidRDefault="00F15090" w:rsidP="00ED0120">
      <w:pPr>
        <w:pStyle w:val="ARTartustawynprozporzdzenia"/>
        <w:keepNext/>
      </w:pPr>
      <w:r w:rsidRPr="00D90426">
        <w:rPr>
          <w:rStyle w:val="Ppogrubienie"/>
        </w:rPr>
        <w:t>Art.</w:t>
      </w:r>
      <w:r w:rsidR="00ED0120" w:rsidRPr="00D90426">
        <w:rPr>
          <w:rStyle w:val="Ppogrubienie"/>
        </w:rPr>
        <w:t> </w:t>
      </w:r>
      <w:r w:rsidR="00E672E1" w:rsidRPr="00D90426">
        <w:rPr>
          <w:rStyle w:val="Ppogrubienie"/>
        </w:rPr>
        <w:t>1</w:t>
      </w:r>
      <w:r w:rsidR="006F28FB" w:rsidRPr="00D90426">
        <w:rPr>
          <w:rStyle w:val="Ppogrubienie"/>
        </w:rPr>
        <w:t>8</w:t>
      </w:r>
      <w:r w:rsidRPr="00D90426">
        <w:rPr>
          <w:rStyle w:val="Ppogrubienie"/>
        </w:rPr>
        <w:t>.</w:t>
      </w:r>
      <w:r w:rsidRPr="00D90426">
        <w:t xml:space="preserve"> W ustawie z dnia 27 kwietnia 2001 r. </w:t>
      </w:r>
      <w:r w:rsidR="00D226B3" w:rsidRPr="00D90426">
        <w:t xml:space="preserve">– </w:t>
      </w:r>
      <w:r w:rsidRPr="00D90426">
        <w:t>Prawo ochrony środowiska (Dz. U. z</w:t>
      </w:r>
      <w:r w:rsidR="008E3C42" w:rsidRPr="00D90426">
        <w:t> </w:t>
      </w:r>
      <w:r w:rsidRPr="00D90426">
        <w:t>2021 poz. 1973, 2127</w:t>
      </w:r>
      <w:r w:rsidR="00782153" w:rsidRPr="00D90426">
        <w:t xml:space="preserve"> i </w:t>
      </w:r>
      <w:r w:rsidRPr="00D90426">
        <w:t>2269) wprowadza się następujące zmiany:</w:t>
      </w:r>
    </w:p>
    <w:p w14:paraId="5E73FC62" w14:textId="77777777" w:rsidR="00F15090" w:rsidRPr="00D90426" w:rsidRDefault="00F15090" w:rsidP="00ED0120">
      <w:pPr>
        <w:pStyle w:val="PKTpunkt"/>
        <w:keepNext/>
      </w:pPr>
      <w:r w:rsidRPr="00D90426">
        <w:t>1)</w:t>
      </w:r>
      <w:r w:rsidRPr="00D90426">
        <w:tab/>
        <w:t>w art. 71:</w:t>
      </w:r>
    </w:p>
    <w:p w14:paraId="22A62148" w14:textId="77777777" w:rsidR="00F15090" w:rsidRPr="00D90426" w:rsidRDefault="00F15090" w:rsidP="00277EC1">
      <w:pPr>
        <w:pStyle w:val="LITlitera"/>
      </w:pPr>
      <w:r w:rsidRPr="00D90426">
        <w:t>a)</w:t>
      </w:r>
      <w:r w:rsidRPr="00D90426">
        <w:tab/>
        <w:t xml:space="preserve">w ust. 1 wyrazy </w:t>
      </w:r>
      <w:r w:rsidR="001C09F7" w:rsidRPr="00D90426">
        <w:t>„</w:t>
      </w:r>
      <w:r w:rsidRPr="00D90426">
        <w:t>studiów uwarunkowań i kierunków zagospodarowania przestrzennego gmin</w:t>
      </w:r>
      <w:r w:rsidR="001C09F7" w:rsidRPr="00D90426">
        <w:t>”</w:t>
      </w:r>
      <w:r w:rsidRPr="00D90426">
        <w:t xml:space="preserve"> zastępuje się wyrazami </w:t>
      </w:r>
      <w:r w:rsidR="001C09F7" w:rsidRPr="00D90426">
        <w:t>„</w:t>
      </w:r>
      <w:r w:rsidRPr="00D90426">
        <w:t>planów ogólnych gmin</w:t>
      </w:r>
      <w:r w:rsidR="001C09F7" w:rsidRPr="00D90426">
        <w:t>”</w:t>
      </w:r>
      <w:r w:rsidRPr="00D90426">
        <w:t>,</w:t>
      </w:r>
    </w:p>
    <w:p w14:paraId="5A578D4A" w14:textId="77777777" w:rsidR="00F15090" w:rsidRPr="00D90426" w:rsidRDefault="00F15090" w:rsidP="00ED0120">
      <w:pPr>
        <w:pStyle w:val="LITlitera"/>
        <w:keepNext/>
      </w:pPr>
      <w:r w:rsidRPr="00D90426">
        <w:t>b)</w:t>
      </w:r>
      <w:r w:rsidRPr="00D90426">
        <w:tab/>
        <w:t>w ust. 2 wprowadzenie do wyliczenia otrzymuje brzmienie:</w:t>
      </w:r>
    </w:p>
    <w:p w14:paraId="6BD42A52" w14:textId="77777777" w:rsidR="00F15090" w:rsidRPr="00D90426" w:rsidRDefault="001C09F7" w:rsidP="00277EC1">
      <w:pPr>
        <w:pStyle w:val="ZLITFRAGzmlitfragmentunpzdanialiter"/>
      </w:pPr>
      <w:r w:rsidRPr="00D90426">
        <w:t>„</w:t>
      </w:r>
      <w:r w:rsidR="00F15090" w:rsidRPr="00D90426">
        <w:t>W koncepcji, strategiach i planach, o których mowa w ust. 1, w szczególności:</w:t>
      </w:r>
      <w:r w:rsidRPr="00D90426">
        <w:t>”</w:t>
      </w:r>
      <w:r w:rsidR="00F15090" w:rsidRPr="00D90426">
        <w:t>;</w:t>
      </w:r>
    </w:p>
    <w:p w14:paraId="45686ED8" w14:textId="77777777" w:rsidR="00F15090" w:rsidRPr="00D90426" w:rsidRDefault="00277EC1" w:rsidP="00ED0120">
      <w:pPr>
        <w:pStyle w:val="PKTpunkt"/>
        <w:keepNext/>
      </w:pPr>
      <w:r w:rsidRPr="00D90426">
        <w:t>2</w:t>
      </w:r>
      <w:r w:rsidR="00F15090" w:rsidRPr="00D90426">
        <w:t>)</w:t>
      </w:r>
      <w:r w:rsidR="00F15090" w:rsidRPr="00D90426">
        <w:tab/>
        <w:t>w art. 72:</w:t>
      </w:r>
    </w:p>
    <w:p w14:paraId="52713367" w14:textId="77777777" w:rsidR="00F15090" w:rsidRPr="00D90426" w:rsidRDefault="00F15090" w:rsidP="00ED0120">
      <w:pPr>
        <w:pStyle w:val="LITlitera"/>
        <w:keepNext/>
      </w:pPr>
      <w:r w:rsidRPr="00D90426">
        <w:t>a)</w:t>
      </w:r>
      <w:r w:rsidRPr="00D90426">
        <w:tab/>
        <w:t>w ust. 1 wprowadzenie do wyliczenia otrzymuje brzmienie:</w:t>
      </w:r>
    </w:p>
    <w:p w14:paraId="5BCDD593" w14:textId="463B095F" w:rsidR="00F15090" w:rsidRPr="00D90426" w:rsidRDefault="001C09F7" w:rsidP="00277EC1">
      <w:pPr>
        <w:pStyle w:val="ZLITFRAGzmlitfragmentunpzdanialiter"/>
      </w:pPr>
      <w:r w:rsidRPr="00D90426">
        <w:t>„</w:t>
      </w:r>
      <w:r w:rsidR="008923E9" w:rsidRPr="00D90426">
        <w:t xml:space="preserve">Określając ustalenia planu ogólnego gminy oraz miejscowych planów zagospodarowania przestrzennego </w:t>
      </w:r>
      <w:r w:rsidR="00F15090" w:rsidRPr="00D90426">
        <w:t>zapewnia się warunki utrzymania równowagi przyrodniczej i racjonalną gospodarkę zasobami środowiska, w szczególności przez:</w:t>
      </w:r>
      <w:r w:rsidRPr="00D90426">
        <w:t>”</w:t>
      </w:r>
      <w:r w:rsidR="00F15090" w:rsidRPr="00D90426">
        <w:t>,</w:t>
      </w:r>
    </w:p>
    <w:p w14:paraId="02875C78" w14:textId="77777777" w:rsidR="00F15090" w:rsidRPr="00D90426" w:rsidRDefault="00F15090" w:rsidP="00ED0120">
      <w:pPr>
        <w:pStyle w:val="LITlitera"/>
        <w:keepNext/>
      </w:pPr>
      <w:r w:rsidRPr="00D90426">
        <w:t>b)</w:t>
      </w:r>
      <w:r w:rsidRPr="00D90426">
        <w:tab/>
        <w:t>ust. 2 i 3 otrzymują brzmienie:</w:t>
      </w:r>
    </w:p>
    <w:p w14:paraId="1DF328EF" w14:textId="684033DE" w:rsidR="00F15090" w:rsidRPr="00D90426" w:rsidRDefault="001C09F7" w:rsidP="008923E9">
      <w:pPr>
        <w:pStyle w:val="ZLITUSTzmustliter"/>
      </w:pPr>
      <w:r w:rsidRPr="00D90426">
        <w:t>„</w:t>
      </w:r>
      <w:r w:rsidR="00F15090" w:rsidRPr="00D90426">
        <w:t>2.</w:t>
      </w:r>
      <w:r w:rsidR="00F15090" w:rsidRPr="00D90426">
        <w:tab/>
      </w:r>
      <w:r w:rsidR="008923E9" w:rsidRPr="00D90426">
        <w:t xml:space="preserve">W miejscowych planach zagospodarowania przestrzennego, przy przeznaczaniu terenów na poszczególne cele oraz przy określaniu zadań związanych z ich zagospodarowaniem w strukturze wykorzystania terenu </w:t>
      </w:r>
      <w:r w:rsidR="00F15090" w:rsidRPr="00D90426">
        <w:t>ustala się proporcje pozwalające na zachowanie lub przywrócenie równowagi przyrodniczej i</w:t>
      </w:r>
      <w:r w:rsidR="008E3C42" w:rsidRPr="00D90426">
        <w:t> </w:t>
      </w:r>
      <w:r w:rsidR="00F15090" w:rsidRPr="00D90426">
        <w:t>prawidłowych warunków życia.</w:t>
      </w:r>
    </w:p>
    <w:p w14:paraId="14761B4A" w14:textId="74BD0320" w:rsidR="00F15090" w:rsidRPr="00D90426" w:rsidRDefault="00F15090" w:rsidP="00277EC1">
      <w:pPr>
        <w:pStyle w:val="ZLITUSTzmustliter"/>
      </w:pPr>
      <w:r w:rsidRPr="00D90426">
        <w:t>3.</w:t>
      </w:r>
      <w:r w:rsidR="00FC4C35" w:rsidRPr="00D90426">
        <w:t xml:space="preserve"> </w:t>
      </w:r>
      <w:r w:rsidRPr="00D90426">
        <w:t xml:space="preserve">W odniesieniu do obszarów zdegradowanych w wyniku działalności człowieka, klęsk żywiołowych oraz ruchów masowych ziemi w strategii rozwoju gminy </w:t>
      </w:r>
      <w:r w:rsidR="002F21F6">
        <w:t>lub strategii rozwoju ponadlokalnego</w:t>
      </w:r>
      <w:r w:rsidR="002F21F6" w:rsidRPr="00D90426">
        <w:t xml:space="preserve"> </w:t>
      </w:r>
      <w:r w:rsidRPr="00D90426">
        <w:t>określa się zasady kształtowania zagospodarowania przestrzennego, a</w:t>
      </w:r>
      <w:r w:rsidR="008E3C42" w:rsidRPr="00D90426">
        <w:t> </w:t>
      </w:r>
      <w:r w:rsidRPr="00D90426">
        <w:t>w</w:t>
      </w:r>
      <w:r w:rsidR="008E3C42" w:rsidRPr="00D90426">
        <w:t> </w:t>
      </w:r>
      <w:r w:rsidRPr="00D90426">
        <w:t>miejscowych planach zagospodarowania przestrzennego – sposób zagospodarowania tych obszarów.</w:t>
      </w:r>
      <w:r w:rsidR="001C09F7" w:rsidRPr="00D90426">
        <w:t>”</w:t>
      </w:r>
      <w:r w:rsidRPr="00D90426">
        <w:t>,</w:t>
      </w:r>
    </w:p>
    <w:p w14:paraId="1201B4C9" w14:textId="18F74D04" w:rsidR="00F15090" w:rsidRPr="00D90426" w:rsidRDefault="00F15090" w:rsidP="001E4564">
      <w:pPr>
        <w:pStyle w:val="LITlitera"/>
        <w:keepNext/>
      </w:pPr>
      <w:r w:rsidRPr="00D90426">
        <w:t>c)</w:t>
      </w:r>
      <w:r w:rsidRPr="00D90426">
        <w:tab/>
        <w:t>ust. 5 otrzymuje brzmienie:</w:t>
      </w:r>
    </w:p>
    <w:p w14:paraId="668140C2" w14:textId="7A97C02C" w:rsidR="00F15090" w:rsidRDefault="001C09F7" w:rsidP="00277EC1">
      <w:pPr>
        <w:pStyle w:val="ZLITUSTzmustliter"/>
      </w:pPr>
      <w:r w:rsidRPr="00D90426">
        <w:t>„</w:t>
      </w:r>
      <w:r w:rsidR="00F15090" w:rsidRPr="00D90426">
        <w:t xml:space="preserve">5. Przez opracowanie </w:t>
      </w:r>
      <w:proofErr w:type="spellStart"/>
      <w:r w:rsidR="00F15090" w:rsidRPr="00D90426">
        <w:t>ekofizjograficzne</w:t>
      </w:r>
      <w:proofErr w:type="spellEnd"/>
      <w:r w:rsidR="00F15090" w:rsidRPr="00D90426">
        <w:t xml:space="preserve"> rozumie się dokumentację sporządzaną na potrzeby planu ogólnego gminy, miejscowego planu zagospodarowania przestrzennego oraz planu zagospodarowania przestrzennego województwa, charakteryzującą poszczególne elementy przyrodnicze na obszarze objętym planem i ich wzajemne powiązania</w:t>
      </w:r>
      <w:r w:rsidR="001E4564" w:rsidRPr="00D90426">
        <w:t>.”</w:t>
      </w:r>
      <w:r w:rsidR="001E4564">
        <w:t>,</w:t>
      </w:r>
    </w:p>
    <w:p w14:paraId="2B8D2251" w14:textId="655F6A1E" w:rsidR="001E4564" w:rsidRDefault="001E4564" w:rsidP="001E4564">
      <w:pPr>
        <w:pStyle w:val="LITlitera"/>
        <w:keepNext/>
      </w:pPr>
      <w:r>
        <w:t>d)</w:t>
      </w:r>
      <w:r>
        <w:tab/>
        <w:t>po ust. 6 dodaje się ust. 6a w brzmieniu:</w:t>
      </w:r>
    </w:p>
    <w:p w14:paraId="41BD358D" w14:textId="7793985C" w:rsidR="001E4564" w:rsidRPr="00D90426" w:rsidRDefault="001E4564" w:rsidP="001E4564">
      <w:pPr>
        <w:pStyle w:val="ZLITUSTzmustliter"/>
      </w:pPr>
      <w:r>
        <w:t xml:space="preserve">„6a. Wymagania w zakresie ochrony przed hałasem określa się na podstawie </w:t>
      </w:r>
      <w:r w:rsidRPr="00D21948">
        <w:t>programów ochrony środowiska przed hałasem</w:t>
      </w:r>
      <w:r>
        <w:t>.”.</w:t>
      </w:r>
    </w:p>
    <w:p w14:paraId="534D8B01" w14:textId="244BD114" w:rsidR="004D1383" w:rsidRPr="00D90426" w:rsidRDefault="00516E2A" w:rsidP="004D1383">
      <w:pPr>
        <w:pStyle w:val="PKTpunkt"/>
        <w:keepNext/>
      </w:pPr>
      <w:r w:rsidRPr="00D90426">
        <w:t>3</w:t>
      </w:r>
      <w:r w:rsidR="004D1383" w:rsidRPr="00D90426">
        <w:t>)</w:t>
      </w:r>
      <w:r w:rsidR="004D1383" w:rsidRPr="00D90426">
        <w:tab/>
        <w:t xml:space="preserve">w art. 73 </w:t>
      </w:r>
      <w:r w:rsidR="00424F9A" w:rsidRPr="00D90426">
        <w:t xml:space="preserve">w ust. 1 </w:t>
      </w:r>
      <w:r w:rsidR="004D1383" w:rsidRPr="00D90426">
        <w:t>wprowadzenie do wyliczenia otrzymuje brzmienie:</w:t>
      </w:r>
    </w:p>
    <w:p w14:paraId="517D4DAE" w14:textId="4A9A2D14" w:rsidR="004D1383" w:rsidRPr="00D90426" w:rsidRDefault="004D1383" w:rsidP="00424F9A">
      <w:pPr>
        <w:pStyle w:val="ZFRAGzmfragmentunpzdaniaartykuempunktem"/>
      </w:pPr>
      <w:r w:rsidRPr="00D90426">
        <w:t>„Określając ustalenia planu ogólnego gminy, miejscowego planu zagospodarowania przestrzennego oraz decyzji o warunkach zabudowy i zagospodarowania terenu uwzględnia się w szczególności ograniczenia wynikające z:”;</w:t>
      </w:r>
    </w:p>
    <w:p w14:paraId="079E4618" w14:textId="2F983C9C" w:rsidR="00F15090" w:rsidRPr="00D90426" w:rsidRDefault="00516E2A" w:rsidP="00ED0120">
      <w:pPr>
        <w:pStyle w:val="PKTpunkt"/>
        <w:keepNext/>
      </w:pPr>
      <w:r w:rsidRPr="00D90426">
        <w:t>4</w:t>
      </w:r>
      <w:r w:rsidR="00F15090" w:rsidRPr="00D90426">
        <w:t>)</w:t>
      </w:r>
      <w:r w:rsidR="00F15090" w:rsidRPr="00D90426">
        <w:tab/>
        <w:t>w art. 101a ust. 3 otrzymuje brzmienie:</w:t>
      </w:r>
    </w:p>
    <w:p w14:paraId="5DF3C49C" w14:textId="79F5C18F" w:rsidR="00F15090" w:rsidRPr="00D90426" w:rsidRDefault="001C09F7" w:rsidP="00277EC1">
      <w:pPr>
        <w:pStyle w:val="ZUSTzmustartykuempunktem"/>
      </w:pPr>
      <w:r w:rsidRPr="00D90426">
        <w:t>„</w:t>
      </w:r>
      <w:r w:rsidR="00F15090" w:rsidRPr="00D90426">
        <w:t>3. Funkcję pełnioną przez powierzchnię ziemi ocenia się na podstawie jej faktycznego zagospodarowania i wykorzystania, chyba że inna funkcja wynika z</w:t>
      </w:r>
      <w:r w:rsidR="008E3C42" w:rsidRPr="00D90426">
        <w:t> </w:t>
      </w:r>
      <w:r w:rsidR="00F15090" w:rsidRPr="00D90426">
        <w:t>przeznaczenia terenu w miejscowym planie zagospodarowania przestrzennego</w:t>
      </w:r>
      <w:r w:rsidR="00AA2901" w:rsidRPr="00D90426">
        <w:t>, decyzji o ustaleniu lokalizacji inwestycji celu publicznego lub decyzji o ustaleniu lokalizacji linii kolejowej</w:t>
      </w:r>
      <w:r w:rsidR="00F15090" w:rsidRPr="00D90426">
        <w:t>.</w:t>
      </w:r>
      <w:r w:rsidRPr="00D90426">
        <w:t>”</w:t>
      </w:r>
      <w:r w:rsidR="00F15090" w:rsidRPr="00D90426">
        <w:t>;</w:t>
      </w:r>
    </w:p>
    <w:p w14:paraId="2D857294" w14:textId="2AB45BB6" w:rsidR="00815C48" w:rsidRPr="00D90426" w:rsidRDefault="00516E2A" w:rsidP="001E4564">
      <w:pPr>
        <w:pStyle w:val="PKTpunkt"/>
      </w:pPr>
      <w:r w:rsidRPr="00D90426">
        <w:t>5</w:t>
      </w:r>
      <w:r w:rsidR="00F15090" w:rsidRPr="00D90426">
        <w:t>)</w:t>
      </w:r>
      <w:r w:rsidR="00F15090" w:rsidRPr="00D90426">
        <w:tab/>
        <w:t xml:space="preserve">w art. 118 w ust. 6 w pkt 4 wyraz </w:t>
      </w:r>
      <w:r w:rsidR="001C09F7" w:rsidRPr="00D90426">
        <w:t>„</w:t>
      </w:r>
      <w:r w:rsidR="00F15090" w:rsidRPr="00D90426">
        <w:t>dokumentów</w:t>
      </w:r>
      <w:r w:rsidR="001C09F7" w:rsidRPr="00D90426">
        <w:t>”</w:t>
      </w:r>
      <w:r w:rsidR="00F15090" w:rsidRPr="00D90426">
        <w:t xml:space="preserve"> zastępuje się wyrazem </w:t>
      </w:r>
      <w:r w:rsidR="001C09F7" w:rsidRPr="00D90426">
        <w:t>„</w:t>
      </w:r>
      <w:r w:rsidR="00F15090" w:rsidRPr="00D90426">
        <w:t>aktów</w:t>
      </w:r>
      <w:r w:rsidR="001C09F7" w:rsidRPr="00D90426">
        <w:t>”</w:t>
      </w:r>
      <w:r w:rsidR="001E4564">
        <w:t>.</w:t>
      </w:r>
    </w:p>
    <w:p w14:paraId="503226EF" w14:textId="4038208A" w:rsidR="00F15090" w:rsidRPr="00D90426" w:rsidRDefault="00F15090" w:rsidP="00ED0120">
      <w:pPr>
        <w:pStyle w:val="ARTartustawynprozporzdzenia"/>
        <w:keepNext/>
      </w:pPr>
      <w:r w:rsidRPr="00D90426">
        <w:rPr>
          <w:rStyle w:val="Ppogrubienie"/>
        </w:rPr>
        <w:t>Art.</w:t>
      </w:r>
      <w:r w:rsidR="00ED0120" w:rsidRPr="00D90426">
        <w:rPr>
          <w:rStyle w:val="Ppogrubienie"/>
        </w:rPr>
        <w:t> </w:t>
      </w:r>
      <w:r w:rsidR="00E672E1" w:rsidRPr="00D90426">
        <w:rPr>
          <w:rStyle w:val="Ppogrubienie"/>
        </w:rPr>
        <w:t>1</w:t>
      </w:r>
      <w:r w:rsidR="006F28FB" w:rsidRPr="00D90426">
        <w:rPr>
          <w:rStyle w:val="Ppogrubienie"/>
        </w:rPr>
        <w:t>9</w:t>
      </w:r>
      <w:r w:rsidRPr="00D90426">
        <w:rPr>
          <w:rStyle w:val="Ppogrubienie"/>
        </w:rPr>
        <w:t xml:space="preserve">. </w:t>
      </w:r>
      <w:r w:rsidRPr="00D90426">
        <w:t>W ustawie z dnia 7 czerwca 2001 r. o zbiorowym zaopatrzeniu w wodę i</w:t>
      </w:r>
      <w:r w:rsidR="008E3C42" w:rsidRPr="00D90426">
        <w:t> </w:t>
      </w:r>
      <w:r w:rsidRPr="00D90426">
        <w:t>zbiorowym odprowadzaniu ścieków (Dz. U. z 2020 r. poz. 2028) wprowadza się następujące zmiany:</w:t>
      </w:r>
    </w:p>
    <w:p w14:paraId="2F0C7AC3" w14:textId="77777777" w:rsidR="00F15090" w:rsidRPr="00D90426" w:rsidRDefault="00F15090" w:rsidP="00ED0120">
      <w:pPr>
        <w:pStyle w:val="PKTpunkt"/>
        <w:keepNext/>
      </w:pPr>
      <w:r w:rsidRPr="00D90426">
        <w:t>1)</w:t>
      </w:r>
      <w:r w:rsidRPr="00D90426">
        <w:tab/>
        <w:t>w art. 3 ust. 3 otrzymuje brzmienie:</w:t>
      </w:r>
    </w:p>
    <w:p w14:paraId="0CCE5FD0" w14:textId="47E3B5A5" w:rsidR="00F15090" w:rsidRPr="00D90426" w:rsidRDefault="001C09F7" w:rsidP="00F15090">
      <w:pPr>
        <w:pStyle w:val="ZUSTzmustartykuempunktem"/>
      </w:pPr>
      <w:r w:rsidRPr="00D90426">
        <w:t>„</w:t>
      </w:r>
      <w:r w:rsidR="00F15090" w:rsidRPr="00D90426">
        <w:t>3. Gmina ustala kierunki rozwoju sieci w strategii rozwoju gminy</w:t>
      </w:r>
      <w:r w:rsidR="002F21F6" w:rsidRPr="002F21F6">
        <w:t xml:space="preserve"> </w:t>
      </w:r>
      <w:r w:rsidR="002F21F6">
        <w:t>lub strategii rozwoju ponadlokalnego</w:t>
      </w:r>
      <w:r w:rsidR="00F15090" w:rsidRPr="00D90426">
        <w:t>.</w:t>
      </w:r>
      <w:r w:rsidRPr="00D90426">
        <w:t>”</w:t>
      </w:r>
      <w:r w:rsidR="00F15090" w:rsidRPr="00D90426">
        <w:t>;</w:t>
      </w:r>
    </w:p>
    <w:p w14:paraId="643E6149" w14:textId="77777777" w:rsidR="00F15090" w:rsidRPr="00D90426" w:rsidRDefault="00F15090" w:rsidP="00ED0120">
      <w:pPr>
        <w:pStyle w:val="PKTpunkt"/>
        <w:keepNext/>
      </w:pPr>
      <w:r w:rsidRPr="00D90426">
        <w:t>2)</w:t>
      </w:r>
      <w:r w:rsidRPr="00D90426">
        <w:tab/>
        <w:t>w art. 15 ust. 1 otrzymuje brzmienie:</w:t>
      </w:r>
    </w:p>
    <w:p w14:paraId="48272C99" w14:textId="77777777" w:rsidR="00F15090" w:rsidRPr="00D90426" w:rsidRDefault="001C09F7" w:rsidP="00F15090">
      <w:pPr>
        <w:pStyle w:val="ZUSTzmustartykuempunktem"/>
      </w:pPr>
      <w:r w:rsidRPr="00D90426">
        <w:t>„</w:t>
      </w:r>
      <w:r w:rsidR="00F15090" w:rsidRPr="00D90426">
        <w:t>1. Przedsiębiorstwo wodociągowo-kanalizacyjne jest obowiązane zapewnić budowę urządzeń wodociągowych i urządzeń kanalizacyjnych, ustalonych przez gminę w miejscowych planach zagospodarowania przestrzennego, w zakresie uzgodnionym w</w:t>
      </w:r>
      <w:r w:rsidR="008E3C42" w:rsidRPr="00D90426">
        <w:t> </w:t>
      </w:r>
      <w:r w:rsidR="00F15090" w:rsidRPr="00D90426">
        <w:t>wieloletnim planie rozwoju i modernizacji, o którym mowa w art. 21 ust. 1.</w:t>
      </w:r>
      <w:r w:rsidRPr="00D90426">
        <w:t>”</w:t>
      </w:r>
      <w:r w:rsidR="00F15090" w:rsidRPr="00D90426">
        <w:t>;</w:t>
      </w:r>
    </w:p>
    <w:p w14:paraId="21E6C5D2" w14:textId="77777777" w:rsidR="00F15090" w:rsidRPr="00D90426" w:rsidRDefault="00F15090" w:rsidP="00ED0120">
      <w:pPr>
        <w:pStyle w:val="PKTpunkt"/>
        <w:keepNext/>
      </w:pPr>
      <w:r w:rsidRPr="00D90426">
        <w:t>3)</w:t>
      </w:r>
      <w:r w:rsidRPr="00D90426">
        <w:tab/>
        <w:t>w art. 21 ust. 3 otrzymuje brzmienie:</w:t>
      </w:r>
    </w:p>
    <w:p w14:paraId="2D3FD3C5" w14:textId="52385C9F" w:rsidR="00F15090" w:rsidRPr="00D90426" w:rsidRDefault="001C09F7" w:rsidP="00F15090">
      <w:pPr>
        <w:pStyle w:val="ZARTzmartartykuempunktem"/>
      </w:pPr>
      <w:r w:rsidRPr="00D90426">
        <w:t>„</w:t>
      </w:r>
      <w:r w:rsidR="000F16F3" w:rsidRPr="00D90426">
        <w:t>3. </w:t>
      </w:r>
      <w:r w:rsidR="00F15090" w:rsidRPr="00D90426">
        <w:t>Plan powinien być zgodny z kierunkami rozwoju gminy określonymi w</w:t>
      </w:r>
      <w:r w:rsidR="008E3C42" w:rsidRPr="00D90426">
        <w:t> </w:t>
      </w:r>
      <w:r w:rsidR="00F15090" w:rsidRPr="00D90426">
        <w:t>strategii rozwoju gminy</w:t>
      </w:r>
      <w:r w:rsidR="002F21F6" w:rsidRPr="002F21F6">
        <w:t xml:space="preserve"> </w:t>
      </w:r>
      <w:r w:rsidR="002F21F6">
        <w:t>lub strategii rozwoju ponadlokalnego</w:t>
      </w:r>
      <w:r w:rsidR="00F15090" w:rsidRPr="00D90426">
        <w:t xml:space="preserve">, z ustaleniami miejscowych planów zagospodarowania przestrzennego oraz ustaleniami zezwolenia wydanego przedsiębiorstwu </w:t>
      </w:r>
      <w:r w:rsidR="00AA2901" w:rsidRPr="00D90426">
        <w:t xml:space="preserve">wodno-kanalizacyjnemu </w:t>
      </w:r>
      <w:r w:rsidR="00F15090" w:rsidRPr="00D90426">
        <w:t>na prowadzenie zbiorowego zaopatrzenia w wodę i zbiorowego odprowadzania ścieków.</w:t>
      </w:r>
      <w:r w:rsidRPr="00D90426">
        <w:t>”</w:t>
      </w:r>
      <w:r w:rsidR="00F15090" w:rsidRPr="00D90426">
        <w:t>;</w:t>
      </w:r>
    </w:p>
    <w:p w14:paraId="04ABF52D" w14:textId="3399236A" w:rsidR="00F15090" w:rsidRPr="00D90426" w:rsidRDefault="00F15090" w:rsidP="00ED0120">
      <w:pPr>
        <w:pStyle w:val="ARTartustawynprozporzdzenia"/>
        <w:keepNext/>
      </w:pPr>
      <w:r w:rsidRPr="00D90426">
        <w:rPr>
          <w:rStyle w:val="Ppogrubienie"/>
        </w:rPr>
        <w:t>Art.</w:t>
      </w:r>
      <w:r w:rsidR="00ED0120" w:rsidRPr="00D90426">
        <w:rPr>
          <w:rStyle w:val="Ppogrubienie"/>
        </w:rPr>
        <w:t> </w:t>
      </w:r>
      <w:r w:rsidR="00D01652" w:rsidRPr="00D90426">
        <w:rPr>
          <w:rStyle w:val="Ppogrubienie"/>
        </w:rPr>
        <w:t>20</w:t>
      </w:r>
      <w:r w:rsidRPr="00D90426">
        <w:rPr>
          <w:rStyle w:val="Ppogrubienie"/>
        </w:rPr>
        <w:t xml:space="preserve">. </w:t>
      </w:r>
      <w:r w:rsidRPr="00D90426">
        <w:t>W ustawie z dnia 11 sierpnia 2001 r. o szczególnych zasadach odbudowy, remontów i rozbiórek obiektów budowlanych zniszczonych lub uszkodzonych w wyniku działania żywiołu (Dz. U. z 2020 r. poz. 764) wprowadza się następujące zmiany:</w:t>
      </w:r>
    </w:p>
    <w:p w14:paraId="53E97332" w14:textId="77777777" w:rsidR="00F15090" w:rsidRPr="00D90426" w:rsidRDefault="00F15090" w:rsidP="00ED0120">
      <w:pPr>
        <w:pStyle w:val="PKTpunkt"/>
        <w:keepNext/>
      </w:pPr>
      <w:r w:rsidRPr="00D90426">
        <w:t>1)</w:t>
      </w:r>
      <w:r w:rsidRPr="00D90426">
        <w:tab/>
        <w:t>w art. 13d:</w:t>
      </w:r>
    </w:p>
    <w:p w14:paraId="3DF539AE" w14:textId="77777777" w:rsidR="00F15090" w:rsidRPr="00D90426" w:rsidRDefault="00F15090" w:rsidP="00ED0120">
      <w:pPr>
        <w:pStyle w:val="LITlitera"/>
        <w:keepNext/>
      </w:pPr>
      <w:r w:rsidRPr="00D90426">
        <w:t>a)</w:t>
      </w:r>
      <w:r w:rsidRPr="00D90426">
        <w:tab/>
        <w:t>ust. 12–14 otrzymują brzmienie:</w:t>
      </w:r>
    </w:p>
    <w:p w14:paraId="03B28D00" w14:textId="642F152E" w:rsidR="00F15090" w:rsidRPr="00D90426" w:rsidRDefault="001C09F7" w:rsidP="00F15090">
      <w:pPr>
        <w:pStyle w:val="ZLITUSTzmustliter"/>
      </w:pPr>
      <w:r w:rsidRPr="00D90426">
        <w:t>„</w:t>
      </w:r>
      <w:r w:rsidR="00F15090" w:rsidRPr="00D90426">
        <w:t>12. Niezwłocznie po wystąpieniu o opinie, o których mowa w ust. 6 i 7, wójt, burmistrz albo prezydent miasta ogłasza</w:t>
      </w:r>
      <w:r w:rsidR="00FE1D20" w:rsidRPr="00D90426">
        <w:t>,</w:t>
      </w:r>
      <w:r w:rsidR="00402DEB" w:rsidRPr="00D90426">
        <w:t xml:space="preserve"> </w:t>
      </w:r>
      <w:r w:rsidR="00F15090" w:rsidRPr="00D90426">
        <w:t>o</w:t>
      </w:r>
      <w:r w:rsidR="008E3C42" w:rsidRPr="00D90426">
        <w:t> </w:t>
      </w:r>
      <w:r w:rsidR="00F15090" w:rsidRPr="00D90426">
        <w:t>rozpoczęciu konsultacji społecznych.</w:t>
      </w:r>
    </w:p>
    <w:p w14:paraId="73D7E2BB" w14:textId="77777777" w:rsidR="00F15090" w:rsidRPr="00D90426" w:rsidRDefault="00F15090" w:rsidP="00782153">
      <w:pPr>
        <w:pStyle w:val="ZLITUSTzmustliter"/>
      </w:pPr>
      <w:r w:rsidRPr="00D90426">
        <w:t>13.</w:t>
      </w:r>
      <w:r w:rsidR="00FC4C35" w:rsidRPr="00D90426">
        <w:t xml:space="preserve"> </w:t>
      </w:r>
      <w:r w:rsidRPr="00D90426">
        <w:t xml:space="preserve">Po zaopiniowaniu projektu miejscowego planu </w:t>
      </w:r>
      <w:r w:rsidRPr="00D90426">
        <w:rPr>
          <w:rStyle w:val="Uwydatnienie"/>
          <w:i w:val="0"/>
          <w:iCs w:val="0"/>
        </w:rPr>
        <w:t>odbudowy</w:t>
      </w:r>
      <w:r w:rsidRPr="00D90426">
        <w:t xml:space="preserve"> oraz zakończeniu konsultacji społecznych wójt, burmistrz albo prezydent miasta wprowadza zmiany do projektu miejscowego planu </w:t>
      </w:r>
      <w:r w:rsidRPr="00D90426">
        <w:rPr>
          <w:rStyle w:val="Uwydatnienie"/>
          <w:i w:val="0"/>
          <w:iCs w:val="0"/>
        </w:rPr>
        <w:t>odbudowy</w:t>
      </w:r>
      <w:r w:rsidRPr="00D90426">
        <w:t xml:space="preserve"> wynikające z</w:t>
      </w:r>
      <w:r w:rsidR="008E3C42" w:rsidRPr="00D90426">
        <w:t> </w:t>
      </w:r>
      <w:r w:rsidRPr="00D90426">
        <w:t>uzyskanych opinii i konsultacji społecznych.</w:t>
      </w:r>
    </w:p>
    <w:p w14:paraId="3C2226CE" w14:textId="77777777" w:rsidR="00F15090" w:rsidRPr="00D90426" w:rsidRDefault="00F15090" w:rsidP="00F15090">
      <w:pPr>
        <w:pStyle w:val="ZLITUSTzmustliter"/>
      </w:pPr>
      <w:r w:rsidRPr="00D90426">
        <w:t>14.</w:t>
      </w:r>
      <w:r w:rsidR="00FC4C35" w:rsidRPr="00D90426">
        <w:t xml:space="preserve"> </w:t>
      </w:r>
      <w:r w:rsidRPr="00D90426">
        <w:t>Miejscowy plan odbudowy uchwala rada gminy, rozstrzygając jednocześnie o sposobie realizacji ustalonych w miejscowym planie odbudowy inwestycji z zakresu obiektów liniowych, które należą do zadań własnych gminy, oraz zasadach ich finansowania, w tym wykupu i wywłaszczenia gruntów niezbędnych do ich realizacji, zgodnie z przepisami o finansach publicznych.</w:t>
      </w:r>
      <w:r w:rsidR="001C09F7" w:rsidRPr="00D90426">
        <w:t>”</w:t>
      </w:r>
      <w:r w:rsidRPr="00D90426">
        <w:t>,</w:t>
      </w:r>
    </w:p>
    <w:p w14:paraId="053784E1" w14:textId="77777777" w:rsidR="00F15090" w:rsidRPr="00D90426" w:rsidRDefault="00F15090" w:rsidP="00F15090">
      <w:pPr>
        <w:pStyle w:val="LITlitera"/>
      </w:pPr>
      <w:r w:rsidRPr="00D90426">
        <w:t>b)</w:t>
      </w:r>
      <w:r w:rsidRPr="00D90426">
        <w:tab/>
        <w:t>uchyla się ust. 18;</w:t>
      </w:r>
    </w:p>
    <w:p w14:paraId="7F3654BB" w14:textId="77777777" w:rsidR="00693BD4" w:rsidRDefault="00516E2A" w:rsidP="00693BD4">
      <w:pPr>
        <w:pStyle w:val="PKTpunkt"/>
      </w:pPr>
      <w:r w:rsidRPr="00D90426">
        <w:t>2</w:t>
      </w:r>
      <w:r w:rsidR="00660637" w:rsidRPr="00D90426">
        <w:t>)</w:t>
      </w:r>
      <w:r w:rsidR="00660637" w:rsidRPr="00D90426">
        <w:tab/>
      </w:r>
      <w:r w:rsidR="00693BD4">
        <w:t>po art. 13f dodaje się art. 13fa w brzmieniu:</w:t>
      </w:r>
    </w:p>
    <w:p w14:paraId="625D77ED" w14:textId="77777777" w:rsidR="00693BD4" w:rsidRPr="003C4339" w:rsidRDefault="00693BD4" w:rsidP="00693BD4">
      <w:pPr>
        <w:pStyle w:val="ZARTzmartartykuempunktem"/>
        <w:rPr>
          <w:strike/>
        </w:rPr>
      </w:pPr>
      <w:r w:rsidRPr="003C4339">
        <w:t xml:space="preserve">„Art. 13fa. Do miejscowego planu odbudowy w zakresie nieuregulowanym w ustawie stosuje się odpowiednio przepisy </w:t>
      </w:r>
      <w:r>
        <w:t xml:space="preserve">o aktach planowania przestrzennego </w:t>
      </w:r>
      <w:r w:rsidRPr="003C4339">
        <w:t xml:space="preserve">rozdziału </w:t>
      </w:r>
      <w:r>
        <w:t xml:space="preserve">1a, rozdziału 5 oraz rozdziału 5a </w:t>
      </w:r>
      <w:r w:rsidRPr="003C4339">
        <w:t>ustawy z dnia 27 marca 2003 r. o planowaniu i zagospodarowaniu przestrzennym.”</w:t>
      </w:r>
      <w:r>
        <w:t>.</w:t>
      </w:r>
      <w:r w:rsidRPr="003C4339">
        <w:rPr>
          <w:strike/>
        </w:rPr>
        <w:t xml:space="preserve"> </w:t>
      </w:r>
    </w:p>
    <w:p w14:paraId="72541654" w14:textId="655E07D5" w:rsidR="00F15090" w:rsidRPr="00D90426" w:rsidRDefault="00F15090" w:rsidP="00693BD4">
      <w:pPr>
        <w:pStyle w:val="PKTpunkt"/>
      </w:pPr>
      <w:r w:rsidRPr="00D90426">
        <w:rPr>
          <w:rStyle w:val="Ppogrubienie"/>
        </w:rPr>
        <w:t>Art.</w:t>
      </w:r>
      <w:r w:rsidR="00ED0120" w:rsidRPr="00D90426">
        <w:rPr>
          <w:rStyle w:val="Ppogrubienie"/>
        </w:rPr>
        <w:t> </w:t>
      </w:r>
      <w:r w:rsidR="00E672E1" w:rsidRPr="00D90426">
        <w:rPr>
          <w:rStyle w:val="Ppogrubienie"/>
        </w:rPr>
        <w:t>2</w:t>
      </w:r>
      <w:r w:rsidR="00D01652" w:rsidRPr="00D90426">
        <w:rPr>
          <w:rStyle w:val="Ppogrubienie"/>
        </w:rPr>
        <w:t>1</w:t>
      </w:r>
      <w:r w:rsidRPr="00D90426">
        <w:rPr>
          <w:rStyle w:val="Ppogrubienie"/>
        </w:rPr>
        <w:t>.</w:t>
      </w:r>
      <w:r w:rsidRPr="00D90426">
        <w:t xml:space="preserve"> W ustawie z dnia 3 lipca 2002 r. ‒ Prawo lotnicze (Dz.</w:t>
      </w:r>
      <w:r w:rsidR="001E3520" w:rsidRPr="00D90426">
        <w:t xml:space="preserve"> </w:t>
      </w:r>
      <w:r w:rsidRPr="00D90426">
        <w:t>U. z 2020 r. poz. 1970</w:t>
      </w:r>
      <w:r w:rsidR="001E3520" w:rsidRPr="00D90426">
        <w:t>,</w:t>
      </w:r>
      <w:r w:rsidR="008E3C42" w:rsidRPr="00D90426">
        <w:t xml:space="preserve"> </w:t>
      </w:r>
      <w:r w:rsidRPr="00D90426">
        <w:t>z</w:t>
      </w:r>
      <w:r w:rsidR="008E3C42" w:rsidRPr="00D90426">
        <w:t> </w:t>
      </w:r>
      <w:r w:rsidRPr="00D90426">
        <w:t>2021 r. poz. 784, 847</w:t>
      </w:r>
      <w:r w:rsidR="001E3520" w:rsidRPr="00D90426">
        <w:t xml:space="preserve"> i</w:t>
      </w:r>
      <w:r w:rsidRPr="00D90426">
        <w:t xml:space="preserve"> 1898</w:t>
      </w:r>
      <w:r w:rsidR="001E3520" w:rsidRPr="00D90426">
        <w:t xml:space="preserve"> oraz z 2022 r. poz. 655</w:t>
      </w:r>
      <w:r w:rsidRPr="00D90426">
        <w:t>) wprowadza się następujące zmiany:</w:t>
      </w:r>
    </w:p>
    <w:p w14:paraId="1EE9801D" w14:textId="77777777" w:rsidR="00F15090" w:rsidRPr="00D90426" w:rsidRDefault="00F15090" w:rsidP="00ED0120">
      <w:pPr>
        <w:pStyle w:val="PKTpunkt"/>
        <w:keepNext/>
      </w:pPr>
      <w:r w:rsidRPr="00D90426">
        <w:t>1)</w:t>
      </w:r>
      <w:r w:rsidRPr="00D90426">
        <w:tab/>
        <w:t>w art. 21 w ust. 2 pkt 28 otrzymuje brzmienie:</w:t>
      </w:r>
    </w:p>
    <w:p w14:paraId="7EE4AC14" w14:textId="77777777" w:rsidR="00F15090" w:rsidRPr="00D90426" w:rsidRDefault="001C09F7" w:rsidP="00F15090">
      <w:pPr>
        <w:pStyle w:val="ZPKTzmpktartykuempunktem"/>
      </w:pPr>
      <w:r w:rsidRPr="00D90426">
        <w:t>„</w:t>
      </w:r>
      <w:r w:rsidR="00F15090" w:rsidRPr="00D90426">
        <w:t>28)</w:t>
      </w:r>
      <w:r w:rsidR="001E3520" w:rsidRPr="00D90426">
        <w:tab/>
      </w:r>
      <w:r w:rsidR="00F15090" w:rsidRPr="00D90426">
        <w:t>uzgadnianie projektów planów ogólnych gmin, projektów miejscowych planów zagospodarowania przestrzennego i projektów decyzji o warunkach zabudowy i</w:t>
      </w:r>
      <w:r w:rsidR="008E3C42" w:rsidRPr="00D90426">
        <w:t> </w:t>
      </w:r>
      <w:r w:rsidR="00F15090" w:rsidRPr="00D90426">
        <w:t xml:space="preserve">zagospodarowania terenu oraz opiniowanie </w:t>
      </w:r>
      <w:r w:rsidR="00814E96" w:rsidRPr="00D90426">
        <w:t xml:space="preserve">projektów </w:t>
      </w:r>
      <w:r w:rsidR="00F15090" w:rsidRPr="00D90426">
        <w:t>planów zagospodarowania przestrzennego województwa, w zakresie przewidzianym w ustawie.</w:t>
      </w:r>
      <w:r w:rsidRPr="00D90426">
        <w:t>”</w:t>
      </w:r>
      <w:r w:rsidR="00F15090" w:rsidRPr="00D90426">
        <w:t>;</w:t>
      </w:r>
    </w:p>
    <w:p w14:paraId="4BBCE7EC" w14:textId="4033398D" w:rsidR="004A3FD7" w:rsidRPr="00D90426" w:rsidRDefault="00F15090" w:rsidP="00ED0120">
      <w:pPr>
        <w:pStyle w:val="PKTpunkt"/>
        <w:keepNext/>
      </w:pPr>
      <w:r w:rsidRPr="00D90426">
        <w:t>2)</w:t>
      </w:r>
      <w:r w:rsidRPr="00D90426">
        <w:tab/>
      </w:r>
      <w:r w:rsidR="004A3FD7" w:rsidRPr="00D90426">
        <w:t>w art. 55 w ust. 12 pkt 2 otrzymuje brzmienie:</w:t>
      </w:r>
    </w:p>
    <w:p w14:paraId="0833B490" w14:textId="46AC3650" w:rsidR="004A3FD7" w:rsidRPr="00D90426" w:rsidRDefault="004A3FD7" w:rsidP="00424F9A">
      <w:pPr>
        <w:pStyle w:val="ZPKTzmpktartykuempunktem"/>
      </w:pPr>
      <w:r w:rsidRPr="00D90426">
        <w:t>„2) uzgadnianiu projektów planów, projektów decyzji oraz wydawaniu opinii, o których mowa w art. 87</w:t>
      </w:r>
      <w:r w:rsidRPr="00D90426">
        <w:rPr>
          <w:rStyle w:val="IGindeksgrny"/>
        </w:rPr>
        <w:t>7</w:t>
      </w:r>
      <w:r w:rsidRPr="00D90426">
        <w:t>.”</w:t>
      </w:r>
      <w:r w:rsidR="00E9212A" w:rsidRPr="00D90426">
        <w:t>;</w:t>
      </w:r>
    </w:p>
    <w:p w14:paraId="25AA696A" w14:textId="560F8268" w:rsidR="00F15090" w:rsidRPr="00D90426" w:rsidRDefault="00516E2A" w:rsidP="00ED0120">
      <w:pPr>
        <w:pStyle w:val="PKTpunkt"/>
        <w:keepNext/>
      </w:pPr>
      <w:r w:rsidRPr="00D90426">
        <w:t>3</w:t>
      </w:r>
      <w:r w:rsidR="004A3FD7" w:rsidRPr="00D90426">
        <w:t>)</w:t>
      </w:r>
      <w:r w:rsidR="004A3FD7" w:rsidRPr="00D90426">
        <w:tab/>
        <w:t xml:space="preserve">w </w:t>
      </w:r>
      <w:r w:rsidR="00F15090" w:rsidRPr="00D90426">
        <w:t>art. 86 ust. 7 otrzymuje brzmienie:</w:t>
      </w:r>
    </w:p>
    <w:p w14:paraId="159ABB96" w14:textId="77777777" w:rsidR="00F15090" w:rsidRPr="00D90426" w:rsidRDefault="001C09F7" w:rsidP="00F15090">
      <w:pPr>
        <w:pStyle w:val="ZARTzmartartykuempunktem"/>
      </w:pPr>
      <w:r w:rsidRPr="00D90426">
        <w:t>„</w:t>
      </w:r>
      <w:r w:rsidR="00F15090" w:rsidRPr="00D90426">
        <w:t xml:space="preserve">7. Prezes Urzędu uzgadnia projekty planów ogólnych gmin, projekty miejscowych planów zagospodarowania przestrzennego, projekty decyzji o warunkach zabudowy i zagospodarowania terenu oraz opiniuje </w:t>
      </w:r>
      <w:r w:rsidR="00814E96" w:rsidRPr="00D90426">
        <w:t xml:space="preserve">projekty planów </w:t>
      </w:r>
      <w:r w:rsidR="00F15090" w:rsidRPr="00D90426">
        <w:t>zagospodarowania przestrzennego województwa, dla terenów, na których znajduje się lotnicze urządzenie naziemne, wyznaczono powierzchnie ograniczające zabudowę lub wydano decyzję o</w:t>
      </w:r>
      <w:r w:rsidR="008E3C42" w:rsidRPr="00D90426">
        <w:t> </w:t>
      </w:r>
      <w:r w:rsidR="00F15090" w:rsidRPr="00D90426">
        <w:t>wprowadzeniu zmian w systemie funkcjonalnym pod względem bezpieczeństwa ruchu lotniczego i prawidłowego funkcjonowania lotniczych urządzeń naziemnych.</w:t>
      </w:r>
      <w:r w:rsidRPr="00D90426">
        <w:t>”</w:t>
      </w:r>
      <w:r w:rsidR="00F15090" w:rsidRPr="00D90426">
        <w:t>;</w:t>
      </w:r>
    </w:p>
    <w:p w14:paraId="6C1B262F" w14:textId="77B801D9" w:rsidR="00F15090" w:rsidRPr="00D90426" w:rsidRDefault="00516E2A" w:rsidP="00ED0120">
      <w:pPr>
        <w:pStyle w:val="PKTpunkt"/>
        <w:keepNext/>
      </w:pPr>
      <w:r w:rsidRPr="00D90426">
        <w:t>4</w:t>
      </w:r>
      <w:r w:rsidR="00F15090" w:rsidRPr="00D90426">
        <w:t>)</w:t>
      </w:r>
      <w:r w:rsidR="00F15090" w:rsidRPr="00D90426">
        <w:tab/>
        <w:t>w art. 87</w:t>
      </w:r>
      <w:r w:rsidR="00F15090" w:rsidRPr="00D90426">
        <w:rPr>
          <w:rStyle w:val="IGindeksgrny"/>
        </w:rPr>
        <w:t>7</w:t>
      </w:r>
      <w:r w:rsidR="00F15090" w:rsidRPr="00D90426">
        <w:t xml:space="preserve"> </w:t>
      </w:r>
      <w:r w:rsidR="00DA2470">
        <w:t>ust. 2</w:t>
      </w:r>
      <w:r w:rsidR="00F15090" w:rsidRPr="00D90426">
        <w:t xml:space="preserve"> otrzymuje brzmienie:</w:t>
      </w:r>
    </w:p>
    <w:p w14:paraId="4DA94D0E" w14:textId="6C7D69D2" w:rsidR="00DA2470" w:rsidRPr="00D90426" w:rsidRDefault="00DA2470" w:rsidP="00D21948">
      <w:pPr>
        <w:pStyle w:val="ZARTzmartartykuempunktem"/>
      </w:pPr>
      <w:r>
        <w:t>„2. Organy, o których mowa w ust. 1, zgodnie z właściwością określoną w ust. 1, opiniują projekty planu ogólnego gminy oraz plany zagospodarowania przestrzennego województwa, dla terenów, na których wyznaczono powierzchnie ograniczające przeszkody.”.</w:t>
      </w:r>
    </w:p>
    <w:p w14:paraId="2C5E4438" w14:textId="5E1BDD68" w:rsidR="00F15090" w:rsidRPr="00D90426" w:rsidRDefault="00F15090" w:rsidP="00D21948">
      <w:pPr>
        <w:pStyle w:val="ARTartustawynprozporzdzenia"/>
      </w:pPr>
      <w:r w:rsidRPr="00D90426">
        <w:rPr>
          <w:rStyle w:val="Ppogrubienie"/>
        </w:rPr>
        <w:t>Art.</w:t>
      </w:r>
      <w:r w:rsidR="00ED0120" w:rsidRPr="00D90426">
        <w:rPr>
          <w:rStyle w:val="Ppogrubienie"/>
        </w:rPr>
        <w:t> </w:t>
      </w:r>
      <w:r w:rsidR="00E672E1" w:rsidRPr="00D90426">
        <w:rPr>
          <w:rStyle w:val="Ppogrubienie"/>
        </w:rPr>
        <w:t>2</w:t>
      </w:r>
      <w:r w:rsidR="00D01652" w:rsidRPr="00D90426">
        <w:rPr>
          <w:rStyle w:val="Ppogrubienie"/>
        </w:rPr>
        <w:t>2</w:t>
      </w:r>
      <w:r w:rsidRPr="00D90426">
        <w:rPr>
          <w:rStyle w:val="Ppogrubienie"/>
        </w:rPr>
        <w:t xml:space="preserve">. </w:t>
      </w:r>
      <w:r w:rsidRPr="00D90426">
        <w:t>W ustawie z dnia 11 kwietnia 2003 r. o kształtowaniu ustroju rolnego (Dz. U. z</w:t>
      </w:r>
      <w:r w:rsidR="008E3C42" w:rsidRPr="00D90426">
        <w:t> </w:t>
      </w:r>
      <w:r w:rsidR="001E3520" w:rsidRPr="00D90426">
        <w:t xml:space="preserve">2022 </w:t>
      </w:r>
      <w:r w:rsidRPr="00D90426">
        <w:t xml:space="preserve">r. poz. </w:t>
      </w:r>
      <w:r w:rsidR="001E3520" w:rsidRPr="00D90426">
        <w:t>461</w:t>
      </w:r>
      <w:r w:rsidRPr="00D90426">
        <w:t>) wprowadza się następujące zmiany:</w:t>
      </w:r>
    </w:p>
    <w:p w14:paraId="376BF541" w14:textId="77777777" w:rsidR="00F15090" w:rsidRPr="00D90426" w:rsidRDefault="00F15090" w:rsidP="00F15090">
      <w:pPr>
        <w:pStyle w:val="PKTpunkt"/>
      </w:pPr>
      <w:r w:rsidRPr="00D90426">
        <w:t>1)</w:t>
      </w:r>
      <w:r w:rsidRPr="00D90426">
        <w:tab/>
        <w:t>uchyla się art. 1b;</w:t>
      </w:r>
    </w:p>
    <w:p w14:paraId="43ACA172" w14:textId="77777777" w:rsidR="00F15090" w:rsidRPr="00D90426" w:rsidRDefault="00F15090" w:rsidP="00ED0120">
      <w:pPr>
        <w:pStyle w:val="PKTpunkt"/>
        <w:keepNext/>
      </w:pPr>
      <w:r w:rsidRPr="00D90426">
        <w:t>2)</w:t>
      </w:r>
      <w:r w:rsidRPr="00D90426">
        <w:tab/>
        <w:t>w art. 2a w ust. 4d pkt 3 otrzymuje brzmienie:</w:t>
      </w:r>
    </w:p>
    <w:p w14:paraId="50BA5C4B" w14:textId="77777777" w:rsidR="00F15090" w:rsidRPr="00D90426" w:rsidRDefault="001C09F7" w:rsidP="00F15090">
      <w:pPr>
        <w:pStyle w:val="ZPKTzmpktartykuempunktem"/>
      </w:pPr>
      <w:r w:rsidRPr="00D90426">
        <w:t>„</w:t>
      </w:r>
      <w:r w:rsidR="00F15090" w:rsidRPr="00D90426">
        <w:t>3)</w:t>
      </w:r>
      <w:r w:rsidR="00F15090" w:rsidRPr="00D90426">
        <w:tab/>
        <w:t>informację o przeznaczeniu sprzedawanej nieruchomości rolnej w miejscowym planie zagospodarowania przestrzennego albo w miejscowym planie odbudowy, a</w:t>
      </w:r>
      <w:r w:rsidR="008E3C42" w:rsidRPr="00D90426">
        <w:t> </w:t>
      </w:r>
      <w:r w:rsidR="00F15090" w:rsidRPr="00D90426">
        <w:t xml:space="preserve">w przypadku ich braku </w:t>
      </w:r>
      <w:r w:rsidR="001E3520" w:rsidRPr="00D90426">
        <w:t xml:space="preserve">– </w:t>
      </w:r>
      <w:r w:rsidR="00F15090" w:rsidRPr="00D90426">
        <w:t xml:space="preserve">informację o lokalizacji inwestycji celu publicznego ustalonej w ostatecznej decyzji </w:t>
      </w:r>
      <w:r w:rsidR="00814E96" w:rsidRPr="00D90426">
        <w:t xml:space="preserve">o ustaleniu </w:t>
      </w:r>
      <w:r w:rsidR="00F15090" w:rsidRPr="00D90426">
        <w:t>lokalizacji inwestycji celu publicznego, informację o sposobie zagospodarowania terenu i warunkach zabudowy ustalonych w ostatecznej decyzji o warunkach zabudowy; w przypadku braku ostatecznej decyzji o warunkach zabudowy i zagospodarowania terenu – nazwę strefy planistycznej obejmującej nieruchomość w planie ogólnym gminy.</w:t>
      </w:r>
      <w:r w:rsidRPr="00D90426">
        <w:t>”</w:t>
      </w:r>
      <w:r w:rsidR="00F15090" w:rsidRPr="00D90426">
        <w:t>;</w:t>
      </w:r>
    </w:p>
    <w:p w14:paraId="187386D6" w14:textId="77777777" w:rsidR="00F15090" w:rsidRPr="00D90426" w:rsidRDefault="00F15090" w:rsidP="00F15090">
      <w:pPr>
        <w:pStyle w:val="PKTpunkt"/>
      </w:pPr>
      <w:r w:rsidRPr="00D90426">
        <w:t>3)</w:t>
      </w:r>
      <w:r w:rsidRPr="00D90426">
        <w:tab/>
        <w:t>uchyla się art. 9a.</w:t>
      </w:r>
    </w:p>
    <w:p w14:paraId="23086E33" w14:textId="0777EC5E" w:rsidR="00F15090" w:rsidRPr="00D90426" w:rsidRDefault="00F15090" w:rsidP="00ED0120">
      <w:pPr>
        <w:pStyle w:val="ARTartustawynprozporzdzenia"/>
        <w:keepNext/>
      </w:pPr>
      <w:r w:rsidRPr="00D90426">
        <w:rPr>
          <w:rStyle w:val="Ppogrubienie"/>
        </w:rPr>
        <w:t>Art.</w:t>
      </w:r>
      <w:r w:rsidR="00ED0120" w:rsidRPr="00D90426">
        <w:rPr>
          <w:rStyle w:val="Ppogrubienie"/>
        </w:rPr>
        <w:t> </w:t>
      </w:r>
      <w:r w:rsidR="00E672E1" w:rsidRPr="00D90426">
        <w:rPr>
          <w:rStyle w:val="Ppogrubienie"/>
        </w:rPr>
        <w:t>2</w:t>
      </w:r>
      <w:r w:rsidR="00D01652" w:rsidRPr="00D90426">
        <w:rPr>
          <w:rStyle w:val="Ppogrubienie"/>
        </w:rPr>
        <w:t>3</w:t>
      </w:r>
      <w:r w:rsidRPr="00D90426">
        <w:rPr>
          <w:rStyle w:val="Ppogrubienie"/>
        </w:rPr>
        <w:t>.</w:t>
      </w:r>
      <w:r w:rsidRPr="00D90426">
        <w:t xml:space="preserve"> W ustawie z dnia 23 lipca 2003 r. o ochronie zabytków i opiece nad zabytkami (Dz.</w:t>
      </w:r>
      <w:r w:rsidR="001E3520" w:rsidRPr="00D90426">
        <w:t xml:space="preserve"> </w:t>
      </w:r>
      <w:r w:rsidRPr="00D90426">
        <w:t>U. z 2021 r. poz. 710 i 958) wprowadza się następujące zmiany:</w:t>
      </w:r>
    </w:p>
    <w:p w14:paraId="157865AF" w14:textId="77777777" w:rsidR="00F15090" w:rsidRPr="00D90426" w:rsidRDefault="00F15090" w:rsidP="00ED0120">
      <w:pPr>
        <w:pStyle w:val="PKTpunkt"/>
        <w:keepNext/>
      </w:pPr>
      <w:r w:rsidRPr="00D90426">
        <w:t>1)</w:t>
      </w:r>
      <w:r w:rsidRPr="00D90426">
        <w:tab/>
        <w:t>w art. 18:</w:t>
      </w:r>
    </w:p>
    <w:p w14:paraId="46E1A52B" w14:textId="77777777" w:rsidR="00F15090" w:rsidRPr="00D90426" w:rsidRDefault="00F15090" w:rsidP="00ED0120">
      <w:pPr>
        <w:pStyle w:val="LITlitera"/>
        <w:keepNext/>
      </w:pPr>
      <w:r w:rsidRPr="00D90426">
        <w:t>a)</w:t>
      </w:r>
      <w:r w:rsidRPr="00D90426">
        <w:tab/>
        <w:t>ust. 1 otrzymuje brzmienie:</w:t>
      </w:r>
    </w:p>
    <w:p w14:paraId="598A3E1B" w14:textId="762BA171" w:rsidR="00F15090" w:rsidRPr="00D90426" w:rsidRDefault="001C09F7" w:rsidP="00F15090">
      <w:pPr>
        <w:pStyle w:val="ZLITARTzmartliter"/>
      </w:pPr>
      <w:r w:rsidRPr="00D90426">
        <w:t>„</w:t>
      </w:r>
      <w:r w:rsidR="00F15090" w:rsidRPr="00D90426">
        <w:t xml:space="preserve">1. </w:t>
      </w:r>
      <w:r w:rsidR="00CB3EE1" w:rsidRPr="00D90426">
        <w:t>Ochronę zabytków i opiekę nad zabytkami uwzględnia się przy określaniu ustaleń strategii rozwoju województw, planów zagospodarowania przestrzennego województw, planu zagospodarowania przestrzennego morskich wód wewnętrznych, morza terytorialnego i wyłącznej strefy ekonomicznej, analiz i studiów z zakresu zagospodarowania przestrzennego powiatu, strategii rozwoju gmin, strategii rozwoju ponadlokalnego, planów ogólnych gmin, miejscowych planów zagospodarowania przestrzennego, miejscowych planów odbudowy albo decyzji o ustaleniu lokalizacji inwestycji celu publicznego, decyzji o warunkach zabudowy, decyzji o zezwoleniu na realizację inwestycji drogowej, decyzji o ustaleniu lokalizacji linii kolejowej lub decyzji o zezwoleniu na realizację inwestycji w zakresie lotniska użytku publicznego</w:t>
      </w:r>
      <w:r w:rsidR="00F15090" w:rsidRPr="00D90426">
        <w:t>.</w:t>
      </w:r>
      <w:r w:rsidRPr="00D90426">
        <w:t>”</w:t>
      </w:r>
      <w:r w:rsidR="00F15090" w:rsidRPr="00D90426">
        <w:t>,</w:t>
      </w:r>
    </w:p>
    <w:p w14:paraId="277D89B2" w14:textId="77777777" w:rsidR="00F15090" w:rsidRPr="00D90426" w:rsidRDefault="00F15090" w:rsidP="00ED0120">
      <w:pPr>
        <w:pStyle w:val="LITlitera"/>
        <w:keepNext/>
      </w:pPr>
      <w:r w:rsidRPr="00D90426">
        <w:t>b)</w:t>
      </w:r>
      <w:r w:rsidRPr="00D90426">
        <w:tab/>
        <w:t>w ust. 2 wprowadzenie do wyliczenia otrzymuje brzmienie:</w:t>
      </w:r>
    </w:p>
    <w:p w14:paraId="573BAA4F" w14:textId="0756F055" w:rsidR="00CB3EE1" w:rsidRPr="00D90426" w:rsidRDefault="001C09F7" w:rsidP="00CB3EE1">
      <w:pPr>
        <w:pStyle w:val="ZLITFRAGzmlitfragmentunpzdanialiter"/>
      </w:pPr>
      <w:r w:rsidRPr="00D90426">
        <w:t>„</w:t>
      </w:r>
      <w:r w:rsidR="00CB3EE1" w:rsidRPr="00D90426">
        <w:t>Określając ustalenia strategii, analiz, planów i studiów, o których mowa w ust. 1,</w:t>
      </w:r>
    </w:p>
    <w:p w14:paraId="16183D1F" w14:textId="02DD6A63" w:rsidR="00F15090" w:rsidRPr="00D90426" w:rsidRDefault="00CB3EE1" w:rsidP="00CB3EE1">
      <w:pPr>
        <w:pStyle w:val="ZLITFRAGzmlitfragmentunpzdanialiter"/>
      </w:pPr>
      <w:r w:rsidRPr="00D90426">
        <w:t>w szczególności:</w:t>
      </w:r>
      <w:r w:rsidR="001C09F7" w:rsidRPr="00D90426">
        <w:t>”</w:t>
      </w:r>
      <w:r w:rsidR="00F15090" w:rsidRPr="00D90426">
        <w:t>;</w:t>
      </w:r>
    </w:p>
    <w:p w14:paraId="3AED7E5E" w14:textId="54F3DDBA" w:rsidR="00F15090" w:rsidRPr="00D90426" w:rsidRDefault="00F15090" w:rsidP="00ED0120">
      <w:pPr>
        <w:pStyle w:val="PKTpunkt"/>
        <w:keepNext/>
      </w:pPr>
      <w:r w:rsidRPr="00D90426">
        <w:t>2)</w:t>
      </w:r>
      <w:r w:rsidRPr="00D90426">
        <w:tab/>
        <w:t>w art. 19ust. 1 otrzymuje brzmienie:</w:t>
      </w:r>
    </w:p>
    <w:p w14:paraId="3DEB2E96" w14:textId="6944C5DE" w:rsidR="00CB3EE1" w:rsidRPr="00D90426" w:rsidRDefault="001C09F7" w:rsidP="00CB3EE1">
      <w:pPr>
        <w:pStyle w:val="ZARTzmartartykuempunktem"/>
      </w:pPr>
      <w:r w:rsidRPr="00D90426">
        <w:t>„</w:t>
      </w:r>
      <w:r w:rsidR="00CB3EE1" w:rsidRPr="00D90426">
        <w:t>Art. 19. 1.</w:t>
      </w:r>
      <w:r w:rsidR="00CB3EE1" w:rsidRPr="00D90426">
        <w:tab/>
        <w:t>Określając ustalenia planu ogólnego gminy, miejscowego planu zagospodarowania przestrzennego oraz miejscowego planu odbudowy uwzględnia się w szczególności ochronę zabytków nieruchomych:</w:t>
      </w:r>
    </w:p>
    <w:p w14:paraId="40C4EF77" w14:textId="3BDB2A0A" w:rsidR="00CB3EE1" w:rsidRPr="00D90426" w:rsidRDefault="00CB3EE1" w:rsidP="00BC47D3">
      <w:pPr>
        <w:pStyle w:val="ZPKTzmpktartykuempunktem"/>
      </w:pPr>
      <w:r w:rsidRPr="00D90426">
        <w:t>1)</w:t>
      </w:r>
      <w:r w:rsidR="00117D6C" w:rsidRPr="00D90426">
        <w:tab/>
      </w:r>
      <w:r w:rsidRPr="00D90426">
        <w:t>objętych formami ochrony, o których mowa w art. 7 wraz z ich otoczeniem,</w:t>
      </w:r>
    </w:p>
    <w:p w14:paraId="0E67C5F8" w14:textId="310FCDE2" w:rsidR="00CB3EE1" w:rsidRPr="00D90426" w:rsidRDefault="00CB3EE1" w:rsidP="00BC47D3">
      <w:pPr>
        <w:pStyle w:val="ZPKTzmpktartykuempunktem"/>
      </w:pPr>
      <w:r w:rsidRPr="00D90426">
        <w:t>2)</w:t>
      </w:r>
      <w:r w:rsidR="00117D6C" w:rsidRPr="00D90426">
        <w:tab/>
      </w:r>
      <w:r w:rsidRPr="00D90426">
        <w:t>ujętych w wojewódzkiej lub gminnej ewidencji zabytków</w:t>
      </w:r>
      <w:r w:rsidR="00117D6C" w:rsidRPr="00D90426">
        <w:t>.”;</w:t>
      </w:r>
    </w:p>
    <w:p w14:paraId="0DBA5631" w14:textId="77777777" w:rsidR="00F15090" w:rsidRPr="00D90426" w:rsidRDefault="00F15090" w:rsidP="00ED0120">
      <w:pPr>
        <w:pStyle w:val="PKTpunkt"/>
        <w:keepNext/>
      </w:pPr>
      <w:r w:rsidRPr="00D90426">
        <w:t>3)</w:t>
      </w:r>
      <w:r w:rsidRPr="00D90426">
        <w:tab/>
        <w:t>w art. 19 ust. 2 i 3 otrzymują brzmienie:</w:t>
      </w:r>
    </w:p>
    <w:p w14:paraId="4089532B" w14:textId="79170441" w:rsidR="00F15090" w:rsidRPr="00D90426" w:rsidRDefault="001C09F7" w:rsidP="00F15090">
      <w:pPr>
        <w:pStyle w:val="ZUSTzmustartykuempunktem"/>
      </w:pPr>
      <w:r w:rsidRPr="00D90426">
        <w:t>„</w:t>
      </w:r>
      <w:r w:rsidR="00F15090" w:rsidRPr="00D90426">
        <w:t>2.</w:t>
      </w:r>
      <w:r w:rsidR="00F15090" w:rsidRPr="00D90426">
        <w:tab/>
      </w:r>
      <w:r w:rsidR="00117D6C" w:rsidRPr="00D90426">
        <w:t>W przypadku gdy gmina posiada gminny program opieki nad zabytkami, ustalenia tego programu uwzględnia się przy określaniu ustaleń planów, o których mowa w ust. 1</w:t>
      </w:r>
      <w:r w:rsidR="003C7477" w:rsidRPr="00D90426">
        <w:t>.</w:t>
      </w:r>
    </w:p>
    <w:p w14:paraId="6F486964" w14:textId="25782413" w:rsidR="00F15090" w:rsidRPr="00D90426" w:rsidRDefault="000F16F3" w:rsidP="00F15090">
      <w:pPr>
        <w:pStyle w:val="ZUSTzmustartykuempunktem"/>
      </w:pPr>
      <w:r w:rsidRPr="00D90426">
        <w:t>3.</w:t>
      </w:r>
      <w:r w:rsidRPr="00D90426">
        <w:tab/>
        <w:t>W </w:t>
      </w:r>
      <w:r w:rsidR="00F15090" w:rsidRPr="00D90426">
        <w:t>miejscowym planie zagospodarowania przestrzennego ustala się, w</w:t>
      </w:r>
      <w:r w:rsidR="008E3C42" w:rsidRPr="00D90426">
        <w:t> </w:t>
      </w:r>
      <w:r w:rsidR="00F15090" w:rsidRPr="00D90426">
        <w:t>zależności od potrzeb, strefy ochrony konserwatorskiej obejmujące obszary, na których obowiązują określone ustaleniami planu ograniczenia, zakazy i nakazy, mające na celu ochronę znajdujących się na tym obszarze zabytków.</w:t>
      </w:r>
      <w:r w:rsidR="001C09F7" w:rsidRPr="00D90426">
        <w:t>”</w:t>
      </w:r>
      <w:r w:rsidR="00F15090" w:rsidRPr="00D90426">
        <w:t>;</w:t>
      </w:r>
    </w:p>
    <w:p w14:paraId="48001A30" w14:textId="030B351E" w:rsidR="00F15090" w:rsidRPr="00D90426" w:rsidRDefault="00F15090" w:rsidP="00ED0120">
      <w:pPr>
        <w:pStyle w:val="PKTpunkt"/>
        <w:keepNext/>
      </w:pPr>
      <w:r w:rsidRPr="00D90426">
        <w:t>4)</w:t>
      </w:r>
      <w:r w:rsidRPr="00D90426">
        <w:tab/>
      </w:r>
      <w:r w:rsidR="003C7477" w:rsidRPr="00D90426">
        <w:t xml:space="preserve">uchyla się </w:t>
      </w:r>
      <w:r w:rsidRPr="00D90426">
        <w:t>art. 145</w:t>
      </w:r>
      <w:r w:rsidR="003C7477" w:rsidRPr="00D90426">
        <w:t>.</w:t>
      </w:r>
    </w:p>
    <w:p w14:paraId="6C369F3D" w14:textId="67062936" w:rsidR="00F15090" w:rsidRPr="00D90426" w:rsidRDefault="00F15090" w:rsidP="00ED0120">
      <w:pPr>
        <w:pStyle w:val="ARTartustawynprozporzdzenia"/>
        <w:keepNext/>
      </w:pPr>
      <w:r w:rsidRPr="00D90426">
        <w:rPr>
          <w:b/>
        </w:rPr>
        <w:t>Art.</w:t>
      </w:r>
      <w:r w:rsidR="00ED0120" w:rsidRPr="00D90426">
        <w:rPr>
          <w:b/>
        </w:rPr>
        <w:t> </w:t>
      </w:r>
      <w:r w:rsidR="00E672E1" w:rsidRPr="00D90426">
        <w:rPr>
          <w:b/>
        </w:rPr>
        <w:t>2</w:t>
      </w:r>
      <w:r w:rsidR="00D01652" w:rsidRPr="00D90426">
        <w:rPr>
          <w:b/>
        </w:rPr>
        <w:t>4</w:t>
      </w:r>
      <w:r w:rsidRPr="00D90426">
        <w:rPr>
          <w:b/>
        </w:rPr>
        <w:t>.</w:t>
      </w:r>
      <w:r w:rsidRPr="00D90426">
        <w:t xml:space="preserve"> W ustawie z dnia 16 kwietnia 2004 r. o ochronie przyrody (Dz.</w:t>
      </w:r>
      <w:r w:rsidR="001E3520" w:rsidRPr="00D90426">
        <w:t xml:space="preserve"> </w:t>
      </w:r>
      <w:r w:rsidRPr="00D90426">
        <w:t>U. z 2021 r. poz. 1098</w:t>
      </w:r>
      <w:r w:rsidR="008526A1" w:rsidRPr="00D90426">
        <w:t xml:space="preserve"> i</w:t>
      </w:r>
      <w:r w:rsidRPr="00D90426">
        <w:t xml:space="preserve"> 1718</w:t>
      </w:r>
      <w:r w:rsidR="000C76A2" w:rsidRPr="00D90426">
        <w:t xml:space="preserve"> oraz z 2022 r. poz. 84</w:t>
      </w:r>
      <w:r w:rsidRPr="00D90426">
        <w:t>) wprowadza się następujące zmiany:</w:t>
      </w:r>
    </w:p>
    <w:p w14:paraId="0687D948" w14:textId="6D9CAA8E" w:rsidR="00F15090" w:rsidRPr="00D90426" w:rsidRDefault="00F15090" w:rsidP="00F15090">
      <w:pPr>
        <w:pStyle w:val="PKTpunkt"/>
      </w:pPr>
      <w:r w:rsidRPr="00D90426">
        <w:t>1)</w:t>
      </w:r>
      <w:r w:rsidRPr="00D90426">
        <w:tab/>
        <w:t xml:space="preserve">użyte </w:t>
      </w:r>
      <w:r w:rsidR="00C24754" w:rsidRPr="00D90426">
        <w:t xml:space="preserve">w art. 3 w pkt 1, </w:t>
      </w:r>
      <w:r w:rsidR="0035105C" w:rsidRPr="00D90426">
        <w:t xml:space="preserve">w art. 10 w ust. 6, w art. 13 ust. 3a, w art. 16 w ust. 7, </w:t>
      </w:r>
      <w:r w:rsidR="00C24754" w:rsidRPr="00D90426">
        <w:t>w art. 28 w ust. 10 w</w:t>
      </w:r>
      <w:r w:rsidR="008E3C42" w:rsidRPr="00D90426">
        <w:t> </w:t>
      </w:r>
      <w:r w:rsidR="00C24754" w:rsidRPr="00D90426">
        <w:t>pkt 5</w:t>
      </w:r>
      <w:r w:rsidR="00356FA4" w:rsidRPr="00D90426">
        <w:t xml:space="preserve"> oraz </w:t>
      </w:r>
      <w:r w:rsidR="00C24754" w:rsidRPr="00D90426">
        <w:t xml:space="preserve">w art. 29 w ust. 8 w pkt 4, </w:t>
      </w:r>
      <w:r w:rsidRPr="00D90426">
        <w:t xml:space="preserve">w różnej liczbie i różnym przypadku, wyrazy </w:t>
      </w:r>
      <w:r w:rsidR="001C09F7" w:rsidRPr="00D90426">
        <w:t>„</w:t>
      </w:r>
      <w:r w:rsidRPr="00D90426">
        <w:t>studia uwarunkowań i kierunków zagospodarowania przestrzennego</w:t>
      </w:r>
      <w:r w:rsidR="0035105C" w:rsidRPr="00D90426">
        <w:t xml:space="preserve"> gmin</w:t>
      </w:r>
      <w:r w:rsidR="001C09F7" w:rsidRPr="00D90426">
        <w:t>”</w:t>
      </w:r>
      <w:r w:rsidRPr="00D90426">
        <w:t xml:space="preserve"> zastępuje się użytymi w odpowiedniej liczbie i odpowiednim przypadku wyrazami </w:t>
      </w:r>
      <w:r w:rsidR="001C09F7" w:rsidRPr="00D90426">
        <w:t>„</w:t>
      </w:r>
      <w:r w:rsidRPr="00D90426">
        <w:t>plany ogólne gminy</w:t>
      </w:r>
      <w:r w:rsidR="001C09F7" w:rsidRPr="00D90426">
        <w:t>”</w:t>
      </w:r>
      <w:r w:rsidRPr="00D90426">
        <w:t>;</w:t>
      </w:r>
    </w:p>
    <w:p w14:paraId="3C4A5161" w14:textId="38D33684" w:rsidR="0035105C" w:rsidRPr="00D90426" w:rsidRDefault="000F16F3" w:rsidP="0035105C">
      <w:pPr>
        <w:pStyle w:val="PKTpunkt"/>
      </w:pPr>
      <w:r w:rsidRPr="00D90426">
        <w:t>2</w:t>
      </w:r>
      <w:r w:rsidR="0035105C" w:rsidRPr="00D90426">
        <w:t>)</w:t>
      </w:r>
      <w:r w:rsidR="0035105C" w:rsidRPr="00D90426">
        <w:tab/>
        <w:t>użyte w art. 16 w ust. 4b, w art. 19 w ust. 6e, w art. 23 w ust. 3b</w:t>
      </w:r>
      <w:r w:rsidR="00356FA4" w:rsidRPr="00D90426">
        <w:t xml:space="preserve"> oraz</w:t>
      </w:r>
      <w:r w:rsidR="0035105C" w:rsidRPr="00D90426">
        <w:t xml:space="preserve"> </w:t>
      </w:r>
      <w:r w:rsidR="00C46E2B" w:rsidRPr="00D90426">
        <w:t xml:space="preserve">w art. 23a w ust. 7, </w:t>
      </w:r>
      <w:r w:rsidR="0035105C" w:rsidRPr="00D90426">
        <w:t>w różnej liczbie i różnym przypadku, wyrazy „studia uwarunkowań i kierunków zagospodarowania przestrzennego” zastępuje się użytymi w odpowiedniej liczbie i odpowiednim przypadku wyrazami „plany ogólne gminy”;</w:t>
      </w:r>
    </w:p>
    <w:p w14:paraId="1710729C" w14:textId="20CDCC64" w:rsidR="00F15090" w:rsidRPr="00D90426" w:rsidRDefault="000F16F3" w:rsidP="00ED0120">
      <w:pPr>
        <w:pStyle w:val="PKTpunkt"/>
        <w:keepNext/>
      </w:pPr>
      <w:r w:rsidRPr="00D90426">
        <w:t>3</w:t>
      </w:r>
      <w:r w:rsidR="00F15090" w:rsidRPr="00D90426">
        <w:t>)</w:t>
      </w:r>
      <w:r w:rsidR="00F15090" w:rsidRPr="00D90426">
        <w:tab/>
        <w:t>w art. 20:</w:t>
      </w:r>
    </w:p>
    <w:p w14:paraId="6D0990BA" w14:textId="77777777" w:rsidR="00F15090" w:rsidRPr="00D90426" w:rsidRDefault="00F15090" w:rsidP="00ED0120">
      <w:pPr>
        <w:pStyle w:val="LITlitera"/>
        <w:keepNext/>
      </w:pPr>
      <w:r w:rsidRPr="00D90426">
        <w:t>a)</w:t>
      </w:r>
      <w:r w:rsidRPr="00D90426">
        <w:tab/>
        <w:t>w ust. 3 pkt 7 otrzymuje brzmienie:</w:t>
      </w:r>
    </w:p>
    <w:p w14:paraId="23022968" w14:textId="12DD4B82" w:rsidR="00F15090" w:rsidRPr="00D90426" w:rsidRDefault="001C09F7" w:rsidP="00F42194">
      <w:pPr>
        <w:pStyle w:val="ZLITPKTzmpktliter"/>
      </w:pPr>
      <w:r w:rsidRPr="00D90426">
        <w:t>„</w:t>
      </w:r>
      <w:r w:rsidR="00F15090" w:rsidRPr="00D90426">
        <w:t>7)</w:t>
      </w:r>
      <w:r w:rsidR="00F15090" w:rsidRPr="00D90426">
        <w:tab/>
        <w:t xml:space="preserve">wskazanie zasad ochrony uwzględnianych </w:t>
      </w:r>
      <w:r w:rsidR="00243504" w:rsidRPr="00D90426">
        <w:t xml:space="preserve">przy określaniu ustaleń planów ogólnych gminy, </w:t>
      </w:r>
      <w:r w:rsidR="00F42194" w:rsidRPr="00D90426">
        <w:t>miejscowych planów zagospodarowania przestrzennego, planów zagospodarowania przestrzennego województw oraz planów zagospodarowania przestrzennego morskich wód wewnętrznych, morza terytorialnego i wyłącznej strefy ekonomicznej dotyczące eliminacji lub ograniczenia zagrożeń wewnętrznych lub zewnętrznych</w:t>
      </w:r>
      <w:r w:rsidR="00F15090" w:rsidRPr="00D90426">
        <w:t>.</w:t>
      </w:r>
      <w:r w:rsidRPr="00D90426">
        <w:t>”</w:t>
      </w:r>
      <w:r w:rsidR="00F15090" w:rsidRPr="00D90426">
        <w:t>,</w:t>
      </w:r>
    </w:p>
    <w:p w14:paraId="24FB3BBF" w14:textId="77777777" w:rsidR="00F15090" w:rsidRPr="00D90426" w:rsidRDefault="00F15090" w:rsidP="00ED0120">
      <w:pPr>
        <w:pStyle w:val="LITlitera"/>
        <w:keepNext/>
      </w:pPr>
      <w:r w:rsidRPr="00D90426">
        <w:t>b)</w:t>
      </w:r>
      <w:r w:rsidRPr="00D90426">
        <w:tab/>
        <w:t>w ust. 4 pkt 6 otrzymuje brzmienie:</w:t>
      </w:r>
    </w:p>
    <w:p w14:paraId="552FD45E" w14:textId="620AA137" w:rsidR="00F15090" w:rsidRPr="00D90426" w:rsidRDefault="001C09F7" w:rsidP="00455EF4">
      <w:pPr>
        <w:pStyle w:val="ZLITPKTzmpktliter"/>
      </w:pPr>
      <w:r w:rsidRPr="00D90426">
        <w:t>„</w:t>
      </w:r>
      <w:r w:rsidR="00F15090" w:rsidRPr="00D90426">
        <w:t>6)</w:t>
      </w:r>
      <w:r w:rsidR="00F15090" w:rsidRPr="00D90426">
        <w:tab/>
        <w:t xml:space="preserve">wskazanie zasad ochrony uwzględnianych </w:t>
      </w:r>
      <w:r w:rsidR="00F42194" w:rsidRPr="00D90426">
        <w:t>przy określaniu ustaleń planów ogólnych gminy, miejscowych planów zagospodarowania przestrzennego, planów zagospodarowania przestrzennego województw oraz planów zagospodarowania przestrzennego morskich wód wewnętrznych, morza terytorialnego i wyłącznej strefy ekonomicznej dotyczące eliminacji lub ograniczenia zagrożeń wewnętrznych lub zewnętrznych</w:t>
      </w:r>
      <w:r w:rsidR="00F15090" w:rsidRPr="00D90426">
        <w:t>.</w:t>
      </w:r>
      <w:r w:rsidRPr="00D90426">
        <w:t>”</w:t>
      </w:r>
      <w:r w:rsidR="00F15090" w:rsidRPr="00D90426">
        <w:t>;</w:t>
      </w:r>
    </w:p>
    <w:p w14:paraId="55471763" w14:textId="03E4CE1A" w:rsidR="00F15090" w:rsidRPr="00D90426" w:rsidRDefault="000F16F3" w:rsidP="005525CB">
      <w:pPr>
        <w:pStyle w:val="PKTpunkt"/>
      </w:pPr>
      <w:r w:rsidRPr="00D90426">
        <w:t>4</w:t>
      </w:r>
      <w:r w:rsidR="00F15090" w:rsidRPr="00D90426">
        <w:t>)</w:t>
      </w:r>
      <w:r w:rsidR="00F15090" w:rsidRPr="00D90426">
        <w:tab/>
        <w:t>w art. 23</w:t>
      </w:r>
      <w:r w:rsidRPr="00D90426">
        <w:t xml:space="preserve"> </w:t>
      </w:r>
      <w:r w:rsidR="00F15090" w:rsidRPr="00D90426">
        <w:t>ust. 5 otrzymuje brzmienie:</w:t>
      </w:r>
    </w:p>
    <w:p w14:paraId="23590F00" w14:textId="49266233" w:rsidR="00F15090" w:rsidRPr="00D90426" w:rsidRDefault="001C09F7" w:rsidP="005525CB">
      <w:pPr>
        <w:pStyle w:val="ZUSTzmustartykuempunktem"/>
      </w:pPr>
      <w:r w:rsidRPr="00D90426">
        <w:t>„</w:t>
      </w:r>
      <w:r w:rsidR="00F15090" w:rsidRPr="00D90426">
        <w:t>5.</w:t>
      </w:r>
      <w:r w:rsidR="00F15090" w:rsidRPr="00D90426">
        <w:tab/>
        <w:t xml:space="preserve">Projekty </w:t>
      </w:r>
      <w:r w:rsidR="00F42194" w:rsidRPr="00D90426">
        <w:t xml:space="preserve">planów ogólnych gminy, </w:t>
      </w:r>
      <w:r w:rsidR="00F15090" w:rsidRPr="00D90426">
        <w:t>miejscowych planów zagospodarowania przestrzennego, planów zagospodarowania przestrzennego województw oraz planów zagospodarowania przestrzennego morskich wód wewnętrznych, morza terytorialnego i wyłącznej strefy ekonomicznej, w części dotyczącej obszaru chronionego krajobrazu, wymagają uzgodnienia z właściwym miejscowo regionalnym dyrektorem ochrony środowiska w zakresie ustaleń tych planów, mogących mieć negatywny wpływ na ochronę przyrody obszaru chronionego krajobrazu.</w:t>
      </w:r>
      <w:r w:rsidRPr="00D90426">
        <w:t>”</w:t>
      </w:r>
      <w:r w:rsidR="000F16F3" w:rsidRPr="00D90426">
        <w:t>;</w:t>
      </w:r>
    </w:p>
    <w:p w14:paraId="534E1F8A" w14:textId="5E0B9359" w:rsidR="00F15090" w:rsidRPr="00D90426" w:rsidRDefault="000F16F3" w:rsidP="005525CB">
      <w:pPr>
        <w:pStyle w:val="PKTpunkt"/>
        <w:keepNext/>
      </w:pPr>
      <w:r w:rsidRPr="00D90426">
        <w:t>5</w:t>
      </w:r>
      <w:r w:rsidR="00F15090" w:rsidRPr="00D90426">
        <w:t>)</w:t>
      </w:r>
      <w:r w:rsidR="00F15090" w:rsidRPr="00D90426">
        <w:tab/>
        <w:t>w art. 30</w:t>
      </w:r>
      <w:r w:rsidR="00F42194" w:rsidRPr="00D90426">
        <w:t xml:space="preserve"> </w:t>
      </w:r>
      <w:r w:rsidR="00F15090" w:rsidRPr="00D90426">
        <w:t>ust. 3 otrzymuje brzmienie:</w:t>
      </w:r>
    </w:p>
    <w:p w14:paraId="771CE079" w14:textId="4B044759" w:rsidR="00F15090" w:rsidRPr="00D90426" w:rsidRDefault="001C09F7" w:rsidP="005525CB">
      <w:pPr>
        <w:pStyle w:val="ZUSTzmustartykuempunktem"/>
      </w:pPr>
      <w:r w:rsidRPr="00D90426">
        <w:t>„</w:t>
      </w:r>
      <w:r w:rsidR="00F15090" w:rsidRPr="00D90426">
        <w:t>3.</w:t>
      </w:r>
      <w:r w:rsidR="00F15090" w:rsidRPr="00D90426">
        <w:tab/>
        <w:t xml:space="preserve">Projekty </w:t>
      </w:r>
      <w:r w:rsidR="00F42194" w:rsidRPr="00D90426">
        <w:t xml:space="preserve">planów ogólnych gminy, </w:t>
      </w:r>
      <w:r w:rsidR="00F15090" w:rsidRPr="00D90426">
        <w:t>miejscowych planów zagospodarowania przestrzennego, planów zagospodarowania przestrzennego województw oraz planów zagospodarowania przestrzennego morskich wód wewnętrznych, morza terytorialnego i wyłącznej strefy ekonomicznej, w części dotyczącej istniejącego lub projektowanego obszaru Natura 2000, wymagają uzgodnienia z właściwym miejscowo regionalnym dyrektorem ochrony środowiska w zakresie ustaleń tych planów, mogących znacząco negatywnie oddziaływać na obszar Natura 2000.</w:t>
      </w:r>
      <w:r w:rsidRPr="00D90426">
        <w:t>”</w:t>
      </w:r>
      <w:r w:rsidR="00F42194" w:rsidRPr="00D90426">
        <w:t>;</w:t>
      </w:r>
    </w:p>
    <w:p w14:paraId="521B8487" w14:textId="6787D6D1" w:rsidR="00F15090" w:rsidRPr="00D90426" w:rsidRDefault="000F16F3" w:rsidP="00ED0120">
      <w:pPr>
        <w:pStyle w:val="PKTpunkt"/>
        <w:keepNext/>
      </w:pPr>
      <w:r w:rsidRPr="00D90426">
        <w:t>6</w:t>
      </w:r>
      <w:r w:rsidR="00F15090" w:rsidRPr="00D90426">
        <w:t>)</w:t>
      </w:r>
      <w:r w:rsidR="00F15090" w:rsidRPr="00D90426">
        <w:tab/>
        <w:t>w art. 66 ust. 1 otrzymuje brzmienie:</w:t>
      </w:r>
    </w:p>
    <w:p w14:paraId="04B80FC8" w14:textId="7B334E62" w:rsidR="00F15090" w:rsidRPr="00D90426" w:rsidRDefault="001C09F7" w:rsidP="00F15090">
      <w:pPr>
        <w:pStyle w:val="ZUSTzmustartykuempunktem"/>
      </w:pPr>
      <w:r w:rsidRPr="00D90426">
        <w:t>„</w:t>
      </w:r>
      <w:r w:rsidR="00F15090" w:rsidRPr="00D90426">
        <w:t xml:space="preserve">1. </w:t>
      </w:r>
      <w:r w:rsidR="00F42194" w:rsidRPr="00D90426">
        <w:t xml:space="preserve">Określając ustalenia planów ogólnych gminy oraz miejscowych planów zagospodarowania przestrzennego </w:t>
      </w:r>
      <w:r w:rsidR="00F15090" w:rsidRPr="00D90426">
        <w:t>uwzględnia się potrzeby funkcjonowania i rozwoju istniejących lub projektowanych ogrodów botanicznych lub zoologicznych.</w:t>
      </w:r>
      <w:r w:rsidRPr="00D90426">
        <w:t>”</w:t>
      </w:r>
      <w:r w:rsidR="00F15090" w:rsidRPr="00D90426">
        <w:t>;</w:t>
      </w:r>
    </w:p>
    <w:p w14:paraId="24420BE1" w14:textId="4816F507" w:rsidR="00F15090" w:rsidRPr="00D90426" w:rsidRDefault="000F16F3" w:rsidP="00ED0120">
      <w:pPr>
        <w:pStyle w:val="PKTpunkt"/>
        <w:keepNext/>
      </w:pPr>
      <w:r w:rsidRPr="00D90426">
        <w:t>7</w:t>
      </w:r>
      <w:r w:rsidR="00F15090" w:rsidRPr="00D90426">
        <w:t>)</w:t>
      </w:r>
      <w:r w:rsidR="00F15090" w:rsidRPr="00D90426">
        <w:tab/>
        <w:t>w art. 67 w ust. 4 pkt 2 otrzymuje brzmienie:</w:t>
      </w:r>
    </w:p>
    <w:p w14:paraId="14CE6E43" w14:textId="77777777" w:rsidR="00F15090" w:rsidRPr="00D90426" w:rsidRDefault="001C09F7" w:rsidP="00F15090">
      <w:pPr>
        <w:pStyle w:val="ZPKTzmpktartykuempunktem"/>
      </w:pPr>
      <w:r w:rsidRPr="00D90426">
        <w:t>„</w:t>
      </w:r>
      <w:r w:rsidR="00F15090" w:rsidRPr="00D90426">
        <w:t>2)</w:t>
      </w:r>
      <w:r w:rsidR="00F15090" w:rsidRPr="00D90426">
        <w:tab/>
        <w:t xml:space="preserve">wypis i </w:t>
      </w:r>
      <w:proofErr w:type="spellStart"/>
      <w:r w:rsidR="00F15090" w:rsidRPr="00D90426">
        <w:t>wyrys</w:t>
      </w:r>
      <w:proofErr w:type="spellEnd"/>
      <w:r w:rsidR="00F15090" w:rsidRPr="00D90426">
        <w:t xml:space="preserve"> z miejscowego planu zagospodarowania przestrzennego, a</w:t>
      </w:r>
      <w:r w:rsidR="008E3C42" w:rsidRPr="00D90426">
        <w:t> </w:t>
      </w:r>
      <w:r w:rsidR="00F15090" w:rsidRPr="00D90426">
        <w:t>w</w:t>
      </w:r>
      <w:r w:rsidR="008E3C42" w:rsidRPr="00D90426">
        <w:t> </w:t>
      </w:r>
      <w:r w:rsidR="00F15090" w:rsidRPr="00D90426">
        <w:t xml:space="preserve">przypadku jego braku – wypis i </w:t>
      </w:r>
      <w:proofErr w:type="spellStart"/>
      <w:r w:rsidR="00F15090" w:rsidRPr="00D90426">
        <w:t>wyrys</w:t>
      </w:r>
      <w:proofErr w:type="spellEnd"/>
      <w:r w:rsidR="00F15090" w:rsidRPr="00D90426">
        <w:t xml:space="preserve"> z planu ogólnego gminy, dotyczący działek ewidencyjnych, na których jest projektowana lokalizacja ogrodu botanicznego lub zoologicznego;</w:t>
      </w:r>
      <w:r w:rsidRPr="00D90426">
        <w:t>”</w:t>
      </w:r>
      <w:r w:rsidR="00FE0444" w:rsidRPr="00D90426">
        <w:t>.</w:t>
      </w:r>
    </w:p>
    <w:p w14:paraId="4E68CAAB" w14:textId="1655C443" w:rsidR="00F15090" w:rsidRPr="00D90426" w:rsidRDefault="00F15090" w:rsidP="00F15090">
      <w:pPr>
        <w:pStyle w:val="ARTartustawynprozporzdzenia"/>
      </w:pPr>
      <w:r w:rsidRPr="00D90426">
        <w:rPr>
          <w:rStyle w:val="Ppogrubienie"/>
        </w:rPr>
        <w:t>Art.</w:t>
      </w:r>
      <w:r w:rsidR="00ED0120" w:rsidRPr="00D90426">
        <w:rPr>
          <w:rStyle w:val="Ppogrubienie"/>
        </w:rPr>
        <w:t> </w:t>
      </w:r>
      <w:r w:rsidR="00E672E1" w:rsidRPr="00D90426">
        <w:rPr>
          <w:rStyle w:val="Ppogrubienie"/>
        </w:rPr>
        <w:t>2</w:t>
      </w:r>
      <w:r w:rsidR="00D01652" w:rsidRPr="00D90426">
        <w:rPr>
          <w:rStyle w:val="Ppogrubienie"/>
        </w:rPr>
        <w:t>5</w:t>
      </w:r>
      <w:r w:rsidRPr="00D90426">
        <w:rPr>
          <w:rStyle w:val="Ppogrubienie"/>
        </w:rPr>
        <w:t>.</w:t>
      </w:r>
      <w:r w:rsidRPr="00D90426">
        <w:t xml:space="preserve"> W ustawie z dnia 28 lipca 2005 r. o lecznictwie uzdrowiskowym, uzdrowiskach i obszarach ochrony uzdrowiskowej oraz o gminach uzdrowiskowych (Dz. U. z 2021 r. poz. 1301) w art. 39 w ust. 4 w pkt. 3 skreśla się wyrazy </w:t>
      </w:r>
      <w:r w:rsidR="001C09F7" w:rsidRPr="00D90426">
        <w:t>„</w:t>
      </w:r>
      <w:r w:rsidRPr="00D90426">
        <w:t>lub studium uwarunkowań i kierunków zagospodarowania przestrzennego gminy</w:t>
      </w:r>
      <w:r w:rsidR="001C09F7" w:rsidRPr="00D90426">
        <w:t>”</w:t>
      </w:r>
      <w:r w:rsidRPr="00D90426">
        <w:t>.</w:t>
      </w:r>
    </w:p>
    <w:p w14:paraId="2533E328" w14:textId="6C17131C" w:rsidR="00F15090" w:rsidRPr="00D90426" w:rsidRDefault="00F15090" w:rsidP="00F15090">
      <w:pPr>
        <w:pStyle w:val="ARTartustawynprozporzdzenia"/>
      </w:pPr>
      <w:r w:rsidRPr="00D90426">
        <w:rPr>
          <w:rStyle w:val="Ppogrubienie"/>
        </w:rPr>
        <w:t>Art.</w:t>
      </w:r>
      <w:r w:rsidR="00ED0120" w:rsidRPr="00D90426">
        <w:rPr>
          <w:rStyle w:val="Ppogrubienie"/>
        </w:rPr>
        <w:t> </w:t>
      </w:r>
      <w:r w:rsidR="00E672E1" w:rsidRPr="00D90426">
        <w:rPr>
          <w:rStyle w:val="Ppogrubienie"/>
        </w:rPr>
        <w:t>2</w:t>
      </w:r>
      <w:r w:rsidR="00D01652" w:rsidRPr="00D90426">
        <w:rPr>
          <w:rStyle w:val="Ppogrubienie"/>
        </w:rPr>
        <w:t>6</w:t>
      </w:r>
      <w:r w:rsidRPr="00D90426">
        <w:rPr>
          <w:rStyle w:val="Ppogrubienie"/>
        </w:rPr>
        <w:t>.</w:t>
      </w:r>
      <w:r w:rsidRPr="00D90426">
        <w:t xml:space="preserve"> W ustawie z dnia 16 listopada 2006 r. </w:t>
      </w:r>
      <w:bookmarkStart w:id="3" w:name="_Hlk117245417"/>
      <w:r w:rsidRPr="00D90426">
        <w:t xml:space="preserve">o opłacie skarbowej </w:t>
      </w:r>
      <w:bookmarkEnd w:id="3"/>
      <w:r w:rsidRPr="00D90426">
        <w:t xml:space="preserve">(Dz. U. z 2021 r. poz. 1923) w załączniku do ustawy w części I w kolumnie 2 w ust. 51 wyrazy </w:t>
      </w:r>
      <w:r w:rsidR="001C09F7" w:rsidRPr="00D90426">
        <w:t>„</w:t>
      </w:r>
      <w:r w:rsidRPr="00D90426">
        <w:t>ze studium lub planu zagospodarowania przestrzennego</w:t>
      </w:r>
      <w:r w:rsidR="001C09F7" w:rsidRPr="00D90426">
        <w:t>”</w:t>
      </w:r>
      <w:r w:rsidRPr="00D90426">
        <w:t xml:space="preserve"> zastępuje się wyrazami </w:t>
      </w:r>
      <w:r w:rsidR="001C09F7" w:rsidRPr="00D90426">
        <w:t>„</w:t>
      </w:r>
      <w:r w:rsidRPr="00D90426">
        <w:t>z planu ogólnego gminy lub miejscowego planu zagospodarowania przestrzennego</w:t>
      </w:r>
      <w:r w:rsidR="001C09F7" w:rsidRPr="00D90426">
        <w:t>”</w:t>
      </w:r>
      <w:r w:rsidRPr="00D90426">
        <w:t>.</w:t>
      </w:r>
    </w:p>
    <w:p w14:paraId="529E319F" w14:textId="0F0B6ABC" w:rsidR="00F15090" w:rsidRPr="00D90426" w:rsidRDefault="00F15090" w:rsidP="00ED0120">
      <w:pPr>
        <w:pStyle w:val="ARTartustawynprozporzdzenia"/>
        <w:keepNext/>
      </w:pPr>
      <w:r w:rsidRPr="00D90426">
        <w:rPr>
          <w:rStyle w:val="Ppogrubienie"/>
        </w:rPr>
        <w:t>Art.</w:t>
      </w:r>
      <w:r w:rsidR="00ED0120" w:rsidRPr="00D90426">
        <w:rPr>
          <w:rStyle w:val="Ppogrubienie"/>
        </w:rPr>
        <w:t> </w:t>
      </w:r>
      <w:r w:rsidR="00E672E1" w:rsidRPr="00D90426">
        <w:rPr>
          <w:rStyle w:val="Ppogrubienie"/>
        </w:rPr>
        <w:t>2</w:t>
      </w:r>
      <w:r w:rsidR="00D01652" w:rsidRPr="00D90426">
        <w:rPr>
          <w:rStyle w:val="Ppogrubienie"/>
        </w:rPr>
        <w:t>7</w:t>
      </w:r>
      <w:r w:rsidRPr="00D90426">
        <w:rPr>
          <w:rStyle w:val="Ppogrubienie"/>
        </w:rPr>
        <w:t xml:space="preserve">. </w:t>
      </w:r>
      <w:r w:rsidRPr="00D90426">
        <w:t>W ustawie z dnia 3 października 2008 r. o udostępnianiu informacji o</w:t>
      </w:r>
      <w:r w:rsidR="008E3C42" w:rsidRPr="00D90426">
        <w:t> </w:t>
      </w:r>
      <w:r w:rsidRPr="00D90426">
        <w:t xml:space="preserve">środowisku i jego ochronie, udziale społeczeństwa w ochronie środowiska oraz o ocenach oddziaływania na środowisko (Dz. U. z 2021 r. poz. </w:t>
      </w:r>
      <w:r w:rsidR="00395A62" w:rsidRPr="00D90426">
        <w:t>2373</w:t>
      </w:r>
      <w:r w:rsidRPr="00D90426">
        <w:t>) wprowadza się następujące zmiany:</w:t>
      </w:r>
    </w:p>
    <w:p w14:paraId="19E29487" w14:textId="77777777" w:rsidR="00F15090" w:rsidRPr="00D90426" w:rsidRDefault="00F15090" w:rsidP="00ED0120">
      <w:pPr>
        <w:pStyle w:val="PKTpunkt"/>
        <w:keepNext/>
      </w:pPr>
      <w:r w:rsidRPr="00D90426">
        <w:t>1)</w:t>
      </w:r>
      <w:r w:rsidRPr="00D90426">
        <w:tab/>
      </w:r>
      <w:r w:rsidR="00395A62" w:rsidRPr="00D90426">
        <w:t xml:space="preserve">w </w:t>
      </w:r>
      <w:r w:rsidRPr="00D90426">
        <w:t>art. 46</w:t>
      </w:r>
      <w:r w:rsidR="00395A62" w:rsidRPr="00D90426">
        <w:t xml:space="preserve"> w</w:t>
      </w:r>
      <w:r w:rsidRPr="00D90426">
        <w:t xml:space="preserve"> ust. 1 pkt 1 otrzymuje brzmienie:</w:t>
      </w:r>
    </w:p>
    <w:p w14:paraId="2468CADF" w14:textId="77777777" w:rsidR="00F15090" w:rsidRPr="00D90426" w:rsidRDefault="001C09F7" w:rsidP="00F15090">
      <w:pPr>
        <w:pStyle w:val="ZPKTzmpktartykuempunktem"/>
      </w:pPr>
      <w:r w:rsidRPr="00D90426">
        <w:t>„</w:t>
      </w:r>
      <w:r w:rsidR="00F15090" w:rsidRPr="00D90426">
        <w:t>1)</w:t>
      </w:r>
      <w:r w:rsidR="00F15090" w:rsidRPr="00D90426">
        <w:tab/>
        <w:t xml:space="preserve">planu ogólnego </w:t>
      </w:r>
      <w:r w:rsidR="001D2D56" w:rsidRPr="00D90426">
        <w:t xml:space="preserve">gminy </w:t>
      </w:r>
      <w:r w:rsidR="00F15090" w:rsidRPr="00D90426">
        <w:t>oraz planu zagospodarowania przestrzennego, wyznaczający ramy dla późniejszej realizacji przedsięwzięć mogących znacząco oddziaływać na środowisko, a także koncepcji rozwoju kraju, strategii rozwoju, programu, polityki publicznej i dokumentu programowego, z zakresu polityki rozwoju, wyznaczający ramy dla późniejszej realizacji przedsięwzięć mogących znacząco oddziaływać na środowisko;</w:t>
      </w:r>
      <w:r w:rsidRPr="00D90426">
        <w:t>”</w:t>
      </w:r>
      <w:r w:rsidR="00F15090" w:rsidRPr="00D90426">
        <w:t>;</w:t>
      </w:r>
    </w:p>
    <w:p w14:paraId="017456C5" w14:textId="6AACAB55" w:rsidR="00F15090" w:rsidRPr="00D90426" w:rsidRDefault="00F15090" w:rsidP="00356FA4">
      <w:pPr>
        <w:pStyle w:val="PKTpunkt"/>
        <w:keepNext/>
      </w:pPr>
      <w:r w:rsidRPr="00D90426">
        <w:t>2)</w:t>
      </w:r>
      <w:r w:rsidRPr="00D90426">
        <w:tab/>
        <w:t>w art. 54</w:t>
      </w:r>
      <w:r w:rsidR="00B66391" w:rsidRPr="00D90426">
        <w:t xml:space="preserve"> </w:t>
      </w:r>
      <w:r w:rsidRPr="00D90426">
        <w:t>ust. 3 otrzymuje brzmienie:</w:t>
      </w:r>
    </w:p>
    <w:p w14:paraId="67317218" w14:textId="77777777" w:rsidR="00F15090" w:rsidRPr="00D90426" w:rsidRDefault="001C09F7" w:rsidP="00356FA4">
      <w:pPr>
        <w:pStyle w:val="ZUSTzmustartykuempunktem"/>
      </w:pPr>
      <w:r w:rsidRPr="00D90426">
        <w:t>„</w:t>
      </w:r>
      <w:r w:rsidR="00F15090" w:rsidRPr="00D90426">
        <w:t xml:space="preserve">3. Zasady wnoszenia uwag i wniosków oraz opiniowania projektów planów ogólnych </w:t>
      </w:r>
      <w:r w:rsidR="001D2D56" w:rsidRPr="00D90426">
        <w:t xml:space="preserve">gminy </w:t>
      </w:r>
      <w:r w:rsidR="00F15090" w:rsidRPr="00D90426">
        <w:t>oraz miejscowych planów zagospodarowania przestrzennego określają przepisy ustawy z dnia 27 marca 2003 r. o planowaniu i</w:t>
      </w:r>
      <w:r w:rsidR="008E3C42" w:rsidRPr="00D90426">
        <w:t> </w:t>
      </w:r>
      <w:r w:rsidR="00F15090" w:rsidRPr="00D90426">
        <w:t xml:space="preserve">zagospodarowaniu przestrzennym (Dz. U. z </w:t>
      </w:r>
      <w:r w:rsidR="00395A62" w:rsidRPr="00D90426">
        <w:t xml:space="preserve">2022 </w:t>
      </w:r>
      <w:r w:rsidR="00F15090" w:rsidRPr="00D90426">
        <w:t xml:space="preserve">r. poz. </w:t>
      </w:r>
      <w:r w:rsidR="00395A62" w:rsidRPr="00D90426">
        <w:t xml:space="preserve">503 i </w:t>
      </w:r>
      <w:r w:rsidR="00F15090" w:rsidRPr="00D90426">
        <w:t>…).</w:t>
      </w:r>
      <w:r w:rsidRPr="00D90426">
        <w:t>”</w:t>
      </w:r>
      <w:r w:rsidR="00F15090" w:rsidRPr="00D90426">
        <w:t>,</w:t>
      </w:r>
    </w:p>
    <w:p w14:paraId="494145A5" w14:textId="77777777" w:rsidR="00F15090" w:rsidRPr="00D90426" w:rsidRDefault="00F15090" w:rsidP="00F15090">
      <w:pPr>
        <w:pStyle w:val="PKTpunkt"/>
      </w:pPr>
      <w:r w:rsidRPr="00D90426">
        <w:t>3)</w:t>
      </w:r>
      <w:r w:rsidRPr="00D90426">
        <w:tab/>
        <w:t xml:space="preserve">w art. 58 w ust. 1 w pkt 3 wyrazy </w:t>
      </w:r>
      <w:r w:rsidR="001C09F7" w:rsidRPr="00D90426">
        <w:t>„</w:t>
      </w:r>
      <w:r w:rsidRPr="00D90426">
        <w:t>studiów uwarunkowań i kierunków zagospodarowania przestrzennego gmin</w:t>
      </w:r>
      <w:r w:rsidR="001C09F7" w:rsidRPr="00D90426">
        <w:t>”</w:t>
      </w:r>
      <w:r w:rsidRPr="00D90426">
        <w:t xml:space="preserve"> zastępuje się wyrazami </w:t>
      </w:r>
      <w:r w:rsidR="001C09F7" w:rsidRPr="00D90426">
        <w:t>„</w:t>
      </w:r>
      <w:r w:rsidRPr="00D90426">
        <w:t>planów ogólnych gmin</w:t>
      </w:r>
      <w:r w:rsidR="001C09F7" w:rsidRPr="00D90426">
        <w:t>”</w:t>
      </w:r>
      <w:r w:rsidRPr="00D90426">
        <w:t>;</w:t>
      </w:r>
    </w:p>
    <w:p w14:paraId="6819AEAB" w14:textId="77777777" w:rsidR="00F15090" w:rsidRPr="00D90426" w:rsidRDefault="00F15090" w:rsidP="00F15090">
      <w:pPr>
        <w:pStyle w:val="PKTpunkt"/>
      </w:pPr>
      <w:r w:rsidRPr="00D90426">
        <w:t>4)</w:t>
      </w:r>
      <w:r w:rsidRPr="00D90426">
        <w:tab/>
        <w:t xml:space="preserve">w art. 64 w ust. 2 w pkt 3 skreśla się wyrazy </w:t>
      </w:r>
      <w:r w:rsidR="001C09F7" w:rsidRPr="00D90426">
        <w:t>„</w:t>
      </w:r>
      <w:r w:rsidRPr="00D90426">
        <w:t>dla inwestycji mieszkaniowych i</w:t>
      </w:r>
      <w:r w:rsidR="008E3C42" w:rsidRPr="00D90426">
        <w:t> </w:t>
      </w:r>
      <w:r w:rsidRPr="00D90426">
        <w:t>inwestycji towarzyszących realizowanych na podstawie ustawy z dnia 5 lipca 2018 r. o</w:t>
      </w:r>
      <w:r w:rsidR="008E3C42" w:rsidRPr="00D90426">
        <w:t> </w:t>
      </w:r>
      <w:r w:rsidRPr="00D90426">
        <w:t>ułatwieniach w przygotowaniu i realizacji inwestycji mieszkaniowych oraz inwestycji towarzyszących (Dz. U. z 2021 r. poz. 1538),</w:t>
      </w:r>
      <w:r w:rsidR="001C09F7" w:rsidRPr="00D90426">
        <w:t>”</w:t>
      </w:r>
      <w:r w:rsidRPr="00D90426">
        <w:t>;</w:t>
      </w:r>
    </w:p>
    <w:p w14:paraId="3C4ECD42" w14:textId="77777777" w:rsidR="00F15090" w:rsidRPr="00D90426" w:rsidRDefault="00F15090" w:rsidP="00F15090">
      <w:pPr>
        <w:pStyle w:val="PKTpunkt"/>
      </w:pPr>
      <w:r w:rsidRPr="00D90426">
        <w:t>5)</w:t>
      </w:r>
      <w:r w:rsidRPr="00D90426">
        <w:tab/>
        <w:t>w art. 72 uchyla się ust. 1b;</w:t>
      </w:r>
    </w:p>
    <w:p w14:paraId="36252F79" w14:textId="5D38E4C1" w:rsidR="00F15090" w:rsidRPr="00D90426" w:rsidRDefault="00F15090" w:rsidP="00F15090">
      <w:pPr>
        <w:pStyle w:val="PKTpunkt"/>
      </w:pPr>
      <w:r w:rsidRPr="00D90426">
        <w:t>6)</w:t>
      </w:r>
      <w:r w:rsidRPr="00D90426">
        <w:tab/>
        <w:t xml:space="preserve">w art. 74 w ust. 1 w pkt 5 oraz w art. 77 w ust. 2 w pkt 3 skreśla się wyrazy </w:t>
      </w:r>
      <w:r w:rsidR="001C09F7" w:rsidRPr="00D90426">
        <w:t>„</w:t>
      </w:r>
      <w:r w:rsidRPr="00D90426">
        <w:t>dla inwestycji mieszkaniowych i inwestycji towarzyszących realizowanych na podstawie ustawy z dnia 5 lipca 2018 r. o ułatwieniach w przygotowaniu i realizacji inwestycji mieszkaniowych oraz inwestycji towarzyszących,</w:t>
      </w:r>
      <w:r w:rsidR="001C09F7" w:rsidRPr="00D90426">
        <w:t>”</w:t>
      </w:r>
      <w:r w:rsidRPr="00D90426">
        <w:t>;</w:t>
      </w:r>
    </w:p>
    <w:p w14:paraId="4B9B0E45" w14:textId="77777777" w:rsidR="00F15090" w:rsidRPr="00D90426" w:rsidRDefault="00F15090" w:rsidP="00F15090">
      <w:pPr>
        <w:pStyle w:val="PKTpunkt"/>
      </w:pPr>
      <w:r w:rsidRPr="00D90426">
        <w:t>7)</w:t>
      </w:r>
      <w:r w:rsidRPr="00D90426">
        <w:tab/>
        <w:t xml:space="preserve">w art. 80 w ust. 2 skreśla się wyrazy </w:t>
      </w:r>
      <w:r w:rsidR="001C09F7" w:rsidRPr="00D90426">
        <w:t>„</w:t>
      </w:r>
      <w:r w:rsidRPr="00D90426">
        <w:t>dla inwestycji mieszkaniowych oraz inwestycji towarzyszących realizowanych na podstawie ustawy z dnia 5 lipca 2018 r. o</w:t>
      </w:r>
      <w:r w:rsidR="008E3C42" w:rsidRPr="00D90426">
        <w:t> </w:t>
      </w:r>
      <w:r w:rsidRPr="00D90426">
        <w:t>ułatwieniach w przygotowaniu i realizacji inwestycji mieszkaniowych oraz inwestycji towarzyszących,</w:t>
      </w:r>
      <w:r w:rsidR="001C09F7" w:rsidRPr="00D90426">
        <w:t>”</w:t>
      </w:r>
      <w:r w:rsidRPr="00D90426">
        <w:t>.</w:t>
      </w:r>
    </w:p>
    <w:p w14:paraId="167F5AB0" w14:textId="63B96980" w:rsidR="00F15090" w:rsidRPr="00D90426" w:rsidRDefault="00F15090" w:rsidP="00D21948">
      <w:pPr>
        <w:pStyle w:val="ARTartustawynprozporzdzenia"/>
      </w:pPr>
      <w:r w:rsidRPr="00D90426">
        <w:rPr>
          <w:rStyle w:val="Ppogrubienie"/>
        </w:rPr>
        <w:t>Art.</w:t>
      </w:r>
      <w:r w:rsidR="00ED0120" w:rsidRPr="00D90426">
        <w:rPr>
          <w:rStyle w:val="Ppogrubienie"/>
        </w:rPr>
        <w:t> </w:t>
      </w:r>
      <w:r w:rsidR="00E672E1" w:rsidRPr="00D90426">
        <w:rPr>
          <w:rStyle w:val="Ppogrubienie"/>
        </w:rPr>
        <w:t>2</w:t>
      </w:r>
      <w:r w:rsidR="00D01652" w:rsidRPr="00D90426">
        <w:rPr>
          <w:rStyle w:val="Ppogrubienie"/>
        </w:rPr>
        <w:t>8</w:t>
      </w:r>
      <w:r w:rsidRPr="00D90426">
        <w:rPr>
          <w:rStyle w:val="Ppogrubienie"/>
        </w:rPr>
        <w:t>.</w:t>
      </w:r>
      <w:r w:rsidRPr="00D90426">
        <w:t xml:space="preserve"> W ustawie z dnia 24 kwietnia 2009 r. o inwestycjach w zakresie terminalu </w:t>
      </w:r>
      <w:proofErr w:type="spellStart"/>
      <w:r w:rsidRPr="00D90426">
        <w:t>regazyfikacyjnego</w:t>
      </w:r>
      <w:proofErr w:type="spellEnd"/>
      <w:r w:rsidRPr="00D90426">
        <w:t xml:space="preserve"> skroplonego gazu ziemnego w Świnoujściu (Dz. U. z 2021 r. poz. 1836</w:t>
      </w:r>
      <w:r w:rsidR="00442F07" w:rsidRPr="00D90426">
        <w:t xml:space="preserve"> oraz z 2022 r. poz. 1261</w:t>
      </w:r>
      <w:r w:rsidRPr="00D90426">
        <w:t>) w</w:t>
      </w:r>
      <w:r w:rsidR="008E3C42" w:rsidRPr="00D90426">
        <w:t> </w:t>
      </w:r>
      <w:r w:rsidRPr="00D90426">
        <w:t xml:space="preserve">art. 13 w ust. 2 wyrazy </w:t>
      </w:r>
      <w:r w:rsidR="001C09F7" w:rsidRPr="00D90426">
        <w:t>„</w:t>
      </w:r>
      <w:r w:rsidRPr="00D90426">
        <w:t>studium uwarunkowań i kierunków zagospodarowania przestrzennego</w:t>
      </w:r>
      <w:r w:rsidR="001C09F7" w:rsidRPr="00D90426">
        <w:t>”</w:t>
      </w:r>
      <w:r w:rsidRPr="00D90426">
        <w:t xml:space="preserve"> zastępuje się wyrazami </w:t>
      </w:r>
      <w:r w:rsidR="001C09F7" w:rsidRPr="00D90426">
        <w:t>„</w:t>
      </w:r>
      <w:r w:rsidRPr="00D90426">
        <w:t>planu ogólnego gminy</w:t>
      </w:r>
      <w:r w:rsidR="001C09F7" w:rsidRPr="00D90426">
        <w:t>”</w:t>
      </w:r>
      <w:r w:rsidRPr="00D90426">
        <w:t>.</w:t>
      </w:r>
    </w:p>
    <w:p w14:paraId="2EC6E1D0" w14:textId="747F67C5" w:rsidR="00F15090" w:rsidRPr="00D90426" w:rsidRDefault="00F15090" w:rsidP="00B246D4">
      <w:pPr>
        <w:pStyle w:val="ARTartustawynprozporzdzenia"/>
      </w:pPr>
      <w:r w:rsidRPr="00D90426">
        <w:rPr>
          <w:rStyle w:val="Ppogrubienie"/>
        </w:rPr>
        <w:t>Art.</w:t>
      </w:r>
      <w:r w:rsidR="00ED0120" w:rsidRPr="00D90426">
        <w:rPr>
          <w:rStyle w:val="Ppogrubienie"/>
        </w:rPr>
        <w:t> </w:t>
      </w:r>
      <w:r w:rsidR="00E672E1" w:rsidRPr="00D90426">
        <w:rPr>
          <w:rStyle w:val="Ppogrubienie"/>
        </w:rPr>
        <w:t>2</w:t>
      </w:r>
      <w:r w:rsidR="00C40BA2" w:rsidRPr="00D90426">
        <w:rPr>
          <w:rStyle w:val="Ppogrubienie"/>
        </w:rPr>
        <w:t>9</w:t>
      </w:r>
      <w:r w:rsidRPr="00D90426">
        <w:rPr>
          <w:rStyle w:val="Ppogrubienie"/>
        </w:rPr>
        <w:t>.</w:t>
      </w:r>
      <w:r w:rsidRPr="00D90426">
        <w:tab/>
        <w:t xml:space="preserve">W ustawie z dnia 7 maja 2010 r. o wspieraniu rozwoju usług i sieci telekomunikacyjnych (Dz. U. z </w:t>
      </w:r>
      <w:r w:rsidR="008D738C" w:rsidRPr="00D90426">
        <w:t xml:space="preserve">2022 r. </w:t>
      </w:r>
      <w:r w:rsidRPr="00D90426">
        <w:t xml:space="preserve">poz. </w:t>
      </w:r>
      <w:r w:rsidR="008D738C" w:rsidRPr="00D90426">
        <w:t>884</w:t>
      </w:r>
      <w:r w:rsidRPr="00D90426">
        <w:t>) w art. 59 ust. 1 otrzymuje brzmienie:</w:t>
      </w:r>
    </w:p>
    <w:p w14:paraId="1ED1B42B" w14:textId="77777777" w:rsidR="00F15090" w:rsidRPr="00D90426" w:rsidRDefault="001C09F7" w:rsidP="00F15090">
      <w:pPr>
        <w:pStyle w:val="ZARTzmartartykuempunktem"/>
      </w:pPr>
      <w:r w:rsidRPr="00D90426">
        <w:t>„</w:t>
      </w:r>
      <w:r w:rsidR="00F15090" w:rsidRPr="00D90426">
        <w:t>1. Decyzja o ustaleniu lokalizacji regionalnej sieci szerokopasmowej wiąże właściwe organy przy opracowywaniu planu ogólnego gminy oraz miejscowych planów zagospodarowania przestrzennego. Wojewoda niezwłocznie przekazuje wydane decyzje o ustaleniu lokalizacji regionalnej sieci szerokopasmowej właściwym miejscowo wójtom, burmistrzom lub prezydentom miast.</w:t>
      </w:r>
      <w:r w:rsidRPr="00D90426">
        <w:t>”</w:t>
      </w:r>
      <w:r w:rsidR="00F15090" w:rsidRPr="00D90426">
        <w:t>.</w:t>
      </w:r>
    </w:p>
    <w:p w14:paraId="6DF993A9" w14:textId="272EA12E" w:rsidR="00F15090" w:rsidRPr="00D90426" w:rsidRDefault="00F15090" w:rsidP="00F15090">
      <w:pPr>
        <w:pStyle w:val="ARTartustawynprozporzdzenia"/>
      </w:pPr>
      <w:r w:rsidRPr="00D90426">
        <w:rPr>
          <w:rStyle w:val="Ppogrubienie"/>
        </w:rPr>
        <w:t>Art.</w:t>
      </w:r>
      <w:r w:rsidR="00ED0120" w:rsidRPr="00D90426">
        <w:rPr>
          <w:rStyle w:val="Ppogrubienie"/>
        </w:rPr>
        <w:t> </w:t>
      </w:r>
      <w:r w:rsidR="00C40BA2" w:rsidRPr="00D90426">
        <w:rPr>
          <w:rStyle w:val="Ppogrubienie"/>
        </w:rPr>
        <w:t>30</w:t>
      </w:r>
      <w:r w:rsidRPr="00D90426">
        <w:rPr>
          <w:rStyle w:val="Ppogrubienie"/>
        </w:rPr>
        <w:t>.</w:t>
      </w:r>
      <w:r w:rsidRPr="00D90426">
        <w:t xml:space="preserve"> W ustawie z dnia 25 czerwca 2010 r. o sporcie (Dz. U. z </w:t>
      </w:r>
      <w:r w:rsidR="00356FA4" w:rsidRPr="00D90426">
        <w:t xml:space="preserve">2022 </w:t>
      </w:r>
      <w:r w:rsidRPr="00D90426">
        <w:t xml:space="preserve">r. poz. </w:t>
      </w:r>
      <w:r w:rsidR="00356FA4" w:rsidRPr="00D90426">
        <w:t>1599</w:t>
      </w:r>
      <w:r w:rsidRPr="00D90426">
        <w:t xml:space="preserve">) w art. 30 w ust. 3 w pkt 3 wyrazy </w:t>
      </w:r>
      <w:r w:rsidR="001C09F7" w:rsidRPr="00D90426">
        <w:t>„</w:t>
      </w:r>
      <w:r w:rsidRPr="00D90426">
        <w:t>terenów wykorzystywanych na cele kultury fizycznej</w:t>
      </w:r>
      <w:r w:rsidR="001C09F7" w:rsidRPr="00D90426">
        <w:t>”</w:t>
      </w:r>
      <w:r w:rsidRPr="00D90426">
        <w:t xml:space="preserve"> zastępuje się wyrazami </w:t>
      </w:r>
      <w:r w:rsidR="001C09F7" w:rsidRPr="00D90426">
        <w:t>„</w:t>
      </w:r>
      <w:r w:rsidRPr="00D90426">
        <w:t>terenów usług sportu i rekreacji</w:t>
      </w:r>
      <w:r w:rsidR="001C09F7" w:rsidRPr="00D90426">
        <w:t>”</w:t>
      </w:r>
      <w:r w:rsidRPr="00D90426">
        <w:t>.</w:t>
      </w:r>
    </w:p>
    <w:p w14:paraId="1AA2A386" w14:textId="2CFE98C9" w:rsidR="008E0BFA" w:rsidRPr="00D90426" w:rsidRDefault="00F15090" w:rsidP="00ED0120">
      <w:pPr>
        <w:pStyle w:val="ARTartustawynprozporzdzenia"/>
        <w:keepNext/>
      </w:pPr>
      <w:r w:rsidRPr="00D90426">
        <w:rPr>
          <w:rStyle w:val="Ppogrubienie"/>
        </w:rPr>
        <w:t>Art.</w:t>
      </w:r>
      <w:r w:rsidR="00ED0120" w:rsidRPr="00D90426">
        <w:rPr>
          <w:rStyle w:val="Ppogrubienie"/>
        </w:rPr>
        <w:t> </w:t>
      </w:r>
      <w:r w:rsidR="00E672E1" w:rsidRPr="00D90426">
        <w:rPr>
          <w:rStyle w:val="Ppogrubienie"/>
        </w:rPr>
        <w:t>3</w:t>
      </w:r>
      <w:r w:rsidR="00C40BA2" w:rsidRPr="00D90426">
        <w:rPr>
          <w:rStyle w:val="Ppogrubienie"/>
        </w:rPr>
        <w:t>1</w:t>
      </w:r>
      <w:r w:rsidRPr="00D90426">
        <w:rPr>
          <w:rStyle w:val="Ppogrubienie"/>
        </w:rPr>
        <w:t>.</w:t>
      </w:r>
      <w:r w:rsidRPr="00D90426">
        <w:t xml:space="preserve"> W ustawie z dnia 16 grudnia 2010 r. o publicznym transporcie zbiorowym (Dz.</w:t>
      </w:r>
      <w:r w:rsidR="008E3C42" w:rsidRPr="00D90426">
        <w:t> </w:t>
      </w:r>
      <w:r w:rsidR="008E0BFA" w:rsidRPr="00D90426">
        <w:t>U. z 2021 r. poz. 1371</w:t>
      </w:r>
      <w:r w:rsidR="00AD765B" w:rsidRPr="00D90426">
        <w:t xml:space="preserve"> i 2445</w:t>
      </w:r>
      <w:r w:rsidR="008E0BFA" w:rsidRPr="00D90426">
        <w:t>) w</w:t>
      </w:r>
      <w:r w:rsidRPr="00D90426">
        <w:t xml:space="preserve"> art. 12 </w:t>
      </w:r>
      <w:r w:rsidR="008E0BFA" w:rsidRPr="00D90426">
        <w:t xml:space="preserve">w </w:t>
      </w:r>
      <w:r w:rsidRPr="00D90426">
        <w:t xml:space="preserve">ust. 2 </w:t>
      </w:r>
      <w:r w:rsidR="008E0BFA" w:rsidRPr="00D90426">
        <w:t xml:space="preserve">w </w:t>
      </w:r>
      <w:r w:rsidRPr="00D90426">
        <w:t xml:space="preserve">pkt 1 lit. c </w:t>
      </w:r>
      <w:r w:rsidR="008E0BFA" w:rsidRPr="00D90426">
        <w:t>otrzymuje brzmienie:</w:t>
      </w:r>
    </w:p>
    <w:p w14:paraId="6C67F929" w14:textId="77777777" w:rsidR="00F15090" w:rsidRPr="00D90426" w:rsidRDefault="001C09F7" w:rsidP="008E0BFA">
      <w:pPr>
        <w:pStyle w:val="ZLITzmlitartykuempunktem"/>
      </w:pPr>
      <w:r w:rsidRPr="00D90426">
        <w:t>„</w:t>
      </w:r>
      <w:r w:rsidR="008E0BFA" w:rsidRPr="00D90426">
        <w:t>c)</w:t>
      </w:r>
      <w:r w:rsidR="000723B5" w:rsidRPr="00D90426">
        <w:tab/>
      </w:r>
      <w:r w:rsidR="00F15090" w:rsidRPr="00D90426">
        <w:t>planu ogólnego gminy</w:t>
      </w:r>
      <w:r w:rsidR="008E0BFA" w:rsidRPr="00D90426">
        <w:t>,</w:t>
      </w:r>
      <w:r w:rsidRPr="00D90426">
        <w:t>”</w:t>
      </w:r>
      <w:r w:rsidR="00F15090" w:rsidRPr="00D90426">
        <w:t>.</w:t>
      </w:r>
    </w:p>
    <w:p w14:paraId="6BCE7D8C" w14:textId="0CBA1978" w:rsidR="00F15090" w:rsidRPr="00D90426" w:rsidRDefault="00F15090" w:rsidP="00F15090">
      <w:pPr>
        <w:pStyle w:val="ARTartustawynprozporzdzenia"/>
      </w:pPr>
      <w:r w:rsidRPr="00D90426">
        <w:rPr>
          <w:rStyle w:val="Ppogrubienie"/>
        </w:rPr>
        <w:t>Art.</w:t>
      </w:r>
      <w:r w:rsidR="00ED0120" w:rsidRPr="00D90426">
        <w:rPr>
          <w:rStyle w:val="Ppogrubienie"/>
        </w:rPr>
        <w:t> </w:t>
      </w:r>
      <w:r w:rsidR="00E672E1" w:rsidRPr="00D90426">
        <w:rPr>
          <w:rStyle w:val="Ppogrubienie"/>
        </w:rPr>
        <w:t>3</w:t>
      </w:r>
      <w:r w:rsidR="00C40BA2" w:rsidRPr="00D90426">
        <w:rPr>
          <w:rStyle w:val="Ppogrubienie"/>
        </w:rPr>
        <w:t>2</w:t>
      </w:r>
      <w:r w:rsidRPr="00D90426">
        <w:rPr>
          <w:rStyle w:val="Ppogrubienie"/>
        </w:rPr>
        <w:t>.</w:t>
      </w:r>
      <w:r w:rsidRPr="00D90426">
        <w:t xml:space="preserve"> W ustawie z dnia 29 czerwca 2011 r. o przygotowaniu i realizacji inwestycji w</w:t>
      </w:r>
      <w:r w:rsidR="008E3C42" w:rsidRPr="00D90426">
        <w:t> </w:t>
      </w:r>
      <w:r w:rsidRPr="00D90426">
        <w:t xml:space="preserve">zakresie obiektów energetyki jądrowej oraz inwestycji towarzyszących (Dz. U. z 2021 r. poz. 1484) w art. 9 w ust. 2 wyrazy </w:t>
      </w:r>
      <w:r w:rsidR="001C09F7" w:rsidRPr="00D90426">
        <w:t>„</w:t>
      </w:r>
      <w:r w:rsidRPr="00D90426">
        <w:t>studium uwarunkowań i kierunków zagospodarowania przestrzennego</w:t>
      </w:r>
      <w:r w:rsidR="001C09F7" w:rsidRPr="00D90426">
        <w:t>”</w:t>
      </w:r>
      <w:r w:rsidRPr="00D90426">
        <w:t xml:space="preserve"> zastępuje się wyrazami </w:t>
      </w:r>
      <w:r w:rsidR="001C09F7" w:rsidRPr="00D90426">
        <w:t>„</w:t>
      </w:r>
      <w:r w:rsidRPr="00D90426">
        <w:t>planu ogólnego gminy</w:t>
      </w:r>
      <w:r w:rsidR="001C09F7" w:rsidRPr="00D90426">
        <w:t>”</w:t>
      </w:r>
      <w:r w:rsidRPr="00D90426">
        <w:t>.</w:t>
      </w:r>
    </w:p>
    <w:p w14:paraId="6BB3542D" w14:textId="0C12601A" w:rsidR="00F15090" w:rsidRPr="00D90426" w:rsidRDefault="00F15090" w:rsidP="00ED0120">
      <w:pPr>
        <w:pStyle w:val="ARTartustawynprozporzdzenia"/>
        <w:keepNext/>
      </w:pPr>
      <w:r w:rsidRPr="00D90426">
        <w:rPr>
          <w:rStyle w:val="Ppogrubienie"/>
        </w:rPr>
        <w:t>Art.</w:t>
      </w:r>
      <w:r w:rsidR="00ED0120" w:rsidRPr="00D90426">
        <w:rPr>
          <w:rStyle w:val="Ppogrubienie"/>
        </w:rPr>
        <w:t> </w:t>
      </w:r>
      <w:r w:rsidR="00E672E1" w:rsidRPr="00D90426">
        <w:rPr>
          <w:rStyle w:val="Ppogrubienie"/>
        </w:rPr>
        <w:t>3</w:t>
      </w:r>
      <w:r w:rsidR="00C40BA2" w:rsidRPr="00D90426">
        <w:rPr>
          <w:rStyle w:val="Ppogrubienie"/>
        </w:rPr>
        <w:t>3</w:t>
      </w:r>
      <w:r w:rsidRPr="00D90426">
        <w:rPr>
          <w:rStyle w:val="Ppogrubienie"/>
        </w:rPr>
        <w:t>.</w:t>
      </w:r>
      <w:r w:rsidRPr="00D90426">
        <w:t xml:space="preserve"> W ustawie z dnia 16 września 2011 r. o szczególnych rozwiązaniach związanych z usuwaniem skutków powodzi (Dz. U. z 2021 r. poz. 379) w art. 6 ust. 1 otrzymuje brzmienie:</w:t>
      </w:r>
    </w:p>
    <w:p w14:paraId="59B126FA" w14:textId="77777777" w:rsidR="00F15090" w:rsidRPr="00D90426" w:rsidRDefault="001C09F7" w:rsidP="003413FA">
      <w:pPr>
        <w:pStyle w:val="ZUSTzmustartykuempunktem"/>
      </w:pPr>
      <w:r w:rsidRPr="00D90426">
        <w:t>„</w:t>
      </w:r>
      <w:r w:rsidR="00F15090" w:rsidRPr="00D90426">
        <w:t xml:space="preserve">1. </w:t>
      </w:r>
      <w:r w:rsidR="003413FA" w:rsidRPr="00D90426">
        <w:t>W okresie wskazanym w przepisach wydanych na podstawie art. 1 ust. 2 do zbywania na rzecz poszkodowanych będących osobami fizycznymi nieruchomości stanowiących własność Skarbu Państwa albo jednostek samorządu terytorialnego, przeznaczonych na cele mieszkaniowe w miejscowym planie zagospodarowania przestrzennego lub dla których została wydana decyzja o warunkach zabudowy i</w:t>
      </w:r>
      <w:r w:rsidR="008E3C42" w:rsidRPr="00D90426">
        <w:t> </w:t>
      </w:r>
      <w:r w:rsidR="003413FA" w:rsidRPr="00D90426">
        <w:t>ustalająca przeznaczenie nieruchomości na cele mieszkaniowe, zgodnie z przepisami o</w:t>
      </w:r>
      <w:r w:rsidR="008E3C42" w:rsidRPr="00D90426">
        <w:t> </w:t>
      </w:r>
      <w:r w:rsidR="003413FA" w:rsidRPr="00D90426">
        <w:t>planowaniu i zagospodarowaniu przestrzennym, stosuje się odpowiednio art. 37 ust. 3 ustawy z dnia 21 sierpnia 1997 r. o gospodarce nieruchomościami</w:t>
      </w:r>
      <w:r w:rsidR="003413FA" w:rsidRPr="00D90426" w:rsidDel="003413FA">
        <w:t xml:space="preserve"> </w:t>
      </w:r>
      <w:r w:rsidR="00F15090" w:rsidRPr="00D90426">
        <w:t>(Dz.</w:t>
      </w:r>
      <w:r w:rsidR="007C496F" w:rsidRPr="00D90426">
        <w:t xml:space="preserve"> </w:t>
      </w:r>
      <w:r w:rsidR="00F15090" w:rsidRPr="00D90426">
        <w:t>U. z 202</w:t>
      </w:r>
      <w:r w:rsidR="007C496F" w:rsidRPr="00D90426">
        <w:t>1</w:t>
      </w:r>
      <w:r w:rsidR="00F15090" w:rsidRPr="00D90426">
        <w:t xml:space="preserve"> r. poz. </w:t>
      </w:r>
      <w:r w:rsidR="007C496F" w:rsidRPr="00D90426">
        <w:t>1899</w:t>
      </w:r>
      <w:r w:rsidR="00F15090" w:rsidRPr="00D90426">
        <w:t>).</w:t>
      </w:r>
      <w:r w:rsidRPr="00D90426">
        <w:t>”</w:t>
      </w:r>
      <w:r w:rsidR="00F15090" w:rsidRPr="00D90426">
        <w:t>.</w:t>
      </w:r>
    </w:p>
    <w:p w14:paraId="7C311C8F" w14:textId="15310396" w:rsidR="00F15090" w:rsidRPr="00D90426" w:rsidRDefault="00F15090" w:rsidP="00ED0120">
      <w:pPr>
        <w:pStyle w:val="ARTartustawynprozporzdzenia"/>
        <w:keepNext/>
      </w:pPr>
      <w:r w:rsidRPr="00D90426">
        <w:rPr>
          <w:rStyle w:val="Ppogrubienie"/>
        </w:rPr>
        <w:t>Art.</w:t>
      </w:r>
      <w:r w:rsidR="00ED0120" w:rsidRPr="00D90426">
        <w:rPr>
          <w:rStyle w:val="Ppogrubienie"/>
        </w:rPr>
        <w:t> </w:t>
      </w:r>
      <w:r w:rsidR="00E672E1" w:rsidRPr="00D90426">
        <w:rPr>
          <w:rStyle w:val="Ppogrubienie"/>
        </w:rPr>
        <w:t>3</w:t>
      </w:r>
      <w:r w:rsidR="00C40BA2" w:rsidRPr="00D90426">
        <w:rPr>
          <w:rStyle w:val="Ppogrubienie"/>
        </w:rPr>
        <w:t>4</w:t>
      </w:r>
      <w:r w:rsidRPr="00D90426">
        <w:rPr>
          <w:rStyle w:val="Ppogrubienie"/>
        </w:rPr>
        <w:t>.</w:t>
      </w:r>
      <w:r w:rsidRPr="00D90426">
        <w:t xml:space="preserve"> W ustawie z dnia 9 czerwca 2011 r. – Prawo geologiczne i górnicze (Dz. U. z</w:t>
      </w:r>
      <w:r w:rsidR="008E3C42" w:rsidRPr="00D90426">
        <w:t> </w:t>
      </w:r>
      <w:r w:rsidRPr="00D90426">
        <w:t>2021 poz. 1420, 2269</w:t>
      </w:r>
      <w:r w:rsidR="007C496F" w:rsidRPr="00D90426">
        <w:t xml:space="preserve"> i 2320</w:t>
      </w:r>
      <w:r w:rsidRPr="00D90426">
        <w:t>) wprowadza się następujące zmiany:</w:t>
      </w:r>
    </w:p>
    <w:p w14:paraId="03218EB1" w14:textId="77777777" w:rsidR="00F15090" w:rsidRPr="00D90426" w:rsidRDefault="00F15090" w:rsidP="00ED0120">
      <w:pPr>
        <w:pStyle w:val="PKTpunkt"/>
        <w:keepNext/>
      </w:pPr>
      <w:r w:rsidRPr="00D90426">
        <w:t>1)</w:t>
      </w:r>
      <w:r w:rsidRPr="00D90426">
        <w:tab/>
        <w:t>w art. 7 ust. 2 otrzymuje brzmienie:</w:t>
      </w:r>
    </w:p>
    <w:p w14:paraId="396BCFC7" w14:textId="2CEE45E1" w:rsidR="00F15090" w:rsidRPr="00D90426" w:rsidRDefault="001C09F7" w:rsidP="00F15090">
      <w:pPr>
        <w:pStyle w:val="ZUSTzmustartykuempunktem"/>
      </w:pPr>
      <w:r w:rsidRPr="00D90426">
        <w:t>„</w:t>
      </w:r>
      <w:r w:rsidR="00F15090" w:rsidRPr="00D90426">
        <w:t xml:space="preserve">2. </w:t>
      </w:r>
      <w:r w:rsidR="00DA2470" w:rsidRPr="00D21948">
        <w:t>W przypadku braku miejscowego planu zagospodarowania przestrzennego podejmowanie i wykonywanie działalności określonej ustawą jest dopuszczalne tylko wówczas, jeżeli nie naruszy ona sposobu wykorzystania nieruchomości wynikającego z planu ogólnego gminy oraz przepisów odrębnych</w:t>
      </w:r>
      <w:r w:rsidR="00F15090" w:rsidRPr="00D90426">
        <w:t>.</w:t>
      </w:r>
      <w:r w:rsidRPr="00D90426">
        <w:t>”</w:t>
      </w:r>
      <w:r w:rsidR="00F15090" w:rsidRPr="00D90426">
        <w:t>;</w:t>
      </w:r>
    </w:p>
    <w:p w14:paraId="780ED6F7" w14:textId="77777777" w:rsidR="00F15090" w:rsidRPr="00D90426" w:rsidRDefault="00F15090" w:rsidP="00ED0120">
      <w:pPr>
        <w:pStyle w:val="PKTpunkt"/>
        <w:keepNext/>
      </w:pPr>
      <w:r w:rsidRPr="00D90426">
        <w:t>2)</w:t>
      </w:r>
      <w:r w:rsidRPr="00D90426">
        <w:tab/>
        <w:t>w art. 29 ust. 1 otrzymuje brzmienie:</w:t>
      </w:r>
    </w:p>
    <w:p w14:paraId="74F59EF3" w14:textId="16B85A5E" w:rsidR="00DA2470" w:rsidRPr="00D90426" w:rsidRDefault="00DA2470" w:rsidP="00F15090">
      <w:pPr>
        <w:pStyle w:val="ZUSTzmustartykuempunktem"/>
      </w:pPr>
      <w:r w:rsidRPr="00D21948">
        <w:rPr>
          <w:bCs/>
        </w:rPr>
        <w:t xml:space="preserve">„1. Jeżeli zamierzona </w:t>
      </w:r>
      <w:r w:rsidRPr="00D21948">
        <w:t>działalność</w:t>
      </w:r>
      <w:r w:rsidRPr="00D21948">
        <w:rPr>
          <w:bCs/>
        </w:rPr>
        <w:t xml:space="preserve"> sprzeciwia się interesowi publicznemu, w szczególności związanemu z bezpieczeństwem państwa w tym z interesem surowcowym państwa lub ochroną środowiska w tym z racjonalną gospodarką złożami kopalin, bądź uniemożliwiłaby wykorzystanie nieruchomości lub obszarów morskich Rzeczypospolitej Polskiej zgodnie z ich przeznaczeniem określonym odpowiednio przez miejscowy plan zagospodarowania przestrzennego, plany zagospodarowania przestrzennego morskich wód wewnętrznych, morza terytorialnego i wyłącznej strefy ekonomicznej lub przepisy odrębne, a w przypadku braku tych planów – uniemożliwiłaby wykorzystanie nieruchomości lub obszarów morskich Rzeczypospolitej Polskiej w sposób wynikający z planu ogólnego gminy lub przepisów odrębnych, organ koncesyjny odmawia udzielenia koncesji.”;</w:t>
      </w:r>
    </w:p>
    <w:p w14:paraId="48133AC9" w14:textId="5F510FDD" w:rsidR="00F15090" w:rsidRPr="00D90426" w:rsidRDefault="00F15090" w:rsidP="00F15090">
      <w:pPr>
        <w:pStyle w:val="PKTpunkt"/>
      </w:pPr>
      <w:r w:rsidRPr="00D90426">
        <w:t>3)</w:t>
      </w:r>
      <w:r w:rsidRPr="00D90426">
        <w:tab/>
      </w:r>
      <w:r w:rsidR="009724B6" w:rsidRPr="00D90426">
        <w:t>w art. 95:</w:t>
      </w:r>
    </w:p>
    <w:p w14:paraId="71A8D26A" w14:textId="356AD4B0" w:rsidR="009724B6" w:rsidRPr="00D90426" w:rsidRDefault="00B96E04" w:rsidP="008102B1">
      <w:pPr>
        <w:pStyle w:val="LITlitera"/>
      </w:pPr>
      <w:r>
        <w:t>a</w:t>
      </w:r>
      <w:r w:rsidR="009724B6" w:rsidRPr="00D90426">
        <w:t>)</w:t>
      </w:r>
      <w:r w:rsidR="009724B6" w:rsidRPr="00D90426">
        <w:tab/>
        <w:t xml:space="preserve">ust. </w:t>
      </w:r>
      <w:r>
        <w:t>1</w:t>
      </w:r>
      <w:r w:rsidR="00E30A73">
        <w:t xml:space="preserve"> </w:t>
      </w:r>
      <w:r w:rsidR="00E8442F" w:rsidRPr="00D90426">
        <w:t>otrzymuj</w:t>
      </w:r>
      <w:r w:rsidR="00E30A73">
        <w:t>e</w:t>
      </w:r>
      <w:r w:rsidR="00E8442F" w:rsidRPr="00D90426">
        <w:t xml:space="preserve"> </w:t>
      </w:r>
      <w:r w:rsidR="009724B6" w:rsidRPr="00D90426">
        <w:t>brzmienie:</w:t>
      </w:r>
    </w:p>
    <w:p w14:paraId="729F512D" w14:textId="77777777" w:rsidR="00B96E04" w:rsidRDefault="009724B6" w:rsidP="00B96E04">
      <w:pPr>
        <w:pStyle w:val="ZLITUSTzmustliter"/>
      </w:pPr>
      <w:r w:rsidRPr="00D90426">
        <w:t>„</w:t>
      </w:r>
      <w:r w:rsidR="00B96E04">
        <w:t>1. Udokumentowane:</w:t>
      </w:r>
    </w:p>
    <w:p w14:paraId="64FA112C" w14:textId="5E6E30BD" w:rsidR="00B96E04" w:rsidRDefault="00B96E04" w:rsidP="00D21948">
      <w:pPr>
        <w:pStyle w:val="ZLITPKTzmpktliter"/>
      </w:pPr>
      <w:r>
        <w:t>1)</w:t>
      </w:r>
      <w:r w:rsidR="00364965">
        <w:tab/>
      </w:r>
      <w:r>
        <w:t xml:space="preserve">złoża kopalin, </w:t>
      </w:r>
    </w:p>
    <w:p w14:paraId="6871BF7D" w14:textId="4450A378" w:rsidR="00B96E04" w:rsidRDefault="00B96E04" w:rsidP="00D21948">
      <w:pPr>
        <w:pStyle w:val="ZLITPKTzmpktliter"/>
      </w:pPr>
      <w:r>
        <w:t>2)</w:t>
      </w:r>
      <w:r w:rsidR="00364965">
        <w:tab/>
      </w:r>
      <w:r>
        <w:t>kompleksy podziemnego składowania dwutlenku węgla,</w:t>
      </w:r>
    </w:p>
    <w:p w14:paraId="6ECC1DF0" w14:textId="649C0025" w:rsidR="00B96E04" w:rsidRDefault="00B96E04" w:rsidP="00D21948">
      <w:pPr>
        <w:pStyle w:val="ZLITPKTzmpktliter"/>
      </w:pPr>
      <w:r>
        <w:t>3)</w:t>
      </w:r>
      <w:r w:rsidR="00364965">
        <w:tab/>
      </w:r>
      <w:r>
        <w:t>podziemne bezzbiornikowe magazyny substancji</w:t>
      </w:r>
    </w:p>
    <w:p w14:paraId="6E6E6FBE" w14:textId="4FBE6534" w:rsidR="00B96E04" w:rsidRDefault="00E30A73" w:rsidP="00D21948">
      <w:pPr>
        <w:pStyle w:val="ZLITCZWSPPKTzmczciwsppktliter"/>
      </w:pPr>
      <w:r>
        <w:t>–</w:t>
      </w:r>
      <w:r>
        <w:tab/>
      </w:r>
      <w:r w:rsidR="00B96E04">
        <w:t>podlegają ochronie w procesie planowania i zagospodarowania przestrzennego, na zasadach określonych w ustawie i przepisach ustawy z dnia 27 marca 2003 r. o planowaniu i zagospodarowaniu przestrzennym (Dz. U. z …. poz. ….), w celu zabezpieczenia możliwości ich eksploatacji lub wykorzystania.</w:t>
      </w:r>
      <w:r>
        <w:t>”,</w:t>
      </w:r>
    </w:p>
    <w:p w14:paraId="5DA2C9E4" w14:textId="3330033C" w:rsidR="00E30A73" w:rsidRDefault="00E30A73" w:rsidP="00D21948">
      <w:pPr>
        <w:pStyle w:val="LITlitera"/>
      </w:pPr>
      <w:r>
        <w:t>b)</w:t>
      </w:r>
      <w:r>
        <w:tab/>
        <w:t>po ust. 1 dodaje się ust. 1a w brzmieniu:</w:t>
      </w:r>
    </w:p>
    <w:p w14:paraId="3893DAA3" w14:textId="7052EF64" w:rsidR="00B96E04" w:rsidRDefault="00E30A73" w:rsidP="00B96E04">
      <w:pPr>
        <w:pStyle w:val="ZLITUSTzmustliter"/>
      </w:pPr>
      <w:r>
        <w:t>„</w:t>
      </w:r>
      <w:r w:rsidR="00B96E04" w:rsidRPr="00B96E04">
        <w:t>1a. Określając ustalenia miejscowych planów zagospodarowania przestrzennego, planów ogólnych gmin oraz planów zagospodarowania przestrzennego województwa uwzględnia się występowanie złóż oraz struktur, o których mowa w ust. 1, oraz potrzebę zapewnienia możliwości ich wydobycia lub wykorzystania.</w:t>
      </w:r>
      <w:r>
        <w:t>”,</w:t>
      </w:r>
    </w:p>
    <w:p w14:paraId="38B6CABC" w14:textId="4E1F41C8" w:rsidR="00E30A73" w:rsidRDefault="00E30A73" w:rsidP="00D21948">
      <w:pPr>
        <w:pStyle w:val="LITlitera"/>
      </w:pPr>
      <w:r>
        <w:t>c)</w:t>
      </w:r>
      <w:r>
        <w:tab/>
      </w:r>
      <w:r w:rsidRPr="00D90426">
        <w:t xml:space="preserve">ust. </w:t>
      </w:r>
      <w:r>
        <w:t xml:space="preserve">2 </w:t>
      </w:r>
      <w:r w:rsidRPr="00D90426">
        <w:t>otrzymuj</w:t>
      </w:r>
      <w:r>
        <w:t>e</w:t>
      </w:r>
      <w:r w:rsidRPr="00D90426">
        <w:t xml:space="preserve"> brzmienie:</w:t>
      </w:r>
    </w:p>
    <w:p w14:paraId="3E834675" w14:textId="796BFFDB" w:rsidR="00B96E04" w:rsidRDefault="00E30A73" w:rsidP="00B96E04">
      <w:pPr>
        <w:pStyle w:val="ZLITUSTzmustliter"/>
        <w:rPr>
          <w:rFonts w:eastAsia="Times New Roman"/>
        </w:rPr>
      </w:pPr>
      <w:r>
        <w:t>„</w:t>
      </w:r>
      <w:r w:rsidR="00B96E04" w:rsidRPr="00D90426">
        <w:t xml:space="preserve">2. </w:t>
      </w:r>
      <w:r w:rsidR="00B96E04">
        <w:rPr>
          <w:rFonts w:eastAsia="Times New Roman"/>
        </w:rPr>
        <w:t xml:space="preserve">Zmiany konieczne dla ochrony </w:t>
      </w:r>
      <w:r w:rsidR="00B96E04" w:rsidRPr="00D90426">
        <w:rPr>
          <w:rFonts w:eastAsia="Times New Roman"/>
        </w:rPr>
        <w:t>udokumentowan</w:t>
      </w:r>
      <w:r w:rsidR="00B96E04">
        <w:rPr>
          <w:rFonts w:eastAsia="Times New Roman"/>
        </w:rPr>
        <w:t>ych</w:t>
      </w:r>
      <w:r w:rsidR="00B96E04" w:rsidRPr="00D90426">
        <w:rPr>
          <w:rFonts w:eastAsia="Times New Roman"/>
        </w:rPr>
        <w:t xml:space="preserve"> zł</w:t>
      </w:r>
      <w:r w:rsidR="00B96E04">
        <w:rPr>
          <w:rFonts w:eastAsia="Times New Roman"/>
        </w:rPr>
        <w:t>ó</w:t>
      </w:r>
      <w:r w:rsidR="00B96E04" w:rsidRPr="00D90426">
        <w:rPr>
          <w:rFonts w:eastAsia="Times New Roman"/>
        </w:rPr>
        <w:t>ż kopalin oraz kompleks</w:t>
      </w:r>
      <w:r w:rsidR="00B96E04">
        <w:rPr>
          <w:rFonts w:eastAsia="Times New Roman"/>
        </w:rPr>
        <w:t>ów</w:t>
      </w:r>
      <w:r w:rsidR="00B96E04" w:rsidRPr="00D90426">
        <w:rPr>
          <w:rFonts w:eastAsia="Times New Roman"/>
        </w:rPr>
        <w:t xml:space="preserve"> podziemnego składowania dwutlenku węgla </w:t>
      </w:r>
      <w:r w:rsidR="00B96E04">
        <w:rPr>
          <w:rFonts w:eastAsia="Times New Roman"/>
        </w:rPr>
        <w:t xml:space="preserve">wprowadza się </w:t>
      </w:r>
      <w:r w:rsidR="00B96E04" w:rsidRPr="00D90426">
        <w:rPr>
          <w:rFonts w:eastAsia="Times New Roman"/>
        </w:rPr>
        <w:t>w planach ogólnych gminy, miejscowych planach zagospodarowania przestrzennego oraz planach zagospodarowania przestrzennego województwa</w:t>
      </w:r>
      <w:r w:rsidR="00B96E04">
        <w:rPr>
          <w:rFonts w:eastAsia="Times New Roman"/>
        </w:rPr>
        <w:t xml:space="preserve"> w terminie:</w:t>
      </w:r>
    </w:p>
    <w:p w14:paraId="0F064B38" w14:textId="0D89D085" w:rsidR="00B96E04" w:rsidRDefault="00E8442F" w:rsidP="00D21948">
      <w:pPr>
        <w:pStyle w:val="ZLITPKTzmpktliter"/>
        <w:rPr>
          <w:rFonts w:eastAsia="Times New Roman"/>
        </w:rPr>
      </w:pPr>
      <w:r>
        <w:t>1)</w:t>
      </w:r>
      <w:r w:rsidR="00364965">
        <w:tab/>
      </w:r>
      <w:r w:rsidR="00B96E04">
        <w:t xml:space="preserve">2 lat od dnia </w:t>
      </w:r>
      <w:r w:rsidR="00364965">
        <w:rPr>
          <w:rFonts w:eastAsia="Times New Roman"/>
        </w:rPr>
        <w:t>doręczenia</w:t>
      </w:r>
      <w:r w:rsidR="00B96E04">
        <w:rPr>
          <w:rFonts w:eastAsia="Times New Roman"/>
        </w:rPr>
        <w:t xml:space="preserve"> decyzji lub kopii decyzji o </w:t>
      </w:r>
      <w:r w:rsidR="00B96E04" w:rsidRPr="00D90426">
        <w:rPr>
          <w:rFonts w:eastAsia="Times New Roman"/>
        </w:rPr>
        <w:t>zatwierdzeni</w:t>
      </w:r>
      <w:r w:rsidR="00B96E04">
        <w:rPr>
          <w:rFonts w:eastAsia="Times New Roman"/>
        </w:rPr>
        <w:t>u</w:t>
      </w:r>
      <w:r w:rsidR="00B96E04" w:rsidRPr="00D90426">
        <w:rPr>
          <w:rFonts w:eastAsia="Times New Roman"/>
        </w:rPr>
        <w:t xml:space="preserve"> dokumentacji geologicznej </w:t>
      </w:r>
      <w:r w:rsidR="00B96E04" w:rsidRPr="00364965">
        <w:rPr>
          <w:rFonts w:eastAsia="Times New Roman"/>
        </w:rPr>
        <w:t xml:space="preserve">albo dodatku </w:t>
      </w:r>
      <w:r w:rsidR="00B96E04">
        <w:rPr>
          <w:rFonts w:eastAsia="Times New Roman"/>
        </w:rPr>
        <w:t xml:space="preserve">do dokumentacji geologicznej </w:t>
      </w:r>
      <w:r w:rsidR="00B96E04" w:rsidRPr="00D90426">
        <w:rPr>
          <w:rFonts w:eastAsia="Times New Roman"/>
        </w:rPr>
        <w:t>przez właściwy organ administracji geologicznej</w:t>
      </w:r>
      <w:r>
        <w:rPr>
          <w:rFonts w:eastAsia="Times New Roman"/>
        </w:rPr>
        <w:t>;</w:t>
      </w:r>
    </w:p>
    <w:p w14:paraId="34BF308D" w14:textId="598A55E7" w:rsidR="00B96E04" w:rsidRDefault="00E8442F" w:rsidP="00D21948">
      <w:pPr>
        <w:pStyle w:val="ZLITPKTzmpktliter"/>
        <w:rPr>
          <w:rFonts w:eastAsia="Times New Roman"/>
        </w:rPr>
      </w:pPr>
      <w:r>
        <w:t>2)</w:t>
      </w:r>
      <w:r w:rsidR="00364965">
        <w:tab/>
      </w:r>
      <w:r w:rsidR="00B96E04">
        <w:t xml:space="preserve">1 roku od </w:t>
      </w:r>
      <w:r>
        <w:t xml:space="preserve">dnia </w:t>
      </w:r>
      <w:r w:rsidR="00364965">
        <w:t>doręczenia</w:t>
      </w:r>
      <w:r>
        <w:t xml:space="preserve"> decyzji o uznaniu złoża kopaliny lub jego części za złoże strategiczne</w:t>
      </w:r>
      <w:r w:rsidR="00B96E04">
        <w:rPr>
          <w:rFonts w:eastAsia="Times New Roman"/>
        </w:rPr>
        <w:t>.</w:t>
      </w:r>
      <w:r w:rsidR="00B96E04" w:rsidRPr="00D90426">
        <w:rPr>
          <w:rFonts w:eastAsia="Times New Roman"/>
        </w:rPr>
        <w:t>”</w:t>
      </w:r>
      <w:r w:rsidR="00E30A73">
        <w:rPr>
          <w:rFonts w:eastAsia="Times New Roman"/>
        </w:rPr>
        <w:t>,</w:t>
      </w:r>
    </w:p>
    <w:p w14:paraId="6C6262C4" w14:textId="17550CE5" w:rsidR="00E30A73" w:rsidRPr="00E30A73" w:rsidRDefault="00E30A73" w:rsidP="00D21948">
      <w:pPr>
        <w:pStyle w:val="LITlitera"/>
      </w:pPr>
      <w:r>
        <w:rPr>
          <w:rFonts w:eastAsia="Times New Roman"/>
        </w:rPr>
        <w:t>d)</w:t>
      </w:r>
      <w:r>
        <w:rPr>
          <w:rFonts w:eastAsia="Times New Roman"/>
        </w:rPr>
        <w:tab/>
      </w:r>
      <w:r>
        <w:t>po ust. 2 dodaje się ust. 2a w brzmieniu:</w:t>
      </w:r>
    </w:p>
    <w:p w14:paraId="211F8C1D" w14:textId="4E954D48" w:rsidR="00E8442F" w:rsidRPr="00D90426" w:rsidRDefault="00E8442F" w:rsidP="008102B1">
      <w:pPr>
        <w:pStyle w:val="ZLITUSTzmustliter"/>
        <w:rPr>
          <w:rFonts w:eastAsia="Times New Roman"/>
        </w:rPr>
      </w:pPr>
      <w:r w:rsidRPr="00E8442F">
        <w:rPr>
          <w:rFonts w:eastAsia="Times New Roman"/>
        </w:rPr>
        <w:t>2a. Podmiot, na rzecz którego zatwierdzono dokumentację geologiczną złoża lub dodatek do dokumentacji geologicznej</w:t>
      </w:r>
      <w:r w:rsidR="00E00337">
        <w:rPr>
          <w:rFonts w:eastAsia="Times New Roman"/>
        </w:rPr>
        <w:t>,</w:t>
      </w:r>
      <w:r w:rsidRPr="00E8442F">
        <w:rPr>
          <w:rFonts w:eastAsia="Times New Roman"/>
        </w:rPr>
        <w:t xml:space="preserve"> ponosi koszty sporządzenia zmiany planu ogólnego gminy, zmiany miejscowego planu zagospodarowania przestrzennego oraz zmiany planu zagospodarowania przestrzennego województwa, jeżeli koszty te wynikają z realizacji obowiązku, o którym mowa w ust. 2.</w:t>
      </w:r>
      <w:r>
        <w:rPr>
          <w:rFonts w:eastAsia="Times New Roman"/>
        </w:rPr>
        <w:t>”</w:t>
      </w:r>
      <w:r w:rsidR="00E00337">
        <w:rPr>
          <w:rFonts w:eastAsia="Times New Roman"/>
        </w:rPr>
        <w:t>,</w:t>
      </w:r>
    </w:p>
    <w:p w14:paraId="6FA91C40" w14:textId="4D8EBDA9" w:rsidR="009724B6" w:rsidRPr="00D90426" w:rsidRDefault="00E30A73" w:rsidP="008102B1">
      <w:pPr>
        <w:pStyle w:val="LITlitera"/>
        <w:rPr>
          <w:rFonts w:eastAsia="Times New Roman"/>
        </w:rPr>
      </w:pPr>
      <w:r>
        <w:rPr>
          <w:rFonts w:eastAsia="Times New Roman"/>
        </w:rPr>
        <w:t>e</w:t>
      </w:r>
      <w:r w:rsidR="009724B6" w:rsidRPr="00D90426">
        <w:rPr>
          <w:rFonts w:eastAsia="Times New Roman"/>
        </w:rPr>
        <w:t>)</w:t>
      </w:r>
      <w:r w:rsidR="009724B6" w:rsidRPr="00D90426">
        <w:rPr>
          <w:rFonts w:eastAsia="Times New Roman"/>
        </w:rPr>
        <w:tab/>
      </w:r>
      <w:r w:rsidR="005E6B43" w:rsidRPr="00D90426">
        <w:rPr>
          <w:rFonts w:eastAsia="Times New Roman"/>
        </w:rPr>
        <w:t>uchyla się ust. 3;</w:t>
      </w:r>
    </w:p>
    <w:p w14:paraId="1E21E9D0" w14:textId="3B89E42A" w:rsidR="005E6B43" w:rsidRPr="00D90426" w:rsidRDefault="005E6B43" w:rsidP="00F15090">
      <w:pPr>
        <w:pStyle w:val="PKTpunkt"/>
        <w:rPr>
          <w:rFonts w:ascii="Times New Roman" w:eastAsia="Times New Roman" w:hAnsi="Times New Roman" w:cs="Times New Roman"/>
          <w:szCs w:val="24"/>
        </w:rPr>
      </w:pPr>
      <w:r w:rsidRPr="00D90426">
        <w:rPr>
          <w:rFonts w:ascii="Times New Roman" w:eastAsia="Times New Roman" w:hAnsi="Times New Roman" w:cs="Times New Roman"/>
          <w:szCs w:val="24"/>
        </w:rPr>
        <w:t>4)</w:t>
      </w:r>
      <w:r w:rsidRPr="00D90426">
        <w:rPr>
          <w:rFonts w:ascii="Times New Roman" w:eastAsia="Times New Roman" w:hAnsi="Times New Roman" w:cs="Times New Roman"/>
          <w:szCs w:val="24"/>
        </w:rPr>
        <w:tab/>
        <w:t>w art. 96:</w:t>
      </w:r>
    </w:p>
    <w:p w14:paraId="3402E4CB" w14:textId="3833DA97" w:rsidR="005E6B43" w:rsidRPr="00D90426" w:rsidRDefault="005E6B43" w:rsidP="008102B1">
      <w:pPr>
        <w:pStyle w:val="LITlitera"/>
        <w:rPr>
          <w:rFonts w:eastAsia="Times New Roman"/>
        </w:rPr>
      </w:pPr>
      <w:r w:rsidRPr="00D90426">
        <w:rPr>
          <w:rFonts w:eastAsia="Times New Roman"/>
        </w:rPr>
        <w:t>a)</w:t>
      </w:r>
      <w:r w:rsidRPr="00D90426">
        <w:rPr>
          <w:rFonts w:eastAsia="Times New Roman"/>
        </w:rPr>
        <w:tab/>
        <w:t xml:space="preserve">ust. </w:t>
      </w:r>
      <w:r w:rsidR="00E00337">
        <w:rPr>
          <w:rFonts w:eastAsia="Times New Roman"/>
        </w:rPr>
        <w:t xml:space="preserve">1 </w:t>
      </w:r>
      <w:r w:rsidRPr="00D90426">
        <w:rPr>
          <w:rFonts w:eastAsia="Times New Roman"/>
        </w:rPr>
        <w:t>otrzymuj</w:t>
      </w:r>
      <w:r w:rsidR="00E00337">
        <w:rPr>
          <w:rFonts w:eastAsia="Times New Roman"/>
        </w:rPr>
        <w:t>e</w:t>
      </w:r>
      <w:r w:rsidRPr="00D90426">
        <w:rPr>
          <w:rFonts w:eastAsia="Times New Roman"/>
        </w:rPr>
        <w:t xml:space="preserve"> brzmienie:</w:t>
      </w:r>
    </w:p>
    <w:p w14:paraId="194BCE8D" w14:textId="0CF84C56" w:rsidR="005E6B43" w:rsidRDefault="005E6B43" w:rsidP="008102B1">
      <w:pPr>
        <w:pStyle w:val="ZLITUSTzmustliter"/>
      </w:pPr>
      <w:r w:rsidRPr="008102B1">
        <w:t>„1. </w:t>
      </w:r>
      <w:r w:rsidR="00F51ACD">
        <w:t xml:space="preserve">W terminie 6 miesięcy od dnia </w:t>
      </w:r>
      <w:r w:rsidRPr="008102B1">
        <w:t>upływ</w:t>
      </w:r>
      <w:r w:rsidR="00F51ACD">
        <w:t>u</w:t>
      </w:r>
      <w:r w:rsidRPr="008102B1">
        <w:t xml:space="preserve"> terminu określonego w art. 95 ust. 2 wojewoda wydaje zarządzenie zastępcze wprowadzające do planów ogólnych gminy, miejscowych planów zagospodarowania przestrzennego oraz planów zagospodarowania przestrzennego województwa zmiany konieczne dla ochrony złóż kopalin oraz kompleksów podziemnego składowania dwutlenku węgla, o których mowa w art. 95 ust. 2.</w:t>
      </w:r>
    </w:p>
    <w:p w14:paraId="0564038A" w14:textId="3DBBA252" w:rsidR="00E00337" w:rsidRDefault="00E00337" w:rsidP="00D21948">
      <w:pPr>
        <w:pStyle w:val="LITlitera"/>
      </w:pPr>
      <w:r>
        <w:t>b)</w:t>
      </w:r>
      <w:r>
        <w:tab/>
        <w:t>po ust. 1 dodaje się ust. 1a</w:t>
      </w:r>
      <w:r>
        <w:softHyphen/>
      </w:r>
      <w:r>
        <w:softHyphen/>
      </w:r>
      <w:r>
        <w:softHyphen/>
      </w:r>
      <w:r>
        <w:softHyphen/>
        <w:t>-1d w brzmieniu:</w:t>
      </w:r>
    </w:p>
    <w:p w14:paraId="64044E47" w14:textId="08912552" w:rsidR="00E8442F" w:rsidRDefault="00E00337" w:rsidP="00E8442F">
      <w:pPr>
        <w:pStyle w:val="ZLITUSTzmustliter"/>
      </w:pPr>
      <w:r>
        <w:t>„</w:t>
      </w:r>
      <w:r w:rsidR="00E8442F">
        <w:t>1a. W przypadku wydania zarządzenia zastępczego wojewoda wymierza gminie</w:t>
      </w:r>
      <w:r w:rsidR="00DA1844">
        <w:t xml:space="preserve"> lub samorządowi województwa</w:t>
      </w:r>
      <w:r w:rsidR="00E8442F">
        <w:t xml:space="preserve">, w drodze postanowienia, na które przysługuje zażalenie do </w:t>
      </w:r>
      <w:r w:rsidR="00DB6E97">
        <w:t>ministra właściwego do spraw środowiska</w:t>
      </w:r>
      <w:r w:rsidR="00E8442F">
        <w:t>, karę w wysokości:</w:t>
      </w:r>
    </w:p>
    <w:p w14:paraId="143BE744" w14:textId="6BA11FAF" w:rsidR="00E8442F" w:rsidRDefault="00E8442F" w:rsidP="00D21948">
      <w:pPr>
        <w:pStyle w:val="ZLITPKTzmpktliter"/>
      </w:pPr>
      <w:r>
        <w:t xml:space="preserve">1) 30 000 zł – za uchybienie terminu, o którym mowa w art. 95 ust. </w:t>
      </w:r>
      <w:r w:rsidR="00DB6E97">
        <w:t>2 pkt 1</w:t>
      </w:r>
      <w:r>
        <w:t>;</w:t>
      </w:r>
    </w:p>
    <w:p w14:paraId="3CBE9AE6" w14:textId="6F16AFB1" w:rsidR="00E8442F" w:rsidRDefault="00E8442F" w:rsidP="00D21948">
      <w:pPr>
        <w:pStyle w:val="ZLITPKTzmpktliter"/>
      </w:pPr>
      <w:r>
        <w:t xml:space="preserve">2) 120 000 zł – za uchybienie terminu, o którym mowa w art. 95 ust. </w:t>
      </w:r>
      <w:r w:rsidR="00DB6E97">
        <w:t>2</w:t>
      </w:r>
      <w:r>
        <w:t xml:space="preserve"> pkt 2.  </w:t>
      </w:r>
    </w:p>
    <w:p w14:paraId="545F03C6" w14:textId="786DFE66" w:rsidR="00DB6E97" w:rsidRDefault="00DB6E97" w:rsidP="00E8442F">
      <w:pPr>
        <w:pStyle w:val="ZLITUSTzmustliter"/>
      </w:pPr>
      <w:r w:rsidRPr="00DB6E97">
        <w:t xml:space="preserve">1b. W drodze postanowienia wojewoda odstępuje od wymierzenia kary, o której mowa w ust. 1a, w przypadku gdy gmina </w:t>
      </w:r>
      <w:r w:rsidR="00DA1844">
        <w:t xml:space="preserve">lub samorząd województwa </w:t>
      </w:r>
      <w:r w:rsidRPr="00DB6E97">
        <w:t xml:space="preserve">wykaże, że przystąpiła niezwłocznie do realizacji obowiązku wynikającego z art. 95 ust. </w:t>
      </w:r>
      <w:r>
        <w:t>2</w:t>
      </w:r>
      <w:r w:rsidRPr="00DB6E97">
        <w:t xml:space="preserve">, lecz z przyczyn od niej niezależnych zachowanie terminu, o którym mowa w art. 95 ust. </w:t>
      </w:r>
      <w:r>
        <w:t>2</w:t>
      </w:r>
      <w:r w:rsidRPr="00DB6E97">
        <w:t>, nie było możliwe.</w:t>
      </w:r>
    </w:p>
    <w:p w14:paraId="43B59FBA" w14:textId="218A6D88" w:rsidR="00DB6E97" w:rsidRDefault="00DB6E97" w:rsidP="00E8442F">
      <w:pPr>
        <w:pStyle w:val="ZLITUSTzmustliter"/>
      </w:pPr>
      <w:r w:rsidRPr="00DB6E97">
        <w:t xml:space="preserve">1c. Wojewoda uchyla karę, w drodze postanowienia, jeżeli gmina </w:t>
      </w:r>
      <w:r w:rsidR="00DA1844">
        <w:t xml:space="preserve">lub samorząd województwa </w:t>
      </w:r>
      <w:r w:rsidRPr="00DB6E97">
        <w:t>po nałożeniu kary wykaże istnienie okoliczności, o których mowa w ust.</w:t>
      </w:r>
      <w:r>
        <w:t xml:space="preserve"> </w:t>
      </w:r>
      <w:r w:rsidRPr="00DB6E97">
        <w:t>1b.</w:t>
      </w:r>
    </w:p>
    <w:p w14:paraId="40937340" w14:textId="70A4E0EF" w:rsidR="00DB6E97" w:rsidRDefault="00DB6E97" w:rsidP="00E8442F">
      <w:pPr>
        <w:pStyle w:val="ZLITUSTzmustliter"/>
      </w:pPr>
      <w:r w:rsidRPr="00DB6E97">
        <w:t>1d. Wpływy z kar, o których mowa w ust. 1a, stanowią dochód budżetu państwa.</w:t>
      </w:r>
      <w:r w:rsidR="00E00337">
        <w:t>”,</w:t>
      </w:r>
    </w:p>
    <w:p w14:paraId="005622F2" w14:textId="2D63C250" w:rsidR="00E00337" w:rsidRPr="008102B1" w:rsidRDefault="00E00337" w:rsidP="00D21948">
      <w:pPr>
        <w:pStyle w:val="LITlitera"/>
      </w:pPr>
      <w:r>
        <w:t>c)</w:t>
      </w:r>
      <w:r w:rsidR="00364965">
        <w:tab/>
      </w:r>
      <w:r>
        <w:t>ust. 2-4 otrzymują brzmienie:</w:t>
      </w:r>
    </w:p>
    <w:p w14:paraId="0C3FB797" w14:textId="18E09F84" w:rsidR="005E6B43" w:rsidRPr="008102B1" w:rsidRDefault="00E00337" w:rsidP="008102B1">
      <w:pPr>
        <w:pStyle w:val="ZLITUSTzmustliter"/>
      </w:pPr>
      <w:r>
        <w:t>„</w:t>
      </w:r>
      <w:r w:rsidR="005E6B43" w:rsidRPr="008102B1">
        <w:t>2. Zmiana planów ogólnych gminy, miejscowych planów zagospodarowania przestrzennego oraz planów zagospodarowania przestrzennego województwa w trybie, o którym mowa w ust. 1, wywołuje skutki prawne takie jak plany ogólne gminy, miejscowe plany zagospodarowania przestrzennego oraz plany zagospodarowania przestrzennego województwa.</w:t>
      </w:r>
    </w:p>
    <w:p w14:paraId="0372D076" w14:textId="77777777" w:rsidR="005E6B43" w:rsidRPr="008102B1" w:rsidRDefault="005E6B43" w:rsidP="008102B1">
      <w:pPr>
        <w:pStyle w:val="ZLITUSTzmustliter"/>
      </w:pPr>
      <w:r w:rsidRPr="008102B1">
        <w:t>3. Koszty sporządzenia zmiany:</w:t>
      </w:r>
    </w:p>
    <w:p w14:paraId="66B3DF9C" w14:textId="77777777" w:rsidR="005E6B43" w:rsidRPr="008102B1" w:rsidRDefault="005E6B43" w:rsidP="008102B1">
      <w:pPr>
        <w:pStyle w:val="ZLITPKTzmpktliter"/>
        <w:rPr>
          <w:rFonts w:eastAsia="Times New Roman"/>
        </w:rPr>
      </w:pPr>
      <w:r w:rsidRPr="008102B1">
        <w:rPr>
          <w:rFonts w:eastAsia="Times New Roman"/>
        </w:rPr>
        <w:t>1)</w:t>
      </w:r>
      <w:r w:rsidRPr="008102B1">
        <w:rPr>
          <w:rFonts w:eastAsia="Times New Roman"/>
        </w:rPr>
        <w:tab/>
        <w:t xml:space="preserve">planu ogólnego gminy i miejscowych planów zagospodarowania przestrzennego ponosi w całości gmina, której, </w:t>
      </w:r>
    </w:p>
    <w:p w14:paraId="1D964BF9" w14:textId="77777777" w:rsidR="005E6B43" w:rsidRPr="008102B1" w:rsidRDefault="005E6B43" w:rsidP="008102B1">
      <w:pPr>
        <w:pStyle w:val="ZLITPKTzmpktliter"/>
        <w:rPr>
          <w:rFonts w:eastAsia="Times New Roman"/>
        </w:rPr>
      </w:pPr>
      <w:r w:rsidRPr="008102B1">
        <w:rPr>
          <w:rFonts w:eastAsia="Times New Roman"/>
        </w:rPr>
        <w:t>2)</w:t>
      </w:r>
      <w:r w:rsidRPr="008102B1">
        <w:rPr>
          <w:rFonts w:eastAsia="Times New Roman"/>
        </w:rPr>
        <w:tab/>
        <w:t>planu zagospodarowania przestrzennego województwa ponosi w całości województwo, którego</w:t>
      </w:r>
    </w:p>
    <w:p w14:paraId="66D0E3DD" w14:textId="77777777" w:rsidR="00DB6E97" w:rsidRDefault="005E6B43" w:rsidP="008102B1">
      <w:pPr>
        <w:pStyle w:val="ZLITCZWSPPKTzmczciwsppktliter"/>
        <w:rPr>
          <w:rFonts w:eastAsia="Times New Roman"/>
        </w:rPr>
      </w:pPr>
      <w:r w:rsidRPr="008102B1">
        <w:rPr>
          <w:rFonts w:eastAsia="Times New Roman"/>
        </w:rPr>
        <w:t>– obszaru dotyczy zarządzenie zastępcze.</w:t>
      </w:r>
    </w:p>
    <w:p w14:paraId="29ED634E" w14:textId="6A3044DD" w:rsidR="005E6B43" w:rsidRPr="008102B1" w:rsidRDefault="00DB6E97" w:rsidP="00D21948">
      <w:pPr>
        <w:pStyle w:val="ZLITUSTzmustliter"/>
        <w:rPr>
          <w:rFonts w:eastAsia="Times New Roman"/>
        </w:rPr>
      </w:pPr>
      <w:r>
        <w:rPr>
          <w:rFonts w:eastAsia="Times New Roman"/>
        </w:rPr>
        <w:t xml:space="preserve">4. </w:t>
      </w:r>
      <w:r w:rsidRPr="00DB6E97">
        <w:rPr>
          <w:rFonts w:eastAsia="Times New Roman"/>
        </w:rPr>
        <w:t xml:space="preserve">W </w:t>
      </w:r>
      <w:r w:rsidRPr="00D21948">
        <w:t>przypadku</w:t>
      </w:r>
      <w:r w:rsidRPr="00DB6E97">
        <w:rPr>
          <w:rFonts w:eastAsia="Times New Roman"/>
        </w:rPr>
        <w:t xml:space="preserve"> niewydania zarządzenia zastępczego w terminie, o którym</w:t>
      </w:r>
      <w:r>
        <w:rPr>
          <w:rFonts w:eastAsia="Times New Roman"/>
        </w:rPr>
        <w:t xml:space="preserve"> </w:t>
      </w:r>
      <w:r w:rsidRPr="00DB6E97">
        <w:rPr>
          <w:rFonts w:eastAsia="Times New Roman"/>
        </w:rPr>
        <w:t xml:space="preserve">mowa w ust. 1, </w:t>
      </w:r>
      <w:r w:rsidR="00251573">
        <w:rPr>
          <w:rFonts w:eastAsia="Times New Roman"/>
        </w:rPr>
        <w:t>minister właściwy do spraw środowiska</w:t>
      </w:r>
      <w:r w:rsidRPr="00DB6E97">
        <w:rPr>
          <w:rFonts w:eastAsia="Times New Roman"/>
        </w:rPr>
        <w:t xml:space="preserve"> wymierza wojewodzie, w drodze</w:t>
      </w:r>
      <w:r>
        <w:rPr>
          <w:rFonts w:eastAsia="Times New Roman"/>
        </w:rPr>
        <w:t xml:space="preserve"> </w:t>
      </w:r>
      <w:r w:rsidRPr="00DB6E97">
        <w:rPr>
          <w:rFonts w:eastAsia="Times New Roman"/>
        </w:rPr>
        <w:t>postanowienia, na które przysługuje zażalenie, karę w wysokości 1000 zł za każdy</w:t>
      </w:r>
      <w:r>
        <w:rPr>
          <w:rFonts w:eastAsia="Times New Roman"/>
        </w:rPr>
        <w:t xml:space="preserve"> </w:t>
      </w:r>
      <w:r w:rsidRPr="00DB6E97">
        <w:rPr>
          <w:rFonts w:eastAsia="Times New Roman"/>
        </w:rPr>
        <w:t>dzień zwłoki. Wpływy z kar stanowią dochód budżetu państwa</w:t>
      </w:r>
      <w:r w:rsidR="005E6B43" w:rsidRPr="008102B1">
        <w:rPr>
          <w:rFonts w:eastAsia="Times New Roman"/>
        </w:rPr>
        <w:t>”,</w:t>
      </w:r>
    </w:p>
    <w:p w14:paraId="48E5BEAA" w14:textId="6AE59698" w:rsidR="005E6B43" w:rsidRPr="008102B1" w:rsidRDefault="005E6B43" w:rsidP="008102B1">
      <w:pPr>
        <w:pStyle w:val="LITlitera"/>
        <w:rPr>
          <w:rFonts w:eastAsia="Times New Roman"/>
        </w:rPr>
      </w:pPr>
      <w:r w:rsidRPr="008102B1">
        <w:rPr>
          <w:rFonts w:eastAsia="Times New Roman"/>
        </w:rPr>
        <w:t>b)</w:t>
      </w:r>
      <w:r w:rsidRPr="008102B1">
        <w:rPr>
          <w:rFonts w:eastAsia="Times New Roman"/>
        </w:rPr>
        <w:tab/>
        <w:t>ust. 7 i 8 otrzymują brzmienie:</w:t>
      </w:r>
    </w:p>
    <w:p w14:paraId="4BB609CD" w14:textId="77777777" w:rsidR="005E6B43" w:rsidRPr="008102B1" w:rsidRDefault="005E6B43" w:rsidP="008102B1">
      <w:pPr>
        <w:pStyle w:val="ZLITUSTzmustliter"/>
      </w:pPr>
      <w:r w:rsidRPr="008102B1">
        <w:t>7. W przypadku złożenia przez radę gminy lub sejmik województwa skargi na zarządzenie zastępcze, o którym mowa w ust. 1, sąd administracyjny wyznacza rozprawę w terminie 30 dni od dnia wpłynięcia skargi do sądu.</w:t>
      </w:r>
    </w:p>
    <w:p w14:paraId="5979BBF9" w14:textId="54B17182" w:rsidR="005E6B43" w:rsidRPr="00D90426" w:rsidRDefault="005E6B43" w:rsidP="008102B1">
      <w:pPr>
        <w:pStyle w:val="ZLITUSTzmustliter"/>
      </w:pPr>
      <w:r w:rsidRPr="008102B1">
        <w:t>8. Przepisy ustawy z dnia 8 marca 1990 r. o samorządzie gminnym (Dz. U. z 2022 r. poz. 559 i 583) oraz ustawy z dnia z dnia 5 czerwca 1998 r. o samorządzie województwa (Dz. U. z 2022 r. poz. 547) stosuje się odpowiednio.”;</w:t>
      </w:r>
    </w:p>
    <w:p w14:paraId="24C2FDAC" w14:textId="43DA697A" w:rsidR="00F15090" w:rsidRPr="00D90426" w:rsidRDefault="005E6B43" w:rsidP="00ED0120">
      <w:pPr>
        <w:pStyle w:val="PKTpunkt"/>
        <w:keepNext/>
      </w:pPr>
      <w:r w:rsidRPr="00D90426">
        <w:t>5</w:t>
      </w:r>
      <w:r w:rsidR="00F15090" w:rsidRPr="00D90426">
        <w:t>)</w:t>
      </w:r>
      <w:r w:rsidR="00F15090" w:rsidRPr="00D90426">
        <w:tab/>
        <w:t>w art. 104:</w:t>
      </w:r>
    </w:p>
    <w:p w14:paraId="678A825A" w14:textId="77777777" w:rsidR="00F15090" w:rsidRPr="00D90426" w:rsidRDefault="00F15090" w:rsidP="00ED0120">
      <w:pPr>
        <w:pStyle w:val="LITlitera"/>
        <w:keepNext/>
      </w:pPr>
      <w:r w:rsidRPr="00D90426">
        <w:t>a)</w:t>
      </w:r>
      <w:r w:rsidRPr="00D90426">
        <w:tab/>
        <w:t>ust. 1 otrzymuje brzmienie:</w:t>
      </w:r>
    </w:p>
    <w:p w14:paraId="08738FCE" w14:textId="77777777" w:rsidR="00717B4B" w:rsidRDefault="001C09F7" w:rsidP="00F15090">
      <w:pPr>
        <w:pStyle w:val="ZLITUSTzmustliter"/>
      </w:pPr>
      <w:r w:rsidRPr="00D90426">
        <w:t>„</w:t>
      </w:r>
      <w:r w:rsidR="00F15090" w:rsidRPr="00D90426">
        <w:t>1.</w:t>
      </w:r>
      <w:r w:rsidR="00E31864" w:rsidRPr="00D90426">
        <w:t xml:space="preserve"> </w:t>
      </w:r>
      <w:r w:rsidR="00717B4B" w:rsidRPr="00D21948">
        <w:t>Obszary i tereny górnicze uwzględnia się:</w:t>
      </w:r>
    </w:p>
    <w:p w14:paraId="24E447E7" w14:textId="02C89062" w:rsidR="00717B4B" w:rsidRDefault="00717B4B" w:rsidP="00D21948">
      <w:pPr>
        <w:pStyle w:val="ZLITLITzmlitliter"/>
      </w:pPr>
      <w:r>
        <w:t>1</w:t>
      </w:r>
      <w:r w:rsidRPr="003E2910">
        <w:t>)</w:t>
      </w:r>
      <w:r>
        <w:tab/>
      </w:r>
      <w:r w:rsidRPr="003E2910">
        <w:t>określając ustalenia planu ogólnego</w:t>
      </w:r>
      <w:r w:rsidRPr="00D21948">
        <w:t xml:space="preserve"> gminy</w:t>
      </w:r>
      <w:r>
        <w:t>;</w:t>
      </w:r>
    </w:p>
    <w:p w14:paraId="47B7B2DA" w14:textId="70C7E588" w:rsidR="00F15090" w:rsidRPr="00D90426" w:rsidRDefault="00717B4B" w:rsidP="00D21948">
      <w:pPr>
        <w:pStyle w:val="ZLITLITzmlitliter"/>
      </w:pPr>
      <w:r>
        <w:t>2</w:t>
      </w:r>
      <w:r w:rsidRPr="003E2910">
        <w:t>)</w:t>
      </w:r>
      <w:r>
        <w:tab/>
      </w:r>
      <w:r w:rsidRPr="003E2910">
        <w:t>w miejscowym planie zagospodarowania przestrzennego</w:t>
      </w:r>
      <w:r w:rsidRPr="00D90426" w:rsidDel="00717B4B">
        <w:t xml:space="preserve"> </w:t>
      </w:r>
      <w:r w:rsidR="00F15090" w:rsidRPr="00D90426">
        <w:t>.</w:t>
      </w:r>
      <w:r w:rsidR="001C09F7" w:rsidRPr="00D90426">
        <w:t>”</w:t>
      </w:r>
      <w:r w:rsidR="00F15090" w:rsidRPr="00D90426">
        <w:t>,</w:t>
      </w:r>
    </w:p>
    <w:p w14:paraId="6D552E35" w14:textId="77777777" w:rsidR="002672F9" w:rsidRPr="00D90426" w:rsidRDefault="00F15090" w:rsidP="00ED0120">
      <w:pPr>
        <w:pStyle w:val="LITlitera"/>
        <w:keepNext/>
      </w:pPr>
      <w:r w:rsidRPr="00D90426">
        <w:t>b)</w:t>
      </w:r>
      <w:r w:rsidRPr="00D90426">
        <w:tab/>
        <w:t xml:space="preserve">ust. 3 </w:t>
      </w:r>
      <w:r w:rsidR="002672F9" w:rsidRPr="00D90426">
        <w:t>otrzymuje brzmienie:</w:t>
      </w:r>
    </w:p>
    <w:p w14:paraId="77DA9F5C" w14:textId="77777777" w:rsidR="002672F9" w:rsidRPr="00D90426" w:rsidRDefault="001C09F7" w:rsidP="002672F9">
      <w:pPr>
        <w:pStyle w:val="ZLITUSTzmustliter"/>
      </w:pPr>
      <w:r w:rsidRPr="00D90426">
        <w:t>„</w:t>
      </w:r>
      <w:r w:rsidR="002672F9" w:rsidRPr="00D90426">
        <w:t xml:space="preserve">3. Przewidywane dla środowiska skutki działalności określonej w koncesji uwzględnia się w opracowaniu </w:t>
      </w:r>
      <w:proofErr w:type="spellStart"/>
      <w:r w:rsidR="002672F9" w:rsidRPr="00D90426">
        <w:t>ekofizjograficznym</w:t>
      </w:r>
      <w:proofErr w:type="spellEnd"/>
      <w:r w:rsidR="002672F9" w:rsidRPr="00D90426">
        <w:t xml:space="preserve"> sporządzanym na potrzeby planu ogólnego gminy oraz miejscowego planu zagospodarowania przestrzennego, a także na podstawie odpowiednio projektu zagospodarowania złoża albo planu zagospodarowania podziemnego składowiska dwutlenku węgla.</w:t>
      </w:r>
      <w:r w:rsidRPr="00D90426">
        <w:t>”</w:t>
      </w:r>
      <w:r w:rsidR="002672F9" w:rsidRPr="00D90426">
        <w:t>;</w:t>
      </w:r>
    </w:p>
    <w:p w14:paraId="19209338" w14:textId="40AFC060" w:rsidR="00F15090" w:rsidRPr="00D90426" w:rsidRDefault="00F15090" w:rsidP="00F15090">
      <w:pPr>
        <w:pStyle w:val="ARTartustawynprozporzdzenia"/>
      </w:pPr>
      <w:r w:rsidRPr="00D90426">
        <w:rPr>
          <w:rStyle w:val="Ppogrubienie"/>
        </w:rPr>
        <w:t>Art.</w:t>
      </w:r>
      <w:r w:rsidR="00ED0120" w:rsidRPr="00D90426">
        <w:rPr>
          <w:rStyle w:val="Ppogrubienie"/>
        </w:rPr>
        <w:t> </w:t>
      </w:r>
      <w:r w:rsidR="00E672E1" w:rsidRPr="00D90426">
        <w:rPr>
          <w:rStyle w:val="Ppogrubienie"/>
        </w:rPr>
        <w:t>3</w:t>
      </w:r>
      <w:r w:rsidR="00C40BA2" w:rsidRPr="00D90426">
        <w:rPr>
          <w:rStyle w:val="Ppogrubienie"/>
        </w:rPr>
        <w:t>5</w:t>
      </w:r>
      <w:r w:rsidRPr="00D90426">
        <w:rPr>
          <w:rStyle w:val="Ppogrubienie"/>
        </w:rPr>
        <w:t>.</w:t>
      </w:r>
      <w:r w:rsidRPr="00D90426">
        <w:t xml:space="preserve"> W ustawie z dnia 14 grudnia 2012 r. o odpadach (Dz. U. z </w:t>
      </w:r>
      <w:r w:rsidR="007C496F" w:rsidRPr="00D90426">
        <w:t xml:space="preserve">2022 </w:t>
      </w:r>
      <w:r w:rsidRPr="00D90426">
        <w:t xml:space="preserve">r. poz. </w:t>
      </w:r>
      <w:r w:rsidR="007C496F" w:rsidRPr="00D90426">
        <w:t>699</w:t>
      </w:r>
      <w:r w:rsidRPr="00D90426">
        <w:t>) w</w:t>
      </w:r>
      <w:r w:rsidR="008E3C42" w:rsidRPr="00D90426">
        <w:t> </w:t>
      </w:r>
      <w:r w:rsidRPr="00D90426">
        <w:t xml:space="preserve">art. 96 ust. 1 pkt 5 wyrazy: </w:t>
      </w:r>
      <w:r w:rsidR="001C09F7" w:rsidRPr="00D90426">
        <w:t>„</w:t>
      </w:r>
      <w:r w:rsidRPr="00D90426">
        <w:t>planów zagospodarowania przestrzennego</w:t>
      </w:r>
      <w:r w:rsidR="001C09F7" w:rsidRPr="00D90426">
        <w:t>”</w:t>
      </w:r>
      <w:r w:rsidRPr="00D90426">
        <w:t xml:space="preserve"> zastępuje się wyrazami: </w:t>
      </w:r>
      <w:r w:rsidR="001C09F7" w:rsidRPr="00D90426">
        <w:t>„</w:t>
      </w:r>
      <w:r w:rsidRPr="00D90426">
        <w:t>miejscowych planów zagospodarowania przestrzennego</w:t>
      </w:r>
      <w:r w:rsidR="001C09F7" w:rsidRPr="00D90426">
        <w:t>”</w:t>
      </w:r>
      <w:r w:rsidRPr="00D90426">
        <w:t>.</w:t>
      </w:r>
    </w:p>
    <w:p w14:paraId="11BC9C7F" w14:textId="7AD2D0E6" w:rsidR="00F15090" w:rsidRPr="00D90426" w:rsidRDefault="00F15090" w:rsidP="00D21948">
      <w:pPr>
        <w:pStyle w:val="ARTartustawynprozporzdzenia"/>
      </w:pPr>
      <w:r w:rsidRPr="00D90426">
        <w:rPr>
          <w:rStyle w:val="Ppogrubienie"/>
        </w:rPr>
        <w:t>Art.</w:t>
      </w:r>
      <w:r w:rsidR="00ED0120" w:rsidRPr="00D90426">
        <w:rPr>
          <w:rStyle w:val="Ppogrubienie"/>
        </w:rPr>
        <w:t> </w:t>
      </w:r>
      <w:r w:rsidR="00E672E1" w:rsidRPr="00D90426">
        <w:rPr>
          <w:rStyle w:val="Ppogrubienie"/>
        </w:rPr>
        <w:t>3</w:t>
      </w:r>
      <w:r w:rsidR="00C40BA2" w:rsidRPr="00D90426">
        <w:rPr>
          <w:rStyle w:val="Ppogrubienie"/>
        </w:rPr>
        <w:t>6</w:t>
      </w:r>
      <w:r w:rsidRPr="00D90426">
        <w:rPr>
          <w:rStyle w:val="Ppogrubienie"/>
        </w:rPr>
        <w:t>.</w:t>
      </w:r>
      <w:r w:rsidRPr="00D90426">
        <w:t xml:space="preserve"> W ustawie z dnia 24 lipca 2015 r. o przygotowaniu i realizacji strategicznych inwestycji w zakresie sieci przesyłowych (Dz. U. z </w:t>
      </w:r>
      <w:r w:rsidR="008C6231" w:rsidRPr="00D90426">
        <w:t xml:space="preserve">2022 </w:t>
      </w:r>
      <w:r w:rsidRPr="00D90426">
        <w:t xml:space="preserve">poz. </w:t>
      </w:r>
      <w:r w:rsidR="008C6231" w:rsidRPr="00D90426">
        <w:t>273</w:t>
      </w:r>
      <w:r w:rsidRPr="00D90426">
        <w:t xml:space="preserve">) w art. 11 w ust. 2 wyrazy </w:t>
      </w:r>
      <w:r w:rsidR="001C09F7" w:rsidRPr="00D90426">
        <w:t>„</w:t>
      </w:r>
      <w:r w:rsidRPr="00D90426">
        <w:t>studium uwarunkowań i kierunków zagospodarowania przestrzennego</w:t>
      </w:r>
      <w:r w:rsidR="001C09F7" w:rsidRPr="00D90426">
        <w:t>”</w:t>
      </w:r>
      <w:r w:rsidRPr="00D90426">
        <w:t xml:space="preserve"> zastępuje się wyrazami </w:t>
      </w:r>
      <w:r w:rsidR="001C09F7" w:rsidRPr="00D90426">
        <w:t>„</w:t>
      </w:r>
      <w:r w:rsidRPr="00D90426">
        <w:t>planu ogólnego gminy</w:t>
      </w:r>
      <w:r w:rsidR="001C09F7" w:rsidRPr="00D90426">
        <w:t>”</w:t>
      </w:r>
      <w:r w:rsidRPr="00D90426">
        <w:t>.</w:t>
      </w:r>
    </w:p>
    <w:p w14:paraId="0BCC5CC0" w14:textId="24020878" w:rsidR="00F15090" w:rsidRPr="00D90426" w:rsidRDefault="00F15090" w:rsidP="00ED0120">
      <w:pPr>
        <w:pStyle w:val="ARTartustawynprozporzdzenia"/>
        <w:keepNext/>
      </w:pPr>
      <w:r w:rsidRPr="00D90426">
        <w:rPr>
          <w:rStyle w:val="Ppogrubienie"/>
        </w:rPr>
        <w:t>Art.</w:t>
      </w:r>
      <w:r w:rsidR="00ED0120" w:rsidRPr="00D90426">
        <w:rPr>
          <w:rStyle w:val="Ppogrubienie"/>
        </w:rPr>
        <w:t> </w:t>
      </w:r>
      <w:r w:rsidR="00E672E1" w:rsidRPr="00D90426">
        <w:rPr>
          <w:rStyle w:val="Ppogrubienie"/>
        </w:rPr>
        <w:t>3</w:t>
      </w:r>
      <w:r w:rsidR="00C40BA2" w:rsidRPr="00D90426">
        <w:rPr>
          <w:rStyle w:val="Ppogrubienie"/>
        </w:rPr>
        <w:t>7</w:t>
      </w:r>
      <w:r w:rsidRPr="00D90426">
        <w:rPr>
          <w:rStyle w:val="Ppogrubienie"/>
        </w:rPr>
        <w:t xml:space="preserve">. </w:t>
      </w:r>
      <w:r w:rsidRPr="00D90426">
        <w:t>W ustawie z dnia 9 października 2015 r. o rewitalizacji (Dz. U. z 2021 r. poz. 485) wprowadza się następujące zmiany:</w:t>
      </w:r>
    </w:p>
    <w:p w14:paraId="3A0EF676" w14:textId="77777777" w:rsidR="00F15090" w:rsidRPr="00D90426" w:rsidRDefault="00F15090" w:rsidP="00ED0120">
      <w:pPr>
        <w:pStyle w:val="PKTpunkt"/>
        <w:keepNext/>
      </w:pPr>
      <w:r w:rsidRPr="00D90426">
        <w:t>1)</w:t>
      </w:r>
      <w:r w:rsidRPr="00D90426">
        <w:tab/>
        <w:t>w art. 2 w ust. 2 pkt 5 otrzymuje brzmienie:</w:t>
      </w:r>
    </w:p>
    <w:p w14:paraId="6B11D5FF" w14:textId="77777777" w:rsidR="00F15090" w:rsidRPr="00D90426" w:rsidRDefault="001C09F7" w:rsidP="00F15090">
      <w:pPr>
        <w:pStyle w:val="ZPKTzmpktartykuempunktem"/>
      </w:pPr>
      <w:r w:rsidRPr="00D90426">
        <w:t>„</w:t>
      </w:r>
      <w:r w:rsidR="00F15090" w:rsidRPr="00D90426">
        <w:t>5)</w:t>
      </w:r>
      <w:r w:rsidR="00F15090" w:rsidRPr="00D90426">
        <w:tab/>
        <w:t>jednostki samorządu terytorialnego, ich jednostki organizacyjne, oraz organy doradcze i konsultacyjne gminy;</w:t>
      </w:r>
      <w:r w:rsidRPr="00D90426">
        <w:t>”</w:t>
      </w:r>
      <w:r w:rsidR="00F15090" w:rsidRPr="00D90426">
        <w:t>;</w:t>
      </w:r>
    </w:p>
    <w:p w14:paraId="264B7C44" w14:textId="77777777" w:rsidR="00F15090" w:rsidRPr="00D90426" w:rsidRDefault="00F15090" w:rsidP="00ED0120">
      <w:pPr>
        <w:pStyle w:val="PKTpunkt"/>
        <w:keepNext/>
      </w:pPr>
      <w:r w:rsidRPr="00D90426">
        <w:t>2)</w:t>
      </w:r>
      <w:r w:rsidRPr="00D90426">
        <w:tab/>
        <w:t>w art. 6:</w:t>
      </w:r>
    </w:p>
    <w:p w14:paraId="38EB1472" w14:textId="77777777" w:rsidR="00F15090" w:rsidRPr="00D90426" w:rsidRDefault="00F15090" w:rsidP="00ED0120">
      <w:pPr>
        <w:pStyle w:val="LITlitera"/>
        <w:keepNext/>
      </w:pPr>
      <w:r w:rsidRPr="00D90426">
        <w:t>a)</w:t>
      </w:r>
      <w:r w:rsidRPr="00D90426">
        <w:tab/>
        <w:t xml:space="preserve"> ust. 2 otrzymuje brzmienie:</w:t>
      </w:r>
    </w:p>
    <w:p w14:paraId="2D7C27CA" w14:textId="77777777" w:rsidR="00F15090" w:rsidRPr="00D90426" w:rsidRDefault="001C09F7" w:rsidP="00ED0120">
      <w:pPr>
        <w:pStyle w:val="ZLITUSTzmustliter"/>
        <w:keepNext/>
      </w:pPr>
      <w:r w:rsidRPr="00D90426">
        <w:t>„</w:t>
      </w:r>
      <w:r w:rsidR="00F15090" w:rsidRPr="00D90426">
        <w:t>2. O sposobach, miejscach i terminach prowadzenia konsultacji społecznych wójt, burmistrz albo prezydent miasta ogłasza nie później niż w dniu rozpoczęcia konsultacji społecznych co najmniej:</w:t>
      </w:r>
    </w:p>
    <w:p w14:paraId="0F0F4A13" w14:textId="77777777" w:rsidR="00F15090" w:rsidRPr="00D90426" w:rsidRDefault="00F15090" w:rsidP="00F15090">
      <w:pPr>
        <w:pStyle w:val="ZLITPKTzmpktliter"/>
      </w:pPr>
      <w:r w:rsidRPr="00D90426">
        <w:t>1)</w:t>
      </w:r>
      <w:r w:rsidRPr="00D90426">
        <w:tab/>
        <w:t xml:space="preserve">przez publikację w prasie w rozumieniu art. 7 ust. 2 pkt 1 ustawy z dnia 26 stycznia 1984 r. </w:t>
      </w:r>
      <w:r w:rsidR="003757FF" w:rsidRPr="00D90426">
        <w:t xml:space="preserve">– </w:t>
      </w:r>
      <w:r w:rsidRPr="00D90426">
        <w:t>Prawo prasowe</w:t>
      </w:r>
      <w:r w:rsidR="004D3625" w:rsidRPr="00D90426">
        <w:t xml:space="preserve"> (Dz. U. z 2018 r. poz. 1914)</w:t>
      </w:r>
      <w:r w:rsidRPr="00D90426">
        <w:t>;</w:t>
      </w:r>
    </w:p>
    <w:p w14:paraId="58997EA3" w14:textId="77777777" w:rsidR="00F15090" w:rsidRPr="00D90426" w:rsidRDefault="00F15090" w:rsidP="00F15090">
      <w:pPr>
        <w:pStyle w:val="ZLITPKTzmpktliter"/>
      </w:pPr>
      <w:r w:rsidRPr="00D90426">
        <w:t>2)</w:t>
      </w:r>
      <w:r w:rsidRPr="00D90426">
        <w:tab/>
        <w:t>przez wywieszenie w widocznym miejscu na terenie objętym dokumentem poddawanym konsultacjom oraz w siedzibie obsługującego go urzędu;</w:t>
      </w:r>
    </w:p>
    <w:p w14:paraId="139C14D9" w14:textId="77777777" w:rsidR="00F15090" w:rsidRPr="00D90426" w:rsidRDefault="00F15090" w:rsidP="00F15090">
      <w:pPr>
        <w:pStyle w:val="ZLITPKTzmpktliter"/>
      </w:pPr>
      <w:r w:rsidRPr="00D90426">
        <w:t>3)</w:t>
      </w:r>
      <w:r w:rsidRPr="00D90426">
        <w:tab/>
        <w:t>przez udostępnienie informacji na stronie podmiotowej gminy w Biuletynie Informacji Publicznej oraz na swojej stronie internetowej, jeżeli taką posiada;</w:t>
      </w:r>
    </w:p>
    <w:p w14:paraId="65D8964E" w14:textId="3C2FA8D1" w:rsidR="00F15090" w:rsidRPr="00D90426" w:rsidRDefault="00F15090" w:rsidP="00F15090">
      <w:pPr>
        <w:pStyle w:val="ZLITPKTzmpktliter"/>
      </w:pPr>
      <w:r w:rsidRPr="00D90426">
        <w:t>4)</w:t>
      </w:r>
      <w:r w:rsidRPr="00D90426">
        <w:tab/>
        <w:t>w sposób zwyczajow</w:t>
      </w:r>
      <w:r w:rsidR="002178EF" w:rsidRPr="00D90426">
        <w:t>o przyjęty w danej miejscowości.</w:t>
      </w:r>
      <w:r w:rsidR="00117EDC" w:rsidRPr="00D90426">
        <w:t>”,</w:t>
      </w:r>
    </w:p>
    <w:p w14:paraId="63F701F6" w14:textId="77777777" w:rsidR="00F15090" w:rsidRPr="00D90426" w:rsidRDefault="00F15090" w:rsidP="00ED0120">
      <w:pPr>
        <w:pStyle w:val="LITlitera"/>
        <w:keepNext/>
      </w:pPr>
      <w:r w:rsidRPr="00D90426">
        <w:t>b)</w:t>
      </w:r>
      <w:r w:rsidRPr="00D90426">
        <w:tab/>
        <w:t>ust. 5 otrzymuje brzmienie:</w:t>
      </w:r>
    </w:p>
    <w:p w14:paraId="16131782" w14:textId="77777777" w:rsidR="00F15090" w:rsidRPr="00D90426" w:rsidRDefault="001C09F7" w:rsidP="00F15090">
      <w:pPr>
        <w:pStyle w:val="ZLITUSTzmustliter"/>
      </w:pPr>
      <w:r w:rsidRPr="00D90426">
        <w:t>„</w:t>
      </w:r>
      <w:r w:rsidR="00F15090" w:rsidRPr="00D90426">
        <w:t>5. Termin wyznaczony na składanie uwag nie może być krótszy niż 35 dni, licząc od dnia rozpoczęcia konsultacji społecznych.</w:t>
      </w:r>
      <w:r w:rsidRPr="00D90426">
        <w:t>”</w:t>
      </w:r>
      <w:r w:rsidR="00F15090" w:rsidRPr="00D90426">
        <w:t>,</w:t>
      </w:r>
    </w:p>
    <w:p w14:paraId="7579813C" w14:textId="77777777" w:rsidR="00F15090" w:rsidRPr="00D90426" w:rsidRDefault="00F15090" w:rsidP="00ED0120">
      <w:pPr>
        <w:pStyle w:val="LITlitera"/>
        <w:keepNext/>
      </w:pPr>
      <w:r w:rsidRPr="00D90426">
        <w:t>c)</w:t>
      </w:r>
      <w:r w:rsidRPr="00D90426">
        <w:tab/>
        <w:t>po ust. 5 dodaje się ust. 5a w brzmieniu:</w:t>
      </w:r>
    </w:p>
    <w:p w14:paraId="515FBEAD" w14:textId="2D0D3F25" w:rsidR="00F15090" w:rsidRPr="00D90426" w:rsidRDefault="001C09F7" w:rsidP="00F15090">
      <w:pPr>
        <w:pStyle w:val="ZLITUSTzmustliter"/>
      </w:pPr>
      <w:r w:rsidRPr="00D90426">
        <w:t>„</w:t>
      </w:r>
      <w:r w:rsidR="00F15090" w:rsidRPr="00D90426">
        <w:t>5a. Spotkania, debaty, warsztaty i spacery studyjne przeprowadza się nie wcześniej niż po upływie 7 dni od dnia rozpoczęcia konsultacji społecznych, i nie później niż 7 dni przed ostatnim dniem terminu, o którym mowa w ust. 5.</w:t>
      </w:r>
      <w:r w:rsidRPr="00D90426">
        <w:t>”</w:t>
      </w:r>
      <w:r w:rsidR="00F15090" w:rsidRPr="00D90426">
        <w:t>,</w:t>
      </w:r>
    </w:p>
    <w:p w14:paraId="6122D1A1" w14:textId="77777777" w:rsidR="00F15090" w:rsidRPr="00D90426" w:rsidRDefault="00F15090" w:rsidP="00ED0120">
      <w:pPr>
        <w:pStyle w:val="LITlitera"/>
        <w:keepNext/>
      </w:pPr>
      <w:r w:rsidRPr="00D90426">
        <w:t>d)</w:t>
      </w:r>
      <w:r w:rsidRPr="00D90426">
        <w:tab/>
        <w:t>ust. 7</w:t>
      </w:r>
      <w:r w:rsidR="00FD35EE" w:rsidRPr="00D90426">
        <w:t>–</w:t>
      </w:r>
      <w:r w:rsidR="00BA299F" w:rsidRPr="00D90426">
        <w:t>9</w:t>
      </w:r>
      <w:r w:rsidRPr="00D90426">
        <w:t xml:space="preserve"> otrzymuj</w:t>
      </w:r>
      <w:r w:rsidR="00BA299F" w:rsidRPr="00D90426">
        <w:t>ą</w:t>
      </w:r>
      <w:r w:rsidRPr="00D90426">
        <w:t xml:space="preserve"> brzmienie:</w:t>
      </w:r>
    </w:p>
    <w:p w14:paraId="0FD10514" w14:textId="703C2F67" w:rsidR="00BA299F" w:rsidRPr="00D90426" w:rsidRDefault="001C09F7" w:rsidP="00ED0120">
      <w:pPr>
        <w:pStyle w:val="ZLITARTzmartliter"/>
      </w:pPr>
      <w:r w:rsidRPr="00D90426">
        <w:t>„</w:t>
      </w:r>
      <w:r w:rsidR="00F15090" w:rsidRPr="00D90426">
        <w:t xml:space="preserve">7. Niezwłocznie po zakończeniu konsultacji społecznych opracowuje się raport podsumowujący ich przebieg, zawierający w szczególności wykaz zgłoszonych uwag wraz z </w:t>
      </w:r>
      <w:r w:rsidR="0018742B" w:rsidRPr="00D90426">
        <w:t>propozycją ich rozpatrzenia</w:t>
      </w:r>
      <w:r w:rsidR="00F15090" w:rsidRPr="00D90426">
        <w:t xml:space="preserve"> i uzasadnieniem oraz protokoły z przeprowadzonych w ramach konsultacji czynności</w:t>
      </w:r>
      <w:r w:rsidR="00EB6F09" w:rsidRPr="00D90426">
        <w:t>.</w:t>
      </w:r>
    </w:p>
    <w:p w14:paraId="60BC7FD8" w14:textId="77777777" w:rsidR="00BA299F" w:rsidRPr="00D90426" w:rsidRDefault="00BA299F" w:rsidP="00BA299F">
      <w:pPr>
        <w:pStyle w:val="ZLITARTzmartliter"/>
      </w:pPr>
      <w:r w:rsidRPr="00D90426">
        <w:t xml:space="preserve">8. Projekty dokumentów poddawanych konsultacjom społecznym, a także projekty dokumentów przekazywanych do rady gminy oraz raporty, o których mowa w ust. 7, udostępnia się </w:t>
      </w:r>
      <w:r w:rsidR="00412A47" w:rsidRPr="00D90426">
        <w:t>w R</w:t>
      </w:r>
      <w:r w:rsidRPr="00D90426">
        <w:t>ejestrze</w:t>
      </w:r>
      <w:r w:rsidR="00412A47" w:rsidRPr="00D90426">
        <w:t xml:space="preserve"> Urbanistycznym</w:t>
      </w:r>
      <w:r w:rsidRPr="00D90426">
        <w:t>, o którym mowa w art. 67d ustawy z dnia 27 marca 2003 r. o planowaniu i zagospodarowaniu przestrzennym oraz na żądanie osób zainteresowanych w siedzibie urzędu gminy.</w:t>
      </w:r>
    </w:p>
    <w:p w14:paraId="3A81686C" w14:textId="77777777" w:rsidR="00F15090" w:rsidRPr="00D90426" w:rsidRDefault="00BA299F" w:rsidP="00BA299F">
      <w:pPr>
        <w:pStyle w:val="ZLITARTzmartliter"/>
      </w:pPr>
      <w:r w:rsidRPr="00D90426">
        <w:t xml:space="preserve">9. Zamieszczenie w </w:t>
      </w:r>
      <w:r w:rsidR="00412A47" w:rsidRPr="00D90426">
        <w:t>Rejestrze Urbanistycznym</w:t>
      </w:r>
      <w:r w:rsidRPr="00D90426">
        <w:t>, o którym mowa w art. 67d ustawy z dnia 27 marca 2003 r. o planowaniu i zagospodarowaniu przestrzennym raportu, o który</w:t>
      </w:r>
      <w:r w:rsidR="00055A94" w:rsidRPr="00D90426">
        <w:t xml:space="preserve">m </w:t>
      </w:r>
      <w:r w:rsidRPr="00D90426">
        <w:t>mowa w ust. 7, kończy te konsultacje społeczne</w:t>
      </w:r>
      <w:r w:rsidR="00F15090" w:rsidRPr="00D90426">
        <w:t>.</w:t>
      </w:r>
      <w:r w:rsidR="001C09F7" w:rsidRPr="00D90426">
        <w:t>”</w:t>
      </w:r>
      <w:r w:rsidR="00F15090" w:rsidRPr="00D90426">
        <w:t>;</w:t>
      </w:r>
    </w:p>
    <w:p w14:paraId="118FC0BE" w14:textId="77777777" w:rsidR="00F15090" w:rsidRPr="00D90426" w:rsidRDefault="00F15090" w:rsidP="00ED0120">
      <w:pPr>
        <w:pStyle w:val="PKTpunkt"/>
        <w:keepNext/>
      </w:pPr>
      <w:r w:rsidRPr="00D90426">
        <w:t>3)</w:t>
      </w:r>
      <w:r w:rsidRPr="00D90426">
        <w:tab/>
        <w:t>w art. 7 w ust. 3 zdanie pierwsze otrzymuje brzmienie:</w:t>
      </w:r>
    </w:p>
    <w:p w14:paraId="52E1F3C4" w14:textId="77777777" w:rsidR="00F15090" w:rsidRPr="00D90426" w:rsidRDefault="001C09F7" w:rsidP="00F15090">
      <w:pPr>
        <w:pStyle w:val="ZFRAGzmfragmentunpzdaniaartykuempunktem"/>
      </w:pPr>
      <w:r w:rsidRPr="00D90426">
        <w:t>„</w:t>
      </w:r>
      <w:r w:rsidR="00F15090" w:rsidRPr="00D90426">
        <w:t>Zasady, o których mowa w ust. 2, określa, w drodze uchwały, rada gminy przed uchwaleniem gminnego programu rewitalizacji.</w:t>
      </w:r>
      <w:r w:rsidRPr="00D90426">
        <w:t>”</w:t>
      </w:r>
      <w:r w:rsidR="00F15090" w:rsidRPr="00D90426">
        <w:t>;</w:t>
      </w:r>
    </w:p>
    <w:p w14:paraId="41518FA1" w14:textId="77777777" w:rsidR="00F15090" w:rsidRPr="00D90426" w:rsidRDefault="00F15090" w:rsidP="00ED0120">
      <w:pPr>
        <w:pStyle w:val="PKTpunkt"/>
        <w:keepNext/>
      </w:pPr>
      <w:r w:rsidRPr="00D90426">
        <w:t>4)</w:t>
      </w:r>
      <w:r w:rsidRPr="00D90426">
        <w:tab/>
        <w:t>w art. 11:</w:t>
      </w:r>
    </w:p>
    <w:p w14:paraId="70FFDCC4" w14:textId="77777777" w:rsidR="00F15090" w:rsidRPr="00D90426" w:rsidRDefault="00F15090" w:rsidP="00ED0120">
      <w:pPr>
        <w:pStyle w:val="LITlitera"/>
        <w:keepNext/>
      </w:pPr>
      <w:r w:rsidRPr="00D90426">
        <w:t>a)</w:t>
      </w:r>
      <w:r w:rsidRPr="00D90426">
        <w:tab/>
        <w:t>ust. 3 otrzymuje brzmienie:</w:t>
      </w:r>
    </w:p>
    <w:p w14:paraId="22C53DC5" w14:textId="48ED21DB" w:rsidR="00F15090" w:rsidRPr="00D90426" w:rsidRDefault="001C09F7" w:rsidP="00F15090">
      <w:pPr>
        <w:pStyle w:val="ZLITUSTzmustliter"/>
      </w:pPr>
      <w:r w:rsidRPr="00D90426">
        <w:t>„</w:t>
      </w:r>
      <w:r w:rsidR="00F15090" w:rsidRPr="00D90426">
        <w:t>3. Przed złożeniem wniosku, o którym mowa w ust. 1, wójt, burmistrz albo prezydent miasta przeprowadza konsultacje społeczne projektu uchwały, o której mowa w art. 8, oraz wprowadza do niego zmiany wynikające z przeprowadzonych konsultacji.</w:t>
      </w:r>
      <w:r w:rsidRPr="00D90426">
        <w:t>”</w:t>
      </w:r>
      <w:r w:rsidR="00F15090" w:rsidRPr="00D90426">
        <w:t>,</w:t>
      </w:r>
    </w:p>
    <w:p w14:paraId="43AE599E" w14:textId="34A84B96" w:rsidR="00F15090" w:rsidRPr="00D90426" w:rsidRDefault="00A810A9" w:rsidP="000723B5">
      <w:pPr>
        <w:pStyle w:val="LITlitera"/>
      </w:pPr>
      <w:r>
        <w:t>b</w:t>
      </w:r>
      <w:r w:rsidR="00F15090" w:rsidRPr="00D90426">
        <w:t>)</w:t>
      </w:r>
      <w:r w:rsidR="00F15090" w:rsidRPr="00D90426">
        <w:tab/>
        <w:t>ust. 5 pkt 1 otrzymuje brzmienie:</w:t>
      </w:r>
    </w:p>
    <w:p w14:paraId="12B0E9A7" w14:textId="77777777" w:rsidR="00F15090" w:rsidRPr="00D90426" w:rsidRDefault="001C09F7" w:rsidP="00F15090">
      <w:pPr>
        <w:pStyle w:val="ZLITPKTzmpktliter"/>
      </w:pPr>
      <w:r w:rsidRPr="00D90426">
        <w:t>„</w:t>
      </w:r>
      <w:r w:rsidR="00F15090" w:rsidRPr="00D90426">
        <w:t>1)</w:t>
      </w:r>
      <w:r w:rsidR="00F15090" w:rsidRPr="00D90426">
        <w:tab/>
        <w:t>na rzecz gminy prawo pierwokupu wszystkich lub określonych nieruchomości położonych na obszarze lub wskazanych podobszarach rewitalizacji;</w:t>
      </w:r>
      <w:r w:rsidRPr="00D90426">
        <w:t>”</w:t>
      </w:r>
      <w:r w:rsidR="00F15090" w:rsidRPr="00D90426">
        <w:t>;</w:t>
      </w:r>
    </w:p>
    <w:p w14:paraId="28006AAF" w14:textId="77777777" w:rsidR="00F15090" w:rsidRPr="00D90426" w:rsidRDefault="00F15090" w:rsidP="00ED0120">
      <w:pPr>
        <w:pStyle w:val="PKTpunkt"/>
        <w:keepNext/>
      </w:pPr>
      <w:r w:rsidRPr="00D90426">
        <w:t>5)</w:t>
      </w:r>
      <w:r w:rsidRPr="00D90426">
        <w:tab/>
        <w:t>w art. 12 zdanie pierwsze otrzymuje brzmienie:</w:t>
      </w:r>
    </w:p>
    <w:p w14:paraId="33098C33" w14:textId="04A4EFA2" w:rsidR="00F15090" w:rsidRPr="00D90426" w:rsidRDefault="001C09F7" w:rsidP="00F15090">
      <w:pPr>
        <w:pStyle w:val="ZFRAGzmfragmentunpzdaniaartykuempunktem"/>
      </w:pPr>
      <w:r w:rsidRPr="00D90426">
        <w:t>„</w:t>
      </w:r>
      <w:r w:rsidR="00F15090" w:rsidRPr="00D90426">
        <w:t>Jeżeli w strategii rozwoju gminy</w:t>
      </w:r>
      <w:r w:rsidR="002F21F6">
        <w:t>, strategii rozwoju ponadlokalnego</w:t>
      </w:r>
      <w:r w:rsidR="002F21F6" w:rsidRPr="00D90426">
        <w:t xml:space="preserve"> </w:t>
      </w:r>
      <w:r w:rsidR="00F15090" w:rsidRPr="00D90426">
        <w:t>lub innym dokumencie strategicznym dotyczącym rozwoju gminy, przyjętym uchwałą rady gminy, określono obszary charakteryzujące się cechami obszarów zdegradowanych, o których mowa w art. 9 ust. 1, lub obszarów rewitalizacji, o których mowa w art. 10 ust. 1 i 3, dopuszcza się podjęcie uchwały w</w:t>
      </w:r>
      <w:r w:rsidR="00394288" w:rsidRPr="00D90426">
        <w:t> </w:t>
      </w:r>
      <w:r w:rsidR="00F15090" w:rsidRPr="00D90426">
        <w:t>sprawie wyznaczenia obszaru zdegradowanego i obszaru rewitalizacji bez konieczności sporządzania i załączenia do wniosku diagnozy, o której mowa w art. 4 ust. 1 pkt 1</w:t>
      </w:r>
      <w:r w:rsidRPr="00D90426">
        <w:t>”</w:t>
      </w:r>
      <w:r w:rsidR="00F15090" w:rsidRPr="00D90426">
        <w:t>;</w:t>
      </w:r>
    </w:p>
    <w:p w14:paraId="10544517" w14:textId="77777777" w:rsidR="00F15090" w:rsidRPr="00D90426" w:rsidRDefault="00F15090" w:rsidP="00ED0120">
      <w:pPr>
        <w:pStyle w:val="PKTpunkt"/>
        <w:keepNext/>
      </w:pPr>
      <w:r w:rsidRPr="00D90426">
        <w:t>6)</w:t>
      </w:r>
      <w:r w:rsidRPr="00D90426">
        <w:tab/>
        <w:t>w art. 15:</w:t>
      </w:r>
    </w:p>
    <w:p w14:paraId="0BEB3E8D" w14:textId="77777777" w:rsidR="00F15090" w:rsidRPr="00D90426" w:rsidRDefault="00F15090" w:rsidP="00ED0120">
      <w:pPr>
        <w:pStyle w:val="LITlitera"/>
        <w:keepNext/>
      </w:pPr>
      <w:r w:rsidRPr="00D90426">
        <w:t>a)</w:t>
      </w:r>
      <w:r w:rsidRPr="00D90426">
        <w:tab/>
        <w:t>w ust. 1:</w:t>
      </w:r>
    </w:p>
    <w:p w14:paraId="5ACB6DBB" w14:textId="77777777" w:rsidR="00F15090" w:rsidRPr="00D90426" w:rsidRDefault="00FD35EE" w:rsidP="00ED0120">
      <w:pPr>
        <w:pStyle w:val="TIRtiret"/>
        <w:keepNext/>
      </w:pPr>
      <w:r w:rsidRPr="00D90426">
        <w:t>–</w:t>
      </w:r>
      <w:r w:rsidR="00F15090" w:rsidRPr="00D90426">
        <w:tab/>
        <w:t>pkt 2 otrzymuje brzmienie:</w:t>
      </w:r>
    </w:p>
    <w:p w14:paraId="493D75DA" w14:textId="0952FB9A" w:rsidR="00F15090" w:rsidRPr="00D90426" w:rsidRDefault="001C09F7" w:rsidP="00F15090">
      <w:pPr>
        <w:pStyle w:val="ZTIRPKTzmpkttiret"/>
      </w:pPr>
      <w:r w:rsidRPr="00D90426">
        <w:t>„</w:t>
      </w:r>
      <w:r w:rsidR="00F15090" w:rsidRPr="00D90426">
        <w:t>2)</w:t>
      </w:r>
      <w:r w:rsidR="008C6231" w:rsidRPr="00D90426">
        <w:tab/>
      </w:r>
      <w:r w:rsidR="00F15090" w:rsidRPr="00D90426">
        <w:t>opis sposobu realizacji przez gminny program rewitalizacji dokumentów strategicznych gminy, w tym strategii rozwoju gminy</w:t>
      </w:r>
      <w:r w:rsidR="002F21F6" w:rsidRPr="002F21F6">
        <w:t xml:space="preserve"> </w:t>
      </w:r>
      <w:r w:rsidR="002F21F6">
        <w:t>lub strategii rozwoju ponadlokalnego</w:t>
      </w:r>
      <w:r w:rsidR="00F15090" w:rsidRPr="00D90426">
        <w:t>, oraz strategii rozwiązywania problemów społecznych;</w:t>
      </w:r>
      <w:r w:rsidRPr="00D90426">
        <w:t>”</w:t>
      </w:r>
      <w:r w:rsidR="00F15090" w:rsidRPr="00D90426">
        <w:t>,</w:t>
      </w:r>
    </w:p>
    <w:p w14:paraId="55DEFAA5" w14:textId="77777777" w:rsidR="00F15090" w:rsidRPr="00D90426" w:rsidRDefault="00FD35EE" w:rsidP="00ED0120">
      <w:pPr>
        <w:pStyle w:val="TIRtiret"/>
        <w:keepNext/>
      </w:pPr>
      <w:r w:rsidRPr="00D90426">
        <w:t>–</w:t>
      </w:r>
      <w:r w:rsidR="00F15090" w:rsidRPr="00D90426">
        <w:tab/>
        <w:t>po pkt 8 dodaje się pkt 8a w brzmieniu:</w:t>
      </w:r>
    </w:p>
    <w:p w14:paraId="66426C99" w14:textId="77777777" w:rsidR="00F15090" w:rsidRPr="00D90426" w:rsidRDefault="001C09F7" w:rsidP="00F15090">
      <w:pPr>
        <w:pStyle w:val="ZTIRPKTzmpkttiret"/>
      </w:pPr>
      <w:r w:rsidRPr="00D90426">
        <w:t>„</w:t>
      </w:r>
      <w:r w:rsidR="00F15090" w:rsidRPr="00D90426">
        <w:t>8a)</w:t>
      </w:r>
      <w:r w:rsidR="00F15090" w:rsidRPr="00D90426">
        <w:tab/>
      </w:r>
      <w:r w:rsidR="00BA7A58" w:rsidRPr="00D90426">
        <w:t xml:space="preserve">sposób zapewnienia udziału </w:t>
      </w:r>
      <w:r w:rsidR="00F15090" w:rsidRPr="00D90426">
        <w:t>interesariuszy w proces rewitalizacji, w tym poprzez Komitet Rewitalizacji;</w:t>
      </w:r>
      <w:r w:rsidRPr="00D90426">
        <w:t>”</w:t>
      </w:r>
      <w:r w:rsidR="00F15090" w:rsidRPr="00D90426">
        <w:t>,</w:t>
      </w:r>
    </w:p>
    <w:p w14:paraId="1D4D0F90" w14:textId="77777777" w:rsidR="00F15090" w:rsidRPr="00D90426" w:rsidRDefault="00FD35EE" w:rsidP="00F15090">
      <w:pPr>
        <w:pStyle w:val="TIRtiret"/>
      </w:pPr>
      <w:r w:rsidRPr="00D90426">
        <w:t>–</w:t>
      </w:r>
      <w:r w:rsidR="00F15090" w:rsidRPr="00D90426">
        <w:tab/>
        <w:t xml:space="preserve">w pkt 13 w lit. a wyrazy </w:t>
      </w:r>
      <w:r w:rsidR="001C09F7" w:rsidRPr="00D90426">
        <w:t>„</w:t>
      </w:r>
      <w:r w:rsidR="00F15090" w:rsidRPr="00D90426">
        <w:t>studium uwarunkowań i kierunków zagospodarowania przestrzennego gminy</w:t>
      </w:r>
      <w:r w:rsidR="001C09F7" w:rsidRPr="00D90426">
        <w:t>”</w:t>
      </w:r>
      <w:r w:rsidR="00F15090" w:rsidRPr="00D90426">
        <w:t xml:space="preserve"> zastępuje się wyrazami </w:t>
      </w:r>
      <w:r w:rsidR="001C09F7" w:rsidRPr="00D90426">
        <w:t>„</w:t>
      </w:r>
      <w:r w:rsidR="00F15090" w:rsidRPr="00D90426">
        <w:t>planie ogólnym gminy</w:t>
      </w:r>
      <w:r w:rsidR="001C09F7" w:rsidRPr="00D90426">
        <w:t>”</w:t>
      </w:r>
      <w:r w:rsidR="00F15090" w:rsidRPr="00D90426">
        <w:t>,</w:t>
      </w:r>
    </w:p>
    <w:p w14:paraId="305AC2F5" w14:textId="77777777" w:rsidR="00F15090" w:rsidRPr="00D90426" w:rsidRDefault="00F15090" w:rsidP="00ED0120">
      <w:pPr>
        <w:pStyle w:val="LITlitera"/>
        <w:keepNext/>
      </w:pPr>
      <w:r w:rsidRPr="00D90426">
        <w:t>b)</w:t>
      </w:r>
      <w:r w:rsidRPr="00D90426">
        <w:tab/>
        <w:t>ust. 3 otrzymuje brzmienie:</w:t>
      </w:r>
    </w:p>
    <w:p w14:paraId="24F5FAF6" w14:textId="77777777" w:rsidR="00F15090" w:rsidRPr="00D90426" w:rsidRDefault="001C09F7" w:rsidP="00F15090">
      <w:pPr>
        <w:pStyle w:val="ZLITUSTzmustliter"/>
      </w:pPr>
      <w:r w:rsidRPr="00D90426">
        <w:t>„</w:t>
      </w:r>
      <w:r w:rsidR="00F15090" w:rsidRPr="00D90426">
        <w:t>3. Przedsięwzięcia rewitalizacyjne zamieszczone w gminnym programie rewitalizacji mogą być realizowane również poza obszarem rewitalizacji, jeżeli wynika to z ich specyfiki i służą one realizacji celów i kierunków działań programu. Przedsięwzięcia takie wymagają uzasadnienia.</w:t>
      </w:r>
      <w:r w:rsidRPr="00D90426">
        <w:t>”</w:t>
      </w:r>
      <w:r w:rsidR="00F15090" w:rsidRPr="00D90426">
        <w:t>;</w:t>
      </w:r>
    </w:p>
    <w:p w14:paraId="0BA96D90" w14:textId="77777777" w:rsidR="00F15090" w:rsidRPr="00D90426" w:rsidRDefault="00F15090" w:rsidP="00ED0120">
      <w:pPr>
        <w:pStyle w:val="PKTpunkt"/>
        <w:keepNext/>
      </w:pPr>
      <w:r w:rsidRPr="00D90426">
        <w:t>7)</w:t>
      </w:r>
      <w:r w:rsidRPr="00D90426">
        <w:tab/>
        <w:t>w art. 16 ust. 1 otrzymuje brzmienie:</w:t>
      </w:r>
    </w:p>
    <w:p w14:paraId="7DDCD7A5" w14:textId="77777777" w:rsidR="00F15090" w:rsidRPr="00D90426" w:rsidRDefault="001C09F7" w:rsidP="00F15090">
      <w:pPr>
        <w:pStyle w:val="ZUSTzmustartykuempunktem"/>
      </w:pPr>
      <w:r w:rsidRPr="00D90426">
        <w:t>„</w:t>
      </w:r>
      <w:r w:rsidR="00F15090" w:rsidRPr="00D90426">
        <w:t>1.</w:t>
      </w:r>
      <w:r w:rsidR="00F15090" w:rsidRPr="00D90426">
        <w:tab/>
        <w:t>Zamieszczenie w gminnym programie rewitalizacji, w ramach listy, o której mowa w art. 15 ust. 1 pkt 5 lit. a, przedsięwzięcia rewitalizacyjnego, którego realizacja stanowi zadanie podmiotu innego niż gmina, wymaga zgody tego podmiotu.</w:t>
      </w:r>
      <w:r w:rsidRPr="00D90426">
        <w:t>”</w:t>
      </w:r>
      <w:r w:rsidR="00F15090" w:rsidRPr="00D90426">
        <w:t>;</w:t>
      </w:r>
    </w:p>
    <w:p w14:paraId="1C49C6D6" w14:textId="77777777" w:rsidR="00F15090" w:rsidRPr="00D90426" w:rsidRDefault="00F15090" w:rsidP="00ED0120">
      <w:pPr>
        <w:pStyle w:val="PKTpunkt"/>
        <w:keepNext/>
      </w:pPr>
      <w:r w:rsidRPr="00D90426">
        <w:t>8)</w:t>
      </w:r>
      <w:r w:rsidRPr="00D90426">
        <w:tab/>
        <w:t>w art. 17 w ust. 2:</w:t>
      </w:r>
    </w:p>
    <w:p w14:paraId="555DB6D0" w14:textId="77777777" w:rsidR="00F15090" w:rsidRPr="00D90426" w:rsidRDefault="00F15090" w:rsidP="00ED0120">
      <w:pPr>
        <w:pStyle w:val="LITlitera"/>
        <w:keepNext/>
      </w:pPr>
      <w:r w:rsidRPr="00D90426">
        <w:t>a)</w:t>
      </w:r>
      <w:r w:rsidRPr="00D90426">
        <w:tab/>
        <w:t>pkt 1 otrzymuje brzmienie:</w:t>
      </w:r>
    </w:p>
    <w:p w14:paraId="073B36D0" w14:textId="77777777" w:rsidR="00F15090" w:rsidRPr="00D90426" w:rsidRDefault="001C09F7" w:rsidP="00F15090">
      <w:pPr>
        <w:pStyle w:val="ZLITPKTzmpktliter"/>
      </w:pPr>
      <w:r w:rsidRPr="00D90426">
        <w:t>„</w:t>
      </w:r>
      <w:r w:rsidR="00F15090" w:rsidRPr="00D90426">
        <w:t>1)</w:t>
      </w:r>
      <w:r w:rsidR="00F15090" w:rsidRPr="00D90426">
        <w:tab/>
        <w:t>ogłasza informację o podjęciu uchwały o przystąpieniu do sporządzania gminnego programu rewitalizacji w sposób określony w art. 6 ust. 2,</w:t>
      </w:r>
      <w:r w:rsidRPr="00D90426">
        <w:t>”</w:t>
      </w:r>
      <w:r w:rsidR="000723B5" w:rsidRPr="00D90426">
        <w:t>,</w:t>
      </w:r>
    </w:p>
    <w:p w14:paraId="05B27699" w14:textId="77777777" w:rsidR="00F15090" w:rsidRPr="00D90426" w:rsidRDefault="00F15090" w:rsidP="00ED0120">
      <w:pPr>
        <w:pStyle w:val="LITlitera"/>
        <w:keepNext/>
      </w:pPr>
      <w:r w:rsidRPr="00D90426">
        <w:t>b)</w:t>
      </w:r>
      <w:r w:rsidRPr="00D90426">
        <w:tab/>
        <w:t>pkt 5 otrzymuje brzmienie:</w:t>
      </w:r>
    </w:p>
    <w:p w14:paraId="2A7C856E" w14:textId="77777777" w:rsidR="00F15090" w:rsidRPr="00D90426" w:rsidRDefault="001C09F7" w:rsidP="00F15090">
      <w:pPr>
        <w:pStyle w:val="ZLITPKTzmpktliter"/>
      </w:pPr>
      <w:r w:rsidRPr="00D90426">
        <w:t>„</w:t>
      </w:r>
      <w:r w:rsidR="00F15090" w:rsidRPr="00D90426">
        <w:t>5)</w:t>
      </w:r>
      <w:r w:rsidR="00A814E6" w:rsidRPr="00D90426">
        <w:tab/>
      </w:r>
      <w:r w:rsidR="00F15090" w:rsidRPr="00D90426">
        <w:t>wprowadza zmiany wynikające z przeprowadzonych konsultacji społecznych i uzyskanych opinii, a następnie przedstawia radzie gminy do uchwalenia projekt gminnego programu rewitalizacji wraz z raportem, o którym mowa w</w:t>
      </w:r>
      <w:r w:rsidR="00394288" w:rsidRPr="00D90426">
        <w:t> </w:t>
      </w:r>
      <w:r w:rsidR="00F15090" w:rsidRPr="00D90426">
        <w:t>art. 6 ust. 7.</w:t>
      </w:r>
      <w:r w:rsidRPr="00D90426">
        <w:t>”</w:t>
      </w:r>
      <w:r w:rsidR="00F15090" w:rsidRPr="00D90426">
        <w:t>;</w:t>
      </w:r>
    </w:p>
    <w:p w14:paraId="06178922" w14:textId="77777777" w:rsidR="00F15090" w:rsidRPr="00D90426" w:rsidRDefault="00F15090" w:rsidP="00F15090">
      <w:pPr>
        <w:pStyle w:val="PKTpunkt"/>
      </w:pPr>
      <w:r w:rsidRPr="00D90426">
        <w:t>9)</w:t>
      </w:r>
      <w:r w:rsidRPr="00D90426">
        <w:tab/>
        <w:t xml:space="preserve">w art. 18 w ust. 2 wyrazy </w:t>
      </w:r>
      <w:r w:rsidR="001C09F7" w:rsidRPr="00D90426">
        <w:t>„</w:t>
      </w:r>
      <w:r w:rsidRPr="00D90426">
        <w:t>14 dni</w:t>
      </w:r>
      <w:r w:rsidR="001C09F7" w:rsidRPr="00D90426">
        <w:t>”</w:t>
      </w:r>
      <w:r w:rsidRPr="00D90426">
        <w:t xml:space="preserve"> zastępuje się wyrazami </w:t>
      </w:r>
      <w:r w:rsidR="001C09F7" w:rsidRPr="00D90426">
        <w:t>„</w:t>
      </w:r>
      <w:r w:rsidRPr="00D90426">
        <w:t>21 dni</w:t>
      </w:r>
      <w:r w:rsidR="001C09F7" w:rsidRPr="00D90426">
        <w:t>”</w:t>
      </w:r>
      <w:r w:rsidRPr="00D90426">
        <w:t>;</w:t>
      </w:r>
    </w:p>
    <w:p w14:paraId="4FF48B5B" w14:textId="77777777" w:rsidR="00F15090" w:rsidRPr="00D90426" w:rsidRDefault="00F15090" w:rsidP="00ED0120">
      <w:pPr>
        <w:pStyle w:val="PKTpunkt"/>
        <w:keepNext/>
      </w:pPr>
      <w:r w:rsidRPr="00D90426">
        <w:t>10)</w:t>
      </w:r>
      <w:r w:rsidRPr="00D90426">
        <w:tab/>
        <w:t>w art. 20:</w:t>
      </w:r>
    </w:p>
    <w:p w14:paraId="73931020" w14:textId="77777777" w:rsidR="00F15090" w:rsidRPr="00D90426" w:rsidRDefault="00F15090" w:rsidP="00F15090">
      <w:pPr>
        <w:pStyle w:val="LITlitera"/>
      </w:pPr>
      <w:r w:rsidRPr="00D90426">
        <w:t>a)</w:t>
      </w:r>
      <w:r w:rsidRPr="00D90426">
        <w:tab/>
        <w:t>uchyla się ust. 1,</w:t>
      </w:r>
    </w:p>
    <w:p w14:paraId="6BDE954E" w14:textId="77777777" w:rsidR="00F15090" w:rsidRPr="00D90426" w:rsidRDefault="00F15090" w:rsidP="00ED0120">
      <w:pPr>
        <w:pStyle w:val="LITlitera"/>
        <w:keepNext/>
      </w:pPr>
      <w:r w:rsidRPr="00D90426">
        <w:t>b)</w:t>
      </w:r>
      <w:r w:rsidRPr="00D90426">
        <w:tab/>
        <w:t>ust. 2 otrzymuje brzmienie:</w:t>
      </w:r>
    </w:p>
    <w:p w14:paraId="5512D0F0" w14:textId="2ED3BB31" w:rsidR="00F15090" w:rsidRPr="00D90426" w:rsidRDefault="001C09F7" w:rsidP="009B4E45">
      <w:pPr>
        <w:pStyle w:val="ZLITUSTzmustliter"/>
        <w:keepNext/>
      </w:pPr>
      <w:r w:rsidRPr="00D90426">
        <w:t>„</w:t>
      </w:r>
      <w:r w:rsidR="00F15090" w:rsidRPr="00D90426">
        <w:t xml:space="preserve">2. </w:t>
      </w:r>
      <w:r w:rsidR="009B4E45" w:rsidRPr="00D90426">
        <w:t>Postępowanie w sprawie zmiany planu ogólnego gminy realizujące ustalenia gminnego programu rewitalizacji prowadzi się w trybie określonym w</w:t>
      </w:r>
      <w:r w:rsidR="00394288" w:rsidRPr="00D90426">
        <w:t> </w:t>
      </w:r>
      <w:r w:rsidR="009B4E45" w:rsidRPr="00D90426">
        <w:t xml:space="preserve">przepisach ustawy z dnia 27 marca 2003 r. o planowaniu i zagospodarowaniu przestrzennym, przy czym </w:t>
      </w:r>
      <w:r w:rsidR="0085234A" w:rsidRPr="00D90426">
        <w:t xml:space="preserve">jeżeli projekt zmiany planu ogólnego nie zawiera także innych ustaleń, </w:t>
      </w:r>
      <w:r w:rsidR="009B4E45" w:rsidRPr="00D90426">
        <w:t>przepisów art. 13i ust. 1 oraz ust. 3 pkt 1 i 2 tej ustawy nie stosuje się</w:t>
      </w:r>
      <w:r w:rsidR="00F15090" w:rsidRPr="00D90426">
        <w:t>.</w:t>
      </w:r>
      <w:r w:rsidRPr="00D90426">
        <w:t>”</w:t>
      </w:r>
      <w:r w:rsidR="00F15090" w:rsidRPr="00D90426">
        <w:t>,</w:t>
      </w:r>
    </w:p>
    <w:p w14:paraId="4DE66DEA" w14:textId="77777777" w:rsidR="00F15090" w:rsidRPr="00D90426" w:rsidRDefault="00FD35EE" w:rsidP="00F15090">
      <w:pPr>
        <w:pStyle w:val="LITlitera"/>
      </w:pPr>
      <w:r w:rsidRPr="00D90426">
        <w:t>c</w:t>
      </w:r>
      <w:r w:rsidR="00F15090" w:rsidRPr="00D90426">
        <w:t>)</w:t>
      </w:r>
      <w:r w:rsidR="00F15090" w:rsidRPr="00D90426">
        <w:tab/>
        <w:t>uchyla się ust. 3,</w:t>
      </w:r>
    </w:p>
    <w:p w14:paraId="1C1384F9" w14:textId="77777777" w:rsidR="00F15090" w:rsidRPr="00D90426" w:rsidRDefault="00FD35EE" w:rsidP="00ED0120">
      <w:pPr>
        <w:pStyle w:val="LITlitera"/>
        <w:keepNext/>
      </w:pPr>
      <w:r w:rsidRPr="00D90426">
        <w:t>d</w:t>
      </w:r>
      <w:r w:rsidR="00F15090" w:rsidRPr="00D90426">
        <w:t>)</w:t>
      </w:r>
      <w:r w:rsidR="00F15090" w:rsidRPr="00D90426">
        <w:tab/>
        <w:t>ust. 4 otrzymuje brzmienie:</w:t>
      </w:r>
    </w:p>
    <w:p w14:paraId="33E10B91" w14:textId="77777777" w:rsidR="00F15090" w:rsidRPr="00D90426" w:rsidRDefault="001C09F7" w:rsidP="00F15090">
      <w:pPr>
        <w:pStyle w:val="ZLITUSTzmustliter"/>
      </w:pPr>
      <w:r w:rsidRPr="00D90426">
        <w:t>„</w:t>
      </w:r>
      <w:r w:rsidR="00F15090" w:rsidRPr="00D90426">
        <w:t>4.</w:t>
      </w:r>
      <w:r w:rsidR="00F15090" w:rsidRPr="00D90426">
        <w:tab/>
        <w:t>Postępowanie w sprawie zmiany planu ogólnego gminy oraz w sprawie uchwalenia albo zmiany miejscowego planu zagospodarowania przestrzennego można wszcząć przed uchwaleniem gminnego programu rewitalizacji, a po sporządzeniu i zamieszczeniu na stronie podmiotowej gminy w Biuletynie Informacji Publicznej projektu gminnego programu rewitalizacji. Uchwalenie zmiany planu ogólnego gminy następuje po uchwaleniu gminnego programu rewitalizacji.</w:t>
      </w:r>
      <w:r w:rsidRPr="00D90426">
        <w:t>”</w:t>
      </w:r>
      <w:r w:rsidR="00F15090" w:rsidRPr="00D90426">
        <w:t>;</w:t>
      </w:r>
    </w:p>
    <w:p w14:paraId="5B857B9C" w14:textId="77777777" w:rsidR="00F15090" w:rsidRPr="00D90426" w:rsidRDefault="00F15090" w:rsidP="00F15090">
      <w:pPr>
        <w:pStyle w:val="PKTpunkt"/>
      </w:pPr>
      <w:r w:rsidRPr="00D90426">
        <w:t>11)</w:t>
      </w:r>
      <w:r w:rsidRPr="00D90426">
        <w:tab/>
        <w:t xml:space="preserve">w art. 23 w ust. 2 </w:t>
      </w:r>
      <w:r w:rsidR="00FD35EE" w:rsidRPr="00D90426">
        <w:t xml:space="preserve">w </w:t>
      </w:r>
      <w:r w:rsidRPr="00D90426">
        <w:t xml:space="preserve">pkt 1 skreśla się wyrazy </w:t>
      </w:r>
      <w:r w:rsidR="001C09F7" w:rsidRPr="00D90426">
        <w:t>„</w:t>
      </w:r>
      <w:r w:rsidRPr="00D90426">
        <w:t>lit. a</w:t>
      </w:r>
      <w:r w:rsidR="001C09F7" w:rsidRPr="00D90426">
        <w:t>”</w:t>
      </w:r>
      <w:r w:rsidRPr="00D90426">
        <w:t>;</w:t>
      </w:r>
    </w:p>
    <w:p w14:paraId="2AE409E2" w14:textId="77777777" w:rsidR="00F15090" w:rsidRPr="00D90426" w:rsidRDefault="00F15090" w:rsidP="00ED0120">
      <w:pPr>
        <w:pStyle w:val="PKTpunkt"/>
        <w:keepNext/>
      </w:pPr>
      <w:r w:rsidRPr="00D90426">
        <w:t>12)</w:t>
      </w:r>
      <w:r w:rsidRPr="00D90426">
        <w:tab/>
        <w:t>art. 32 otrzymuje brzmienie:</w:t>
      </w:r>
    </w:p>
    <w:p w14:paraId="095BE066" w14:textId="53F8DED6" w:rsidR="00F15090" w:rsidRPr="00D90426" w:rsidRDefault="001C09F7" w:rsidP="00F15090">
      <w:pPr>
        <w:pStyle w:val="ZARTzmartartykuempunktem"/>
      </w:pPr>
      <w:r w:rsidRPr="00D90426">
        <w:t>„</w:t>
      </w:r>
      <w:r w:rsidR="00F15090" w:rsidRPr="00D90426">
        <w:t>Art. 32. Do postępowań administracyjnych związanych z realizacją przedsięwzięć rewitalizacyjnych, o których mowa w art. 15 ust. 1 pkt 5 lit. a, dotyczących położonych na obszarze Strefy nieruchomości, o których mowa w art. 113 ust. 6 i 7 ustawy z dnia 21 sierpnia 1997 r. o gospodarce nieruchomościami, przepisy art. 53 ust. 1a–</w:t>
      </w:r>
      <w:r w:rsidR="00E60DAD" w:rsidRPr="00D90426">
        <w:t>1</w:t>
      </w:r>
      <w:r w:rsidR="00375EE5" w:rsidRPr="00D90426">
        <w:t>d</w:t>
      </w:r>
      <w:r w:rsidR="00E60DAD" w:rsidRPr="00D90426">
        <w:t xml:space="preserve"> </w:t>
      </w:r>
      <w:r w:rsidR="00F15090" w:rsidRPr="00D90426">
        <w:t>ustawy z</w:t>
      </w:r>
      <w:r w:rsidR="00394288" w:rsidRPr="00D90426">
        <w:t> </w:t>
      </w:r>
      <w:r w:rsidR="00F15090" w:rsidRPr="00D90426">
        <w:t>dnia 27 marca 2003 r. o planowaniu i zagospodarowaniu przestrzennym stosuje się odpowiednio.</w:t>
      </w:r>
      <w:r w:rsidRPr="00D90426">
        <w:t>”</w:t>
      </w:r>
      <w:r w:rsidR="00F15090" w:rsidRPr="00D90426">
        <w:t>.</w:t>
      </w:r>
    </w:p>
    <w:p w14:paraId="24BC4C7F" w14:textId="40A6BF99" w:rsidR="00D02A9C" w:rsidRPr="00D90426" w:rsidRDefault="00D02A9C" w:rsidP="00D02A9C">
      <w:pPr>
        <w:pStyle w:val="ARTartustawynprozporzdzenia"/>
      </w:pPr>
      <w:r w:rsidRPr="00D90426">
        <w:rPr>
          <w:rStyle w:val="Ppogrubienie"/>
        </w:rPr>
        <w:t>Art.</w:t>
      </w:r>
      <w:r w:rsidR="00ED0120" w:rsidRPr="00D90426">
        <w:rPr>
          <w:rStyle w:val="Ppogrubienie"/>
        </w:rPr>
        <w:t> </w:t>
      </w:r>
      <w:r w:rsidR="00E672E1" w:rsidRPr="00D90426">
        <w:rPr>
          <w:rStyle w:val="Ppogrubienie"/>
        </w:rPr>
        <w:t>3</w:t>
      </w:r>
      <w:r w:rsidR="00C40BA2" w:rsidRPr="00D90426">
        <w:rPr>
          <w:rStyle w:val="Ppogrubienie"/>
        </w:rPr>
        <w:t>8</w:t>
      </w:r>
      <w:r w:rsidRPr="00D90426">
        <w:rPr>
          <w:rStyle w:val="Ppogrubienie"/>
        </w:rPr>
        <w:t>.</w:t>
      </w:r>
      <w:r w:rsidRPr="00D90426">
        <w:t xml:space="preserve"> W ustawie z dnia 14 kwietnia 2016 r. o wstrzymaniu sprzedaży nieruchomości Zasobu Własności Rolnej Skarbu Państwa oraz o zmianie niektórych ustaw (Dz. U. z 20</w:t>
      </w:r>
      <w:r w:rsidR="006729FD" w:rsidRPr="00D90426">
        <w:t>22</w:t>
      </w:r>
      <w:r w:rsidRPr="00D90426">
        <w:t xml:space="preserve"> r. poz. </w:t>
      </w:r>
      <w:r w:rsidR="006729FD" w:rsidRPr="00D90426">
        <w:t>507</w:t>
      </w:r>
      <w:r w:rsidRPr="00D90426">
        <w:t>) w art. 2 w ust. 1 pkt 1 uchyla się lit. b.</w:t>
      </w:r>
    </w:p>
    <w:p w14:paraId="66CF7AC0" w14:textId="27612E37" w:rsidR="00F15090" w:rsidRPr="00D90426" w:rsidRDefault="00F15090" w:rsidP="00B246D4">
      <w:pPr>
        <w:pStyle w:val="ARTartustawynprozporzdzenia"/>
      </w:pPr>
      <w:r w:rsidRPr="00D90426">
        <w:rPr>
          <w:rStyle w:val="Ppogrubienie"/>
        </w:rPr>
        <w:t>Art.</w:t>
      </w:r>
      <w:r w:rsidR="00ED0120" w:rsidRPr="00D90426">
        <w:rPr>
          <w:rStyle w:val="Ppogrubienie"/>
        </w:rPr>
        <w:t> </w:t>
      </w:r>
      <w:r w:rsidR="00E672E1" w:rsidRPr="00D90426">
        <w:rPr>
          <w:rStyle w:val="Ppogrubienie"/>
        </w:rPr>
        <w:t>3</w:t>
      </w:r>
      <w:r w:rsidR="00C40BA2" w:rsidRPr="00D90426">
        <w:rPr>
          <w:rStyle w:val="Ppogrubienie"/>
        </w:rPr>
        <w:t>9</w:t>
      </w:r>
      <w:r w:rsidRPr="00D90426">
        <w:rPr>
          <w:rStyle w:val="Ppogrubienie"/>
        </w:rPr>
        <w:t xml:space="preserve">. </w:t>
      </w:r>
      <w:r w:rsidRPr="00D90426">
        <w:t>W ustawie z dnia 20 maja 2016 r. o inwestycjach w zakresie elektrowni wiatrowych (Dz. U. z 2021 r. poz. 724) w art. 6 uchyla się pkt 1 i 6</w:t>
      </w:r>
      <w:r w:rsidR="00D02A9C" w:rsidRPr="00D90426">
        <w:t>.</w:t>
      </w:r>
    </w:p>
    <w:p w14:paraId="40A5170E" w14:textId="0E5D9028" w:rsidR="00F15090" w:rsidRPr="00D90426" w:rsidRDefault="00F15090" w:rsidP="00F15090">
      <w:pPr>
        <w:pStyle w:val="ARTartustawynprozporzdzenia"/>
        <w:rPr>
          <w:rStyle w:val="Ppogrubienie"/>
        </w:rPr>
      </w:pPr>
      <w:r w:rsidRPr="00D90426">
        <w:rPr>
          <w:rStyle w:val="Ppogrubienie"/>
        </w:rPr>
        <w:t>Art.</w:t>
      </w:r>
      <w:r w:rsidR="00ED0120" w:rsidRPr="00D90426">
        <w:rPr>
          <w:rStyle w:val="Ppogrubienie"/>
        </w:rPr>
        <w:t> </w:t>
      </w:r>
      <w:r w:rsidR="00C40BA2" w:rsidRPr="00D90426">
        <w:rPr>
          <w:rStyle w:val="Ppogrubienie"/>
        </w:rPr>
        <w:t>40</w:t>
      </w:r>
      <w:r w:rsidRPr="00D90426">
        <w:rPr>
          <w:rStyle w:val="Ppogrubienie"/>
        </w:rPr>
        <w:t>.</w:t>
      </w:r>
      <w:r w:rsidRPr="00D90426">
        <w:t xml:space="preserve"> W ustawie z dnia 24 lutego 2017 r. o inwestycjach w zakresie budowy drogi wodnej łączącej Zalew Wiślany z Zatoką Gdańską (Dz. U. z 2021 r. poz. 1644) w art. 11 w</w:t>
      </w:r>
      <w:r w:rsidR="00394288" w:rsidRPr="00D90426">
        <w:t> </w:t>
      </w:r>
      <w:r w:rsidRPr="00D90426">
        <w:t xml:space="preserve">ust. 2 wyrazy </w:t>
      </w:r>
      <w:r w:rsidR="001C09F7" w:rsidRPr="00D90426">
        <w:t>„</w:t>
      </w:r>
      <w:r w:rsidRPr="00D90426">
        <w:t>studium uwarunkowań i kierunków zagospodarowania przestrzennego gminy</w:t>
      </w:r>
      <w:r w:rsidR="001C09F7" w:rsidRPr="00D90426">
        <w:t>”</w:t>
      </w:r>
      <w:r w:rsidRPr="00D90426">
        <w:t xml:space="preserve"> zastępuje się wyrazami </w:t>
      </w:r>
      <w:r w:rsidR="001C09F7" w:rsidRPr="00D90426">
        <w:t>„</w:t>
      </w:r>
      <w:r w:rsidRPr="00D90426">
        <w:t>planu ogólnego gminy</w:t>
      </w:r>
      <w:r w:rsidR="001C09F7" w:rsidRPr="00D90426">
        <w:t>”</w:t>
      </w:r>
      <w:r w:rsidRPr="00D90426">
        <w:t>.</w:t>
      </w:r>
    </w:p>
    <w:p w14:paraId="18723EDE" w14:textId="01B95C06" w:rsidR="00F15090" w:rsidRPr="00D90426" w:rsidRDefault="00F15090" w:rsidP="00ED0120">
      <w:pPr>
        <w:pStyle w:val="ARTartustawynprozporzdzenia"/>
        <w:keepNext/>
      </w:pPr>
      <w:r w:rsidRPr="00D90426">
        <w:rPr>
          <w:rStyle w:val="Ppogrubienie"/>
        </w:rPr>
        <w:t>Art.</w:t>
      </w:r>
      <w:r w:rsidR="00ED0120" w:rsidRPr="00D90426">
        <w:rPr>
          <w:rStyle w:val="Ppogrubienie"/>
        </w:rPr>
        <w:t> </w:t>
      </w:r>
      <w:r w:rsidR="00E672E1" w:rsidRPr="00D90426">
        <w:rPr>
          <w:rStyle w:val="Ppogrubienie"/>
        </w:rPr>
        <w:t>4</w:t>
      </w:r>
      <w:r w:rsidR="00C40BA2" w:rsidRPr="00D90426">
        <w:rPr>
          <w:rStyle w:val="Ppogrubienie"/>
        </w:rPr>
        <w:t>1</w:t>
      </w:r>
      <w:r w:rsidRPr="00D90426">
        <w:rPr>
          <w:rStyle w:val="Ppogrubienie"/>
        </w:rPr>
        <w:t xml:space="preserve">. </w:t>
      </w:r>
      <w:r w:rsidRPr="00D90426">
        <w:t>W ustawie z dnia 20 lipca 2017 r. o Krajowym Zasobie Nieruchomości (Dz. U. z 2021 r. poz. 1961) wprowadza się następujące zmiany:</w:t>
      </w:r>
    </w:p>
    <w:p w14:paraId="71E288C3" w14:textId="77777777" w:rsidR="00F15090" w:rsidRPr="00D90426" w:rsidRDefault="00F15090" w:rsidP="00ED0120">
      <w:pPr>
        <w:pStyle w:val="PKTpunkt"/>
        <w:keepNext/>
      </w:pPr>
      <w:r w:rsidRPr="00D90426">
        <w:t>1)</w:t>
      </w:r>
      <w:r w:rsidRPr="00D90426">
        <w:tab/>
        <w:t>w art. 10:</w:t>
      </w:r>
    </w:p>
    <w:p w14:paraId="1AA590EF" w14:textId="77777777" w:rsidR="00F15090" w:rsidRPr="00D90426" w:rsidRDefault="00F15090" w:rsidP="00F15090">
      <w:pPr>
        <w:pStyle w:val="LITlitera"/>
      </w:pPr>
      <w:r w:rsidRPr="00D90426">
        <w:t>a)</w:t>
      </w:r>
      <w:r w:rsidRPr="00D90426">
        <w:tab/>
        <w:t xml:space="preserve">w ust. 1 w pkt. 2 wyrazy: </w:t>
      </w:r>
      <w:r w:rsidR="001C09F7" w:rsidRPr="00D90426">
        <w:t>„</w:t>
      </w:r>
      <w:r w:rsidRPr="00D90426">
        <w:t>z funkcji terenu określonej w studium uwarunkowań i</w:t>
      </w:r>
      <w:r w:rsidR="00394288" w:rsidRPr="00D90426">
        <w:t> </w:t>
      </w:r>
      <w:r w:rsidRPr="00D90426">
        <w:t>kierunków zagospodarowania przestrzennego gminy</w:t>
      </w:r>
      <w:r w:rsidR="001C09F7" w:rsidRPr="00D90426">
        <w:t>”</w:t>
      </w:r>
      <w:r w:rsidRPr="00D90426">
        <w:t xml:space="preserve"> zastępuje się wyrazami: </w:t>
      </w:r>
      <w:r w:rsidR="001C09F7" w:rsidRPr="00D90426">
        <w:t>„</w:t>
      </w:r>
      <w:r w:rsidRPr="00D90426">
        <w:t>z</w:t>
      </w:r>
      <w:r w:rsidR="00394288" w:rsidRPr="00D90426">
        <w:t> </w:t>
      </w:r>
      <w:r w:rsidRPr="00D90426">
        <w:t>profilu funkcjonalnego strefy planistycznej obejmującej nieruchomość w planie ogólnym gminy</w:t>
      </w:r>
      <w:r w:rsidR="001C09F7" w:rsidRPr="00D90426">
        <w:t>”</w:t>
      </w:r>
      <w:r w:rsidR="000723B5" w:rsidRPr="00D90426">
        <w:t>,</w:t>
      </w:r>
    </w:p>
    <w:p w14:paraId="4AD72F05" w14:textId="5F1BF198" w:rsidR="00F15090" w:rsidRPr="00D90426" w:rsidRDefault="00F15090" w:rsidP="00200B01">
      <w:pPr>
        <w:pStyle w:val="LITlitera"/>
        <w:keepNext/>
      </w:pPr>
      <w:r w:rsidRPr="00D90426">
        <w:t>b)</w:t>
      </w:r>
      <w:r w:rsidRPr="00D90426">
        <w:tab/>
        <w:t>w ust. 2</w:t>
      </w:r>
      <w:r w:rsidR="00A95CBB" w:rsidRPr="00D90426">
        <w:t xml:space="preserve"> </w:t>
      </w:r>
      <w:r w:rsidR="00200B01" w:rsidRPr="00D90426">
        <w:t>pkt</w:t>
      </w:r>
      <w:r w:rsidRPr="00D90426">
        <w:t xml:space="preserve"> 4 </w:t>
      </w:r>
      <w:r w:rsidR="00A95CBB" w:rsidRPr="00D90426">
        <w:t xml:space="preserve">i 4a otrzymują </w:t>
      </w:r>
      <w:r w:rsidRPr="00D90426">
        <w:t>brzmienie:</w:t>
      </w:r>
    </w:p>
    <w:p w14:paraId="504E1E30" w14:textId="77777777" w:rsidR="00A95CBB" w:rsidRPr="00D90426" w:rsidRDefault="001C09F7" w:rsidP="00200B01">
      <w:pPr>
        <w:pStyle w:val="ZLITPKTzmpktliter"/>
      </w:pPr>
      <w:r w:rsidRPr="00D90426">
        <w:t>„</w:t>
      </w:r>
      <w:r w:rsidR="00F15090" w:rsidRPr="00D90426">
        <w:t>4)</w:t>
      </w:r>
      <w:r w:rsidR="00F15090" w:rsidRPr="00D90426">
        <w:tab/>
        <w:t xml:space="preserve">przeznaczeniu nieruchomości ustalonym w miejscowym planie zagospodarowania przestrzennego, a w razie jego braku </w:t>
      </w:r>
      <w:r w:rsidR="00FA46F0" w:rsidRPr="00D90426">
        <w:t xml:space="preserve">nazwie </w:t>
      </w:r>
      <w:r w:rsidR="00F15090" w:rsidRPr="00D90426">
        <w:t>strefy planistycznej obejmującej nieruchomość w planie ogólnym gminy;</w:t>
      </w:r>
    </w:p>
    <w:p w14:paraId="3C339D39" w14:textId="437C3EC2" w:rsidR="00F15090" w:rsidRPr="00D90426" w:rsidRDefault="00A95CBB" w:rsidP="00200B01">
      <w:pPr>
        <w:pStyle w:val="ZLITPKTzmpktliter"/>
      </w:pPr>
      <w:r w:rsidRPr="00D90426">
        <w:t>4a)</w:t>
      </w:r>
      <w:r w:rsidRPr="00D90426">
        <w:tab/>
        <w:t>wydanych decyzjach o warunkach zabudowy i zagospodarowania terenu</w:t>
      </w:r>
      <w:r w:rsidR="001C09F7" w:rsidRPr="00D90426">
        <w:t>”</w:t>
      </w:r>
      <w:r w:rsidRPr="00D90426">
        <w:t>;</w:t>
      </w:r>
    </w:p>
    <w:p w14:paraId="1D8DEF4E" w14:textId="77777777" w:rsidR="00F15090" w:rsidRPr="00D90426" w:rsidRDefault="00F15090" w:rsidP="00ED0120">
      <w:pPr>
        <w:pStyle w:val="PKTpunkt"/>
        <w:keepNext/>
      </w:pPr>
      <w:r w:rsidRPr="00D90426">
        <w:t>2)</w:t>
      </w:r>
      <w:r w:rsidRPr="00D90426">
        <w:tab/>
        <w:t>w art. 52 w ust. 2 pkt 3 otrzymuje brzmienie:</w:t>
      </w:r>
    </w:p>
    <w:p w14:paraId="6922511C" w14:textId="77777777" w:rsidR="00F15090" w:rsidRPr="00D90426" w:rsidRDefault="001C09F7" w:rsidP="000723B5">
      <w:pPr>
        <w:pStyle w:val="ZPKTzmpktartykuempunktem"/>
      </w:pPr>
      <w:r w:rsidRPr="00D90426">
        <w:t>„</w:t>
      </w:r>
      <w:r w:rsidR="00F15090" w:rsidRPr="00D90426">
        <w:t>3)</w:t>
      </w:r>
      <w:r w:rsidR="00F15090" w:rsidRPr="00D90426">
        <w:tab/>
        <w:t>inwestycji uzupełniającej, o której mowa w ustawie z dnia 27 marca 2003 r. o</w:t>
      </w:r>
      <w:r w:rsidR="00394288" w:rsidRPr="00D90426">
        <w:t> </w:t>
      </w:r>
      <w:r w:rsidR="00F15090" w:rsidRPr="00D90426">
        <w:t xml:space="preserve">planowaniu i zagospodarowaniu przestrzennym (Dz. U. </w:t>
      </w:r>
      <w:r w:rsidR="00F73EB2" w:rsidRPr="00D90426">
        <w:t>z 2022 r. poz. 503</w:t>
      </w:r>
      <w:r w:rsidR="00F15090" w:rsidRPr="00D90426">
        <w:t>)</w:t>
      </w:r>
      <w:r w:rsidRPr="00D90426">
        <w:t>”</w:t>
      </w:r>
      <w:r w:rsidR="00F15090" w:rsidRPr="00D90426">
        <w:t>.</w:t>
      </w:r>
    </w:p>
    <w:p w14:paraId="648E8DD7" w14:textId="4B3C0FF7" w:rsidR="00F15090" w:rsidRPr="00D90426" w:rsidRDefault="00F15090" w:rsidP="00ED0120">
      <w:pPr>
        <w:pStyle w:val="ARTartustawynprozporzdzenia"/>
        <w:keepNext/>
      </w:pPr>
      <w:r w:rsidRPr="00D90426">
        <w:rPr>
          <w:rStyle w:val="Ppogrubienie"/>
        </w:rPr>
        <w:t>Art.</w:t>
      </w:r>
      <w:r w:rsidR="00ED0120" w:rsidRPr="00D90426">
        <w:rPr>
          <w:rStyle w:val="Ppogrubienie"/>
        </w:rPr>
        <w:t> </w:t>
      </w:r>
      <w:r w:rsidR="00E672E1" w:rsidRPr="00D90426">
        <w:rPr>
          <w:rStyle w:val="Ppogrubienie"/>
        </w:rPr>
        <w:t>4</w:t>
      </w:r>
      <w:r w:rsidR="00C40BA2" w:rsidRPr="00D90426">
        <w:rPr>
          <w:rStyle w:val="Ppogrubienie"/>
        </w:rPr>
        <w:t>2</w:t>
      </w:r>
      <w:r w:rsidRPr="00D90426">
        <w:rPr>
          <w:rStyle w:val="Ppogrubienie"/>
        </w:rPr>
        <w:t>.</w:t>
      </w:r>
      <w:r w:rsidRPr="00D90426">
        <w:t xml:space="preserve"> W ustawie z dnia 20 lipca 2017 r. ‒ Prawo wodne (Dz. U. z 2021 r. poz. 2233</w:t>
      </w:r>
      <w:r w:rsidR="00C05EEB" w:rsidRPr="00D90426">
        <w:t xml:space="preserve"> i</w:t>
      </w:r>
      <w:r w:rsidR="00394288" w:rsidRPr="00D90426">
        <w:t> </w:t>
      </w:r>
      <w:r w:rsidR="00C05EEB" w:rsidRPr="00D90426">
        <w:t>2368</w:t>
      </w:r>
      <w:r w:rsidRPr="00D90426">
        <w:t>) wprowadza się następujące zmiany:</w:t>
      </w:r>
    </w:p>
    <w:p w14:paraId="4BE455CF" w14:textId="77777777" w:rsidR="00F15090" w:rsidRPr="00D90426" w:rsidRDefault="00F15090" w:rsidP="00ED0120">
      <w:pPr>
        <w:pStyle w:val="PKTpunkt"/>
        <w:keepNext/>
      </w:pPr>
      <w:r w:rsidRPr="00D90426">
        <w:t>1)</w:t>
      </w:r>
      <w:r w:rsidRPr="00D90426">
        <w:tab/>
        <w:t>w art. 166:</w:t>
      </w:r>
    </w:p>
    <w:p w14:paraId="11BCC4D6" w14:textId="77777777" w:rsidR="00F15090" w:rsidRPr="00D90426" w:rsidRDefault="00F15090" w:rsidP="00ED0120">
      <w:pPr>
        <w:pStyle w:val="LITlitera"/>
        <w:keepNext/>
      </w:pPr>
      <w:r w:rsidRPr="00D90426">
        <w:t>a)</w:t>
      </w:r>
      <w:r w:rsidRPr="00D90426">
        <w:tab/>
        <w:t>w ust. 1 pkt 1 otrzymuje brzmienie:</w:t>
      </w:r>
    </w:p>
    <w:p w14:paraId="11D80908" w14:textId="6DED3EE0" w:rsidR="00F15090" w:rsidRPr="00D90426" w:rsidRDefault="001C09F7" w:rsidP="00F15090">
      <w:pPr>
        <w:pStyle w:val="ZLITPKTzmpktliter"/>
      </w:pPr>
      <w:r w:rsidRPr="00D90426">
        <w:t>„</w:t>
      </w:r>
      <w:r w:rsidR="00F15090" w:rsidRPr="00D90426">
        <w:t>1)</w:t>
      </w:r>
      <w:r w:rsidR="00F15090" w:rsidRPr="00D90426">
        <w:tab/>
        <w:t xml:space="preserve">obszary szczególnego zagrożenia powodzią uwzględnia </w:t>
      </w:r>
      <w:r w:rsidR="00D47532" w:rsidRPr="00D90426">
        <w:t xml:space="preserve">się </w:t>
      </w:r>
      <w:r w:rsidR="00AA2901" w:rsidRPr="00D90426">
        <w:t xml:space="preserve">określając ustalenia planu zagospodarowania przestrzennego województwa, </w:t>
      </w:r>
      <w:r w:rsidR="00F15090" w:rsidRPr="00D90426">
        <w:t xml:space="preserve">strategii rozwoju województwa, strategii rozwoju gminy, strategii rozwoju ponadlokalnego, </w:t>
      </w:r>
      <w:r w:rsidR="00AA2901" w:rsidRPr="00D90426">
        <w:t xml:space="preserve">planu ogólnego gminy, miejscowego planu zagospodarowania przestrzennego, </w:t>
      </w:r>
      <w:r w:rsidR="00F15090" w:rsidRPr="00D90426">
        <w:t>gminn</w:t>
      </w:r>
      <w:r w:rsidR="00AA2901" w:rsidRPr="00D90426">
        <w:t>ego</w:t>
      </w:r>
      <w:r w:rsidR="00F15090" w:rsidRPr="00D90426">
        <w:t xml:space="preserve"> program</w:t>
      </w:r>
      <w:r w:rsidR="00AA2901" w:rsidRPr="00D90426">
        <w:t>u</w:t>
      </w:r>
      <w:r w:rsidR="00F15090" w:rsidRPr="00D90426">
        <w:t xml:space="preserve"> rewitalizacji, decyzji o </w:t>
      </w:r>
      <w:r w:rsidR="001F383E" w:rsidRPr="00D90426">
        <w:t>warunkach zabudowy i zagospodarowania terenu</w:t>
      </w:r>
      <w:r w:rsidR="000723B5" w:rsidRPr="00D90426">
        <w:t>;</w:t>
      </w:r>
      <w:r w:rsidRPr="00D90426">
        <w:t>”</w:t>
      </w:r>
      <w:r w:rsidR="00F15090" w:rsidRPr="00D90426">
        <w:t>,</w:t>
      </w:r>
    </w:p>
    <w:p w14:paraId="3836D8C6" w14:textId="7922C6AF" w:rsidR="00F15090" w:rsidRPr="00D90426" w:rsidRDefault="00F15090" w:rsidP="00D47532">
      <w:pPr>
        <w:pStyle w:val="LITlitera"/>
        <w:keepNext/>
      </w:pPr>
      <w:r w:rsidRPr="00D90426">
        <w:t>b)</w:t>
      </w:r>
      <w:r w:rsidR="00DB6B99" w:rsidRPr="00D90426">
        <w:tab/>
      </w:r>
      <w:r w:rsidRPr="00D90426">
        <w:t xml:space="preserve">w ust. 2 </w:t>
      </w:r>
      <w:r w:rsidR="001F383E" w:rsidRPr="00D90426">
        <w:t xml:space="preserve">uchyla się </w:t>
      </w:r>
      <w:r w:rsidRPr="00D90426">
        <w:t>pkt 4;</w:t>
      </w:r>
    </w:p>
    <w:p w14:paraId="2B26F47B" w14:textId="77777777" w:rsidR="00F15090" w:rsidRPr="00D90426" w:rsidRDefault="00F15090" w:rsidP="00ED0120">
      <w:pPr>
        <w:pStyle w:val="PKTpunkt"/>
        <w:keepNext/>
      </w:pPr>
      <w:r w:rsidRPr="00D90426">
        <w:t>2)</w:t>
      </w:r>
      <w:r w:rsidRPr="00D90426">
        <w:tab/>
        <w:t>w art. 326 w ust. 1 otrzymuje brzmienie:</w:t>
      </w:r>
    </w:p>
    <w:p w14:paraId="107DD047" w14:textId="6F96D676" w:rsidR="00F15090" w:rsidRPr="00D90426" w:rsidRDefault="001C09F7" w:rsidP="00F15090">
      <w:pPr>
        <w:pStyle w:val="ZUSTzmustartykuempunktem"/>
      </w:pPr>
      <w:r w:rsidRPr="00D90426">
        <w:t>„</w:t>
      </w:r>
      <w:r w:rsidR="00F15090" w:rsidRPr="00D90426">
        <w:t>1. Ustalenia dokumentów planistycznych, o których mowa w art. 315 pkt 1</w:t>
      </w:r>
      <w:r w:rsidR="00394288" w:rsidRPr="00D90426">
        <w:t>–</w:t>
      </w:r>
      <w:r w:rsidR="00F15090" w:rsidRPr="00D90426">
        <w:t xml:space="preserve">3, uwzględnia się </w:t>
      </w:r>
      <w:r w:rsidR="001F383E" w:rsidRPr="00D90426">
        <w:t xml:space="preserve">określając ustalenia </w:t>
      </w:r>
      <w:r w:rsidR="00F15090" w:rsidRPr="00D90426">
        <w:t xml:space="preserve">strategii rozwoju województwa, </w:t>
      </w:r>
      <w:r w:rsidR="001F383E" w:rsidRPr="00D90426">
        <w:t xml:space="preserve">planu zagospodarowania przestrzennego województwa, </w:t>
      </w:r>
      <w:r w:rsidR="00F15090" w:rsidRPr="00D90426">
        <w:t xml:space="preserve">strategii rozwoju gminy, strategii rozwoju ponadlokalnego, </w:t>
      </w:r>
      <w:r w:rsidR="001F383E" w:rsidRPr="00D90426">
        <w:t>planu ogólnego gminy oraz miejscowego planu zagospodarowania przestrzennego</w:t>
      </w:r>
      <w:r w:rsidR="00F15090" w:rsidRPr="00D90426">
        <w:t>.</w:t>
      </w:r>
      <w:r w:rsidRPr="00D90426">
        <w:t>”</w:t>
      </w:r>
      <w:r w:rsidR="00F15090" w:rsidRPr="00D90426">
        <w:t>.</w:t>
      </w:r>
    </w:p>
    <w:p w14:paraId="45ABF31B" w14:textId="7C266FC5" w:rsidR="00F15090" w:rsidRPr="00D90426" w:rsidRDefault="00F15090" w:rsidP="00ED0120">
      <w:pPr>
        <w:pStyle w:val="ARTartustawynprozporzdzenia"/>
        <w:keepNext/>
      </w:pPr>
      <w:r w:rsidRPr="00D90426">
        <w:rPr>
          <w:rStyle w:val="Ppogrubienie"/>
        </w:rPr>
        <w:t>Art.</w:t>
      </w:r>
      <w:r w:rsidR="00ED0120" w:rsidRPr="00D90426">
        <w:rPr>
          <w:rStyle w:val="Ppogrubienie"/>
        </w:rPr>
        <w:t> </w:t>
      </w:r>
      <w:r w:rsidR="00E672E1" w:rsidRPr="00D90426">
        <w:rPr>
          <w:rStyle w:val="Ppogrubienie"/>
        </w:rPr>
        <w:t>4</w:t>
      </w:r>
      <w:r w:rsidR="00C40BA2" w:rsidRPr="00D90426">
        <w:rPr>
          <w:rStyle w:val="Ppogrubienie"/>
        </w:rPr>
        <w:t>3</w:t>
      </w:r>
      <w:r w:rsidRPr="00D90426">
        <w:rPr>
          <w:rStyle w:val="Ppogrubienie"/>
        </w:rPr>
        <w:t>.</w:t>
      </w:r>
      <w:r w:rsidRPr="00D90426">
        <w:t xml:space="preserve"> W ustawie z dnia 10 maja 2018 r. o Centralnym Porcie Komunikacyjnym (Dz.</w:t>
      </w:r>
      <w:r w:rsidR="00394288" w:rsidRPr="00D90426">
        <w:t> </w:t>
      </w:r>
      <w:r w:rsidRPr="00D90426">
        <w:t>U. z 2021 r. poz. 1354):</w:t>
      </w:r>
    </w:p>
    <w:p w14:paraId="709A3F4D" w14:textId="77777777" w:rsidR="00DE646D" w:rsidRPr="00D90426" w:rsidRDefault="00F15090" w:rsidP="00ED0120">
      <w:pPr>
        <w:pStyle w:val="PKTpunkt"/>
        <w:keepNext/>
      </w:pPr>
      <w:r w:rsidRPr="00D90426">
        <w:t>1)</w:t>
      </w:r>
      <w:r w:rsidRPr="00D90426">
        <w:tab/>
        <w:t xml:space="preserve">w art. 29 w ust. 1 pkt 5 </w:t>
      </w:r>
      <w:r w:rsidR="00DE646D" w:rsidRPr="00D90426">
        <w:t>otrzymuje brzmienie:</w:t>
      </w:r>
    </w:p>
    <w:p w14:paraId="687B6DC6" w14:textId="08AE5432" w:rsidR="00DE646D" w:rsidRPr="00D90426" w:rsidRDefault="001C09F7" w:rsidP="00DE646D">
      <w:pPr>
        <w:pStyle w:val="ZPKTzmpktartykuempunktem"/>
      </w:pPr>
      <w:r w:rsidRPr="00D90426">
        <w:t>„</w:t>
      </w:r>
      <w:r w:rsidR="00DE646D" w:rsidRPr="00D90426">
        <w:t>5)</w:t>
      </w:r>
      <w:r w:rsidR="00DE646D" w:rsidRPr="00D90426">
        <w:tab/>
        <w:t xml:space="preserve">opiniowanie projektu planu ogólnego gminy oraz uzgadnianie projektu miejscowego planu zagospodarowania przestrzennego przez ministra właściwego do spraw </w:t>
      </w:r>
      <w:r w:rsidR="00A8081C" w:rsidRPr="00D90426">
        <w:t>rozwoju regionalnego</w:t>
      </w:r>
      <w:r w:rsidR="00DE646D" w:rsidRPr="00D90426">
        <w:t>.</w:t>
      </w:r>
      <w:r w:rsidRPr="00D90426">
        <w:t>”</w:t>
      </w:r>
      <w:r w:rsidR="00DE646D" w:rsidRPr="00D90426">
        <w:t>;</w:t>
      </w:r>
    </w:p>
    <w:p w14:paraId="622F280F" w14:textId="77777777" w:rsidR="00DE646D" w:rsidRPr="00D90426" w:rsidRDefault="00DE646D" w:rsidP="00ED0120">
      <w:pPr>
        <w:pStyle w:val="PKTpunkt"/>
        <w:keepNext/>
      </w:pPr>
      <w:r w:rsidRPr="00D90426">
        <w:t>2)</w:t>
      </w:r>
      <w:r w:rsidRPr="00D90426">
        <w:tab/>
      </w:r>
      <w:r w:rsidR="00F15090" w:rsidRPr="00D90426">
        <w:t xml:space="preserve">w art. 33 w ust. 1 pkt 5 </w:t>
      </w:r>
      <w:r w:rsidRPr="00D90426">
        <w:t>otrzymuje brzmienie:</w:t>
      </w:r>
    </w:p>
    <w:p w14:paraId="4620AD34" w14:textId="22E0C839" w:rsidR="00DE646D" w:rsidRPr="00D90426" w:rsidRDefault="001C09F7" w:rsidP="00DE646D">
      <w:pPr>
        <w:pStyle w:val="ZPKTzmpktartykuempunktem"/>
      </w:pPr>
      <w:r w:rsidRPr="00D90426">
        <w:t>„</w:t>
      </w:r>
      <w:r w:rsidR="00DE646D" w:rsidRPr="00D90426">
        <w:t>5)</w:t>
      </w:r>
      <w:r w:rsidR="00DE646D" w:rsidRPr="00D90426">
        <w:tab/>
        <w:t xml:space="preserve">opiniowanie projektu planu ogólnego gminy oraz uzgadnianie projektu miejscowego planu zagospodarowania przestrzennego przez ministra właściwego do spraw </w:t>
      </w:r>
      <w:r w:rsidR="00A8081C" w:rsidRPr="00D90426">
        <w:t>rozwoju regionalnego</w:t>
      </w:r>
      <w:r w:rsidR="00DE646D" w:rsidRPr="00D90426">
        <w:t>;</w:t>
      </w:r>
      <w:r w:rsidRPr="00D90426">
        <w:t>”</w:t>
      </w:r>
      <w:r w:rsidR="00DE646D" w:rsidRPr="00D90426">
        <w:t>;</w:t>
      </w:r>
    </w:p>
    <w:p w14:paraId="6EA170FD" w14:textId="77777777" w:rsidR="00F15090" w:rsidRPr="00D90426" w:rsidRDefault="00DE646D" w:rsidP="00ED0120">
      <w:pPr>
        <w:pStyle w:val="PKTpunkt"/>
        <w:keepNext/>
      </w:pPr>
      <w:r w:rsidRPr="00D90426">
        <w:t>3</w:t>
      </w:r>
      <w:r w:rsidR="00F15090" w:rsidRPr="00D90426">
        <w:t>)</w:t>
      </w:r>
      <w:r w:rsidR="00F15090" w:rsidRPr="00D90426">
        <w:tab/>
        <w:t>w art. 106 w ust. 2 pkt 4 otrzymuje brzmienie:</w:t>
      </w:r>
    </w:p>
    <w:p w14:paraId="42789697" w14:textId="77777777" w:rsidR="00F15090" w:rsidRPr="00D90426" w:rsidRDefault="001C09F7" w:rsidP="00F15090">
      <w:pPr>
        <w:pStyle w:val="ZPKTzmpktartykuempunktem"/>
      </w:pPr>
      <w:r w:rsidRPr="00D90426">
        <w:t>„</w:t>
      </w:r>
      <w:r w:rsidR="00F15090" w:rsidRPr="00D90426">
        <w:t>4)</w:t>
      </w:r>
      <w:r w:rsidR="00F15090" w:rsidRPr="00D90426">
        <w:tab/>
        <w:t xml:space="preserve">przeznaczeniu nieruchomości ustalonym w miejscowym planie zagospodarowania przestrzennego albo, w razie jego braku, </w:t>
      </w:r>
      <w:r w:rsidR="00FA46F0" w:rsidRPr="00D90426">
        <w:t xml:space="preserve">nazwie </w:t>
      </w:r>
      <w:r w:rsidR="00F15090" w:rsidRPr="00D90426">
        <w:t>strefy planistycznej obejmującej nieruchomość w planie ogólnym gminy;</w:t>
      </w:r>
      <w:r w:rsidRPr="00D90426">
        <w:t>”</w:t>
      </w:r>
      <w:r w:rsidR="00F15090" w:rsidRPr="00D90426">
        <w:t>.</w:t>
      </w:r>
    </w:p>
    <w:p w14:paraId="2736024A" w14:textId="738C39F8" w:rsidR="00F15090" w:rsidRPr="00D90426" w:rsidRDefault="00F15090" w:rsidP="00F15090">
      <w:pPr>
        <w:pStyle w:val="ARTartustawynprozporzdzenia"/>
      </w:pPr>
      <w:r w:rsidRPr="00D90426">
        <w:rPr>
          <w:rStyle w:val="Ppogrubienie"/>
        </w:rPr>
        <w:t>Art.</w:t>
      </w:r>
      <w:r w:rsidR="00ED0120" w:rsidRPr="00D90426">
        <w:rPr>
          <w:rStyle w:val="Ppogrubienie"/>
        </w:rPr>
        <w:t> </w:t>
      </w:r>
      <w:r w:rsidR="00E672E1" w:rsidRPr="00D90426">
        <w:rPr>
          <w:rStyle w:val="Ppogrubienie"/>
        </w:rPr>
        <w:t>4</w:t>
      </w:r>
      <w:r w:rsidR="00C40BA2" w:rsidRPr="00D90426">
        <w:rPr>
          <w:rStyle w:val="Ppogrubienie"/>
        </w:rPr>
        <w:t>4</w:t>
      </w:r>
      <w:r w:rsidRPr="00D90426">
        <w:rPr>
          <w:rStyle w:val="Ppogrubienie"/>
        </w:rPr>
        <w:t>.</w:t>
      </w:r>
      <w:r w:rsidRPr="00D90426">
        <w:t xml:space="preserve"> W ustawie z dnia 10 maja 2018 r. o wspieraniu nowych inwestycji (Dz. U. z</w:t>
      </w:r>
      <w:r w:rsidR="00394288" w:rsidRPr="00D90426">
        <w:t> </w:t>
      </w:r>
      <w:r w:rsidRPr="00D90426">
        <w:t xml:space="preserve">2020 r. poz. </w:t>
      </w:r>
      <w:r w:rsidR="00C05EEB" w:rsidRPr="00D90426">
        <w:t>1752 oraz z 2021 r. poz. 2105</w:t>
      </w:r>
      <w:r w:rsidRPr="00D90426">
        <w:t xml:space="preserve">) w art. 9 w ust. 2 wyrazy </w:t>
      </w:r>
      <w:r w:rsidR="001C09F7" w:rsidRPr="00D90426">
        <w:t>„</w:t>
      </w:r>
      <w:r w:rsidRPr="00D90426">
        <w:t>dokumenty planistyczne</w:t>
      </w:r>
      <w:r w:rsidR="001C09F7" w:rsidRPr="00D90426">
        <w:t>”</w:t>
      </w:r>
      <w:r w:rsidRPr="00D90426">
        <w:t xml:space="preserve"> zastępuje się wyrazami </w:t>
      </w:r>
      <w:r w:rsidR="001C09F7" w:rsidRPr="00D90426">
        <w:t>„</w:t>
      </w:r>
      <w:r w:rsidRPr="00D90426">
        <w:t>akty planowania przestrzennego</w:t>
      </w:r>
      <w:r w:rsidR="001C09F7" w:rsidRPr="00D90426">
        <w:t>”</w:t>
      </w:r>
      <w:r w:rsidRPr="00D90426">
        <w:t>.</w:t>
      </w:r>
    </w:p>
    <w:p w14:paraId="5E0285C8" w14:textId="342E5EC5" w:rsidR="00F15090" w:rsidRPr="00D90426" w:rsidRDefault="00F15090" w:rsidP="00ED0120">
      <w:pPr>
        <w:pStyle w:val="ARTartustawynprozporzdzenia"/>
        <w:keepNext/>
      </w:pPr>
      <w:r w:rsidRPr="00D90426">
        <w:rPr>
          <w:rStyle w:val="Ppogrubienie"/>
        </w:rPr>
        <w:t>Art.</w:t>
      </w:r>
      <w:r w:rsidR="00ED0120" w:rsidRPr="00D90426">
        <w:rPr>
          <w:rStyle w:val="Ppogrubienie"/>
        </w:rPr>
        <w:t> </w:t>
      </w:r>
      <w:r w:rsidR="00E672E1" w:rsidRPr="00D90426">
        <w:rPr>
          <w:rStyle w:val="Ppogrubienie"/>
        </w:rPr>
        <w:t>4</w:t>
      </w:r>
      <w:r w:rsidR="00C40BA2" w:rsidRPr="00D90426">
        <w:rPr>
          <w:rStyle w:val="Ppogrubienie"/>
        </w:rPr>
        <w:t>5</w:t>
      </w:r>
      <w:r w:rsidRPr="00D90426">
        <w:rPr>
          <w:rStyle w:val="Ppogrubienie"/>
        </w:rPr>
        <w:t xml:space="preserve">. </w:t>
      </w:r>
      <w:r w:rsidRPr="00D90426">
        <w:t>W ustawie z dnia 5 lipca 2018 r. o ułatwieniach w przygotowaniu i realizacji inwestycji mieszkaniowych oraz inwestycji towarzyszących (Dz. U. z 2021 r. poz. 1538) wprowadza się następujące zmiany:</w:t>
      </w:r>
    </w:p>
    <w:p w14:paraId="3D76AB21" w14:textId="2BEFD387" w:rsidR="00C334A4" w:rsidRPr="00D90426" w:rsidRDefault="00BD1387" w:rsidP="00ED0120">
      <w:pPr>
        <w:pStyle w:val="PKTpunkt"/>
        <w:keepNext/>
      </w:pPr>
      <w:r w:rsidRPr="00D90426">
        <w:t>1</w:t>
      </w:r>
      <w:r w:rsidR="00C334A4" w:rsidRPr="00D90426">
        <w:t>)</w:t>
      </w:r>
      <w:r w:rsidR="00C334A4" w:rsidRPr="00D90426">
        <w:tab/>
        <w:t>w art. 2 pkt 2 otrzymuje brzmienie:</w:t>
      </w:r>
    </w:p>
    <w:p w14:paraId="3375C33E" w14:textId="41CD33C3" w:rsidR="00C334A4" w:rsidRPr="00D90426" w:rsidRDefault="00C334A4" w:rsidP="00C334A4">
      <w:pPr>
        <w:pStyle w:val="ZPKTzmpktartykuempunktem"/>
      </w:pPr>
      <w:r w:rsidRPr="00D90426">
        <w:t>„2)</w:t>
      </w:r>
      <w:r w:rsidRPr="00D90426">
        <w:tab/>
        <w:t xml:space="preserve">inwestycja towarzysząca - inwestycję w zakresie budowy, zmiany sposobu użytkowania lub przebudowy: sieci uzbrojenia terenu w rozumieniu </w:t>
      </w:r>
      <w:hyperlink r:id="rId12" w:anchor="/document/16793127?unitId=art(2)pkt(11)&amp;cm=DOCUMENT" w:history="1">
        <w:r w:rsidRPr="00D90426">
          <w:t>art. 2 pkt 11</w:t>
        </w:r>
      </w:hyperlink>
      <w:r w:rsidRPr="00D90426">
        <w:t xml:space="preserve"> ustawy z dnia 17 maja 1989 r. - Prawo geodezyjne i kartograficzne (Dz. U. z 2021 r. poz. 1990), dróg publicznych, linii kolejowych, obiektów infrastruktury publicznego transportu zbiorowego, obiektów działalności kulturalnej, obiektów opieki nad dziećmi do lat 3, przedszkoli, szkół, placówek wsparcia dziennego, placówek opieki zdrowotnej, obiektów, w których prowadzona jest działalność z zakresu pomocy społecznej, obiektów służących działalności pożytku publicznego, obiektów sportu i rekreacji, terenów zieleni urządzonej, obiektów budowlanych przeznaczonych na działalność handlową lub usługową, o ile służą obsłudze mieszkańców budynków będących przedmiotem inwestycji mieszkaniowej;</w:t>
      </w:r>
    </w:p>
    <w:p w14:paraId="21D32CA4" w14:textId="552E3919" w:rsidR="00F15090" w:rsidRPr="00D90426" w:rsidRDefault="00BD1387" w:rsidP="00ED0120">
      <w:pPr>
        <w:pStyle w:val="PKTpunkt"/>
        <w:keepNext/>
      </w:pPr>
      <w:r w:rsidRPr="00D90426">
        <w:t>2</w:t>
      </w:r>
      <w:r w:rsidR="00F15090" w:rsidRPr="00D90426">
        <w:t>)</w:t>
      </w:r>
      <w:r w:rsidR="00F15090" w:rsidRPr="00D90426">
        <w:tab/>
        <w:t>w art. 5:</w:t>
      </w:r>
    </w:p>
    <w:p w14:paraId="3D644108" w14:textId="77777777" w:rsidR="00F15090" w:rsidRPr="00D90426" w:rsidRDefault="00F15090" w:rsidP="00ED0120">
      <w:pPr>
        <w:pStyle w:val="LITlitera"/>
        <w:keepNext/>
      </w:pPr>
      <w:r w:rsidRPr="00D90426">
        <w:t>a)</w:t>
      </w:r>
      <w:r w:rsidRPr="00D90426">
        <w:tab/>
        <w:t>ust. 3 otrzymuje brzmienie:</w:t>
      </w:r>
    </w:p>
    <w:p w14:paraId="4A1FA540" w14:textId="77777777" w:rsidR="00F15090" w:rsidRPr="00D90426" w:rsidRDefault="001C09F7" w:rsidP="00F15090">
      <w:pPr>
        <w:pStyle w:val="ZLITUSTzmustliter"/>
      </w:pPr>
      <w:r w:rsidRPr="00D90426">
        <w:t>„</w:t>
      </w:r>
      <w:r w:rsidR="00F15090" w:rsidRPr="00D90426">
        <w:t>3. Inwestycję mieszkaniową lub inwestycję towarzyszącą realizuje się niezależnie od istnienia lub ustaleń miejscowego planu zagospodarowania przestrzennego, pod wa</w:t>
      </w:r>
      <w:r w:rsidR="00EB6F09" w:rsidRPr="00D90426">
        <w:t>runkiem że jest zgodna z planem</w:t>
      </w:r>
      <w:r w:rsidR="00F15090" w:rsidRPr="00D90426">
        <w:t xml:space="preserve"> ogólnym gminy.</w:t>
      </w:r>
      <w:r w:rsidRPr="00D90426">
        <w:t>”</w:t>
      </w:r>
      <w:r w:rsidR="00F15090" w:rsidRPr="00D90426">
        <w:t>,</w:t>
      </w:r>
    </w:p>
    <w:p w14:paraId="3B135DD2" w14:textId="77777777" w:rsidR="00F15090" w:rsidRPr="00D90426" w:rsidRDefault="00F15090" w:rsidP="00F15090">
      <w:pPr>
        <w:pStyle w:val="LITlitera"/>
      </w:pPr>
      <w:r w:rsidRPr="00D90426">
        <w:t>b)</w:t>
      </w:r>
      <w:r w:rsidRPr="00D90426">
        <w:tab/>
        <w:t>uchyla się ust. 4;</w:t>
      </w:r>
    </w:p>
    <w:p w14:paraId="71030565" w14:textId="71A82B90" w:rsidR="00F15090" w:rsidRPr="00D90426" w:rsidRDefault="00BD1387" w:rsidP="00ED0120">
      <w:pPr>
        <w:pStyle w:val="PKTpunkt"/>
        <w:keepNext/>
      </w:pPr>
      <w:r w:rsidRPr="00D90426">
        <w:t>3</w:t>
      </w:r>
      <w:r w:rsidR="00F15090" w:rsidRPr="00D90426">
        <w:t>)</w:t>
      </w:r>
      <w:r w:rsidR="00F15090" w:rsidRPr="00D90426">
        <w:tab/>
        <w:t>w art. 7:</w:t>
      </w:r>
    </w:p>
    <w:p w14:paraId="1BF2F82B" w14:textId="77777777" w:rsidR="00F15090" w:rsidRPr="00D90426" w:rsidRDefault="00F15090" w:rsidP="00F15090">
      <w:pPr>
        <w:pStyle w:val="LITlitera"/>
      </w:pPr>
      <w:r w:rsidRPr="00D90426">
        <w:t>a)</w:t>
      </w:r>
      <w:r w:rsidRPr="00D90426">
        <w:tab/>
        <w:t>w ust. 4 uchyla się zdanie drugie,</w:t>
      </w:r>
    </w:p>
    <w:p w14:paraId="5327427E" w14:textId="77777777" w:rsidR="00F15090" w:rsidRPr="00D90426" w:rsidRDefault="00F15090" w:rsidP="00ED0120">
      <w:pPr>
        <w:pStyle w:val="LITlitera"/>
        <w:keepNext/>
      </w:pPr>
      <w:r w:rsidRPr="00D90426">
        <w:t>b)</w:t>
      </w:r>
      <w:r w:rsidRPr="00D90426">
        <w:tab/>
        <w:t>w ust. 7 pkt 12 otrzymuje brzmienie:</w:t>
      </w:r>
    </w:p>
    <w:p w14:paraId="242EB072" w14:textId="77777777" w:rsidR="00F15090" w:rsidRPr="00D90426" w:rsidRDefault="001C09F7" w:rsidP="00F15090">
      <w:pPr>
        <w:pStyle w:val="ZLITPKTzmpktliter"/>
      </w:pPr>
      <w:r w:rsidRPr="00D90426">
        <w:t>„</w:t>
      </w:r>
      <w:r w:rsidR="00F15090" w:rsidRPr="00D90426">
        <w:t>12)</w:t>
      </w:r>
      <w:r w:rsidR="00F15090" w:rsidRPr="00D90426">
        <w:tab/>
        <w:t xml:space="preserve">wskazanie, że planowana inwestycja jest </w:t>
      </w:r>
      <w:r w:rsidR="00FA46F0" w:rsidRPr="00D90426">
        <w:t xml:space="preserve">zgodna </w:t>
      </w:r>
      <w:r w:rsidR="00F15090" w:rsidRPr="00D90426">
        <w:t>z planem ogólnym gminy, oraz nie jest sprzeczna z uchwałą o utworzeniu parku kulturowego;</w:t>
      </w:r>
      <w:r w:rsidRPr="00D90426">
        <w:t>”</w:t>
      </w:r>
      <w:r w:rsidR="00F15090" w:rsidRPr="00D90426">
        <w:t>;</w:t>
      </w:r>
    </w:p>
    <w:p w14:paraId="2E33C2A2" w14:textId="12A1FE6E" w:rsidR="00F15090" w:rsidRPr="00D90426" w:rsidRDefault="00BD1387" w:rsidP="00F15090">
      <w:pPr>
        <w:pStyle w:val="PKTpunkt"/>
      </w:pPr>
      <w:r w:rsidRPr="00D90426">
        <w:t>4</w:t>
      </w:r>
      <w:r w:rsidR="00F15090" w:rsidRPr="00D90426">
        <w:t>)</w:t>
      </w:r>
      <w:r w:rsidR="00F15090" w:rsidRPr="00D90426">
        <w:tab/>
        <w:t xml:space="preserve">w art. 12 w ust. 1 skreśla się wyrazy </w:t>
      </w:r>
      <w:r w:rsidR="001C09F7" w:rsidRPr="00D90426">
        <w:t>„</w:t>
      </w:r>
      <w:r w:rsidR="00F15090" w:rsidRPr="00D90426">
        <w:t>lub studium uwarunkowań i kierunków zagospodarowania przestrzennego gminy</w:t>
      </w:r>
      <w:r w:rsidR="001C09F7" w:rsidRPr="00D90426">
        <w:t>”</w:t>
      </w:r>
      <w:r w:rsidR="00F15090" w:rsidRPr="00D90426">
        <w:t>.</w:t>
      </w:r>
    </w:p>
    <w:p w14:paraId="297B0B5D" w14:textId="173271EF" w:rsidR="004325CD" w:rsidRPr="00D90426" w:rsidRDefault="00F15090" w:rsidP="004325CD">
      <w:pPr>
        <w:pStyle w:val="ARTartustawynprozporzdzenia"/>
        <w:keepNext/>
      </w:pPr>
      <w:r w:rsidRPr="00D90426">
        <w:rPr>
          <w:rStyle w:val="Ppogrubienie"/>
        </w:rPr>
        <w:t>Art.</w:t>
      </w:r>
      <w:r w:rsidR="00ED0120" w:rsidRPr="00D90426">
        <w:rPr>
          <w:rStyle w:val="Ppogrubienie"/>
        </w:rPr>
        <w:t> </w:t>
      </w:r>
      <w:r w:rsidR="00E672E1" w:rsidRPr="00D90426">
        <w:rPr>
          <w:rStyle w:val="Ppogrubienie"/>
        </w:rPr>
        <w:t>4</w:t>
      </w:r>
      <w:r w:rsidR="00C40BA2" w:rsidRPr="00D90426">
        <w:rPr>
          <w:rStyle w:val="Ppogrubienie"/>
        </w:rPr>
        <w:t>6</w:t>
      </w:r>
      <w:r w:rsidRPr="00D90426">
        <w:rPr>
          <w:rStyle w:val="Ppogrubienie"/>
        </w:rPr>
        <w:t>.</w:t>
      </w:r>
      <w:r w:rsidRPr="00D90426">
        <w:t xml:space="preserve"> W ustawie z dnia 22 lutego 2019 r. o przygotowaniu i realizacji strategicznych inwestycji w sektorze naftowym (Dz. U. z 2021 r. poz. 1902</w:t>
      </w:r>
      <w:r w:rsidR="00C709BC" w:rsidRPr="00D90426">
        <w:t xml:space="preserve"> oraz z 2022 r. poz. 483</w:t>
      </w:r>
      <w:r w:rsidRPr="00D90426">
        <w:t xml:space="preserve">) </w:t>
      </w:r>
      <w:r w:rsidR="004325CD" w:rsidRPr="00D90426">
        <w:t>wprowadza się następujące zmiany:</w:t>
      </w:r>
    </w:p>
    <w:p w14:paraId="7683E783" w14:textId="23D5A91C" w:rsidR="004325CD" w:rsidRPr="00D90426" w:rsidRDefault="00C172F2" w:rsidP="00D47532">
      <w:pPr>
        <w:pStyle w:val="PKTpunkt"/>
      </w:pPr>
      <w:r>
        <w:t>1</w:t>
      </w:r>
      <w:r w:rsidR="004325CD" w:rsidRPr="00D90426">
        <w:t>)</w:t>
      </w:r>
      <w:r w:rsidR="004325CD" w:rsidRPr="00D90426">
        <w:tab/>
      </w:r>
      <w:r w:rsidR="00F15090" w:rsidRPr="00D90426">
        <w:t xml:space="preserve">w art. 11 w ust. 3 wyrazy </w:t>
      </w:r>
      <w:r w:rsidR="001C09F7" w:rsidRPr="00D90426">
        <w:t>„</w:t>
      </w:r>
      <w:r w:rsidR="00F15090" w:rsidRPr="00D90426">
        <w:t>studium uwarunkowań i kierunków zagospodarowania przestrzennego</w:t>
      </w:r>
      <w:r w:rsidR="001C09F7" w:rsidRPr="00D90426">
        <w:t>”</w:t>
      </w:r>
      <w:r w:rsidR="00F15090" w:rsidRPr="00D90426">
        <w:t xml:space="preserve"> zastępuje się wyrazami </w:t>
      </w:r>
      <w:r w:rsidR="001C09F7" w:rsidRPr="00D90426">
        <w:t>„</w:t>
      </w:r>
      <w:r w:rsidR="00F15090" w:rsidRPr="00D90426">
        <w:t>planu ogólnego gminy</w:t>
      </w:r>
      <w:r w:rsidR="001C09F7" w:rsidRPr="00D90426">
        <w:t>”</w:t>
      </w:r>
      <w:r w:rsidR="004325CD" w:rsidRPr="00D90426">
        <w:t>;</w:t>
      </w:r>
    </w:p>
    <w:p w14:paraId="12BE83B1" w14:textId="56C5513E" w:rsidR="00F15090" w:rsidRPr="00D90426" w:rsidRDefault="00C172F2" w:rsidP="00D47532">
      <w:pPr>
        <w:pStyle w:val="PKTpunkt"/>
      </w:pPr>
      <w:r>
        <w:t>2</w:t>
      </w:r>
      <w:r w:rsidR="004325CD" w:rsidRPr="00D90426">
        <w:t>)</w:t>
      </w:r>
      <w:r w:rsidR="004325CD" w:rsidRPr="00D90426">
        <w:tab/>
        <w:t>w art. 20a uchyla się ust. 3.</w:t>
      </w:r>
    </w:p>
    <w:p w14:paraId="31CED1AD" w14:textId="49D8A9FF" w:rsidR="00F15090" w:rsidRPr="00D90426" w:rsidRDefault="00F15090" w:rsidP="00F15090">
      <w:pPr>
        <w:pStyle w:val="ARTartustawynprozporzdzenia"/>
      </w:pPr>
      <w:r w:rsidRPr="00D90426">
        <w:rPr>
          <w:rStyle w:val="Ppogrubienie"/>
        </w:rPr>
        <w:t>Art.</w:t>
      </w:r>
      <w:r w:rsidR="00ED0120" w:rsidRPr="00D90426">
        <w:rPr>
          <w:rStyle w:val="Ppogrubienie"/>
        </w:rPr>
        <w:t> </w:t>
      </w:r>
      <w:r w:rsidR="00E672E1" w:rsidRPr="00D90426">
        <w:rPr>
          <w:rStyle w:val="Ppogrubienie"/>
        </w:rPr>
        <w:t>4</w:t>
      </w:r>
      <w:r w:rsidR="00C40BA2" w:rsidRPr="00D90426">
        <w:rPr>
          <w:rStyle w:val="Ppogrubienie"/>
        </w:rPr>
        <w:t>7</w:t>
      </w:r>
      <w:r w:rsidRPr="00D90426">
        <w:rPr>
          <w:rStyle w:val="Ppogrubienie"/>
        </w:rPr>
        <w:t xml:space="preserve">. </w:t>
      </w:r>
      <w:r w:rsidRPr="00D90426">
        <w:t xml:space="preserve">W ustawie z dnia 19 lipca 2019 r. o inwestycjach w zakresie budowy Muzeum Westerplatte i Wojny 1939 </w:t>
      </w:r>
      <w:r w:rsidR="003757FF" w:rsidRPr="00D90426">
        <w:t xml:space="preserve">– </w:t>
      </w:r>
      <w:r w:rsidRPr="00D90426">
        <w:t>Oddziału Muzeum II Wojny Światowej w Gdańsku (Dz. U. z</w:t>
      </w:r>
      <w:r w:rsidR="00394288" w:rsidRPr="00D90426">
        <w:t> </w:t>
      </w:r>
      <w:r w:rsidRPr="00D90426">
        <w:t xml:space="preserve">2021 poz. 1280) w art. 11 w ust. 2 wyrazy </w:t>
      </w:r>
      <w:r w:rsidR="001C09F7" w:rsidRPr="00D90426">
        <w:t>„</w:t>
      </w:r>
      <w:r w:rsidRPr="00D90426">
        <w:t>studium uwarunkowań i kierunków zagospodarowania przestrzennego</w:t>
      </w:r>
      <w:r w:rsidR="001C09F7" w:rsidRPr="00D90426">
        <w:t>”</w:t>
      </w:r>
      <w:r w:rsidRPr="00D90426">
        <w:t xml:space="preserve"> zastępuje się wyrazami </w:t>
      </w:r>
      <w:r w:rsidR="001C09F7" w:rsidRPr="00D90426">
        <w:t>„</w:t>
      </w:r>
      <w:r w:rsidRPr="00D90426">
        <w:t>planu ogólnego gminy</w:t>
      </w:r>
      <w:r w:rsidR="001C09F7" w:rsidRPr="00D90426">
        <w:t>”</w:t>
      </w:r>
      <w:r w:rsidRPr="00D90426">
        <w:t>.</w:t>
      </w:r>
    </w:p>
    <w:p w14:paraId="664EB269" w14:textId="15F0D1E3" w:rsidR="00F15090" w:rsidRPr="00D90426" w:rsidRDefault="00F15090" w:rsidP="00F15090">
      <w:pPr>
        <w:pStyle w:val="ARTartustawynprozporzdzenia"/>
      </w:pPr>
      <w:r w:rsidRPr="00D90426">
        <w:rPr>
          <w:rStyle w:val="Ppogrubienie"/>
        </w:rPr>
        <w:t>Art.</w:t>
      </w:r>
      <w:r w:rsidR="00ED0120" w:rsidRPr="00D90426">
        <w:rPr>
          <w:rStyle w:val="Ppogrubienie"/>
        </w:rPr>
        <w:t> </w:t>
      </w:r>
      <w:r w:rsidR="00E672E1" w:rsidRPr="00D90426">
        <w:rPr>
          <w:rStyle w:val="Ppogrubienie"/>
        </w:rPr>
        <w:t>4</w:t>
      </w:r>
      <w:r w:rsidR="00C40BA2" w:rsidRPr="00D90426">
        <w:rPr>
          <w:rStyle w:val="Ppogrubienie"/>
        </w:rPr>
        <w:t>8</w:t>
      </w:r>
      <w:r w:rsidRPr="00D90426">
        <w:rPr>
          <w:rStyle w:val="Ppogrubienie"/>
        </w:rPr>
        <w:t>.</w:t>
      </w:r>
      <w:r w:rsidRPr="00D90426">
        <w:t xml:space="preserve"> W ustawie z dnia 9 sierpnia 2019 r. o inwestycjach w zakresie budowy portów zewnętrznych (Dz. U. z 2021 r. poz. 1853</w:t>
      </w:r>
      <w:r w:rsidR="00C709BC" w:rsidRPr="00D90426">
        <w:t xml:space="preserve"> i 2368</w:t>
      </w:r>
      <w:r w:rsidRPr="00D90426">
        <w:t xml:space="preserve">) w art. 12 w ust. 2 wyrazy </w:t>
      </w:r>
      <w:r w:rsidR="001C09F7" w:rsidRPr="00D90426">
        <w:t>„</w:t>
      </w:r>
      <w:r w:rsidRPr="00D90426">
        <w:t>studium uwarunkowań i kierunków zagospodarowania przestrzennego</w:t>
      </w:r>
      <w:r w:rsidR="001C09F7" w:rsidRPr="00D90426">
        <w:t>”</w:t>
      </w:r>
      <w:r w:rsidRPr="00D90426">
        <w:t xml:space="preserve"> zastępuje się wyrazami </w:t>
      </w:r>
      <w:r w:rsidR="001C09F7" w:rsidRPr="00D90426">
        <w:t>„</w:t>
      </w:r>
      <w:r w:rsidRPr="00D90426">
        <w:t>planu ogólnego gminy</w:t>
      </w:r>
      <w:r w:rsidR="001C09F7" w:rsidRPr="00D90426">
        <w:t>”</w:t>
      </w:r>
      <w:r w:rsidRPr="00D90426">
        <w:t>.</w:t>
      </w:r>
    </w:p>
    <w:p w14:paraId="2A6EF69B" w14:textId="1B70BF17" w:rsidR="0076259D" w:rsidRPr="00D90426" w:rsidRDefault="00944D91" w:rsidP="00F15090">
      <w:pPr>
        <w:pStyle w:val="ARTartustawynprozporzdzenia"/>
      </w:pPr>
      <w:r w:rsidRPr="00D90426">
        <w:rPr>
          <w:b/>
        </w:rPr>
        <w:t>Art. 49</w:t>
      </w:r>
      <w:r w:rsidR="0076259D" w:rsidRPr="00D90426">
        <w:rPr>
          <w:b/>
        </w:rPr>
        <w:t>.</w:t>
      </w:r>
      <w:r w:rsidR="0076259D" w:rsidRPr="00D90426">
        <w:t xml:space="preserve"> </w:t>
      </w:r>
      <w:r w:rsidR="002D5BC0" w:rsidRPr="00D90426">
        <w:t xml:space="preserve">W ustawie z dnia 20 maja 2021 r. </w:t>
      </w:r>
      <w:bookmarkStart w:id="4" w:name="_Hlk117245385"/>
      <w:r w:rsidR="002D5BC0" w:rsidRPr="00D90426">
        <w:t>o ochronie praw nabywcy lokalu mieszkalnego lub domu jednorodzinnego oraz o Deweloperskim Funduszu Gwarancyjnym</w:t>
      </w:r>
      <w:bookmarkEnd w:id="4"/>
      <w:r w:rsidR="002D5BC0" w:rsidRPr="00D90426">
        <w:t xml:space="preserve"> (Dz. U. z 2021r., poz. 1177) w załączniku do ustawy część III „Informacje dotyczące gruntu i zagospodarowania przestrzennego terenu” otrzymuje brzmienie określone w załączniku do niniejszej ustawy</w:t>
      </w:r>
      <w:r w:rsidR="0052482F" w:rsidRPr="00D90426">
        <w:t xml:space="preserve">. </w:t>
      </w:r>
    </w:p>
    <w:p w14:paraId="741F5ACE" w14:textId="48480E8D" w:rsidR="00077D5F" w:rsidRPr="00D90426" w:rsidRDefault="00077D5F" w:rsidP="00F15090">
      <w:pPr>
        <w:pStyle w:val="ARTartustawynprozporzdzenia"/>
      </w:pPr>
      <w:r w:rsidRPr="00D90426">
        <w:rPr>
          <w:rStyle w:val="Ppogrubienie"/>
        </w:rPr>
        <w:t>Art.</w:t>
      </w:r>
      <w:r w:rsidR="00ED0120" w:rsidRPr="00D90426">
        <w:rPr>
          <w:rStyle w:val="Ppogrubienie"/>
        </w:rPr>
        <w:t> </w:t>
      </w:r>
      <w:r w:rsidR="00944D91" w:rsidRPr="00D90426">
        <w:rPr>
          <w:rStyle w:val="Ppogrubienie"/>
        </w:rPr>
        <w:t>50</w:t>
      </w:r>
      <w:r w:rsidRPr="00D90426">
        <w:rPr>
          <w:rStyle w:val="Ppogrubienie"/>
        </w:rPr>
        <w:t>.</w:t>
      </w:r>
      <w:r w:rsidRPr="00D90426">
        <w:t xml:space="preserve"> W ustawie z dnia 11 sierpnia 2021 r. o przygotowaniu i realizacji inwestycji w</w:t>
      </w:r>
      <w:r w:rsidR="00394288" w:rsidRPr="00D90426">
        <w:t> </w:t>
      </w:r>
      <w:r w:rsidRPr="00D90426">
        <w:t xml:space="preserve">zakresie odbudowy Pałacu Saskiego, Pałacu </w:t>
      </w:r>
      <w:proofErr w:type="spellStart"/>
      <w:r w:rsidRPr="00D90426">
        <w:t>Brühla</w:t>
      </w:r>
      <w:proofErr w:type="spellEnd"/>
      <w:r w:rsidRPr="00D90426">
        <w:t xml:space="preserve"> oraz kamienic przy ulicy Królewskiej w Warszawie (Dz. U. z 2021 r. poz. 1551) w art. 25 w ust. 2 wyrazy </w:t>
      </w:r>
      <w:r w:rsidR="001C09F7" w:rsidRPr="00D90426">
        <w:t>„</w:t>
      </w:r>
      <w:r w:rsidRPr="00D90426">
        <w:t>studium uwarunkowań i</w:t>
      </w:r>
      <w:r w:rsidR="00394288" w:rsidRPr="00D90426">
        <w:t> </w:t>
      </w:r>
      <w:r w:rsidRPr="00D90426">
        <w:t>kierunków zagospodarowania przestrzennego</w:t>
      </w:r>
      <w:r w:rsidR="001C09F7" w:rsidRPr="00D90426">
        <w:t>”</w:t>
      </w:r>
      <w:r w:rsidRPr="00D90426">
        <w:t xml:space="preserve"> zastępuje się wyrazami </w:t>
      </w:r>
      <w:r w:rsidR="001C09F7" w:rsidRPr="00D90426">
        <w:t>„</w:t>
      </w:r>
      <w:r w:rsidRPr="00D90426">
        <w:t>planu ogólnego gminy</w:t>
      </w:r>
      <w:r w:rsidR="001C09F7" w:rsidRPr="00D90426">
        <w:t>”</w:t>
      </w:r>
      <w:r w:rsidRPr="00D90426">
        <w:t>.</w:t>
      </w:r>
    </w:p>
    <w:p w14:paraId="428FB7F3" w14:textId="0ADEB2EC" w:rsidR="000B77C4" w:rsidRPr="00D21948" w:rsidRDefault="000B77C4" w:rsidP="000B77C4">
      <w:pPr>
        <w:pStyle w:val="ARTartustawynprozporzdzenia"/>
        <w:rPr>
          <w:rStyle w:val="Ppogrubienie"/>
          <w:b w:val="0"/>
        </w:rPr>
      </w:pPr>
      <w:bookmarkStart w:id="5" w:name="_Hlk116894393"/>
      <w:r w:rsidRPr="00D21948">
        <w:rPr>
          <w:rStyle w:val="Ppogrubienie"/>
        </w:rPr>
        <w:t xml:space="preserve">Art. 51. </w:t>
      </w:r>
      <w:r w:rsidRPr="00D21948">
        <w:t xml:space="preserve">Do dnia 31 grudnia 2025 r., ustalenia planu ogólnego określa się uwzględniając politykę przestrzenną gminy określoną w strategii rozwoju gminy lub strategii rozwoju ponadlokalnego, jeżeli postępowanie w sprawie opracowania i uchwalenia tych strategii </w:t>
      </w:r>
      <w:r w:rsidRPr="000B77C4">
        <w:t>zostało wszczęte od dnia wejścia w życie niniejszej ustawy</w:t>
      </w:r>
      <w:r w:rsidRPr="00D21948">
        <w:t>.</w:t>
      </w:r>
    </w:p>
    <w:bookmarkEnd w:id="5"/>
    <w:p w14:paraId="71EB89EB" w14:textId="0A80AFE8" w:rsidR="00852880" w:rsidRPr="00D90426" w:rsidRDefault="00852880" w:rsidP="00852880">
      <w:pPr>
        <w:pStyle w:val="ARTartustawynprozporzdzenia"/>
      </w:pPr>
      <w:r w:rsidRPr="00D90426">
        <w:rPr>
          <w:rStyle w:val="Ppogrubienie"/>
        </w:rPr>
        <w:t>Art. </w:t>
      </w:r>
      <w:r w:rsidR="00D17E93" w:rsidRPr="00D90426">
        <w:rPr>
          <w:rStyle w:val="Ppogrubienie"/>
        </w:rPr>
        <w:t>52</w:t>
      </w:r>
      <w:r w:rsidRPr="00D90426">
        <w:rPr>
          <w:rStyle w:val="Ppogrubienie"/>
        </w:rPr>
        <w:t xml:space="preserve">. </w:t>
      </w:r>
      <w:r w:rsidRPr="00D90426">
        <w:t>1. Do dnia 31 grudnia 2025</w:t>
      </w:r>
      <w:r w:rsidR="00E21B84" w:rsidRPr="00D90426">
        <w:t> </w:t>
      </w:r>
      <w:r w:rsidRPr="00D90426">
        <w:t xml:space="preserve">r., </w:t>
      </w:r>
      <w:r w:rsidR="001330A9" w:rsidRPr="00D90426">
        <w:t>organy, o których mowa w art. 67i ustawy zmienianej w art. 1</w:t>
      </w:r>
      <w:r w:rsidR="00D54172" w:rsidRPr="00D90426">
        <w:t xml:space="preserve"> w brzmieniu nadanym niniejszą ustawą</w:t>
      </w:r>
      <w:r w:rsidR="001330A9" w:rsidRPr="00D90426">
        <w:t>,</w:t>
      </w:r>
      <w:r w:rsidRPr="00D90426">
        <w:t xml:space="preserve"> </w:t>
      </w:r>
      <w:r w:rsidR="001330A9" w:rsidRPr="00D90426">
        <w:t xml:space="preserve">udostępniają </w:t>
      </w:r>
      <w:r w:rsidR="0085234A" w:rsidRPr="00D90426">
        <w:t xml:space="preserve">w Biuletynie Informacji Publicznej </w:t>
      </w:r>
      <w:r w:rsidRPr="00D90426">
        <w:t>na stronie podmiotowej obsługując</w:t>
      </w:r>
      <w:r w:rsidR="00E203C7" w:rsidRPr="00D90426">
        <w:t>ych</w:t>
      </w:r>
      <w:r w:rsidRPr="00D90426">
        <w:t xml:space="preserve"> </w:t>
      </w:r>
      <w:r w:rsidR="00126A41" w:rsidRPr="00D90426">
        <w:t xml:space="preserve">te organy </w:t>
      </w:r>
      <w:r w:rsidRPr="00D90426">
        <w:t>urzęd</w:t>
      </w:r>
      <w:r w:rsidR="00126A41" w:rsidRPr="00D90426">
        <w:t>ów</w:t>
      </w:r>
      <w:r w:rsidRPr="00D90426">
        <w:t xml:space="preserve"> oraz w </w:t>
      </w:r>
      <w:r w:rsidR="00126A41" w:rsidRPr="00D90426">
        <w:t xml:space="preserve">ich </w:t>
      </w:r>
      <w:r w:rsidRPr="00D90426">
        <w:t>siedzibie</w:t>
      </w:r>
      <w:r w:rsidR="003E54E7" w:rsidRPr="00D90426">
        <w:t xml:space="preserve"> informacje i dane pochodzące z</w:t>
      </w:r>
      <w:r w:rsidRPr="00D90426">
        <w:t>:</w:t>
      </w:r>
    </w:p>
    <w:p w14:paraId="7416EA96" w14:textId="0A981E6F" w:rsidR="00852880" w:rsidRPr="00D90426" w:rsidRDefault="00852880" w:rsidP="00852880">
      <w:pPr>
        <w:pStyle w:val="PKTpunkt"/>
      </w:pPr>
      <w:r w:rsidRPr="00D90426">
        <w:t>1)</w:t>
      </w:r>
      <w:r w:rsidRPr="00D90426">
        <w:tab/>
        <w:t>uchwał o przystąpieniu do sporządzania aktów</w:t>
      </w:r>
      <w:r w:rsidR="005F5380" w:rsidRPr="00D90426">
        <w:t xml:space="preserve"> planowania przestrzennego</w:t>
      </w:r>
      <w:r w:rsidRPr="00D90426">
        <w:t xml:space="preserve"> </w:t>
      </w:r>
      <w:r w:rsidR="005F5380" w:rsidRPr="00D90426">
        <w:t>lub</w:t>
      </w:r>
      <w:r w:rsidRPr="00D90426">
        <w:t xml:space="preserve"> gminnego programu rewitalizacji;</w:t>
      </w:r>
    </w:p>
    <w:p w14:paraId="2E328430" w14:textId="4FB0E889" w:rsidR="00852880" w:rsidRPr="00D90426" w:rsidRDefault="00852880" w:rsidP="00852880">
      <w:pPr>
        <w:pStyle w:val="PKTpunkt"/>
      </w:pPr>
      <w:r w:rsidRPr="00D90426">
        <w:t>2)</w:t>
      </w:r>
      <w:r w:rsidRPr="00D90426">
        <w:tab/>
        <w:t>wniosk</w:t>
      </w:r>
      <w:r w:rsidR="003E54E7" w:rsidRPr="00D90426">
        <w:t>ów</w:t>
      </w:r>
      <w:r w:rsidRPr="00D90426">
        <w:t xml:space="preserve"> o sporządzenie lub zmianę planów ogólnych lub planów miejscowych oraz wniosk</w:t>
      </w:r>
      <w:r w:rsidR="003E54E7" w:rsidRPr="00D90426">
        <w:t>ów</w:t>
      </w:r>
      <w:r w:rsidRPr="00D90426">
        <w:t xml:space="preserve"> o uchwalenie zintegrowanych planów inwestycyjnych;</w:t>
      </w:r>
    </w:p>
    <w:p w14:paraId="6305FD7A" w14:textId="50D5A0D7" w:rsidR="00852880" w:rsidRPr="00D90426" w:rsidRDefault="00852880" w:rsidP="00852880">
      <w:pPr>
        <w:pStyle w:val="PKTpunkt"/>
      </w:pPr>
      <w:r w:rsidRPr="00D90426">
        <w:t>3)</w:t>
      </w:r>
      <w:r w:rsidRPr="00D90426">
        <w:tab/>
        <w:t>diagnoz, o których mowa w art. 4 ust. 1 ustawy zmienianej w art. 3</w:t>
      </w:r>
      <w:r w:rsidR="00B10B51" w:rsidRPr="00D90426">
        <w:t>6</w:t>
      </w:r>
      <w:r w:rsidRPr="00D90426">
        <w:t>;</w:t>
      </w:r>
    </w:p>
    <w:p w14:paraId="78DFE4B9" w14:textId="49B0EF62" w:rsidR="00126A41" w:rsidRPr="00D90426" w:rsidRDefault="00A83E7E" w:rsidP="00126A41">
      <w:pPr>
        <w:pStyle w:val="PKTpunkt"/>
      </w:pPr>
      <w:r w:rsidRPr="00D90426">
        <w:t>4</w:t>
      </w:r>
      <w:r w:rsidR="003E54E7" w:rsidRPr="00D90426">
        <w:t>)</w:t>
      </w:r>
      <w:r w:rsidR="003E54E7" w:rsidRPr="00D90426">
        <w:tab/>
        <w:t>uchwał</w:t>
      </w:r>
      <w:r w:rsidR="00126A41" w:rsidRPr="00D90426">
        <w:t xml:space="preserve"> o szczegółowym trybie i harmonogramie opracowania projektu strategii rozwoju gminy</w:t>
      </w:r>
      <w:r w:rsidR="002F21F6" w:rsidRPr="002F21F6">
        <w:t xml:space="preserve"> </w:t>
      </w:r>
      <w:r w:rsidR="002F21F6">
        <w:t>lub strategii rozwoju ponadlokalnego</w:t>
      </w:r>
      <w:r w:rsidR="00126A41" w:rsidRPr="00D90426">
        <w:t>;</w:t>
      </w:r>
    </w:p>
    <w:p w14:paraId="40569401" w14:textId="031360EB" w:rsidR="00126A41" w:rsidRPr="00D90426" w:rsidRDefault="00A83E7E" w:rsidP="00126A41">
      <w:pPr>
        <w:pStyle w:val="PKTpunkt"/>
      </w:pPr>
      <w:r w:rsidRPr="00D90426">
        <w:t>5</w:t>
      </w:r>
      <w:r w:rsidR="003E54E7" w:rsidRPr="00D90426">
        <w:t>)</w:t>
      </w:r>
      <w:r w:rsidR="003E54E7" w:rsidRPr="00D90426">
        <w:tab/>
        <w:t>diagnoz</w:t>
      </w:r>
      <w:r w:rsidR="00126A41" w:rsidRPr="00D90426">
        <w:t>, o których mowa w art. 10a ust. 1 ustawy z dnia 6 grudnia 2006 r. o zasadach prowadzenia polityki rozwoju przygotowywane w ramach opracowania projektu strategii rozwoju gminy</w:t>
      </w:r>
      <w:r w:rsidR="002F21F6" w:rsidRPr="002F21F6">
        <w:t xml:space="preserve"> </w:t>
      </w:r>
      <w:r w:rsidR="002F21F6">
        <w:t>lub strategii rozwoju ponadlokalnego</w:t>
      </w:r>
      <w:r w:rsidR="00126A41" w:rsidRPr="00D90426">
        <w:t>;</w:t>
      </w:r>
    </w:p>
    <w:p w14:paraId="77DA1B91" w14:textId="5AA981CF" w:rsidR="00852880" w:rsidRPr="00D90426" w:rsidRDefault="00A83E7E" w:rsidP="00852880">
      <w:pPr>
        <w:pStyle w:val="PKTpunkt"/>
      </w:pPr>
      <w:r w:rsidRPr="00D90426">
        <w:t>6</w:t>
      </w:r>
      <w:r w:rsidR="00852880" w:rsidRPr="00D90426">
        <w:t>)</w:t>
      </w:r>
      <w:r w:rsidR="00852880" w:rsidRPr="00D90426">
        <w:tab/>
        <w:t>akt</w:t>
      </w:r>
      <w:r w:rsidR="003E54E7" w:rsidRPr="00D90426">
        <w:t>ów</w:t>
      </w:r>
      <w:r w:rsidR="00EE6C51" w:rsidRPr="00D90426">
        <w:t xml:space="preserve"> planowania przestrzennego</w:t>
      </w:r>
      <w:r w:rsidR="00852880" w:rsidRPr="00D90426">
        <w:t xml:space="preserve"> wraz z uzasadnieniem, o ile jego sporządzenie jest wymagane;</w:t>
      </w:r>
    </w:p>
    <w:p w14:paraId="0560793F" w14:textId="0EF8A27B" w:rsidR="00852880" w:rsidRPr="00D90426" w:rsidRDefault="00A83E7E" w:rsidP="00852880">
      <w:pPr>
        <w:pStyle w:val="PKTpunkt"/>
      </w:pPr>
      <w:r w:rsidRPr="00D90426">
        <w:t>7</w:t>
      </w:r>
      <w:r w:rsidR="00852880" w:rsidRPr="00D90426">
        <w:t>)</w:t>
      </w:r>
      <w:r w:rsidR="00852880" w:rsidRPr="00D90426">
        <w:tab/>
        <w:t>uchwał o wyznaczeniu obszarów zdegradowanych i obszarów rewitalizacji, uchwał o</w:t>
      </w:r>
      <w:r w:rsidR="00394288" w:rsidRPr="00D90426">
        <w:t> </w:t>
      </w:r>
      <w:r w:rsidR="00852880" w:rsidRPr="00D90426">
        <w:t>przyjęciu gminnych programów rewitalizacji oraz uchwał w sprawie ustanowienia na obszarze rewitalizacji Specjalnych Stref Rewitalizacji</w:t>
      </w:r>
    </w:p>
    <w:p w14:paraId="36BE5F91" w14:textId="44E32FAF" w:rsidR="00126A41" w:rsidRPr="00D90426" w:rsidRDefault="00A83E7E" w:rsidP="00126A41">
      <w:pPr>
        <w:pStyle w:val="PKTpunkt"/>
      </w:pPr>
      <w:r w:rsidRPr="00D90426">
        <w:t>8</w:t>
      </w:r>
      <w:r w:rsidR="003E54E7" w:rsidRPr="00D90426">
        <w:t>)</w:t>
      </w:r>
      <w:r w:rsidR="003E54E7" w:rsidRPr="00D90426">
        <w:tab/>
        <w:t>uchwał</w:t>
      </w:r>
      <w:r w:rsidR="00126A41" w:rsidRPr="00D90426">
        <w:t xml:space="preserve"> o przyjęciu strategii rozwoju gminy;</w:t>
      </w:r>
    </w:p>
    <w:p w14:paraId="61182B32" w14:textId="27F3EE02" w:rsidR="00852880" w:rsidRPr="00D90426" w:rsidRDefault="00A83E7E" w:rsidP="00477092">
      <w:pPr>
        <w:pStyle w:val="PKTpunkt"/>
      </w:pPr>
      <w:r w:rsidRPr="00D90426">
        <w:t>9</w:t>
      </w:r>
      <w:r w:rsidR="00852880" w:rsidRPr="00D90426">
        <w:t>)</w:t>
      </w:r>
      <w:r w:rsidR="00852880" w:rsidRPr="00D90426">
        <w:tab/>
        <w:t>uchwał w sprawie aktualności planów ogólnych gminy oraz miejscowych planów zagospodarowania przestrzennego, a także oceny, o których mowa w art. 22 ustawy zmienianej w art. 36;</w:t>
      </w:r>
    </w:p>
    <w:p w14:paraId="773DF7AD" w14:textId="655CAB4D" w:rsidR="00852880" w:rsidRPr="00D90426" w:rsidRDefault="00A83E7E" w:rsidP="00852880">
      <w:pPr>
        <w:pStyle w:val="PKTpunkt"/>
      </w:pPr>
      <w:r w:rsidRPr="00D90426">
        <w:t>10</w:t>
      </w:r>
      <w:r w:rsidR="00852880" w:rsidRPr="00D90426">
        <w:t>)</w:t>
      </w:r>
      <w:r w:rsidR="00852880" w:rsidRPr="00D90426">
        <w:tab/>
        <w:t>rozstrzygnię</w:t>
      </w:r>
      <w:r w:rsidR="003E54E7" w:rsidRPr="00D90426">
        <w:t>ć</w:t>
      </w:r>
      <w:r w:rsidR="00852880" w:rsidRPr="00D90426">
        <w:t xml:space="preserve"> </w:t>
      </w:r>
      <w:r w:rsidR="003E54E7" w:rsidRPr="00D90426">
        <w:t xml:space="preserve">nadzorczych </w:t>
      </w:r>
      <w:r w:rsidR="00852880" w:rsidRPr="00D90426">
        <w:t>wojewody,</w:t>
      </w:r>
      <w:r w:rsidR="00EE6C51" w:rsidRPr="00D90426">
        <w:t xml:space="preserve"> </w:t>
      </w:r>
      <w:r w:rsidR="003E54E7" w:rsidRPr="00D90426">
        <w:t xml:space="preserve">stwierdzających </w:t>
      </w:r>
      <w:r w:rsidR="00EE6C51" w:rsidRPr="00D90426">
        <w:t>nieważność aktów planowania przestrzennego</w:t>
      </w:r>
      <w:r w:rsidR="00852880" w:rsidRPr="00D90426">
        <w:t>;</w:t>
      </w:r>
    </w:p>
    <w:p w14:paraId="1F5391E0" w14:textId="2887228B" w:rsidR="00852880" w:rsidRPr="00D90426" w:rsidRDefault="00A83E7E" w:rsidP="00852880">
      <w:pPr>
        <w:pStyle w:val="PKTpunkt"/>
      </w:pPr>
      <w:r w:rsidRPr="00D90426">
        <w:t>11</w:t>
      </w:r>
      <w:r w:rsidR="00852880" w:rsidRPr="00D90426">
        <w:t>)</w:t>
      </w:r>
      <w:r w:rsidR="00852880" w:rsidRPr="00D90426">
        <w:tab/>
        <w:t>zarządze</w:t>
      </w:r>
      <w:r w:rsidR="003E54E7" w:rsidRPr="00D90426">
        <w:t>ń</w:t>
      </w:r>
      <w:r w:rsidR="00852880" w:rsidRPr="00D90426">
        <w:t xml:space="preserve"> </w:t>
      </w:r>
      <w:r w:rsidR="003E54E7" w:rsidRPr="00D90426">
        <w:t xml:space="preserve">zastępczych </w:t>
      </w:r>
      <w:r w:rsidR="00852880" w:rsidRPr="00D90426">
        <w:t>wojewody w sprawie uchwalenia aktu planowania przestrzennego.</w:t>
      </w:r>
    </w:p>
    <w:p w14:paraId="7E195917" w14:textId="1FD0AECB" w:rsidR="00126A41" w:rsidRPr="00D90426" w:rsidRDefault="00A83E7E" w:rsidP="00126A41">
      <w:pPr>
        <w:pStyle w:val="USTustnpkodeksu"/>
      </w:pPr>
      <w:r w:rsidRPr="00D90426">
        <w:t>2</w:t>
      </w:r>
      <w:r w:rsidR="00126A41" w:rsidRPr="00D90426">
        <w:t>. Do dnia 31 grudnia 2025 r., organy, o których mowa w art. 67i ustawy zmienianej w art. 1 w brzmieniu nadanym niniejszą ustawą, udostępniają także</w:t>
      </w:r>
      <w:r w:rsidR="00AB6822" w:rsidRPr="00D90426">
        <w:t>,</w:t>
      </w:r>
      <w:r w:rsidR="00126A41" w:rsidRPr="00D90426">
        <w:t xml:space="preserve"> </w:t>
      </w:r>
      <w:r w:rsidR="00AB6822" w:rsidRPr="00D90426">
        <w:t xml:space="preserve">na zasadach określonych w ust. 3–5, </w:t>
      </w:r>
      <w:r w:rsidR="00126A41" w:rsidRPr="00D90426">
        <w:t>projekty aktów planowania przestrzennego, gminnych programów rewitalizacji, uchwał w sprawie wyznaczenia obszarów zdegradowanych i obszarów rewitalizacji, uchwał w sprawie ustanowienia na obszarze rewitalizacji Specjalnych Stref Rewitalizacji oraz strategii rozwoju gminny</w:t>
      </w:r>
      <w:r w:rsidR="002F21F6" w:rsidRPr="002F21F6">
        <w:t xml:space="preserve"> </w:t>
      </w:r>
      <w:r w:rsidR="002F21F6">
        <w:t>lub strategii rozwoju ponadlokalnego</w:t>
      </w:r>
      <w:r w:rsidR="00126A41" w:rsidRPr="00D90426">
        <w:t>.</w:t>
      </w:r>
    </w:p>
    <w:p w14:paraId="56B216C7" w14:textId="189EAF60" w:rsidR="00852880" w:rsidRPr="00D90426" w:rsidRDefault="00AB6822" w:rsidP="00126A41">
      <w:pPr>
        <w:pStyle w:val="USTustnpkodeksu"/>
      </w:pPr>
      <w:r w:rsidRPr="00D90426">
        <w:t>3</w:t>
      </w:r>
      <w:r w:rsidR="00852880" w:rsidRPr="00D90426">
        <w:t>. Do dnia 31 grudnia 2025 r., projekty aktów planowania przestrzennego,</w:t>
      </w:r>
      <w:r w:rsidRPr="00D90426">
        <w:t xml:space="preserve"> </w:t>
      </w:r>
      <w:r w:rsidR="00126A41" w:rsidRPr="00D90426">
        <w:t xml:space="preserve">przekazywane </w:t>
      </w:r>
      <w:r w:rsidR="00852880" w:rsidRPr="00D90426">
        <w:t xml:space="preserve">do uzgodnień i opiniowania, </w:t>
      </w:r>
      <w:r w:rsidR="00126A41" w:rsidRPr="00D90426">
        <w:t xml:space="preserve">poddawane </w:t>
      </w:r>
      <w:r w:rsidR="00852880" w:rsidRPr="00D90426">
        <w:t xml:space="preserve">konsultacjom społecznym lub </w:t>
      </w:r>
      <w:r w:rsidR="00126A41" w:rsidRPr="00D90426">
        <w:t xml:space="preserve">przedstawiane </w:t>
      </w:r>
      <w:r w:rsidR="00852880" w:rsidRPr="00D90426">
        <w:t>rad</w:t>
      </w:r>
      <w:r w:rsidR="00EE6C51" w:rsidRPr="00D90426">
        <w:t>zie</w:t>
      </w:r>
      <w:r w:rsidR="00852880" w:rsidRPr="00D90426">
        <w:t xml:space="preserve"> gminy albo sejmik</w:t>
      </w:r>
      <w:r w:rsidR="00EE6C51" w:rsidRPr="00D90426">
        <w:t>owi</w:t>
      </w:r>
      <w:r w:rsidR="00852880" w:rsidRPr="00D90426">
        <w:t xml:space="preserve"> województwa</w:t>
      </w:r>
      <w:r w:rsidR="00B10B51" w:rsidRPr="00D90426">
        <w:t>,</w:t>
      </w:r>
      <w:r w:rsidR="00852880" w:rsidRPr="00D90426">
        <w:t xml:space="preserve"> udostępnia się w Biuletynie Informacji Publicznej na stronie podmiotowej urzędu obsługującego organ sporządzający projekt oraz w jego siedzibie</w:t>
      </w:r>
      <w:r w:rsidR="00B10B51" w:rsidRPr="00D90426">
        <w:t>,</w:t>
      </w:r>
      <w:r w:rsidR="00852880" w:rsidRPr="00D90426">
        <w:t xml:space="preserve"> wraz z uzasadnieniem, wykazem, o którym mowa w art. 8k ust. 1</w:t>
      </w:r>
      <w:r w:rsidR="00D54172" w:rsidRPr="00D90426">
        <w:t xml:space="preserve"> ustawy zmienianej w art. 1 w brzmieniu nadanym niniejszą ustawą</w:t>
      </w:r>
      <w:r w:rsidR="00852880" w:rsidRPr="00D90426">
        <w:t xml:space="preserve">, raportem, o którym mowa w art. 8k ust. 2 </w:t>
      </w:r>
      <w:r w:rsidR="00D54172" w:rsidRPr="00D90426">
        <w:t>ustawy zmienianej w art. 1 w brzmieniu nadanym niniejszą ustawą</w:t>
      </w:r>
      <w:r w:rsidR="00852880" w:rsidRPr="00D90426">
        <w:t xml:space="preserve"> oraz prognozą oddziaływania na środowisko, o ile ich sporządzenie jest wymagane, najpóźniej w dniu odpowiednio przekazania, ogłoszenia o rozpoczęciu konsultacji społecznych lub przedstawienia.</w:t>
      </w:r>
    </w:p>
    <w:p w14:paraId="6C3AF1ED" w14:textId="04F0D634" w:rsidR="00126A41" w:rsidRPr="00D90426" w:rsidRDefault="00AB6822" w:rsidP="00126A41">
      <w:pPr>
        <w:pStyle w:val="USTustnpkodeksu"/>
      </w:pPr>
      <w:r w:rsidRPr="00D90426">
        <w:t>4</w:t>
      </w:r>
      <w:r w:rsidR="00126A41" w:rsidRPr="00D90426">
        <w:t>. Projekty:</w:t>
      </w:r>
    </w:p>
    <w:p w14:paraId="2C5FFE92" w14:textId="77777777" w:rsidR="00126A41" w:rsidRPr="00D90426" w:rsidRDefault="00126A41" w:rsidP="00126A41">
      <w:pPr>
        <w:pStyle w:val="PKTpunkt"/>
      </w:pPr>
      <w:r w:rsidRPr="00D90426">
        <w:t>1)</w:t>
      </w:r>
      <w:r w:rsidRPr="00D90426">
        <w:tab/>
        <w:t>gminnych programów rewitalizacji,</w:t>
      </w:r>
    </w:p>
    <w:p w14:paraId="79B5E90C" w14:textId="77777777" w:rsidR="00126A41" w:rsidRPr="00D90426" w:rsidRDefault="00126A41" w:rsidP="00126A41">
      <w:pPr>
        <w:pStyle w:val="PKTpunkt"/>
      </w:pPr>
      <w:r w:rsidRPr="00D90426">
        <w:t>2)</w:t>
      </w:r>
      <w:r w:rsidRPr="00D90426">
        <w:tab/>
        <w:t>uchwał w sprawie wyznaczenia obszarów zdegradowanych i obszarów rewitalizacji,</w:t>
      </w:r>
    </w:p>
    <w:p w14:paraId="52BA7289" w14:textId="77777777" w:rsidR="00126A41" w:rsidRPr="00D90426" w:rsidRDefault="00126A41" w:rsidP="00126A41">
      <w:pPr>
        <w:pStyle w:val="PKTpunkt"/>
      </w:pPr>
      <w:r w:rsidRPr="00D90426">
        <w:t>3)</w:t>
      </w:r>
      <w:r w:rsidRPr="00D90426">
        <w:tab/>
        <w:t xml:space="preserve">uchwał w sprawie ustanowienia na obszarze rewitalizacji Specjalnych Stref Rewitalizacji </w:t>
      </w:r>
    </w:p>
    <w:p w14:paraId="55C8D14D" w14:textId="7BDBD763" w:rsidR="00126A41" w:rsidRPr="00D90426" w:rsidRDefault="00126A41" w:rsidP="00126A41">
      <w:pPr>
        <w:pStyle w:val="CZWSPPKTczwsplnapunktw"/>
      </w:pPr>
      <w:r w:rsidRPr="00D90426">
        <w:t xml:space="preserve">– przekazywane do uzgodnień i opiniowania, poddawane konsultacjom społecznym lub przedstawiane radzie gminy udostępnia się </w:t>
      </w:r>
      <w:r w:rsidR="00AB6822" w:rsidRPr="00D90426">
        <w:t xml:space="preserve">w Biuletynie Informacji Publicznej na stronie podmiotowej urzędu obsługującego organ sporządzający projekt oraz w jego siedzibie, </w:t>
      </w:r>
      <w:r w:rsidRPr="00D90426">
        <w:t>wraz z uzasadnieniem, raportem, o którym mowa w art. 6 ust. 7 ustawy zmienianej w art. 36 w brzmieniu nadanym niniejszą ustawą, oraz prognozą oddziaływania na środowisko, o ile ich sporządzenie jest wymagane, najpóźniej w dniu odpowiednio przekazania, ogłoszenia o rozpoczęciu konsultacji społecznych lub przedstawienia.</w:t>
      </w:r>
    </w:p>
    <w:p w14:paraId="14126785" w14:textId="0BC3F871" w:rsidR="00126A41" w:rsidRPr="00D90426" w:rsidRDefault="00AB6822" w:rsidP="00126A41">
      <w:pPr>
        <w:pStyle w:val="USTustnpkodeksu"/>
      </w:pPr>
      <w:r w:rsidRPr="00D90426">
        <w:t>5</w:t>
      </w:r>
      <w:r w:rsidR="00126A41" w:rsidRPr="00D90426">
        <w:t xml:space="preserve">. Projekty strategii rozwoju gminy </w:t>
      </w:r>
      <w:r w:rsidR="002F21F6">
        <w:t>lub strategii rozwoju ponadlokalnego</w:t>
      </w:r>
      <w:r w:rsidR="002F21F6" w:rsidRPr="00D90426">
        <w:t xml:space="preserve"> </w:t>
      </w:r>
      <w:r w:rsidR="00126A41" w:rsidRPr="00D90426">
        <w:t xml:space="preserve">przekazywane do konsultacji, o których mowa w art. 6 ust. 3 ustawy z dnia 6 grudnia 2006 r. o zasadach prowadzenia polityki rozwoju lub przedstawiane zarządowi województwa </w:t>
      </w:r>
      <w:r w:rsidRPr="00D90426">
        <w:t xml:space="preserve">udostępnia się w Biuletynie Informacji Publicznej na stronie podmiotowej urzędu obsługującego organ sporządzający projekt oraz w jego siedzibie, </w:t>
      </w:r>
      <w:r w:rsidR="00126A41" w:rsidRPr="00D90426">
        <w:t>najpóźniej w dniu przekazania lub przedstawienia.</w:t>
      </w:r>
    </w:p>
    <w:p w14:paraId="0920A843" w14:textId="75B6FA6A" w:rsidR="00852880" w:rsidRPr="00D90426" w:rsidRDefault="00625E82" w:rsidP="00852880">
      <w:pPr>
        <w:pStyle w:val="USTustnpkodeksu"/>
      </w:pPr>
      <w:r w:rsidRPr="00D90426">
        <w:t>6</w:t>
      </w:r>
      <w:r w:rsidR="00852880" w:rsidRPr="00D90426">
        <w:t>. Do dnia 31 grudnia 2025 r., wójt, burmistrz albo prezydent miasta udostępnia w</w:t>
      </w:r>
      <w:r w:rsidR="00394288" w:rsidRPr="00D90426">
        <w:t> </w:t>
      </w:r>
      <w:r w:rsidR="00852880" w:rsidRPr="00D90426">
        <w:t>Biuletynie Informacji Publicznej na stronie podmiotowej obsługującego go urzędu oraz w</w:t>
      </w:r>
      <w:r w:rsidR="00394288" w:rsidRPr="00D90426">
        <w:t> </w:t>
      </w:r>
      <w:r w:rsidR="00852880" w:rsidRPr="00D90426">
        <w:t>swojej siedzibie i przekazuje radzie gminy wniosek, o którym mowa w art. 37ea ust. 1 ustawy zmienianej w art. 1</w:t>
      </w:r>
      <w:r w:rsidR="00446920" w:rsidRPr="00D90426">
        <w:t xml:space="preserve"> w brzmieniu nadanym niniejszą ustawą</w:t>
      </w:r>
      <w:r w:rsidR="00852880" w:rsidRPr="00D90426">
        <w:t>, oraz ogłasza o tych  czynnościach, w sposób określony w art. 8h ust. 1 pkt 2</w:t>
      </w:r>
      <w:r w:rsidR="00FD35EE" w:rsidRPr="00D90426">
        <w:t>–</w:t>
      </w:r>
      <w:r w:rsidR="00CB068E" w:rsidRPr="00D90426">
        <w:t>4</w:t>
      </w:r>
      <w:r w:rsidR="00852880" w:rsidRPr="00D90426">
        <w:t xml:space="preserve"> tej ustawy, w terminie 3 dni od dnia otrzymania tego wniosku. </w:t>
      </w:r>
    </w:p>
    <w:p w14:paraId="19F87CBF" w14:textId="5C106B80" w:rsidR="00A501D6" w:rsidRPr="00D90426" w:rsidRDefault="00625E82" w:rsidP="00A501D6">
      <w:pPr>
        <w:pStyle w:val="USTustnpkodeksu"/>
      </w:pPr>
      <w:r w:rsidRPr="00D90426">
        <w:t>7</w:t>
      </w:r>
      <w:r w:rsidR="00A501D6" w:rsidRPr="00D90426">
        <w:t xml:space="preserve">. Przepisy art. 8g ust. 1 i </w:t>
      </w:r>
      <w:r w:rsidR="004C170C">
        <w:t>6</w:t>
      </w:r>
      <w:r w:rsidR="00A501D6" w:rsidRPr="00D90426">
        <w:t xml:space="preserve"> oraz przepisy wykonawcze wydane na podstawie art. 8g ust. </w:t>
      </w:r>
      <w:r w:rsidR="004C170C">
        <w:t>5</w:t>
      </w:r>
      <w:r w:rsidR="00A501D6" w:rsidRPr="00D90426">
        <w:t xml:space="preserve"> ustawy zmienianej w art. 1 w brzmieniu nadanym niniejszą ustawą, w zakresie wniosku, o którym mowa w art. 8f</w:t>
      </w:r>
      <w:r w:rsidR="00E40F6A" w:rsidRPr="00D90426">
        <w:t xml:space="preserve"> tej ustawy</w:t>
      </w:r>
      <w:r w:rsidR="00A501D6" w:rsidRPr="00D90426">
        <w:t>, stosuje się od dnia 1 stycznia 2026 r.</w:t>
      </w:r>
    </w:p>
    <w:p w14:paraId="0C9F7E8F" w14:textId="2AB36FD0" w:rsidR="00A501D6" w:rsidRPr="00D90426" w:rsidRDefault="00A90FDC" w:rsidP="00A501D6">
      <w:pPr>
        <w:pStyle w:val="USTustnpkodeksu"/>
      </w:pPr>
      <w:r w:rsidRPr="00D90426">
        <w:t xml:space="preserve">8. </w:t>
      </w:r>
      <w:r w:rsidR="00A501D6" w:rsidRPr="00D90426">
        <w:t xml:space="preserve">Do dnia 31 grudnia 2025 r. wójt, burmistrz albo prezydent miasta, na wniosek interesariusza, od dnia następującego po dniu otrzymania wniosku do dnia następującego po dniu otrzymania rezygnacji, przekazuje interesariuszowi za pomocą </w:t>
      </w:r>
      <w:r w:rsidR="001C0B7D">
        <w:t>poczty</w:t>
      </w:r>
      <w:r w:rsidR="00A501D6" w:rsidRPr="00D90426">
        <w:t xml:space="preserve"> elektronicznej informacje o każdorazowym udostępnieniu w Biuletynie Informacji Publicznej na stronie podmiotowej obsługującego go urzędu oraz w swojej siedzibie dokumentów, o których mowa w ust. 1</w:t>
      </w:r>
      <w:r w:rsidR="00DE6981" w:rsidRPr="00D90426">
        <w:t>–</w:t>
      </w:r>
      <w:r w:rsidR="00625E82" w:rsidRPr="00D90426">
        <w:t>5</w:t>
      </w:r>
      <w:r w:rsidR="00A501D6" w:rsidRPr="00D90426">
        <w:t>. Wniosek składa się na piśmie utrwalonym w postaci papierowej lub elektronicznej, w tym za pomocą środków komunikacji elektronicznej, w szczególności poczty elektronicznej. Składając wniosek interesariusz podaje swoje imię i nazwisko albo nazwę oraz adres zamieszkania albo siedziby oraz adres poczty elektronicznej, na który mają być przekazywane informacje.</w:t>
      </w:r>
    </w:p>
    <w:p w14:paraId="7292E44D" w14:textId="6FA0591E" w:rsidR="00852880" w:rsidRPr="00D90426" w:rsidRDefault="00B45797" w:rsidP="00852880">
      <w:pPr>
        <w:pStyle w:val="USTustnpkodeksu"/>
      </w:pPr>
      <w:r w:rsidRPr="00D90426">
        <w:t>9</w:t>
      </w:r>
      <w:r w:rsidR="00852880" w:rsidRPr="00D90426">
        <w:t>. Do dnia 31 grudnia 2025 r., ilekroć w ustawie zmienianej w art. 1</w:t>
      </w:r>
      <w:r w:rsidR="00446920" w:rsidRPr="00D90426">
        <w:t xml:space="preserve"> w brzmieniu nadanym niniejszą ustawą</w:t>
      </w:r>
      <w:r w:rsidR="00852880" w:rsidRPr="00D90426">
        <w:t xml:space="preserve">, jest mowa o ponowieniu czynności polegającej na udostępnieniu </w:t>
      </w:r>
      <w:r w:rsidR="00412A47" w:rsidRPr="00D90426">
        <w:t>dokumentu w R</w:t>
      </w:r>
      <w:r w:rsidR="00852880" w:rsidRPr="00D90426">
        <w:t xml:space="preserve">ejestrze </w:t>
      </w:r>
      <w:r w:rsidR="00412A47" w:rsidRPr="00D90426">
        <w:t>U</w:t>
      </w:r>
      <w:r w:rsidR="00852880" w:rsidRPr="00D90426">
        <w:t>rbanistycznym należy przez to rozumieć udostępnienie, o którym mowa w ust. 2</w:t>
      </w:r>
      <w:r w:rsidR="00126A41" w:rsidRPr="00D90426">
        <w:t xml:space="preserve"> – </w:t>
      </w:r>
      <w:r w:rsidRPr="00D90426">
        <w:t>5.</w:t>
      </w:r>
    </w:p>
    <w:p w14:paraId="5C55C86A" w14:textId="4A055CB6" w:rsidR="00D33F99" w:rsidRPr="00D90426" w:rsidRDefault="00D33F99" w:rsidP="00D33F99">
      <w:pPr>
        <w:pStyle w:val="ARTartustawynprozporzdzenia"/>
      </w:pPr>
      <w:r w:rsidRPr="00D90426">
        <w:rPr>
          <w:rStyle w:val="Ppogrubienie"/>
        </w:rPr>
        <w:t>Art. 5</w:t>
      </w:r>
      <w:r w:rsidR="00005900" w:rsidRPr="00D90426">
        <w:rPr>
          <w:rStyle w:val="Ppogrubienie"/>
        </w:rPr>
        <w:t>3</w:t>
      </w:r>
      <w:r w:rsidRPr="00D90426">
        <w:rPr>
          <w:rStyle w:val="Ppogrubienie"/>
        </w:rPr>
        <w:t>.</w:t>
      </w:r>
      <w:r w:rsidRPr="00D90426">
        <w:t xml:space="preserve"> 1. Organy, o których mowa w art. 67i ustawy zmienianej w art. 1 w brzmieniu nadanym niniejszą ustawą, które udostępniły informacje i dane na podstawie art. </w:t>
      </w:r>
      <w:r w:rsidR="00005900" w:rsidRPr="00D90426">
        <w:t>52</w:t>
      </w:r>
      <w:r w:rsidRPr="00D90426">
        <w:t>, wprowadzają do Rejestru Urbanistycznego te informacje i dane w terminie do dnia 31 marca 2026 r.</w:t>
      </w:r>
    </w:p>
    <w:p w14:paraId="2902720A" w14:textId="5469DFA7" w:rsidR="00D33F99" w:rsidRDefault="00D33F99" w:rsidP="008102B1">
      <w:pPr>
        <w:pStyle w:val="USTustnpkodeksu"/>
      </w:pPr>
      <w:r w:rsidRPr="00D90426">
        <w:t>2. Organy, o których mowa w art. 67i ustawy zmienianej w art. 1 w brzmieniu nadanym niniejszą ustawą</w:t>
      </w:r>
      <w:r w:rsidR="00281346" w:rsidRPr="00D90426">
        <w:t>,</w:t>
      </w:r>
      <w:r w:rsidRPr="00D90426">
        <w:t xml:space="preserve"> wprowadzają do Rejestru Urbanistycznego, informacje i dane o których mowa w</w:t>
      </w:r>
      <w:r w:rsidR="00281346" w:rsidRPr="00D90426">
        <w:t xml:space="preserve"> </w:t>
      </w:r>
      <w:r w:rsidRPr="00D90426">
        <w:t>art. 67h ust. 1 ustawy zmienianej w art. 1 w brzmieniu nadanym niniejszą ustawą, dotyczące aktów planowania przestrzennego obowiązujących w dniu wejścia w życie ustawy</w:t>
      </w:r>
      <w:r w:rsidR="00281346" w:rsidRPr="00D90426">
        <w:t xml:space="preserve"> </w:t>
      </w:r>
      <w:r w:rsidRPr="00D90426">
        <w:t>w terminie do dnia 31 marca 2026 r.</w:t>
      </w:r>
    </w:p>
    <w:p w14:paraId="7CB5DCE9" w14:textId="1E2B2E04" w:rsidR="00693BD4" w:rsidRPr="006824FF" w:rsidRDefault="00693BD4" w:rsidP="00D21948">
      <w:pPr>
        <w:pStyle w:val="ARTartustawynprozporzdzenia"/>
        <w:rPr>
          <w:bCs/>
        </w:rPr>
      </w:pPr>
      <w:r w:rsidRPr="006824FF">
        <w:rPr>
          <w:b/>
        </w:rPr>
        <w:t xml:space="preserve">Art. </w:t>
      </w:r>
      <w:r w:rsidR="00A73C72" w:rsidRPr="006824FF">
        <w:rPr>
          <w:b/>
        </w:rPr>
        <w:t>54</w:t>
      </w:r>
      <w:r w:rsidRPr="006824FF">
        <w:rPr>
          <w:b/>
          <w:bCs/>
        </w:rPr>
        <w:t xml:space="preserve">. </w:t>
      </w:r>
      <w:r w:rsidRPr="006824FF">
        <w:t>Przepisy art. 52 i art. 53 stosuje się odpowiednio do miejscowego planu odbudowy.</w:t>
      </w:r>
    </w:p>
    <w:p w14:paraId="37FDEFCB" w14:textId="529C2560" w:rsidR="00D33F99" w:rsidRPr="00D90426" w:rsidRDefault="00D33F99" w:rsidP="00D33F99">
      <w:pPr>
        <w:pStyle w:val="USTustnpkodeksu"/>
      </w:pPr>
      <w:r w:rsidRPr="00D90426">
        <w:rPr>
          <w:b/>
        </w:rPr>
        <w:t xml:space="preserve">Art. </w:t>
      </w:r>
      <w:r w:rsidR="00A73C72" w:rsidRPr="00D90426">
        <w:rPr>
          <w:b/>
        </w:rPr>
        <w:t>5</w:t>
      </w:r>
      <w:r w:rsidR="00A73C72">
        <w:rPr>
          <w:b/>
        </w:rPr>
        <w:t>5</w:t>
      </w:r>
      <w:r w:rsidR="00005900" w:rsidRPr="00D90426">
        <w:rPr>
          <w:b/>
        </w:rPr>
        <w:t>.</w:t>
      </w:r>
      <w:r w:rsidRPr="00D90426">
        <w:rPr>
          <w:b/>
        </w:rPr>
        <w:t xml:space="preserve"> </w:t>
      </w:r>
      <w:r w:rsidRPr="00D90426">
        <w:t>1. Organy, o których mowa w art. 67a ust. 1 ustawy zmienianej w art. 1 w brzmieniu nadanym niniejszą ustawą</w:t>
      </w:r>
      <w:r w:rsidR="00281346" w:rsidRPr="00D90426">
        <w:t>,</w:t>
      </w:r>
      <w:r w:rsidRPr="00D90426">
        <w:t xml:space="preserve"> tworzą zbiory danych przestrzennych, o których mowa w tym przepisie, dla obowiązujących w dniu wejścia w życie ustawy:</w:t>
      </w:r>
    </w:p>
    <w:p w14:paraId="23E511FE" w14:textId="77777777" w:rsidR="00D33F99" w:rsidRPr="00D90426" w:rsidRDefault="00D33F99" w:rsidP="00D33F99">
      <w:pPr>
        <w:pStyle w:val="PKTpunkt"/>
      </w:pPr>
      <w:r w:rsidRPr="00D90426">
        <w:t>1)</w:t>
      </w:r>
      <w:r w:rsidRPr="00D90426">
        <w:tab/>
        <w:t>uchwał ustalających zasady i warunki sytuowania obiektów małej architektury, tablic reklamowych i urządzeń reklamowych oraz ogrodzeń, ich gabaryty, standardy jakościowe oraz rodzaje materiałów budowlanych, z jakich mogą być wykonane,</w:t>
      </w:r>
    </w:p>
    <w:p w14:paraId="25F00F8C" w14:textId="77777777" w:rsidR="00D33F99" w:rsidRPr="00D90426" w:rsidRDefault="00D33F99" w:rsidP="00D33F99">
      <w:pPr>
        <w:pStyle w:val="PKTpunkt"/>
      </w:pPr>
      <w:r w:rsidRPr="00D90426">
        <w:t>2)</w:t>
      </w:r>
      <w:r w:rsidRPr="00D90426">
        <w:tab/>
        <w:t>audytów krajobrazowych</w:t>
      </w:r>
    </w:p>
    <w:p w14:paraId="05913246" w14:textId="2B4A5C66" w:rsidR="00D33F99" w:rsidRPr="00D90426" w:rsidRDefault="00D33F99" w:rsidP="00D33F99">
      <w:pPr>
        <w:pStyle w:val="PKTpunkt"/>
      </w:pPr>
      <w:r w:rsidRPr="00D90426">
        <w:t xml:space="preserve">- w terminie do </w:t>
      </w:r>
      <w:r w:rsidR="00E01079" w:rsidRPr="00D90426">
        <w:t xml:space="preserve">dnia </w:t>
      </w:r>
      <w:r w:rsidRPr="00D90426">
        <w:t xml:space="preserve">31 </w:t>
      </w:r>
      <w:r w:rsidR="00F16F79" w:rsidRPr="00D90426">
        <w:t xml:space="preserve">marca 2026 </w:t>
      </w:r>
      <w:r w:rsidRPr="00D90426">
        <w:t>roku.</w:t>
      </w:r>
    </w:p>
    <w:p w14:paraId="2E4254B0" w14:textId="3D5BCF17" w:rsidR="00D33F99" w:rsidRPr="00D90426" w:rsidRDefault="00D33F99" w:rsidP="00D33F99">
      <w:pPr>
        <w:pStyle w:val="USTustnpkodeksu"/>
      </w:pPr>
      <w:r w:rsidRPr="00D90426">
        <w:t>2. Organy, o których mowa w art. 67a ust. 1 ustawy zmienianej w art. 1 w brzmieniu nadanym niniejszą ustawą</w:t>
      </w:r>
      <w:r w:rsidR="00E46321" w:rsidRPr="00D90426">
        <w:t>,</w:t>
      </w:r>
      <w:r w:rsidRPr="00D90426">
        <w:t xml:space="preserve"> udostępniają w Rejestrze Urbanistycznym zbiory danych przestrzennych, o których mowa w tym przepisie, utworzone przed dniem wejścia w życie niniejszego przepisu, w terminie do dnia 31 marca 2026 r., z tym, że w zakresie o którym mowa w art. 67a ust. 3b</w:t>
      </w:r>
      <w:r w:rsidR="00005900" w:rsidRPr="00D90426">
        <w:t xml:space="preserve"> ustawy zmienianej w art. 1 w brzmieniu nadanym niniejszą ustawą</w:t>
      </w:r>
      <w:r w:rsidRPr="00D90426">
        <w:t xml:space="preserve">, w terminie do </w:t>
      </w:r>
      <w:r w:rsidR="00F16F79" w:rsidRPr="00D90426">
        <w:t xml:space="preserve">dnia </w:t>
      </w:r>
      <w:r w:rsidRPr="00D90426">
        <w:t xml:space="preserve">31 grudnia 2029 r. </w:t>
      </w:r>
    </w:p>
    <w:p w14:paraId="17FDDA4F" w14:textId="3EFBAA59" w:rsidR="00852880" w:rsidRPr="00D90426" w:rsidRDefault="00852880" w:rsidP="00852880">
      <w:pPr>
        <w:pStyle w:val="ARTartustawynprozporzdzenia"/>
      </w:pPr>
      <w:r w:rsidRPr="00D90426">
        <w:rPr>
          <w:rStyle w:val="Ppogrubienie"/>
        </w:rPr>
        <w:t>Art. </w:t>
      </w:r>
      <w:r w:rsidR="00A73C72" w:rsidRPr="00D90426">
        <w:rPr>
          <w:rStyle w:val="Ppogrubienie"/>
        </w:rPr>
        <w:t>5</w:t>
      </w:r>
      <w:r w:rsidR="00A73C72">
        <w:rPr>
          <w:rStyle w:val="Ppogrubienie"/>
        </w:rPr>
        <w:t>6</w:t>
      </w:r>
      <w:r w:rsidRPr="00D90426">
        <w:rPr>
          <w:rStyle w:val="Ppogrubienie"/>
        </w:rPr>
        <w:t xml:space="preserve">. </w:t>
      </w:r>
      <w:r w:rsidRPr="00D90426">
        <w:t>Członkowie organów doradczych, o których mowa w art. 8 ust. 3 i 5 ustawy zmienianej w art. 1, pełnią swoją funkcję do czasu powołania nowych członków spełniających wymagania określone w art. 8 ust. 6 ustawy zmienianej w art. 1</w:t>
      </w:r>
      <w:r w:rsidR="00446920" w:rsidRPr="00D90426">
        <w:t xml:space="preserve"> w brzmieniu nadanym niniejszą ustawą</w:t>
      </w:r>
      <w:r w:rsidRPr="00D90426">
        <w:t>, jednak nie dłużej niż przez 3 miesiące od dnia wejścia w życie niniejszej ustawy.</w:t>
      </w:r>
    </w:p>
    <w:p w14:paraId="63A957B2" w14:textId="57C2FFBB" w:rsidR="006B0D0B" w:rsidRPr="00D90426" w:rsidRDefault="006B0D0B" w:rsidP="00852880">
      <w:pPr>
        <w:pStyle w:val="ARTartustawynprozporzdzenia"/>
      </w:pPr>
      <w:r w:rsidRPr="00D90426">
        <w:rPr>
          <w:rStyle w:val="Ppogrubienie"/>
        </w:rPr>
        <w:t xml:space="preserve">Art. </w:t>
      </w:r>
      <w:r w:rsidR="00A73C72" w:rsidRPr="00D90426">
        <w:rPr>
          <w:rStyle w:val="Ppogrubienie"/>
        </w:rPr>
        <w:t>5</w:t>
      </w:r>
      <w:r w:rsidR="00A73C72">
        <w:rPr>
          <w:rStyle w:val="Ppogrubienie"/>
        </w:rPr>
        <w:t>7</w:t>
      </w:r>
      <w:r w:rsidRPr="00D90426">
        <w:rPr>
          <w:rStyle w:val="Ppogrubienie"/>
        </w:rPr>
        <w:t xml:space="preserve">. </w:t>
      </w:r>
      <w:r w:rsidRPr="00D90426">
        <w:t xml:space="preserve">Do dnia utraty mocy przez studium uwarunkowań i kierunków zagospodarowania przestrzennego gminy w danej gminie, zmiana zagospodarowania terenu, o której mowa w art. 14 ust. 6a pkt 2 ustawy zmienianej w art. </w:t>
      </w:r>
      <w:r w:rsidR="001B2309" w:rsidRPr="00D90426">
        <w:t xml:space="preserve">1, może nastąpić </w:t>
      </w:r>
      <w:r w:rsidR="00BD370B" w:rsidRPr="00D90426">
        <w:t xml:space="preserve">również </w:t>
      </w:r>
      <w:r w:rsidR="001B2309" w:rsidRPr="00D90426">
        <w:t xml:space="preserve">na podstawie decyzji o warunkach zabudowy. </w:t>
      </w:r>
    </w:p>
    <w:p w14:paraId="5FE30D52" w14:textId="2D4C0BA2" w:rsidR="00852880" w:rsidRPr="00D90426" w:rsidRDefault="00854590" w:rsidP="00852880">
      <w:pPr>
        <w:pStyle w:val="ARTartustawynprozporzdzenia"/>
      </w:pPr>
      <w:r w:rsidRPr="00D90426">
        <w:rPr>
          <w:rStyle w:val="Ppogrubienie"/>
        </w:rPr>
        <w:t>Art. </w:t>
      </w:r>
      <w:r w:rsidR="00A73C72" w:rsidRPr="00D90426">
        <w:rPr>
          <w:rStyle w:val="Ppogrubienie"/>
        </w:rPr>
        <w:t>5</w:t>
      </w:r>
      <w:r w:rsidR="00A73C72">
        <w:rPr>
          <w:rStyle w:val="Ppogrubienie"/>
        </w:rPr>
        <w:t>8</w:t>
      </w:r>
      <w:r w:rsidR="00852880" w:rsidRPr="00D90426">
        <w:rPr>
          <w:rStyle w:val="Ppogrubienie"/>
        </w:rPr>
        <w:t xml:space="preserve">. </w:t>
      </w:r>
      <w:r w:rsidR="00852880" w:rsidRPr="00D90426">
        <w:t>1. Do spraw ustalenia lokalizacji inwestycji celu publicznego lub wydania warunków zabudowy, wszczętych i niezakończonych decyzją ostateczną przed dniem wejścia w życie niniejszej ustawy, stosuje się przepisy ustawy zmienianej w art. 1 w brzmieniu dotychczasowym.</w:t>
      </w:r>
    </w:p>
    <w:p w14:paraId="2482E5C5" w14:textId="77777777" w:rsidR="00514179" w:rsidRPr="00D90426" w:rsidRDefault="00852880" w:rsidP="00852880">
      <w:pPr>
        <w:pStyle w:val="USTustnpkodeksu"/>
      </w:pPr>
      <w:r w:rsidRPr="00D90426">
        <w:t>2. Do spraw ustalenia lokalizacji inwestycji celu publicznego lub wydania warunków zabudowy, wszczętych</w:t>
      </w:r>
      <w:r w:rsidR="007A6169" w:rsidRPr="00D90426">
        <w:t xml:space="preserve"> od dnia wejścia ustawy w życie i</w:t>
      </w:r>
      <w:r w:rsidRPr="00D90426">
        <w:t xml:space="preserve"> przed dniem utraty mocy przez studium uwarunkowań i kierunków zagospodarowania przestrzennego gminy w danej gminie</w:t>
      </w:r>
      <w:r w:rsidR="00514179" w:rsidRPr="00D90426">
        <w:t>:</w:t>
      </w:r>
    </w:p>
    <w:p w14:paraId="4CB58E62" w14:textId="77777777" w:rsidR="001B5D44" w:rsidRPr="00D90426" w:rsidRDefault="00514179" w:rsidP="001B5D44">
      <w:pPr>
        <w:pStyle w:val="PKTpunkt"/>
      </w:pPr>
      <w:r w:rsidRPr="00D90426">
        <w:t>1)</w:t>
      </w:r>
      <w:r w:rsidRPr="00D90426">
        <w:tab/>
        <w:t>stosuje się art. 54</w:t>
      </w:r>
      <w:r w:rsidR="001B5D44" w:rsidRPr="00D90426">
        <w:t xml:space="preserve"> oraz art. 61 ust. 1 pkt 1, ust. 2</w:t>
      </w:r>
      <w:r w:rsidR="00A77C45" w:rsidRPr="00D90426">
        <w:t>,</w:t>
      </w:r>
      <w:r w:rsidR="001B5D44" w:rsidRPr="00D90426">
        <w:t xml:space="preserve"> 3</w:t>
      </w:r>
      <w:r w:rsidR="00A77C45" w:rsidRPr="00D90426">
        <w:t xml:space="preserve"> i 5a</w:t>
      </w:r>
      <w:r w:rsidR="001B5D44" w:rsidRPr="00D90426">
        <w:t xml:space="preserve"> ustawy zmienianej w art. 1, w</w:t>
      </w:r>
      <w:r w:rsidR="00394288" w:rsidRPr="00D90426">
        <w:t> </w:t>
      </w:r>
      <w:r w:rsidR="001B5D44" w:rsidRPr="00D90426">
        <w:t>brzmieniu dotychczasowym;</w:t>
      </w:r>
    </w:p>
    <w:p w14:paraId="6C241AF1" w14:textId="59670B4F" w:rsidR="00852880" w:rsidRPr="00D90426" w:rsidRDefault="001B5D44" w:rsidP="001B5D44">
      <w:pPr>
        <w:pStyle w:val="PKTpunkt"/>
      </w:pPr>
      <w:r w:rsidRPr="00D90426">
        <w:t>2)</w:t>
      </w:r>
      <w:r w:rsidRPr="00D90426">
        <w:tab/>
        <w:t>nie stosuje się art. 61 ust. 1 pkt 1a</w:t>
      </w:r>
      <w:r w:rsidR="00A77C45" w:rsidRPr="00D90426">
        <w:t xml:space="preserve"> i</w:t>
      </w:r>
      <w:r w:rsidRPr="00D90426">
        <w:t xml:space="preserve"> ust. </w:t>
      </w:r>
      <w:r w:rsidR="005C11A5" w:rsidRPr="00D90426">
        <w:t>1</w:t>
      </w:r>
      <w:r w:rsidR="005C11A5">
        <w:t>b</w:t>
      </w:r>
      <w:r w:rsidR="005C11A5" w:rsidRPr="00D90426">
        <w:t xml:space="preserve"> </w:t>
      </w:r>
      <w:r w:rsidRPr="00D90426">
        <w:t>ustawy zmienianej w art. 1 w brzmieniu nadanym niniejszą ustawą.</w:t>
      </w:r>
    </w:p>
    <w:p w14:paraId="402A8B7C" w14:textId="77777777" w:rsidR="00852880" w:rsidRPr="00D90426" w:rsidRDefault="00852880" w:rsidP="00852880">
      <w:pPr>
        <w:pStyle w:val="USTustnpkodeksu"/>
      </w:pPr>
      <w:r w:rsidRPr="00D90426">
        <w:t>3. Ustalenia lokalizacji inwestycji celu publicznego lub warunków zabudowy na wniosek złożony od dnia 1 stycznia 2026 r. jest możliwe</w:t>
      </w:r>
      <w:r w:rsidR="007A6169" w:rsidRPr="00D90426">
        <w:t>,</w:t>
      </w:r>
      <w:r w:rsidRPr="00D90426">
        <w:t xml:space="preserve"> jeżeli w danej gminie wszedł w</w:t>
      </w:r>
      <w:r w:rsidR="00394288" w:rsidRPr="00D90426">
        <w:t> </w:t>
      </w:r>
      <w:r w:rsidRPr="00D90426">
        <w:t>życie plan ogólny gminy, a jeżeli decyzja dotyczy terenu położonego w więcej niż jednej gminie – jeżeli w tych gminach wszedł w życie plan ogólny gminy.</w:t>
      </w:r>
    </w:p>
    <w:p w14:paraId="51906525" w14:textId="43AB0B34" w:rsidR="00BD06E2" w:rsidRPr="00D90426" w:rsidRDefault="00BD06E2" w:rsidP="00852880">
      <w:pPr>
        <w:pStyle w:val="USTustnpkodeksu"/>
      </w:pPr>
      <w:r w:rsidRPr="00D90426">
        <w:t xml:space="preserve">4. </w:t>
      </w:r>
      <w:r w:rsidR="009B3933" w:rsidRPr="00D90426">
        <w:t>Do wszczętych i niezakończonych przed dniem wejścia w życie niniejszej ustawy ostateczną decyzją postępowań w sprawie wydania pozwolenia, o którym mowa w art. 26 ust. 2 ustawy zmienianej w art. 7, decyzji o ustaleniu lokalizacji inwestycji w zakresie terminalu lub inwestycji towarzyszącej inwestycji w zakresie terminalu, o której mow</w:t>
      </w:r>
      <w:r w:rsidR="003A05E6" w:rsidRPr="00D90426">
        <w:t>a w ustawie zmienianej w art. 28</w:t>
      </w:r>
      <w:r w:rsidR="009B3933" w:rsidRPr="00D90426">
        <w:t>, decyzji o ustaleniu lokalizacji strategicznej inwestycji w zakresie sieci przesyłowej, o której mowa w ustawie zmienianej w art. 3</w:t>
      </w:r>
      <w:r w:rsidR="003A05E6" w:rsidRPr="00D90426">
        <w:t>6</w:t>
      </w:r>
      <w:r w:rsidR="00C926CA" w:rsidRPr="00D90426">
        <w:t>,</w:t>
      </w:r>
      <w:r w:rsidR="009B3933" w:rsidRPr="00D90426">
        <w:t xml:space="preserve"> oraz decyzji o ustaleniu lokalizacji strategicznej inwestycji w sektorze naftowym, o której mow</w:t>
      </w:r>
      <w:r w:rsidR="003A05E6" w:rsidRPr="00D90426">
        <w:t>a w ustawie zmienianej w art. 46</w:t>
      </w:r>
      <w:r w:rsidR="009B3933" w:rsidRPr="00D90426">
        <w:t>, przepisy odpowiednio art. 26 ust. 2</w:t>
      </w:r>
      <w:r w:rsidR="00F920A3" w:rsidRPr="00D90426">
        <w:t xml:space="preserve"> ustawy zmienianej w art. 7</w:t>
      </w:r>
      <w:r w:rsidR="009B3933" w:rsidRPr="00D90426">
        <w:t>, art. 6 ust. 3 pk</w:t>
      </w:r>
      <w:r w:rsidR="003A05E6" w:rsidRPr="00D90426">
        <w:t>t 2a ustawy zmienianej w art. 28</w:t>
      </w:r>
      <w:r w:rsidR="009B3933" w:rsidRPr="00D90426">
        <w:t>, art. 4 ust. 2 pk</w:t>
      </w:r>
      <w:r w:rsidR="003A05E6" w:rsidRPr="00D90426">
        <w:t>t 2a ustawy zmienianej w art. 36</w:t>
      </w:r>
      <w:r w:rsidR="009B3933" w:rsidRPr="00D90426">
        <w:t xml:space="preserve"> oraz art. 4 ust. 3 p</w:t>
      </w:r>
      <w:r w:rsidR="003A05E6" w:rsidRPr="00D90426">
        <w:t>kt 3 ustawy zmienianej w art. 46</w:t>
      </w:r>
      <w:r w:rsidR="009B3933" w:rsidRPr="00D90426">
        <w:t>, stosuje się w brzmieniu dotychczasowym</w:t>
      </w:r>
      <w:r w:rsidR="004D5BD9" w:rsidRPr="00D90426">
        <w:t>.</w:t>
      </w:r>
    </w:p>
    <w:p w14:paraId="3B35D84F" w14:textId="19709997" w:rsidR="00C03EC0" w:rsidRPr="00D90426" w:rsidRDefault="00852880" w:rsidP="00852880">
      <w:pPr>
        <w:pStyle w:val="ARTartustawynprozporzdzenia"/>
      </w:pPr>
      <w:r w:rsidRPr="00D90426">
        <w:rPr>
          <w:rStyle w:val="Ppogrubienie"/>
        </w:rPr>
        <w:t>Art. </w:t>
      </w:r>
      <w:r w:rsidR="00A73C72" w:rsidRPr="00D90426">
        <w:rPr>
          <w:rStyle w:val="Ppogrubienie"/>
        </w:rPr>
        <w:t>5</w:t>
      </w:r>
      <w:r w:rsidR="00A73C72">
        <w:rPr>
          <w:rStyle w:val="Ppogrubienie"/>
        </w:rPr>
        <w:t>9</w:t>
      </w:r>
      <w:r w:rsidRPr="00D90426">
        <w:rPr>
          <w:rStyle w:val="Ppogrubienie"/>
        </w:rPr>
        <w:t>.</w:t>
      </w:r>
      <w:r w:rsidRPr="00D90426">
        <w:t xml:space="preserve"> </w:t>
      </w:r>
      <w:r w:rsidR="00C03EC0" w:rsidRPr="00D90426">
        <w:t>1. Do postępowań w sprawie wymierzenia kary pieniężnej za zwłokę w</w:t>
      </w:r>
      <w:r w:rsidR="00394288" w:rsidRPr="00D90426">
        <w:t> </w:t>
      </w:r>
      <w:r w:rsidR="00C03EC0" w:rsidRPr="00D90426">
        <w:t>wydaniu decyzji o ustaleniu lokalizacji inwestycji celu publicznego lub warunków zabudowy, doręczonej przed dniem wejścia w życie niniejszej ustawy bieg terminu, o którym mowa w art. 51 ust. 2e ustawy zmienianej w art. 1 w brzmieniu nadanym niniejszą ustawą, rozpoczyna się od dnia wejścia w życie niniejsz</w:t>
      </w:r>
      <w:r w:rsidR="009E626C" w:rsidRPr="00D90426">
        <w:t>ej ustawy.</w:t>
      </w:r>
    </w:p>
    <w:p w14:paraId="1BB81463" w14:textId="77777777" w:rsidR="00C03EC0" w:rsidRPr="00D90426" w:rsidRDefault="00C03EC0" w:rsidP="00394288">
      <w:pPr>
        <w:pStyle w:val="USTustnpkodeksu"/>
      </w:pPr>
      <w:r w:rsidRPr="00D90426">
        <w:t>2. W postępowaniach w sprawie wymierzenia kary za zwłokę w wydaniu decyzji o</w:t>
      </w:r>
      <w:r w:rsidR="00394288" w:rsidRPr="00D90426">
        <w:t> </w:t>
      </w:r>
      <w:r w:rsidRPr="00D90426">
        <w:t>ustaleniu lokalizacji inwestycji celu publicznego</w:t>
      </w:r>
      <w:r w:rsidR="0062649D" w:rsidRPr="00D90426">
        <w:t xml:space="preserve"> lub warunków zabudowy</w:t>
      </w:r>
      <w:r w:rsidRPr="00D90426">
        <w:t>, wszczętych i</w:t>
      </w:r>
      <w:r w:rsidR="00394288" w:rsidRPr="00D90426">
        <w:t> </w:t>
      </w:r>
      <w:r w:rsidRPr="00D90426">
        <w:t xml:space="preserve">niezakończonych ostatecznym postanowieniem </w:t>
      </w:r>
      <w:r w:rsidR="00D43C68" w:rsidRPr="00D90426">
        <w:t>przed dniem wejścia ustawy w życie</w:t>
      </w:r>
      <w:r w:rsidRPr="00D90426">
        <w:t xml:space="preserve">, organ, przed którym toczy się postępowanie, </w:t>
      </w:r>
      <w:r w:rsidR="00D43C68" w:rsidRPr="00D90426">
        <w:t>poucza</w:t>
      </w:r>
      <w:r w:rsidRPr="00D90426">
        <w:t xml:space="preserve"> podmiot, który wystąpił z wnioskiem o</w:t>
      </w:r>
      <w:r w:rsidR="00394288" w:rsidRPr="00D90426">
        <w:t> </w:t>
      </w:r>
      <w:r w:rsidRPr="00D90426">
        <w:t xml:space="preserve">wydanie decyzji o ustaleniu lokalizacji inwestycji celu publicznego, o </w:t>
      </w:r>
      <w:r w:rsidR="00D43C68" w:rsidRPr="00D90426">
        <w:t>możliwości wniesienia żądania wymierzenia kary</w:t>
      </w:r>
      <w:r w:rsidRPr="00D90426">
        <w:t xml:space="preserve">. W przypadku braku wniesienia żądania wymierzenia kary w terminie 14 dni od dnia doręczenia </w:t>
      </w:r>
      <w:r w:rsidR="0062649D" w:rsidRPr="00D90426">
        <w:t>pouczenia</w:t>
      </w:r>
      <w:r w:rsidRPr="00D90426">
        <w:t>, postępowanie w sprawie wymierzenia kary umarza się.</w:t>
      </w:r>
    </w:p>
    <w:p w14:paraId="7FF2CA97" w14:textId="0FC0EAE8" w:rsidR="00852880" w:rsidRPr="00D90426" w:rsidRDefault="00852880" w:rsidP="00852880">
      <w:pPr>
        <w:pStyle w:val="ARTartustawynprozporzdzenia"/>
      </w:pPr>
      <w:r w:rsidRPr="00D90426">
        <w:rPr>
          <w:rStyle w:val="Ppogrubienie"/>
        </w:rPr>
        <w:t>Art. </w:t>
      </w:r>
      <w:r w:rsidR="00A73C72">
        <w:rPr>
          <w:rStyle w:val="Ppogrubienie"/>
        </w:rPr>
        <w:t>60</w:t>
      </w:r>
      <w:r w:rsidRPr="00D90426">
        <w:rPr>
          <w:rStyle w:val="Ppogrubienie"/>
        </w:rPr>
        <w:t xml:space="preserve">. </w:t>
      </w:r>
      <w:r w:rsidR="00394288" w:rsidRPr="00D90426">
        <w:tab/>
      </w:r>
      <w:r w:rsidRPr="00D90426">
        <w:t>Do budowy obiektów budowlanych, w przypadku których przed dniem wejścia w życie niniejszej ustawy dokonano zgłoszenia, o którym mowa w art. 29 ustawy zmienianej w art. 1</w:t>
      </w:r>
      <w:r w:rsidR="007A6169" w:rsidRPr="00D90426">
        <w:t>2</w:t>
      </w:r>
      <w:r w:rsidRPr="00D90426">
        <w:t>, stosuje się przepis art. 59 ust. 2a ustawy zmienianej w art. 1 w</w:t>
      </w:r>
      <w:r w:rsidR="00394288" w:rsidRPr="00D90426">
        <w:t> </w:t>
      </w:r>
      <w:r w:rsidRPr="00D90426">
        <w:t>brzmieniu dotychczasowym.</w:t>
      </w:r>
      <w:r w:rsidR="00844025" w:rsidRPr="00D90426">
        <w:t xml:space="preserve"> </w:t>
      </w:r>
      <w:r w:rsidR="00844025" w:rsidRPr="008102B1">
        <w:t>Przepisu art. 59 ust. 2b ustawy zmienianej w art. 1 w brzmieniu nadanym niniejsza ustawą nie stosuje się.</w:t>
      </w:r>
    </w:p>
    <w:p w14:paraId="2AFF8FC1" w14:textId="6BC13150" w:rsidR="006B3AB9" w:rsidRPr="00D90426" w:rsidRDefault="00852880" w:rsidP="00477092">
      <w:pPr>
        <w:pStyle w:val="ARTartustawynprozporzdzenia"/>
      </w:pPr>
      <w:r w:rsidRPr="00D90426">
        <w:rPr>
          <w:rStyle w:val="Ppogrubienie"/>
        </w:rPr>
        <w:t xml:space="preserve">Art. </w:t>
      </w:r>
      <w:r w:rsidR="00A73C72" w:rsidRPr="00D90426">
        <w:rPr>
          <w:rStyle w:val="Ppogrubienie"/>
        </w:rPr>
        <w:t>6</w:t>
      </w:r>
      <w:r w:rsidR="00A73C72">
        <w:rPr>
          <w:rStyle w:val="Ppogrubienie"/>
        </w:rPr>
        <w:t>1</w:t>
      </w:r>
      <w:r w:rsidRPr="00D90426">
        <w:rPr>
          <w:rStyle w:val="Ppogrubienie"/>
        </w:rPr>
        <w:t xml:space="preserve">. </w:t>
      </w:r>
      <w:r w:rsidRPr="00D90426">
        <w:t>Do dnia</w:t>
      </w:r>
      <w:r w:rsidR="004E7B8E" w:rsidRPr="00D90426">
        <w:t xml:space="preserve"> wejścia w życie planu ogólnego gminy w danej gminie obszary zabudowy śródmiejskiej określone w</w:t>
      </w:r>
      <w:r w:rsidR="006B3AB9" w:rsidRPr="00D90426">
        <w:t>:</w:t>
      </w:r>
    </w:p>
    <w:p w14:paraId="293A9F1B" w14:textId="7523B203" w:rsidR="006B3AB9" w:rsidRPr="00D90426" w:rsidRDefault="006B3AB9" w:rsidP="003A05E6">
      <w:pPr>
        <w:pStyle w:val="PKTpunkt"/>
      </w:pPr>
      <w:r w:rsidRPr="00D90426">
        <w:t>1)</w:t>
      </w:r>
      <w:r w:rsidRPr="00D90426">
        <w:tab/>
      </w:r>
      <w:r w:rsidR="00852880" w:rsidRPr="00D90426">
        <w:t>dotychczasowy</w:t>
      </w:r>
      <w:r w:rsidRPr="00D90426">
        <w:t>m</w:t>
      </w:r>
      <w:r w:rsidR="00852880" w:rsidRPr="00D90426">
        <w:t xml:space="preserve"> studi</w:t>
      </w:r>
      <w:r w:rsidR="007A6169" w:rsidRPr="00D90426">
        <w:t>um</w:t>
      </w:r>
      <w:r w:rsidR="00852880" w:rsidRPr="00D90426">
        <w:t xml:space="preserve"> uwarunkowań i kierunków zagospodarowania przestrzennego gmin</w:t>
      </w:r>
      <w:r w:rsidR="003272E5" w:rsidRPr="00D90426">
        <w:t>,</w:t>
      </w:r>
    </w:p>
    <w:p w14:paraId="48F686EE" w14:textId="4CDD6B9E" w:rsidR="006B3AB9" w:rsidRPr="00D90426" w:rsidRDefault="006B3AB9" w:rsidP="006B3AB9">
      <w:pPr>
        <w:pStyle w:val="PKTpunkt"/>
      </w:pPr>
      <w:r w:rsidRPr="00D90426">
        <w:t>2)</w:t>
      </w:r>
      <w:r w:rsidRPr="00D90426">
        <w:tab/>
        <w:t xml:space="preserve">dotychczasowych </w:t>
      </w:r>
      <w:r w:rsidR="00852880" w:rsidRPr="00D90426">
        <w:t xml:space="preserve">miejscowych planach zagospodarowania przestrzennego </w:t>
      </w:r>
    </w:p>
    <w:p w14:paraId="34A3342D" w14:textId="77777777" w:rsidR="00852880" w:rsidRPr="00D90426" w:rsidRDefault="00FD35EE" w:rsidP="00CA6374">
      <w:pPr>
        <w:pStyle w:val="CZWSPPKTczwsplnapunktw"/>
      </w:pPr>
      <w:r w:rsidRPr="00D90426">
        <w:t>–</w:t>
      </w:r>
      <w:r w:rsidR="006B3AB9" w:rsidRPr="00D90426">
        <w:t xml:space="preserve"> </w:t>
      </w:r>
      <w:r w:rsidR="00852880" w:rsidRPr="00D90426">
        <w:t>są obszarami zabudowy śródmiejskiej w rozumieniu ustawy zmienianej w art. 1 w</w:t>
      </w:r>
      <w:r w:rsidR="00394288" w:rsidRPr="00D90426">
        <w:t> </w:t>
      </w:r>
      <w:r w:rsidR="00852880" w:rsidRPr="00D90426">
        <w:t>brzmieniu nadanym niniejszą ustawą.</w:t>
      </w:r>
    </w:p>
    <w:p w14:paraId="74156269" w14:textId="730B6AA8" w:rsidR="00D43C68" w:rsidRPr="00D90426" w:rsidRDefault="00D43C68" w:rsidP="00D43C68">
      <w:pPr>
        <w:pStyle w:val="ARTartustawynprozporzdzenia"/>
      </w:pPr>
      <w:r w:rsidRPr="00D90426">
        <w:rPr>
          <w:rStyle w:val="Ppogrubienie"/>
        </w:rPr>
        <w:t>Art. </w:t>
      </w:r>
      <w:r w:rsidR="00A73C72" w:rsidRPr="00D90426">
        <w:rPr>
          <w:rStyle w:val="Ppogrubienie"/>
        </w:rPr>
        <w:t>6</w:t>
      </w:r>
      <w:r w:rsidR="00A73C72">
        <w:rPr>
          <w:rStyle w:val="Ppogrubienie"/>
        </w:rPr>
        <w:t>2</w:t>
      </w:r>
      <w:r w:rsidRPr="00D90426">
        <w:rPr>
          <w:rStyle w:val="Ppogrubienie"/>
        </w:rPr>
        <w:t>.</w:t>
      </w:r>
      <w:r w:rsidRPr="00D90426">
        <w:t xml:space="preserve"> Do dnia utraty mocy przez studium uwarunkowań i kierunków zagospodarowania przestrzennego gminy w danej gminie, stosuje się art. 154</w:t>
      </w:r>
      <w:r w:rsidR="00C82184" w:rsidRPr="00D90426">
        <w:t>, art. 155 i art. 181a</w:t>
      </w:r>
      <w:r w:rsidRPr="00D90426">
        <w:t xml:space="preserve"> ustawy zmienianej w art. 16 w brzmieniu dotychczasowym.</w:t>
      </w:r>
    </w:p>
    <w:p w14:paraId="258E2429" w14:textId="75FD8F07" w:rsidR="003577CA" w:rsidRPr="00D90426" w:rsidRDefault="00CA6374" w:rsidP="00852880">
      <w:pPr>
        <w:pStyle w:val="ARTartustawynprozporzdzenia"/>
      </w:pPr>
      <w:r w:rsidRPr="00D90426">
        <w:rPr>
          <w:b/>
        </w:rPr>
        <w:t xml:space="preserve">Art. </w:t>
      </w:r>
      <w:r w:rsidR="00A73C72" w:rsidRPr="00D90426">
        <w:rPr>
          <w:b/>
        </w:rPr>
        <w:t>6</w:t>
      </w:r>
      <w:r w:rsidR="00A73C72">
        <w:rPr>
          <w:b/>
        </w:rPr>
        <w:t>3</w:t>
      </w:r>
      <w:r w:rsidR="003577CA" w:rsidRPr="00D90426">
        <w:rPr>
          <w:b/>
        </w:rPr>
        <w:t>.</w:t>
      </w:r>
      <w:r w:rsidR="003577CA" w:rsidRPr="00D90426">
        <w:t xml:space="preserve"> Do dnia </w:t>
      </w:r>
      <w:r w:rsidR="00CF12E8" w:rsidRPr="00D90426">
        <w:t>wejścia w życie planu ogólnego</w:t>
      </w:r>
      <w:r w:rsidR="00CF12E8" w:rsidRPr="00D90426" w:rsidDel="00CF12E8">
        <w:t xml:space="preserve"> </w:t>
      </w:r>
      <w:r w:rsidR="003577CA" w:rsidRPr="00D90426">
        <w:t>gminy w danej gminie, stosuje się przepisy ustaw zmienian</w:t>
      </w:r>
      <w:r w:rsidR="002D5BC0" w:rsidRPr="00D90426">
        <w:t>ych</w:t>
      </w:r>
      <w:r w:rsidR="003577CA" w:rsidRPr="00D90426">
        <w:t xml:space="preserve"> w art. 2</w:t>
      </w:r>
      <w:r w:rsidRPr="00D90426">
        <w:t>6</w:t>
      </w:r>
      <w:r w:rsidR="002D5BC0" w:rsidRPr="00D90426">
        <w:t xml:space="preserve"> </w:t>
      </w:r>
      <w:r w:rsidR="002D5BC0" w:rsidRPr="008102B1">
        <w:t>oraz</w:t>
      </w:r>
      <w:r w:rsidR="002D5BC0" w:rsidRPr="00D90426">
        <w:t xml:space="preserve"> </w:t>
      </w:r>
      <w:r w:rsidR="002D5BC0" w:rsidRPr="008102B1">
        <w:t xml:space="preserve">art. </w:t>
      </w:r>
      <w:r w:rsidRPr="008102B1">
        <w:t>49</w:t>
      </w:r>
      <w:r w:rsidR="003577CA" w:rsidRPr="008102B1">
        <w:t xml:space="preserve"> </w:t>
      </w:r>
      <w:r w:rsidR="003577CA" w:rsidRPr="00D90426">
        <w:t>w brzmieniu dotychczasowym.</w:t>
      </w:r>
    </w:p>
    <w:p w14:paraId="736D3B98" w14:textId="0D692C10" w:rsidR="00852880" w:rsidRPr="00D90426" w:rsidRDefault="00852880" w:rsidP="00852880">
      <w:pPr>
        <w:pStyle w:val="ARTartustawynprozporzdzenia"/>
      </w:pPr>
      <w:r w:rsidRPr="00D90426">
        <w:rPr>
          <w:rStyle w:val="Ppogrubienie"/>
        </w:rPr>
        <w:t>Art. </w:t>
      </w:r>
      <w:r w:rsidR="00A73C72" w:rsidRPr="00D90426">
        <w:rPr>
          <w:rStyle w:val="Ppogrubienie"/>
        </w:rPr>
        <w:t>6</w:t>
      </w:r>
      <w:r w:rsidR="00A73C72">
        <w:rPr>
          <w:rStyle w:val="Ppogrubienie"/>
        </w:rPr>
        <w:t>4</w:t>
      </w:r>
      <w:r w:rsidRPr="00D90426">
        <w:rPr>
          <w:rStyle w:val="Ppogrubienie"/>
        </w:rPr>
        <w:t xml:space="preserve">. </w:t>
      </w:r>
      <w:r w:rsidRPr="00D90426">
        <w:t xml:space="preserve">1. </w:t>
      </w:r>
      <w:r w:rsidR="00960238" w:rsidRPr="00D90426">
        <w:t>S</w:t>
      </w:r>
      <w:r w:rsidRPr="00D90426">
        <w:t xml:space="preserve">tudia uwarunkowań i kierunków zagospodarowania przestrzennego gmin zachowują moc do dnia wejścia w życie planu ogólnego gminy w danej gminie, </w:t>
      </w:r>
      <w:r w:rsidR="00446920" w:rsidRPr="00D90426">
        <w:t xml:space="preserve">jednak </w:t>
      </w:r>
      <w:r w:rsidRPr="00D90426">
        <w:t>nie dłużej niż do dnia 31 grudnia 2025 r. i stosuje się do nich przepisy dotychczasowe.</w:t>
      </w:r>
    </w:p>
    <w:p w14:paraId="40943453" w14:textId="083C934A" w:rsidR="00852880" w:rsidRPr="00D90426" w:rsidRDefault="00852880" w:rsidP="00477092">
      <w:pPr>
        <w:pStyle w:val="USTustnpkodeksu"/>
        <w:rPr>
          <w:rStyle w:val="Ppogrubienie"/>
          <w:bCs w:val="0"/>
        </w:rPr>
      </w:pPr>
      <w:r w:rsidRPr="00D90426">
        <w:t>2.</w:t>
      </w:r>
      <w:r w:rsidRPr="00D90426">
        <w:rPr>
          <w:rStyle w:val="Ppogrubienie"/>
        </w:rPr>
        <w:t xml:space="preserve"> </w:t>
      </w:r>
      <w:r w:rsidRPr="00D90426">
        <w:t xml:space="preserve">Do </w:t>
      </w:r>
      <w:r w:rsidR="00A70417" w:rsidRPr="00D90426">
        <w:t>spraw</w:t>
      </w:r>
      <w:r w:rsidRPr="00D90426">
        <w:t xml:space="preserve"> </w:t>
      </w:r>
      <w:r w:rsidR="00A70417" w:rsidRPr="00D90426">
        <w:t xml:space="preserve">opracowania i uchwalenia </w:t>
      </w:r>
      <w:r w:rsidRPr="00D90426">
        <w:t xml:space="preserve">studiów uwarunkowań i kierunków zagospodarowania przestrzennego gminy albo ich zmian, w stosunku do których przed dniem wejścia w życie niniejszej ustawy </w:t>
      </w:r>
      <w:r w:rsidR="00C276D5" w:rsidRPr="008102B1">
        <w:t xml:space="preserve">wystąpiono o opinie i uzgodnienia </w:t>
      </w:r>
      <w:r w:rsidRPr="00D90426">
        <w:t>tych projektów, stosuje się przepisy ustawy zmienianej w art. 1, w brzmieniu dotychczasowym.</w:t>
      </w:r>
      <w:r w:rsidRPr="00D90426">
        <w:rPr>
          <w:rStyle w:val="Ppogrubienie"/>
        </w:rPr>
        <w:t xml:space="preserve"> </w:t>
      </w:r>
    </w:p>
    <w:p w14:paraId="10A8229B" w14:textId="559E0171" w:rsidR="00852880" w:rsidRPr="00D90426" w:rsidRDefault="00852880" w:rsidP="00477092">
      <w:pPr>
        <w:pStyle w:val="ARTartustawynprozporzdzenia"/>
        <w:rPr>
          <w:rStyle w:val="Ppogrubienie"/>
        </w:rPr>
      </w:pPr>
      <w:r w:rsidRPr="00D90426">
        <w:rPr>
          <w:rStyle w:val="Ppogrubienie"/>
        </w:rPr>
        <w:t xml:space="preserve">Art. </w:t>
      </w:r>
      <w:r w:rsidR="00A73C72" w:rsidRPr="00D90426">
        <w:rPr>
          <w:rStyle w:val="Ppogrubienie"/>
        </w:rPr>
        <w:t>6</w:t>
      </w:r>
      <w:r w:rsidR="00A73C72">
        <w:rPr>
          <w:rStyle w:val="Ppogrubienie"/>
        </w:rPr>
        <w:t>5</w:t>
      </w:r>
      <w:r w:rsidRPr="00D90426">
        <w:rPr>
          <w:rStyle w:val="Ppogrubienie"/>
        </w:rPr>
        <w:t xml:space="preserve">. </w:t>
      </w:r>
      <w:r w:rsidRPr="00D90426">
        <w:t>1.</w:t>
      </w:r>
      <w:r w:rsidRPr="00D90426">
        <w:rPr>
          <w:rStyle w:val="Ppogrubienie"/>
        </w:rPr>
        <w:t xml:space="preserve"> </w:t>
      </w:r>
      <w:r w:rsidRPr="00D90426">
        <w:t>Dotychczasowe akty planowania przestrzennego zachowują moc</w:t>
      </w:r>
      <w:r w:rsidR="00960238" w:rsidRPr="00D90426">
        <w:t xml:space="preserve"> </w:t>
      </w:r>
      <w:r w:rsidR="00446920" w:rsidRPr="00D90426">
        <w:t xml:space="preserve">na danym obszarze </w:t>
      </w:r>
      <w:r w:rsidR="00960238" w:rsidRPr="00D90426">
        <w:t>do dnia wejścia w życie nowych aktów planowania przestrzennego</w:t>
      </w:r>
      <w:r w:rsidRPr="00D90426">
        <w:t xml:space="preserve"> </w:t>
      </w:r>
      <w:r w:rsidR="00446920" w:rsidRPr="00D90426">
        <w:t xml:space="preserve">na tym obszarze </w:t>
      </w:r>
      <w:r w:rsidRPr="00D90426">
        <w:t>i mogą być zmieniane</w:t>
      </w:r>
      <w:r w:rsidR="00D54172" w:rsidRPr="00D90426">
        <w:t xml:space="preserve"> na podstawie przepisów nowych</w:t>
      </w:r>
      <w:r w:rsidRPr="00D90426">
        <w:t xml:space="preserve">. </w:t>
      </w:r>
    </w:p>
    <w:p w14:paraId="1D444E9B" w14:textId="77777777" w:rsidR="00852880" w:rsidRPr="00D90426" w:rsidRDefault="00852880" w:rsidP="00477092">
      <w:pPr>
        <w:pStyle w:val="USTustnpkodeksu"/>
      </w:pPr>
      <w:r w:rsidRPr="00D90426">
        <w:t>2.</w:t>
      </w:r>
      <w:r w:rsidRPr="00D90426">
        <w:rPr>
          <w:rStyle w:val="Ppogrubienie"/>
        </w:rPr>
        <w:t xml:space="preserve"> </w:t>
      </w:r>
      <w:r w:rsidRPr="00D90426">
        <w:t xml:space="preserve">Do </w:t>
      </w:r>
      <w:r w:rsidR="00013EE3" w:rsidRPr="00D90426">
        <w:t>spraw</w:t>
      </w:r>
      <w:r w:rsidRPr="00D90426">
        <w:t xml:space="preserve"> opracowania i uchwalenia aktów planowania przestrzennego albo ich zmian wszczętych przed dniem wejścia w życie niniejszej ustawy, stosuje się przepisy dotychczasowe. </w:t>
      </w:r>
    </w:p>
    <w:p w14:paraId="686EF2BD" w14:textId="7FBBAAA7" w:rsidR="00013EE3" w:rsidRPr="00D90426" w:rsidRDefault="00013EE3" w:rsidP="00013EE3">
      <w:pPr>
        <w:pStyle w:val="ARTartustawynprozporzdzenia"/>
      </w:pPr>
      <w:r w:rsidRPr="00D90426">
        <w:rPr>
          <w:rStyle w:val="Ppogrubienie"/>
        </w:rPr>
        <w:t xml:space="preserve">Art. </w:t>
      </w:r>
      <w:r w:rsidR="00A73C72" w:rsidRPr="00D90426">
        <w:rPr>
          <w:rStyle w:val="Ppogrubienie"/>
        </w:rPr>
        <w:t>6</w:t>
      </w:r>
      <w:r w:rsidR="00A73C72">
        <w:rPr>
          <w:rStyle w:val="Ppogrubienie"/>
        </w:rPr>
        <w:t>6</w:t>
      </w:r>
      <w:r w:rsidRPr="00D90426">
        <w:rPr>
          <w:rStyle w:val="Ppogrubienie"/>
        </w:rPr>
        <w:t>.</w:t>
      </w:r>
      <w:r w:rsidRPr="00D90426">
        <w:t xml:space="preserve"> 1. Dotychczasowe miejscowe plany zagospodarowania przestrzennego zachowują moc </w:t>
      </w:r>
      <w:r w:rsidR="00446920" w:rsidRPr="00D90426">
        <w:t xml:space="preserve">na danym obszarze </w:t>
      </w:r>
      <w:r w:rsidR="005B3051" w:rsidRPr="00D90426">
        <w:t xml:space="preserve">do dnia wejścia w życie nowych miejscowych planów zagospodarowania przestrzennego </w:t>
      </w:r>
      <w:r w:rsidR="00446920" w:rsidRPr="00D90426">
        <w:t xml:space="preserve">na tym obszarze </w:t>
      </w:r>
      <w:r w:rsidRPr="00D90426">
        <w:t>i mogą być zmieniane</w:t>
      </w:r>
      <w:r w:rsidR="005B3051" w:rsidRPr="00D90426">
        <w:t xml:space="preserve"> na podstawie przepisów nowych</w:t>
      </w:r>
      <w:r w:rsidRPr="00D90426">
        <w:t xml:space="preserve">. </w:t>
      </w:r>
    </w:p>
    <w:p w14:paraId="03632CFB" w14:textId="190E8B78" w:rsidR="00013EE3" w:rsidRPr="00D90426" w:rsidRDefault="00013EE3" w:rsidP="00013EE3">
      <w:pPr>
        <w:pStyle w:val="USTustnpkodeksu"/>
      </w:pPr>
      <w:r w:rsidRPr="00D90426">
        <w:t>2. Do zachowanych w mocy miejscowych planów zagospodarowania przestrzennego nie stosuje się definicji, o których mowa w art. 2 pkt 27–</w:t>
      </w:r>
      <w:r w:rsidR="0074673A" w:rsidRPr="00D90426">
        <w:t xml:space="preserve">34 </w:t>
      </w:r>
      <w:r w:rsidRPr="00D90426">
        <w:t>ustawy zmienianej w art. 1. Jeżeli zmiana zachowanego w mocy miejscowego planu zagospodarowania przestrzennego dotyczy części jego obszaru, do tej części stosuje się definicje, o których mowa w zdaniu pierwszym.</w:t>
      </w:r>
    </w:p>
    <w:p w14:paraId="0EC15761" w14:textId="77777777" w:rsidR="00013EE3" w:rsidRPr="00D90426" w:rsidRDefault="00013EE3" w:rsidP="00013EE3">
      <w:pPr>
        <w:pStyle w:val="USTustnpkodeksu"/>
      </w:pPr>
      <w:r w:rsidRPr="00D90426">
        <w:t xml:space="preserve">3. </w:t>
      </w:r>
      <w:r w:rsidR="008F677C" w:rsidRPr="00D90426">
        <w:t>Przepisy dotychczasowe stosuje si</w:t>
      </w:r>
      <w:r w:rsidR="008F677C" w:rsidRPr="00D90426">
        <w:rPr>
          <w:rFonts w:hint="eastAsia"/>
        </w:rPr>
        <w:t>ę</w:t>
      </w:r>
      <w:r w:rsidR="008F677C" w:rsidRPr="00D90426">
        <w:t xml:space="preserve"> d</w:t>
      </w:r>
      <w:r w:rsidRPr="00D90426">
        <w:t>o spraw opracowania i uchwalenia miejscowych plan</w:t>
      </w:r>
      <w:r w:rsidRPr="00D90426">
        <w:rPr>
          <w:rFonts w:hint="eastAsia"/>
        </w:rPr>
        <w:t>ó</w:t>
      </w:r>
      <w:r w:rsidRPr="00D90426">
        <w:t>w zagospodarowania przestrzennego albo ich zmian, wszczętych przed dniem wej</w:t>
      </w:r>
      <w:r w:rsidRPr="00D90426">
        <w:rPr>
          <w:rFonts w:hint="eastAsia"/>
        </w:rPr>
        <w:t>ś</w:t>
      </w:r>
      <w:r w:rsidRPr="00D90426">
        <w:t>cia w</w:t>
      </w:r>
      <w:r w:rsidR="00394288" w:rsidRPr="00D90426">
        <w:t> </w:t>
      </w:r>
      <w:r w:rsidRPr="00D90426">
        <w:rPr>
          <w:rFonts w:hint="eastAsia"/>
        </w:rPr>
        <w:t>ż</w:t>
      </w:r>
      <w:r w:rsidRPr="00D90426">
        <w:t>ycie niniejszej ustawy, z wyj</w:t>
      </w:r>
      <w:r w:rsidRPr="00D90426">
        <w:rPr>
          <w:rFonts w:hint="eastAsia"/>
        </w:rPr>
        <w:t>ą</w:t>
      </w:r>
      <w:r w:rsidRPr="00D90426">
        <w:t>tkiem:</w:t>
      </w:r>
    </w:p>
    <w:p w14:paraId="2A41CE93" w14:textId="23E25B1C" w:rsidR="00013EE3" w:rsidRPr="00D90426" w:rsidRDefault="009E626C" w:rsidP="00013EE3">
      <w:pPr>
        <w:pStyle w:val="PKTpunkt"/>
        <w:rPr>
          <w:lang w:eastAsia="en-US"/>
        </w:rPr>
      </w:pPr>
      <w:r w:rsidRPr="00D90426">
        <w:t>1)</w:t>
      </w:r>
      <w:r w:rsidRPr="00D90426">
        <w:tab/>
      </w:r>
      <w:r w:rsidR="00A810A9" w:rsidRPr="008102B1">
        <w:t xml:space="preserve">art. 2 pkt 27 i 29–33, art. 15 ust. 2 pkt 6, art. 16 ust. 1a oraz art. 17 pkt 6 lit. a </w:t>
      </w:r>
      <w:proofErr w:type="spellStart"/>
      <w:r w:rsidR="00A810A9" w:rsidRPr="008102B1">
        <w:t>tiret</w:t>
      </w:r>
      <w:proofErr w:type="spellEnd"/>
      <w:r w:rsidR="00A810A9" w:rsidRPr="008102B1">
        <w:t xml:space="preserve"> siódme ustawy zmienianej w art. 1, które stosuje się w brzmieniu nadanym niniejszą ustawą – w przypadku gdy, nie wystąpiono o opinie i uzgodnienia przed dniem wejścia w życie niniejszej ustawy;</w:t>
      </w:r>
    </w:p>
    <w:p w14:paraId="42AE4D39" w14:textId="68124092" w:rsidR="004B6B5A" w:rsidRPr="00D90426" w:rsidRDefault="00013EE3" w:rsidP="00811010">
      <w:pPr>
        <w:pStyle w:val="PKTpunkt"/>
      </w:pPr>
      <w:r w:rsidRPr="00D90426">
        <w:t>2)</w:t>
      </w:r>
      <w:r w:rsidRPr="00D90426">
        <w:tab/>
      </w:r>
      <w:r w:rsidR="00BD370B" w:rsidRPr="00D90426">
        <w:t>art. 15 ust. 1 i art. 20 ustawy zmienianej w art. 1, które stosuje się w brzmieniu dotychczasowym</w:t>
      </w:r>
      <w:r w:rsidR="004B6B5A" w:rsidRPr="00D90426">
        <w:t>:</w:t>
      </w:r>
    </w:p>
    <w:p w14:paraId="473AFF0F" w14:textId="6BA81819" w:rsidR="004B6B5A" w:rsidRPr="00D90426" w:rsidRDefault="004B6B5A" w:rsidP="004B6B5A">
      <w:pPr>
        <w:pStyle w:val="LITlitera"/>
      </w:pPr>
      <w:r w:rsidRPr="00D90426">
        <w:t>a)</w:t>
      </w:r>
      <w:r w:rsidRPr="00D90426">
        <w:tab/>
      </w:r>
      <w:r w:rsidR="00BD370B" w:rsidRPr="00D90426">
        <w:t>z wyłączeniem obowiązku sporządzenia przez wójta, burmistrza albo prezydenta miasta projektu miejscowego planu zagospodarowania przestrzennego zgodnie z zapisami studium uwarunkowań i kierunków zagospodarowania przestrzennego gminy w zakresie rozmieszczenia obszarów, o których mowa w art. 10 ust. 2a ustawy zmienianej w art. 1 oraz ich stref ochronnych, a także obowiązku stwierdzenia przez radę gminy, że miejscowy plan zagospodarowania przestrzennego nie narusza usta</w:t>
      </w:r>
      <w:r w:rsidRPr="00D90426">
        <w:t>leń tego studium w tym zakresie,</w:t>
      </w:r>
    </w:p>
    <w:p w14:paraId="4820D757" w14:textId="21A87FC4" w:rsidR="004B6B5A" w:rsidRPr="00D90426" w:rsidRDefault="004B6B5A" w:rsidP="004B6B5A">
      <w:pPr>
        <w:pStyle w:val="LITlitera"/>
      </w:pPr>
      <w:r w:rsidRPr="00D90426">
        <w:t>b)</w:t>
      </w:r>
      <w:r w:rsidRPr="00D90426">
        <w:tab/>
      </w:r>
      <w:r w:rsidR="00BD370B" w:rsidRPr="00D90426">
        <w:t>do dnia wejścia w życie planu ogólnego w danej gminie;</w:t>
      </w:r>
    </w:p>
    <w:p w14:paraId="43FB9885" w14:textId="6814FA37" w:rsidR="00A810A9" w:rsidRPr="00A810A9" w:rsidRDefault="00DD13FB" w:rsidP="00013EE3">
      <w:pPr>
        <w:pStyle w:val="PKTpunkt"/>
      </w:pPr>
      <w:r w:rsidRPr="00D90426">
        <w:t>3)</w:t>
      </w:r>
      <w:r w:rsidRPr="00D90426">
        <w:tab/>
      </w:r>
      <w:r w:rsidR="00A810A9" w:rsidRPr="008102B1">
        <w:t>art. 67a ust. 3b ustawy zmienianej w art. 1, który stosuje się w brzmieniu nadanym niniejszą ustawą – w przypadku, gdy nie ogłoszono o terminie wyłożenia tych projektów do publicznego wglądu przed dniem wejścia w życie niniejszego przepisu.</w:t>
      </w:r>
    </w:p>
    <w:p w14:paraId="6774316F" w14:textId="1378ACA8" w:rsidR="00013EE3" w:rsidRDefault="00A810A9" w:rsidP="00013EE3">
      <w:pPr>
        <w:pStyle w:val="USTustnpkodeksu"/>
      </w:pPr>
      <w:r>
        <w:t>4</w:t>
      </w:r>
      <w:r w:rsidR="00013EE3" w:rsidRPr="00D90426">
        <w:t xml:space="preserve">. Od dnia utraty mocy przez studium uwarunkowań i kierunków zagospodarowania przestrzennego gminy w danej gminie, uchwalenie miejscowego planu zagospodarowania przestrzennego </w:t>
      </w:r>
      <w:r w:rsidR="00442B6E">
        <w:t>albo jego zmian</w:t>
      </w:r>
      <w:r w:rsidR="00D21948">
        <w:t>y</w:t>
      </w:r>
      <w:r w:rsidR="00442B6E">
        <w:t xml:space="preserve"> </w:t>
      </w:r>
      <w:r w:rsidR="00013EE3" w:rsidRPr="00D90426">
        <w:t>jest możliwe</w:t>
      </w:r>
      <w:r w:rsidR="00442B6E">
        <w:t>,</w:t>
      </w:r>
      <w:r w:rsidR="00013EE3" w:rsidRPr="00D90426">
        <w:t xml:space="preserve"> jeżeli w danej gminie wszedł w życie plan ogólny gminy</w:t>
      </w:r>
      <w:r w:rsidR="00442B6E">
        <w:t xml:space="preserve">, chyba że przed dniem </w:t>
      </w:r>
      <w:r w:rsidR="00442B6E" w:rsidRPr="00D90426">
        <w:t>utraty mocy przez studium uwarunkowań i kierunków zagospodarowania przestrzennego gminy w danej gminie</w:t>
      </w:r>
      <w:r w:rsidR="00442B6E">
        <w:t xml:space="preserve"> </w:t>
      </w:r>
      <w:r w:rsidR="00442B6E" w:rsidRPr="00D90426">
        <w:t xml:space="preserve">ogłoszono o terminie wyłożenia projektów </w:t>
      </w:r>
      <w:r w:rsidR="00442B6E">
        <w:t xml:space="preserve">tych planów </w:t>
      </w:r>
      <w:r w:rsidR="00442B6E" w:rsidRPr="00D90426">
        <w:t>do publicznego wglądu</w:t>
      </w:r>
      <w:r w:rsidR="00013EE3" w:rsidRPr="00D90426">
        <w:t>.</w:t>
      </w:r>
    </w:p>
    <w:p w14:paraId="3016819B" w14:textId="08DDAE56" w:rsidR="00177CBF" w:rsidRPr="00D90426" w:rsidRDefault="00177CBF" w:rsidP="00013EE3">
      <w:pPr>
        <w:pStyle w:val="USTustnpkodeksu"/>
      </w:pPr>
      <w:r>
        <w:t xml:space="preserve">5. Do spraw </w:t>
      </w:r>
      <w:r w:rsidRPr="00D90426">
        <w:t>opracowania i uchwalenia miejscowych plan</w:t>
      </w:r>
      <w:r w:rsidRPr="00D90426">
        <w:rPr>
          <w:rFonts w:hint="eastAsia"/>
        </w:rPr>
        <w:t>ó</w:t>
      </w:r>
      <w:r w:rsidRPr="00D90426">
        <w:t>w zagospodarowania przestrzennego albo ich zmian</w:t>
      </w:r>
      <w:r>
        <w:t>, o któ</w:t>
      </w:r>
      <w:r w:rsidR="0039380F">
        <w:t>rych mowa w ust. 4, stosuje się s</w:t>
      </w:r>
      <w:r w:rsidR="0039380F" w:rsidRPr="00D90426">
        <w:t>tudia uwarunkowań i kierunków zagospodarowania przestrzennego gmin</w:t>
      </w:r>
      <w:r w:rsidR="0039380F">
        <w:t xml:space="preserve"> w brzmieniu dotychczasowym.</w:t>
      </w:r>
    </w:p>
    <w:p w14:paraId="6F996915" w14:textId="4794FD97" w:rsidR="00840220" w:rsidRPr="00D90426" w:rsidRDefault="00852880" w:rsidP="00446920">
      <w:pPr>
        <w:pStyle w:val="ARTartustawynprozporzdzenia"/>
        <w:rPr>
          <w:rStyle w:val="Ppogrubienie"/>
          <w:b w:val="0"/>
        </w:rPr>
      </w:pPr>
      <w:r w:rsidRPr="00D90426">
        <w:rPr>
          <w:rStyle w:val="Ppogrubienie"/>
        </w:rPr>
        <w:t>Art. </w:t>
      </w:r>
      <w:r w:rsidR="00A73C72" w:rsidRPr="00D90426">
        <w:rPr>
          <w:rStyle w:val="Ppogrubienie"/>
        </w:rPr>
        <w:t>6</w:t>
      </w:r>
      <w:r w:rsidR="00A73C72">
        <w:rPr>
          <w:rStyle w:val="Ppogrubienie"/>
        </w:rPr>
        <w:t>7</w:t>
      </w:r>
      <w:r w:rsidRPr="00D90426">
        <w:rPr>
          <w:rStyle w:val="Ppogrubienie"/>
        </w:rPr>
        <w:t xml:space="preserve">. </w:t>
      </w:r>
      <w:r w:rsidR="00840220" w:rsidRPr="00D90426">
        <w:t>1. Dotychczasowe uchwały o wyznaczeniu obszaru zdegradowanego i obszaru rewitalizacji oraz gminne programy rewitalizacji, o których mowa w przepi</w:t>
      </w:r>
      <w:r w:rsidR="00CE24BF" w:rsidRPr="00D90426">
        <w:t>sach ustawy zmienianej w art. 37</w:t>
      </w:r>
      <w:r w:rsidR="00840220" w:rsidRPr="00D90426">
        <w:t xml:space="preserve">, zachowują moc </w:t>
      </w:r>
      <w:r w:rsidR="00446920" w:rsidRPr="00D90426">
        <w:t xml:space="preserve">na danym obszarze do dnia wejścia w życie nowych uchwał o wyznaczeniu obszaru zdegradowanego i obszaru rewitalizacji oraz gminnych programów rewitalizacji na tym obszarze </w:t>
      </w:r>
      <w:r w:rsidR="00840220" w:rsidRPr="00D90426">
        <w:t>i mogą być zmieniane</w:t>
      </w:r>
      <w:r w:rsidR="00D54172" w:rsidRPr="00D90426">
        <w:t xml:space="preserve"> na podstawie przepisów nowych</w:t>
      </w:r>
      <w:r w:rsidR="00840220" w:rsidRPr="00D90426">
        <w:t>.</w:t>
      </w:r>
    </w:p>
    <w:p w14:paraId="6B612AD6" w14:textId="1B13A889" w:rsidR="00852880" w:rsidRPr="00D90426" w:rsidRDefault="00840220" w:rsidP="00394288">
      <w:pPr>
        <w:pStyle w:val="USTustnpkodeksu"/>
      </w:pPr>
      <w:r w:rsidRPr="00D90426">
        <w:t xml:space="preserve">2. </w:t>
      </w:r>
      <w:r w:rsidR="00852880" w:rsidRPr="00D90426">
        <w:t xml:space="preserve">Do </w:t>
      </w:r>
      <w:r w:rsidR="00013EE3" w:rsidRPr="00D90426">
        <w:t>spraw</w:t>
      </w:r>
      <w:r w:rsidR="00852880" w:rsidRPr="00D90426">
        <w:t xml:space="preserve"> opracowania i uchwalenia, uchwały o wyznaczeniu obszaru zdegradowanego i obszaru rewitalizacji oraz gminnego programu rewitalizacji, o których mowa w przepi</w:t>
      </w:r>
      <w:r w:rsidR="00CE24BF" w:rsidRPr="00D90426">
        <w:t>sach ustawy zmienianej w art. 37</w:t>
      </w:r>
      <w:r w:rsidR="00852880" w:rsidRPr="00D90426">
        <w:t>, albo ich zmian wszczętych przed dniem wejścia w życie niniejszej ustawy, stosuje się przepisy dotychczasowe.</w:t>
      </w:r>
    </w:p>
    <w:p w14:paraId="029CA4F3" w14:textId="2FBCA2EB" w:rsidR="0033158A" w:rsidRPr="00D90426" w:rsidRDefault="0033158A" w:rsidP="0033158A">
      <w:pPr>
        <w:pStyle w:val="ARTartustawynprozporzdzenia"/>
        <w:rPr>
          <w:rStyle w:val="Ppogrubienie"/>
          <w:b w:val="0"/>
        </w:rPr>
      </w:pPr>
      <w:r w:rsidRPr="00D90426">
        <w:rPr>
          <w:rStyle w:val="Ppogrubienie"/>
        </w:rPr>
        <w:t>Art. </w:t>
      </w:r>
      <w:r w:rsidR="00A73C72" w:rsidRPr="00D90426">
        <w:rPr>
          <w:rStyle w:val="Ppogrubienie"/>
        </w:rPr>
        <w:t>6</w:t>
      </w:r>
      <w:r w:rsidR="00A73C72">
        <w:rPr>
          <w:rStyle w:val="Ppogrubienie"/>
        </w:rPr>
        <w:t>8</w:t>
      </w:r>
      <w:r w:rsidRPr="00D90426">
        <w:rPr>
          <w:rStyle w:val="Ppogrubienie"/>
        </w:rPr>
        <w:t xml:space="preserve">. </w:t>
      </w:r>
      <w:r w:rsidRPr="00D90426">
        <w:t xml:space="preserve">1. Dotychczasowe strategie rozwoju gminy </w:t>
      </w:r>
      <w:r w:rsidRPr="008102B1">
        <w:t>oraz strategie rozwoju ponadlokalnego</w:t>
      </w:r>
      <w:r w:rsidRPr="00D90426">
        <w:t>, o których mowa w przep</w:t>
      </w:r>
      <w:r w:rsidR="00C95467" w:rsidRPr="00D90426">
        <w:t xml:space="preserve">isach ustawy zmienianej w art. </w:t>
      </w:r>
      <w:r w:rsidRPr="00D90426">
        <w:t>6, zachowują moc</w:t>
      </w:r>
      <w:r w:rsidR="00C95467" w:rsidRPr="00D90426">
        <w:t xml:space="preserve"> na danym obszarze do dnia wejścia w życie nowych strategii rozwoju gminy </w:t>
      </w:r>
      <w:r w:rsidR="00C95467" w:rsidRPr="008102B1">
        <w:t>oraz strategii rozwoju ponadlokalnego</w:t>
      </w:r>
      <w:r w:rsidRPr="008102B1">
        <w:t xml:space="preserve"> </w:t>
      </w:r>
      <w:r w:rsidRPr="00D90426">
        <w:t>na tym obszarze i mogą być zmieniane na podstawie przepisów nowych.</w:t>
      </w:r>
    </w:p>
    <w:p w14:paraId="4E70ADB5" w14:textId="387616ED" w:rsidR="0033158A" w:rsidRPr="00D90426" w:rsidRDefault="0033158A" w:rsidP="0033158A">
      <w:pPr>
        <w:pStyle w:val="USTustnpkodeksu"/>
      </w:pPr>
      <w:r w:rsidRPr="00D90426">
        <w:t xml:space="preserve">2. </w:t>
      </w:r>
      <w:bookmarkStart w:id="6" w:name="_Hlk116894373"/>
      <w:r w:rsidRPr="00D90426">
        <w:t xml:space="preserve">Do spraw opracowania i uchwalenia, </w:t>
      </w:r>
      <w:r w:rsidR="00002C04" w:rsidRPr="00D90426">
        <w:t>strategi</w:t>
      </w:r>
      <w:r w:rsidR="007B33B7" w:rsidRPr="00D90426">
        <w:t>i</w:t>
      </w:r>
      <w:r w:rsidR="00002C04" w:rsidRPr="00D90426">
        <w:t xml:space="preserve"> rozwoju gminy </w:t>
      </w:r>
      <w:r w:rsidR="00002C04" w:rsidRPr="008102B1">
        <w:t>oraz strategi</w:t>
      </w:r>
      <w:r w:rsidR="007B33B7" w:rsidRPr="008102B1">
        <w:t>i</w:t>
      </w:r>
      <w:r w:rsidR="00002C04" w:rsidRPr="008102B1">
        <w:t xml:space="preserve"> rozwoju ponadlokalnego</w:t>
      </w:r>
      <w:r w:rsidR="00002C04" w:rsidRPr="00D90426">
        <w:t>, o których mowa w przepisach ustawy zmienianej w art. 6,</w:t>
      </w:r>
      <w:r w:rsidRPr="00D90426">
        <w:t xml:space="preserve"> albo ich zmian wszczętych przed dniem wejścia w życie niniejszej ustawy, stosuje się przepisy dotychczasowe</w:t>
      </w:r>
      <w:bookmarkEnd w:id="6"/>
      <w:r w:rsidRPr="00D90426">
        <w:t>.</w:t>
      </w:r>
    </w:p>
    <w:p w14:paraId="09B53647" w14:textId="369058CA" w:rsidR="00852880" w:rsidRPr="00D90426" w:rsidRDefault="00852880" w:rsidP="00477092">
      <w:pPr>
        <w:pStyle w:val="ARTartustawynprozporzdzenia"/>
      </w:pPr>
      <w:r w:rsidRPr="00D90426">
        <w:rPr>
          <w:rStyle w:val="Ppogrubienie"/>
        </w:rPr>
        <w:t>Art. </w:t>
      </w:r>
      <w:r w:rsidR="00A73C72" w:rsidRPr="00D90426">
        <w:rPr>
          <w:rStyle w:val="Ppogrubienie"/>
        </w:rPr>
        <w:t>6</w:t>
      </w:r>
      <w:r w:rsidR="00A73C72">
        <w:rPr>
          <w:rStyle w:val="Ppogrubienie"/>
        </w:rPr>
        <w:t>9</w:t>
      </w:r>
      <w:r w:rsidRPr="00D90426">
        <w:rPr>
          <w:rStyle w:val="Ppogrubienie"/>
        </w:rPr>
        <w:t xml:space="preserve">. </w:t>
      </w:r>
      <w:r w:rsidRPr="00D90426">
        <w:t>1.</w:t>
      </w:r>
      <w:r w:rsidRPr="00D90426">
        <w:rPr>
          <w:rStyle w:val="Ppogrubienie"/>
        </w:rPr>
        <w:t xml:space="preserve"> </w:t>
      </w:r>
      <w:r w:rsidRPr="00D90426">
        <w:t>Dotychczasowe uchwały w sprawie ustalenia lokalizacji inwestycji mieszkaniow</w:t>
      </w:r>
      <w:r w:rsidR="00446920" w:rsidRPr="00D90426">
        <w:t>ej lub inwestycji towarzyszącej</w:t>
      </w:r>
      <w:r w:rsidRPr="00D90426">
        <w:t xml:space="preserve"> zachowują moc</w:t>
      </w:r>
      <w:r w:rsidR="005F2595" w:rsidRPr="00D90426">
        <w:t xml:space="preserve"> i stosuje się do nich przepisy dotychczasowe</w:t>
      </w:r>
      <w:r w:rsidRPr="00D90426">
        <w:t xml:space="preserve">. </w:t>
      </w:r>
    </w:p>
    <w:p w14:paraId="07EFEFE1" w14:textId="77777777" w:rsidR="00852880" w:rsidRPr="00D90426" w:rsidRDefault="005F2595" w:rsidP="00477092">
      <w:pPr>
        <w:pStyle w:val="USTustnpkodeksu"/>
        <w:rPr>
          <w:rStyle w:val="Ppogrubienie"/>
        </w:rPr>
      </w:pPr>
      <w:r w:rsidRPr="00D90426">
        <w:t>2</w:t>
      </w:r>
      <w:r w:rsidR="00852880" w:rsidRPr="00D90426">
        <w:t xml:space="preserve">. </w:t>
      </w:r>
      <w:r w:rsidR="0055647B" w:rsidRPr="00D90426">
        <w:t>Do dnia wejścia w życie planu ogólnego w danej gminie, d</w:t>
      </w:r>
      <w:r w:rsidR="00852880" w:rsidRPr="00D90426">
        <w:t>o spraw ustalenia lokalizacji inwestycji mieszkaniowe</w:t>
      </w:r>
      <w:r w:rsidR="0055647B" w:rsidRPr="00D90426">
        <w:t>j lub inwestycji towarzyszącej</w:t>
      </w:r>
      <w:r w:rsidR="00852880" w:rsidRPr="00D90426">
        <w:t>, stosuje się przepisy dotychczasowe.</w:t>
      </w:r>
    </w:p>
    <w:p w14:paraId="1AD2330D" w14:textId="5AAAFB59" w:rsidR="00CC14E7" w:rsidRPr="00D90426" w:rsidRDefault="00CC14E7" w:rsidP="00CC14E7">
      <w:pPr>
        <w:pStyle w:val="ARTartustawynprozporzdzenia"/>
        <w:rPr>
          <w:rStyle w:val="Ppogrubienie"/>
        </w:rPr>
      </w:pPr>
      <w:r w:rsidRPr="00D90426">
        <w:rPr>
          <w:rStyle w:val="Ppogrubienie"/>
        </w:rPr>
        <w:t>Art. </w:t>
      </w:r>
      <w:r w:rsidR="00A73C72">
        <w:rPr>
          <w:rStyle w:val="Ppogrubienie"/>
        </w:rPr>
        <w:t>70</w:t>
      </w:r>
      <w:r w:rsidRPr="00D90426">
        <w:rPr>
          <w:rStyle w:val="Ppogrubienie"/>
        </w:rPr>
        <w:t xml:space="preserve">. </w:t>
      </w:r>
      <w:r w:rsidRPr="00D90426">
        <w:t>Dotychczasowe przepisy wykonawcze, wydane na podstawie art. 16 ust. 2 i art. 61 ust. 6 ustawy zmienianej w art. 1, zachowują moc do dnia wejścia w życie przepisów wykonawczych wydanych odpowiednio na podstawie art. 16 ust. 2 i art. 61 ust. 6 ustawy zmienianej w art. 1</w:t>
      </w:r>
      <w:r w:rsidR="00A810A9" w:rsidRPr="00A810A9">
        <w:rPr>
          <w:b/>
        </w:rPr>
        <w:t xml:space="preserve"> </w:t>
      </w:r>
      <w:r w:rsidR="00A810A9" w:rsidRPr="008102B1">
        <w:t>w brzmieniu nadanym niniejszą ustawą</w:t>
      </w:r>
      <w:r w:rsidRPr="00A810A9">
        <w:t xml:space="preserve">, </w:t>
      </w:r>
      <w:r w:rsidRPr="00D90426">
        <w:t>jednak nie dłużej niż przez 36 miesięcy od dnia wejścia w życie niniejszej ustawy, i mogą być w tym czasie zmieniane w granicach określonych odpowiednio w art. 16 ust. 2 i art. 61 ust. 6 ustawy zmienianej w art. 1 w brzmieniu nadanym niniejszą ustawą.</w:t>
      </w:r>
      <w:r w:rsidRPr="00D90426">
        <w:rPr>
          <w:rStyle w:val="Ppogrubienie"/>
        </w:rPr>
        <w:t xml:space="preserve"> </w:t>
      </w:r>
    </w:p>
    <w:p w14:paraId="0CFD48ED" w14:textId="0883FE4E" w:rsidR="00852880" w:rsidRPr="00D90426" w:rsidRDefault="00852880" w:rsidP="00CC14E7">
      <w:pPr>
        <w:pStyle w:val="ARTartustawynprozporzdzenia"/>
        <w:rPr>
          <w:rStyle w:val="Ppogrubienie"/>
        </w:rPr>
      </w:pPr>
      <w:r w:rsidRPr="00D90426">
        <w:rPr>
          <w:rStyle w:val="Ppogrubienie"/>
        </w:rPr>
        <w:t>Art. </w:t>
      </w:r>
      <w:r w:rsidR="00A73C72" w:rsidRPr="00D90426">
        <w:rPr>
          <w:rStyle w:val="Ppogrubienie"/>
        </w:rPr>
        <w:t>7</w:t>
      </w:r>
      <w:r w:rsidR="00A73C72">
        <w:rPr>
          <w:rStyle w:val="Ppogrubienie"/>
        </w:rPr>
        <w:t>1</w:t>
      </w:r>
      <w:r w:rsidRPr="00D90426">
        <w:rPr>
          <w:rStyle w:val="Ppogrubienie"/>
        </w:rPr>
        <w:t xml:space="preserve">. </w:t>
      </w:r>
      <w:r w:rsidRPr="00D90426">
        <w:t>Dotychczasowe przepisy wykonawcze, wydane na podstawie</w:t>
      </w:r>
      <w:r w:rsidR="002F20FE" w:rsidRPr="00D90426">
        <w:t xml:space="preserve"> art.</w:t>
      </w:r>
      <w:r w:rsidRPr="00D90426">
        <w:t xml:space="preserve"> </w:t>
      </w:r>
      <w:r w:rsidR="002F20FE" w:rsidRPr="00D90426">
        <w:t xml:space="preserve">64b i </w:t>
      </w:r>
      <w:r w:rsidRPr="00D90426">
        <w:t xml:space="preserve">art. 67b ustawy zmienianej w art. 1, zachowują moc do dnia wejścia w życie </w:t>
      </w:r>
      <w:r w:rsidR="00CC14E7" w:rsidRPr="00D90426">
        <w:t xml:space="preserve">nowych </w:t>
      </w:r>
      <w:r w:rsidRPr="00D90426">
        <w:t xml:space="preserve">przepisów wykonawczych wydanych </w:t>
      </w:r>
      <w:r w:rsidR="002F20FE" w:rsidRPr="00D90426">
        <w:t xml:space="preserve">odpowiednio </w:t>
      </w:r>
      <w:r w:rsidRPr="00D90426">
        <w:t xml:space="preserve">na podstawie </w:t>
      </w:r>
      <w:r w:rsidR="002F20FE" w:rsidRPr="00D90426">
        <w:t xml:space="preserve">art. 64b i </w:t>
      </w:r>
      <w:r w:rsidRPr="00D90426">
        <w:t>art. 67b ustawy zmienianej w</w:t>
      </w:r>
      <w:r w:rsidR="00394288" w:rsidRPr="00D90426">
        <w:t> </w:t>
      </w:r>
      <w:r w:rsidRPr="00D90426">
        <w:t>art. 1, jednak nie dłużej niż przez 36 miesięcy od dnia wejścia w życie niniejszej ustawy</w:t>
      </w:r>
      <w:r w:rsidR="00CC14E7" w:rsidRPr="00D90426">
        <w:t xml:space="preserve"> i</w:t>
      </w:r>
      <w:r w:rsidR="00394288" w:rsidRPr="00D90426">
        <w:t> </w:t>
      </w:r>
      <w:r w:rsidR="00CC14E7" w:rsidRPr="00D90426">
        <w:t xml:space="preserve">mogą być w tym czasie zmieniane w granicach określonych </w:t>
      </w:r>
      <w:r w:rsidR="002F20FE" w:rsidRPr="00D90426">
        <w:t xml:space="preserve">odpowiednio </w:t>
      </w:r>
      <w:r w:rsidR="00CC14E7" w:rsidRPr="00D90426">
        <w:t xml:space="preserve">w art. </w:t>
      </w:r>
      <w:r w:rsidR="002F20FE" w:rsidRPr="00D90426">
        <w:t xml:space="preserve">64b i </w:t>
      </w:r>
      <w:r w:rsidR="00B31AC8" w:rsidRPr="00D90426">
        <w:t xml:space="preserve">art. </w:t>
      </w:r>
      <w:r w:rsidR="00CC14E7" w:rsidRPr="00D90426">
        <w:t>67b ustawy zmienianej w art. 1.</w:t>
      </w:r>
      <w:r w:rsidR="00CC14E7" w:rsidRPr="00D90426">
        <w:rPr>
          <w:rStyle w:val="Ppogrubienie"/>
        </w:rPr>
        <w:t xml:space="preserve"> </w:t>
      </w:r>
    </w:p>
    <w:p w14:paraId="6BE35F59" w14:textId="2F28B38F" w:rsidR="00852880" w:rsidRPr="00D90426" w:rsidRDefault="00840220" w:rsidP="00840220">
      <w:pPr>
        <w:pStyle w:val="ARTartustawynprozporzdzenia"/>
      </w:pPr>
      <w:r w:rsidRPr="00D90426">
        <w:rPr>
          <w:rStyle w:val="Ppogrubienie"/>
        </w:rPr>
        <w:t xml:space="preserve">Art. </w:t>
      </w:r>
      <w:r w:rsidR="00A73C72" w:rsidRPr="00D90426">
        <w:rPr>
          <w:rStyle w:val="Ppogrubienie"/>
        </w:rPr>
        <w:t>7</w:t>
      </w:r>
      <w:r w:rsidR="00A73C72">
        <w:rPr>
          <w:rStyle w:val="Ppogrubienie"/>
        </w:rPr>
        <w:t>2</w:t>
      </w:r>
      <w:r w:rsidRPr="00D90426">
        <w:rPr>
          <w:rStyle w:val="Ppogrubienie"/>
        </w:rPr>
        <w:t xml:space="preserve">. </w:t>
      </w:r>
      <w:r w:rsidRPr="00D90426">
        <w:t xml:space="preserve">Uchwały w sprawie ustalenia lokalizacji inwestycji mieszkaniowej lub inwestycji towarzyszącej, o których mowa w przepisach ustawy uchylanej w art. </w:t>
      </w:r>
      <w:r w:rsidR="00124BC6" w:rsidRPr="00D90426">
        <w:t>7</w:t>
      </w:r>
      <w:r w:rsidR="00124BC6">
        <w:t>4</w:t>
      </w:r>
      <w:r w:rsidRPr="00D90426">
        <w:t>, zachowują moc i stosuje się do nich przepisy dotychczasowe.</w:t>
      </w:r>
    </w:p>
    <w:p w14:paraId="126602BA" w14:textId="57BDE342" w:rsidR="00EF47CB" w:rsidRPr="00D90426" w:rsidRDefault="00BF4F1F" w:rsidP="008307E4">
      <w:pPr>
        <w:pStyle w:val="ARTartustawynprozporzdzenia"/>
      </w:pPr>
      <w:r w:rsidRPr="00D90426">
        <w:rPr>
          <w:b/>
        </w:rPr>
        <w:t xml:space="preserve">Art. </w:t>
      </w:r>
      <w:r w:rsidR="00A73C72" w:rsidRPr="00D90426">
        <w:rPr>
          <w:b/>
        </w:rPr>
        <w:t>7</w:t>
      </w:r>
      <w:r w:rsidR="00A73C72">
        <w:rPr>
          <w:b/>
        </w:rPr>
        <w:t>3</w:t>
      </w:r>
      <w:r w:rsidR="00EF47CB" w:rsidRPr="00D90426">
        <w:rPr>
          <w:b/>
        </w:rPr>
        <w:t>.</w:t>
      </w:r>
      <w:r w:rsidR="00EF47CB" w:rsidRPr="00D90426">
        <w:t xml:space="preserve"> Do inwestycji mieszkaniowych lub inwestycji towarzyszących, </w:t>
      </w:r>
      <w:r w:rsidR="008307E4" w:rsidRPr="00D90426">
        <w:t xml:space="preserve">o których mowa w ustawie uchylanej w art. </w:t>
      </w:r>
      <w:r w:rsidR="00124BC6" w:rsidRPr="00D90426">
        <w:t>7</w:t>
      </w:r>
      <w:r w:rsidR="00124BC6">
        <w:t>4</w:t>
      </w:r>
      <w:r w:rsidR="00EF47CB" w:rsidRPr="00D90426">
        <w:t xml:space="preserve">, określonych we wniosku o ustalenie lokalizacji inwestycji, złożonym przed dniem </w:t>
      </w:r>
      <w:r w:rsidR="00D910C1" w:rsidRPr="00D90426">
        <w:t>1 stycznia 2026 r.</w:t>
      </w:r>
      <w:r w:rsidR="00EF47CB" w:rsidRPr="00D90426">
        <w:t xml:space="preserve">, stosuje się przepisy w brzmieniu obowiązującym w dniu </w:t>
      </w:r>
      <w:r w:rsidR="00D910C1" w:rsidRPr="00D90426">
        <w:t>31 grudnia 2025 r.</w:t>
      </w:r>
    </w:p>
    <w:p w14:paraId="0CCDBC77" w14:textId="46756D37" w:rsidR="00852880" w:rsidRPr="00D90426" w:rsidRDefault="00852880" w:rsidP="00477092">
      <w:pPr>
        <w:pStyle w:val="ARTartustawynprozporzdzenia"/>
      </w:pPr>
      <w:r w:rsidRPr="00D90426">
        <w:rPr>
          <w:rStyle w:val="Ppogrubienie"/>
        </w:rPr>
        <w:t>Art. </w:t>
      </w:r>
      <w:r w:rsidR="00A73C72" w:rsidRPr="00D90426">
        <w:rPr>
          <w:rStyle w:val="Ppogrubienie"/>
        </w:rPr>
        <w:t>7</w:t>
      </w:r>
      <w:r w:rsidR="00A73C72">
        <w:rPr>
          <w:rStyle w:val="Ppogrubienie"/>
        </w:rPr>
        <w:t>4</w:t>
      </w:r>
      <w:r w:rsidRPr="00D90426">
        <w:rPr>
          <w:rStyle w:val="Ppogrubienie"/>
        </w:rPr>
        <w:t>.</w:t>
      </w:r>
      <w:r w:rsidRPr="00D90426">
        <w:t xml:space="preserve"> </w:t>
      </w:r>
      <w:r w:rsidR="00BF589A" w:rsidRPr="00D90426">
        <w:t>T</w:t>
      </w:r>
      <w:r w:rsidRPr="00D90426">
        <w:t>raci moc ustawa z dnia 5 lipca 2018 r. o ułatwieniach w przygotowaniu i</w:t>
      </w:r>
      <w:r w:rsidR="00394288" w:rsidRPr="00D90426">
        <w:t> </w:t>
      </w:r>
      <w:r w:rsidRPr="00D90426">
        <w:t>realizacji inwestycji mieszkaniowych oraz inwestycji towarzyszących (Dz. U. z 2021 r. poz. 1538).</w:t>
      </w:r>
    </w:p>
    <w:p w14:paraId="4BC3E0B2" w14:textId="05CCFA03" w:rsidR="00852880" w:rsidRPr="00D90426" w:rsidRDefault="00852880" w:rsidP="00852880">
      <w:pPr>
        <w:pStyle w:val="ARTartustawynprozporzdzenia"/>
      </w:pPr>
      <w:r w:rsidRPr="00D90426">
        <w:rPr>
          <w:rStyle w:val="Ppogrubienie"/>
        </w:rPr>
        <w:t>Art. </w:t>
      </w:r>
      <w:r w:rsidR="00C43E39" w:rsidRPr="00D90426">
        <w:rPr>
          <w:rStyle w:val="Ppogrubienie"/>
        </w:rPr>
        <w:t>75</w:t>
      </w:r>
      <w:r w:rsidRPr="00D90426">
        <w:rPr>
          <w:rStyle w:val="Ppogrubienie"/>
        </w:rPr>
        <w:t xml:space="preserve">. </w:t>
      </w:r>
      <w:r w:rsidRPr="00D90426">
        <w:t>Ustawa wchodzi w życie po upływie 30 dni od dnia ogłoszenia, z wyjątkiem:</w:t>
      </w:r>
    </w:p>
    <w:p w14:paraId="348FE0BC" w14:textId="1E275C65" w:rsidR="00852880" w:rsidRPr="00D90426" w:rsidRDefault="006C256F" w:rsidP="00477092">
      <w:pPr>
        <w:pStyle w:val="PKTpunkt"/>
      </w:pPr>
      <w:r w:rsidRPr="00D90426">
        <w:t>1)</w:t>
      </w:r>
      <w:r w:rsidRPr="00D90426">
        <w:tab/>
        <w:t xml:space="preserve">art. 1 pkt </w:t>
      </w:r>
      <w:r w:rsidR="00C405C0">
        <w:t>59</w:t>
      </w:r>
      <w:r w:rsidR="00852880" w:rsidRPr="00D90426">
        <w:t xml:space="preserve"> lit. d w zakresie ust. 3b oraz art. </w:t>
      </w:r>
      <w:r w:rsidR="00C43E39" w:rsidRPr="00D90426">
        <w:t>6</w:t>
      </w:r>
      <w:r w:rsidR="00C405C0">
        <w:t>5</w:t>
      </w:r>
      <w:r w:rsidR="00C43E39" w:rsidRPr="00D90426">
        <w:t xml:space="preserve"> </w:t>
      </w:r>
      <w:r w:rsidR="00852880" w:rsidRPr="00D90426">
        <w:t xml:space="preserve">ust. </w:t>
      </w:r>
      <w:r w:rsidR="00DD13FB" w:rsidRPr="00D90426">
        <w:t>3</w:t>
      </w:r>
      <w:r w:rsidR="00852880" w:rsidRPr="00D90426">
        <w:t xml:space="preserve"> pkt </w:t>
      </w:r>
      <w:r w:rsidR="00DD13FB" w:rsidRPr="00D90426">
        <w:t>3</w:t>
      </w:r>
      <w:r w:rsidR="00852880" w:rsidRPr="00D90426">
        <w:t>, które wchodzą w życie z</w:t>
      </w:r>
      <w:r w:rsidR="00394288" w:rsidRPr="00D90426">
        <w:t> </w:t>
      </w:r>
      <w:r w:rsidR="00852880" w:rsidRPr="00D90426">
        <w:t>dniem 1 stycznia 2024 r.</w:t>
      </w:r>
      <w:r w:rsidR="00477092" w:rsidRPr="00D90426">
        <w:t>;</w:t>
      </w:r>
    </w:p>
    <w:p w14:paraId="0EAD5E7F" w14:textId="1A52CDDE" w:rsidR="00852880" w:rsidRPr="00D90426" w:rsidRDefault="00852880" w:rsidP="004520CA">
      <w:pPr>
        <w:pStyle w:val="PKTpunkt"/>
      </w:pPr>
      <w:r w:rsidRPr="00D90426">
        <w:t>2)</w:t>
      </w:r>
      <w:r w:rsidRPr="00D90426">
        <w:tab/>
      </w:r>
      <w:r w:rsidR="00DE6981" w:rsidRPr="00D90426">
        <w:t>art. 1 pkt 9 w zakresie art. 8f i 8g ust. 3,</w:t>
      </w:r>
      <w:r w:rsidRPr="00D90426">
        <w:t xml:space="preserve"> pkt 11 w zakresie art. 13i ust. 3 pkt 4, 7 i 11, pkt 16 lit. </w:t>
      </w:r>
      <w:r w:rsidR="008D282D" w:rsidRPr="00D90426">
        <w:t>d</w:t>
      </w:r>
      <w:r w:rsidRPr="00D90426">
        <w:t xml:space="preserve">, </w:t>
      </w:r>
      <w:r w:rsidR="008D282D" w:rsidRPr="00D90426">
        <w:t>g </w:t>
      </w:r>
      <w:r w:rsidRPr="00D90426">
        <w:t xml:space="preserve">i lit. </w:t>
      </w:r>
      <w:r w:rsidR="008D282D" w:rsidRPr="00D90426">
        <w:t xml:space="preserve">k </w:t>
      </w:r>
      <w:r w:rsidR="0012678C" w:rsidRPr="00D90426">
        <w:t>w zakresie pkt 13c</w:t>
      </w:r>
      <w:r w:rsidRPr="00D90426">
        <w:t>, pkt 24 w zakresie a</w:t>
      </w:r>
      <w:r w:rsidR="00754769" w:rsidRPr="00D90426">
        <w:t>rt. 27</w:t>
      </w:r>
      <w:r w:rsidR="00AA5D7F" w:rsidRPr="00D90426">
        <w:t>b</w:t>
      </w:r>
      <w:r w:rsidR="00754769" w:rsidRPr="00D90426">
        <w:t xml:space="preserve"> ust. </w:t>
      </w:r>
      <w:r w:rsidR="00E04D46" w:rsidRPr="00D90426">
        <w:t>4</w:t>
      </w:r>
      <w:r w:rsidR="00754769" w:rsidRPr="00D90426">
        <w:t xml:space="preserve"> pkt 3 i 7, pkt 2</w:t>
      </w:r>
      <w:r w:rsidR="00587CE0" w:rsidRPr="00D90426">
        <w:t>8</w:t>
      </w:r>
      <w:r w:rsidR="00754769" w:rsidRPr="00D90426">
        <w:t xml:space="preserve"> lit. b,  pkt 3</w:t>
      </w:r>
      <w:r w:rsidR="00AF4C37">
        <w:t>7</w:t>
      </w:r>
      <w:r w:rsidRPr="00D90426">
        <w:t xml:space="preserve"> lit. b </w:t>
      </w:r>
      <w:proofErr w:type="spellStart"/>
      <w:r w:rsidRPr="00D90426">
        <w:t>tiret</w:t>
      </w:r>
      <w:proofErr w:type="spellEnd"/>
      <w:r w:rsidRPr="00D90426">
        <w:t xml:space="preserve"> drugie, </w:t>
      </w:r>
      <w:proofErr w:type="spellStart"/>
      <w:r w:rsidRPr="00D90426">
        <w:t>tiret</w:t>
      </w:r>
      <w:proofErr w:type="spellEnd"/>
      <w:r w:rsidRPr="00D90426">
        <w:t xml:space="preserve"> trzecie w zakresie pkt 7b i </w:t>
      </w:r>
      <w:proofErr w:type="spellStart"/>
      <w:r w:rsidRPr="00D90426">
        <w:t>tiret</w:t>
      </w:r>
      <w:proofErr w:type="spellEnd"/>
      <w:r w:rsidRPr="00D90426">
        <w:t xml:space="preserve"> piąte w zakresie pkt 11, pkt </w:t>
      </w:r>
      <w:r w:rsidR="00754769" w:rsidRPr="00D90426">
        <w:t>3</w:t>
      </w:r>
      <w:r w:rsidR="00AF4C37">
        <w:t>8</w:t>
      </w:r>
      <w:r w:rsidRPr="00D90426">
        <w:t xml:space="preserve"> w zakresie art. 37eb ust. 4</w:t>
      </w:r>
      <w:r w:rsidR="00213F86" w:rsidRPr="00D90426">
        <w:t xml:space="preserve"> </w:t>
      </w:r>
      <w:r w:rsidR="00335B1E" w:rsidRPr="00D90426">
        <w:t xml:space="preserve">pkt 1 </w:t>
      </w:r>
      <w:r w:rsidR="00213F86" w:rsidRPr="00D90426">
        <w:t>i</w:t>
      </w:r>
      <w:r w:rsidRPr="00D90426">
        <w:t xml:space="preserve"> art</w:t>
      </w:r>
      <w:r w:rsidR="00754769" w:rsidRPr="00D90426">
        <w:t xml:space="preserve">. 37ec ust. </w:t>
      </w:r>
      <w:r w:rsidR="001C0B7D">
        <w:t>2</w:t>
      </w:r>
      <w:r w:rsidR="001C0B7D" w:rsidRPr="00D90426">
        <w:t xml:space="preserve"> </w:t>
      </w:r>
      <w:r w:rsidR="00754769" w:rsidRPr="00D90426">
        <w:t xml:space="preserve">pkt </w:t>
      </w:r>
      <w:r w:rsidR="00B02917" w:rsidRPr="00D90426">
        <w:t>3</w:t>
      </w:r>
      <w:r w:rsidR="00754769" w:rsidRPr="00D90426">
        <w:t xml:space="preserve"> i </w:t>
      </w:r>
      <w:r w:rsidR="00B02917" w:rsidRPr="00D90426">
        <w:t>8</w:t>
      </w:r>
      <w:r w:rsidR="00754769" w:rsidRPr="00D90426">
        <w:t xml:space="preserve">, pkt </w:t>
      </w:r>
      <w:r w:rsidR="00A51363" w:rsidRPr="00D90426">
        <w:t>4</w:t>
      </w:r>
      <w:r w:rsidR="00AF4C37">
        <w:t>3</w:t>
      </w:r>
      <w:r w:rsidR="00A51363" w:rsidRPr="00D90426">
        <w:t xml:space="preserve"> </w:t>
      </w:r>
      <w:r w:rsidRPr="00D90426">
        <w:t xml:space="preserve">lit. a </w:t>
      </w:r>
      <w:proofErr w:type="spellStart"/>
      <w:r w:rsidRPr="00D90426">
        <w:t>tiret</w:t>
      </w:r>
      <w:proofErr w:type="spellEnd"/>
      <w:r w:rsidRPr="00D90426">
        <w:t xml:space="preserve"> drugie, trzecie i </w:t>
      </w:r>
      <w:proofErr w:type="spellStart"/>
      <w:r w:rsidRPr="00D90426">
        <w:t>tiret</w:t>
      </w:r>
      <w:proofErr w:type="spellEnd"/>
      <w:r w:rsidR="00754769" w:rsidRPr="00D90426">
        <w:t xml:space="preserve"> szóste w zakresie pkt 7, pkt </w:t>
      </w:r>
      <w:r w:rsidR="00A51363" w:rsidRPr="00D90426">
        <w:t>4</w:t>
      </w:r>
      <w:r w:rsidR="00AF4C37">
        <w:t>5</w:t>
      </w:r>
      <w:r w:rsidR="00A51363" w:rsidRPr="00D90426">
        <w:t xml:space="preserve"> </w:t>
      </w:r>
      <w:r w:rsidRPr="00D90426">
        <w:t xml:space="preserve">lit. a </w:t>
      </w:r>
      <w:proofErr w:type="spellStart"/>
      <w:r w:rsidRPr="00D90426">
        <w:t>tiret</w:t>
      </w:r>
      <w:proofErr w:type="spellEnd"/>
      <w:r w:rsidRPr="00D90426">
        <w:t xml:space="preserve"> </w:t>
      </w:r>
      <w:r w:rsidR="00D046BF" w:rsidRPr="00D90426">
        <w:t>czwarte i szóste</w:t>
      </w:r>
      <w:r w:rsidRPr="00D90426">
        <w:t xml:space="preserve">, </w:t>
      </w:r>
      <w:r w:rsidR="00EE37D5" w:rsidRPr="00D90426">
        <w:t xml:space="preserve">pkt </w:t>
      </w:r>
      <w:r w:rsidR="00A51363" w:rsidRPr="00D90426">
        <w:t>5</w:t>
      </w:r>
      <w:r w:rsidR="00AF4C37">
        <w:t>1</w:t>
      </w:r>
      <w:r w:rsidRPr="00D90426">
        <w:t xml:space="preserve">, pkt </w:t>
      </w:r>
      <w:r w:rsidR="00AF4C37">
        <w:t>59</w:t>
      </w:r>
      <w:r w:rsidR="00A51363" w:rsidRPr="00D90426">
        <w:t xml:space="preserve"> </w:t>
      </w:r>
      <w:r w:rsidRPr="00D90426">
        <w:t>lit</w:t>
      </w:r>
      <w:r w:rsidR="006C256F" w:rsidRPr="00D90426">
        <w:t>.</w:t>
      </w:r>
      <w:r w:rsidRPr="00D90426">
        <w:t xml:space="preserve"> b i e, pkt </w:t>
      </w:r>
      <w:r w:rsidR="00A51363" w:rsidRPr="00D90426">
        <w:t>6</w:t>
      </w:r>
      <w:r w:rsidR="00AF4C37">
        <w:t>0</w:t>
      </w:r>
      <w:r w:rsidR="00A51363" w:rsidRPr="00D90426">
        <w:t xml:space="preserve"> </w:t>
      </w:r>
      <w:r w:rsidRPr="00D90426">
        <w:t xml:space="preserve">i </w:t>
      </w:r>
      <w:r w:rsidR="00A51363" w:rsidRPr="00D90426">
        <w:t>6</w:t>
      </w:r>
      <w:r w:rsidR="00AF4C37">
        <w:t>1</w:t>
      </w:r>
      <w:r w:rsidRPr="00D90426">
        <w:t>,</w:t>
      </w:r>
      <w:r w:rsidR="00895CD3" w:rsidRPr="00D90426">
        <w:t xml:space="preserve"> art. 6 pkt 1 lit. a,</w:t>
      </w:r>
      <w:r w:rsidRPr="00D90426">
        <w:t xml:space="preserve"> </w:t>
      </w:r>
      <w:r w:rsidR="00AA230B" w:rsidRPr="00D90426">
        <w:t xml:space="preserve">art. 11, </w:t>
      </w:r>
      <w:r w:rsidRPr="00D90426">
        <w:t>art. 1</w:t>
      </w:r>
      <w:r w:rsidR="001330A9" w:rsidRPr="00D90426">
        <w:t>2</w:t>
      </w:r>
      <w:r w:rsidRPr="00D90426">
        <w:t xml:space="preserve"> pkt </w:t>
      </w:r>
      <w:r w:rsidR="002D63AB" w:rsidRPr="00D90426">
        <w:t>2–</w:t>
      </w:r>
      <w:r w:rsidR="00AF4C37">
        <w:t>3</w:t>
      </w:r>
      <w:r w:rsidRPr="00D90426">
        <w:t>,</w:t>
      </w:r>
      <w:r w:rsidR="003577CA" w:rsidRPr="00D90426">
        <w:t xml:space="preserve"> art. 13,</w:t>
      </w:r>
      <w:r w:rsidRPr="00D90426">
        <w:t xml:space="preserve"> </w:t>
      </w:r>
      <w:r w:rsidR="002167DB" w:rsidRPr="00D90426">
        <w:t xml:space="preserve">art. 14 pkt 2 lit. b, </w:t>
      </w:r>
      <w:r w:rsidRPr="00D90426">
        <w:t>art. 1</w:t>
      </w:r>
      <w:r w:rsidR="001330A9" w:rsidRPr="00D90426">
        <w:t>6</w:t>
      </w:r>
      <w:r w:rsidRPr="00D90426">
        <w:t xml:space="preserve"> pkt 3, art. 2</w:t>
      </w:r>
      <w:r w:rsidR="000E6D6B" w:rsidRPr="00D90426">
        <w:t>2</w:t>
      </w:r>
      <w:r w:rsidRPr="00D90426">
        <w:t xml:space="preserve"> pkt 1 i 3, art. 2</w:t>
      </w:r>
      <w:r w:rsidR="000E6D6B" w:rsidRPr="00D90426">
        <w:t>7</w:t>
      </w:r>
      <w:r w:rsidR="001330A9" w:rsidRPr="00D90426">
        <w:t xml:space="preserve"> </w:t>
      </w:r>
      <w:r w:rsidRPr="00D90426">
        <w:t>pkt 4</w:t>
      </w:r>
      <w:r w:rsidR="009E626C" w:rsidRPr="00D90426">
        <w:t>–</w:t>
      </w:r>
      <w:r w:rsidRPr="00D90426">
        <w:t xml:space="preserve">7, </w:t>
      </w:r>
      <w:r w:rsidR="00BF54C5" w:rsidRPr="00D90426">
        <w:t>art. 3</w:t>
      </w:r>
      <w:r w:rsidR="000E6D6B" w:rsidRPr="00D90426">
        <w:t>7</w:t>
      </w:r>
      <w:r w:rsidR="00BF54C5" w:rsidRPr="00D90426">
        <w:t xml:space="preserve"> pkt 2 lit. d w zakresie ust. 8 i 9</w:t>
      </w:r>
      <w:r w:rsidR="002603CD" w:rsidRPr="00D90426">
        <w:t>, art. 40 pkt 1 lit. b w zakresie pkt 4a</w:t>
      </w:r>
      <w:r w:rsidR="00BF54C5" w:rsidRPr="00D90426">
        <w:t xml:space="preserve">, </w:t>
      </w:r>
      <w:r w:rsidR="002E49B1" w:rsidRPr="00D90426">
        <w:t xml:space="preserve">art. 53, art. </w:t>
      </w:r>
      <w:r w:rsidR="00A73C72" w:rsidRPr="00D90426">
        <w:t>5</w:t>
      </w:r>
      <w:r w:rsidR="00A73C72">
        <w:t>5</w:t>
      </w:r>
      <w:r w:rsidR="00A73C72" w:rsidRPr="00D90426">
        <w:t xml:space="preserve"> </w:t>
      </w:r>
      <w:r w:rsidR="002E49B1" w:rsidRPr="00D90426">
        <w:t>ust. 2</w:t>
      </w:r>
      <w:r w:rsidR="0039380F">
        <w:t>, art. 6</w:t>
      </w:r>
      <w:r w:rsidR="00A73C72">
        <w:t>6</w:t>
      </w:r>
      <w:r w:rsidR="0039380F">
        <w:t xml:space="preserve"> ust. 5 </w:t>
      </w:r>
      <w:r w:rsidR="00124448">
        <w:t>i</w:t>
      </w:r>
      <w:r w:rsidR="002E49B1" w:rsidRPr="00D90426">
        <w:t xml:space="preserve"> art. </w:t>
      </w:r>
      <w:r w:rsidR="00A73C72" w:rsidRPr="00D90426">
        <w:t>7</w:t>
      </w:r>
      <w:r w:rsidR="00A73C72">
        <w:t>2</w:t>
      </w:r>
      <w:r w:rsidR="00124448" w:rsidRPr="00D90426">
        <w:t>–</w:t>
      </w:r>
      <w:r w:rsidR="00A73C72" w:rsidRPr="00D90426">
        <w:t>7</w:t>
      </w:r>
      <w:r w:rsidR="00A73C72">
        <w:t>4</w:t>
      </w:r>
      <w:r w:rsidR="002E49B1" w:rsidRPr="00D90426">
        <w:t xml:space="preserve">, </w:t>
      </w:r>
      <w:r w:rsidRPr="00D90426">
        <w:t>które wchodzą w życie z dniem 1 stycznia 2026 r.</w:t>
      </w:r>
    </w:p>
    <w:p w14:paraId="2C0EEB94" w14:textId="77777777" w:rsidR="00681036" w:rsidRPr="00D90426" w:rsidRDefault="00681036" w:rsidP="004520CA">
      <w:pPr>
        <w:pStyle w:val="PKTpunkt"/>
      </w:pPr>
    </w:p>
    <w:p w14:paraId="7A9F5E57" w14:textId="77777777" w:rsidR="0083595D" w:rsidRPr="00D90426" w:rsidRDefault="0083595D" w:rsidP="004520CA">
      <w:pPr>
        <w:pStyle w:val="PKTpunkt"/>
      </w:pPr>
    </w:p>
    <w:sectPr w:rsidR="0083595D" w:rsidRPr="00D90426" w:rsidSect="001A7F15">
      <w:headerReference w:type="default" r:id="rId13"/>
      <w:headerReference w:type="first" r:id="rId14"/>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0BAE3" w14:textId="77777777" w:rsidR="00654B73" w:rsidRDefault="00654B73">
      <w:r>
        <w:separator/>
      </w:r>
    </w:p>
  </w:endnote>
  <w:endnote w:type="continuationSeparator" w:id="0">
    <w:p w14:paraId="0437DC19" w14:textId="77777777" w:rsidR="00654B73" w:rsidRDefault="00654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188E3" w14:textId="77777777" w:rsidR="00654B73" w:rsidRDefault="00654B73">
      <w:r>
        <w:separator/>
      </w:r>
    </w:p>
  </w:footnote>
  <w:footnote w:type="continuationSeparator" w:id="0">
    <w:p w14:paraId="66F5E492" w14:textId="77777777" w:rsidR="00654B73" w:rsidRDefault="00654B73">
      <w:r>
        <w:continuationSeparator/>
      </w:r>
    </w:p>
  </w:footnote>
  <w:footnote w:id="1">
    <w:p w14:paraId="1401987C" w14:textId="6C50C7FF" w:rsidR="00241C41" w:rsidRDefault="00241C41" w:rsidP="00B950B1">
      <w:pPr>
        <w:pStyle w:val="ODNONIKtreodnonika"/>
      </w:pPr>
      <w:r>
        <w:rPr>
          <w:rStyle w:val="Odwoanieprzypisudolnego"/>
        </w:rPr>
        <w:footnoteRef/>
      </w:r>
      <w:r w:rsidRPr="008F65F3">
        <w:rPr>
          <w:rStyle w:val="IGindeksgrny"/>
        </w:rPr>
        <w:t>)</w:t>
      </w:r>
      <w:r>
        <w:tab/>
      </w:r>
      <w:r w:rsidRPr="008F65F3">
        <w:t xml:space="preserve">Niniejszą ustawą zmienia się ustawy: </w:t>
      </w:r>
      <w:r w:rsidRPr="00591620">
        <w:rPr>
          <w:rStyle w:val="Ppogrubienie"/>
          <w:b w:val="0"/>
        </w:rPr>
        <w:t>ustaw</w:t>
      </w:r>
      <w:r>
        <w:rPr>
          <w:rStyle w:val="Ppogrubienie"/>
          <w:b w:val="0"/>
        </w:rPr>
        <w:t>ę</w:t>
      </w:r>
      <w:r w:rsidRPr="00591620">
        <w:rPr>
          <w:rStyle w:val="Ppogrubienie"/>
          <w:b w:val="0"/>
        </w:rPr>
        <w:t xml:space="preserve"> z dnia 31 stycznia 1959 r. o cmentarzach i chowaniu zmarłych</w:t>
      </w:r>
      <w:r>
        <w:rPr>
          <w:rStyle w:val="Ppogrubienie"/>
          <w:b w:val="0"/>
        </w:rPr>
        <w:t>,</w:t>
      </w:r>
      <w:r>
        <w:t xml:space="preserve"> </w:t>
      </w:r>
      <w:r w:rsidRPr="00CD3FB3">
        <w:t>ustaw</w:t>
      </w:r>
      <w:r>
        <w:t>ę</w:t>
      </w:r>
      <w:r w:rsidRPr="00CD3FB3">
        <w:t xml:space="preserve"> z dnia 14 marca 1985 r. o Państwowej Inspekcji Sanitarnej</w:t>
      </w:r>
      <w:r w:rsidRPr="00691D26">
        <w:t xml:space="preserve">, ustawę z dnia 21 marca 1985 r. o drogach publicznych, ustawę z dnia 17 maja 1989 r. ‒ Prawo </w:t>
      </w:r>
      <w:r w:rsidRPr="00FE4580">
        <w:t>geodezyjne i kartograficzne</w:t>
      </w:r>
      <w:r>
        <w:t>,</w:t>
      </w:r>
      <w:r w:rsidRPr="00FE4580">
        <w:t xml:space="preserve"> </w:t>
      </w:r>
      <w:r>
        <w:t>ustawę</w:t>
      </w:r>
      <w:r w:rsidRPr="003E0044">
        <w:t xml:space="preserve"> z dnia 8 marca 1990 r. o samorządzie gminnym</w:t>
      </w:r>
      <w:r>
        <w:t>,</w:t>
      </w:r>
      <w:r w:rsidRPr="003E0044">
        <w:t xml:space="preserve"> </w:t>
      </w:r>
      <w:r w:rsidRPr="004E420B">
        <w:t>ustaw</w:t>
      </w:r>
      <w:r>
        <w:t>ę</w:t>
      </w:r>
      <w:r w:rsidRPr="004E420B">
        <w:t xml:space="preserve"> z </w:t>
      </w:r>
      <w:r w:rsidRPr="00FB2E40">
        <w:rPr>
          <w:rFonts w:eastAsiaTheme="minorHAnsi"/>
        </w:rPr>
        <w:t>dnia 21 marca 1991 r. o obszarach morskich Rzeczypospolitej Polskiej i administracji morskiej</w:t>
      </w:r>
      <w:r>
        <w:rPr>
          <w:rFonts w:eastAsiaTheme="minorHAnsi"/>
        </w:rPr>
        <w:t>,</w:t>
      </w:r>
      <w:r w:rsidRPr="00691D26">
        <w:rPr>
          <w:rFonts w:eastAsiaTheme="minorHAnsi"/>
        </w:rPr>
        <w:t xml:space="preserve"> </w:t>
      </w:r>
      <w:r w:rsidRPr="00DB13A5">
        <w:t xml:space="preserve">ustawę z dnia 28 września 1991 r o lasach, </w:t>
      </w:r>
      <w:r w:rsidRPr="00FB2E40">
        <w:rPr>
          <w:rFonts w:eastAsiaTheme="minorHAnsi"/>
        </w:rPr>
        <w:t>ustaw</w:t>
      </w:r>
      <w:r>
        <w:rPr>
          <w:rFonts w:eastAsiaTheme="minorHAnsi"/>
        </w:rPr>
        <w:t>ę</w:t>
      </w:r>
      <w:r w:rsidRPr="00FB2E40">
        <w:rPr>
          <w:rFonts w:eastAsiaTheme="minorHAnsi"/>
        </w:rPr>
        <w:t xml:space="preserve"> z dnia 19 października 1991 r. o gospodarowaniu nieruchomościami rolnymi Skarbu Państwa</w:t>
      </w:r>
      <w:r>
        <w:rPr>
          <w:rFonts w:eastAsiaTheme="minorHAnsi"/>
        </w:rPr>
        <w:t>,</w:t>
      </w:r>
      <w:r w:rsidRPr="00691D26">
        <w:rPr>
          <w:rStyle w:val="Ppogrubienie"/>
          <w:b w:val="0"/>
        </w:rPr>
        <w:t xml:space="preserve"> </w:t>
      </w:r>
      <w:r w:rsidRPr="007D3C4E">
        <w:rPr>
          <w:rStyle w:val="Ppogrubienie"/>
          <w:b w:val="0"/>
        </w:rPr>
        <w:t>ustaw</w:t>
      </w:r>
      <w:r>
        <w:rPr>
          <w:rStyle w:val="Ppogrubienie"/>
          <w:b w:val="0"/>
        </w:rPr>
        <w:t>ę</w:t>
      </w:r>
      <w:r w:rsidRPr="007D3C4E">
        <w:rPr>
          <w:rStyle w:val="Ppogrubienie"/>
          <w:b w:val="0"/>
        </w:rPr>
        <w:t xml:space="preserve"> z dnia 10 czerwca 1994 r. o</w:t>
      </w:r>
      <w:r>
        <w:rPr>
          <w:rStyle w:val="Ppogrubienie"/>
          <w:b w:val="0"/>
        </w:rPr>
        <w:t> </w:t>
      </w:r>
      <w:r w:rsidRPr="007D3C4E">
        <w:rPr>
          <w:rStyle w:val="Ppogrubienie"/>
          <w:b w:val="0"/>
        </w:rPr>
        <w:t>zagospodarowaniu nieruchomości Skarbu Państwa przejętych od wojsk Federacji Rosyjskiej</w:t>
      </w:r>
      <w:r>
        <w:rPr>
          <w:rStyle w:val="Ppogrubienie"/>
          <w:b w:val="0"/>
        </w:rPr>
        <w:t>,</w:t>
      </w:r>
      <w:r w:rsidRPr="00691D26">
        <w:t xml:space="preserve"> </w:t>
      </w:r>
      <w:r>
        <w:t>ustawę</w:t>
      </w:r>
      <w:r w:rsidRPr="00C607EF">
        <w:t xml:space="preserve"> z dnia 24 czerwca 1994 r. o własności lokali</w:t>
      </w:r>
      <w:r>
        <w:t>,</w:t>
      </w:r>
      <w:r w:rsidRPr="00C607EF">
        <w:t xml:space="preserve"> </w:t>
      </w:r>
      <w:r w:rsidRPr="008F65F3">
        <w:t xml:space="preserve">ustawę </w:t>
      </w:r>
      <w:r w:rsidRPr="00C607EF">
        <w:t>z dnia 7 lipca 1994 r. – Prawo budowlane</w:t>
      </w:r>
      <w:r w:rsidRPr="008F65F3">
        <w:t>,</w:t>
      </w:r>
      <w:r>
        <w:rPr>
          <w:rStyle w:val="Ppogrubienie"/>
          <w:b w:val="0"/>
        </w:rPr>
        <w:t xml:space="preserve"> </w:t>
      </w:r>
      <w:r>
        <w:t>ustawę</w:t>
      </w:r>
      <w:r w:rsidRPr="00C607EF">
        <w:t xml:space="preserve"> z dnia 27 października 1994 r. o autostradach płatnych oraz o Krajowym Funduszu Drogowym</w:t>
      </w:r>
      <w:r>
        <w:t xml:space="preserve">, </w:t>
      </w:r>
      <w:r w:rsidRPr="008F65F3">
        <w:t>ustawę z dnia 3 lutego 1995 r. o ochronie gruntów rolnych i leśnych,</w:t>
      </w:r>
      <w:r w:rsidRPr="00C607EF">
        <w:t xml:space="preserve"> </w:t>
      </w:r>
      <w:r w:rsidRPr="00274C28">
        <w:rPr>
          <w:rStyle w:val="Ppogrubienie"/>
          <w:rFonts w:ascii="Times" w:hAnsi="Times"/>
          <w:b w:val="0"/>
        </w:rPr>
        <w:t>ustaw</w:t>
      </w:r>
      <w:r>
        <w:rPr>
          <w:rStyle w:val="Ppogrubienie"/>
          <w:rFonts w:ascii="Times" w:hAnsi="Times"/>
          <w:b w:val="0"/>
        </w:rPr>
        <w:t xml:space="preserve">ę </w:t>
      </w:r>
      <w:r w:rsidRPr="00274C28">
        <w:rPr>
          <w:rStyle w:val="Ppogrubienie"/>
          <w:rFonts w:ascii="Times" w:hAnsi="Times"/>
          <w:b w:val="0"/>
        </w:rPr>
        <w:t>z dnia 10 kwietnia 1997 r. ‒ Prawo energetyczne</w:t>
      </w:r>
      <w:r>
        <w:rPr>
          <w:rStyle w:val="Ppogrubienie"/>
          <w:rFonts w:ascii="Times" w:hAnsi="Times"/>
          <w:b w:val="0"/>
        </w:rPr>
        <w:t>,</w:t>
      </w:r>
      <w:r>
        <w:t xml:space="preserve"> ustawę</w:t>
      </w:r>
      <w:r w:rsidRPr="00C607EF">
        <w:t xml:space="preserve"> z dnia 21 sierpnia 1997 r. o gospodarce nieruchomościami</w:t>
      </w:r>
      <w:r>
        <w:t>,</w:t>
      </w:r>
      <w:r w:rsidRPr="008F65F3">
        <w:t xml:space="preserve"> </w:t>
      </w:r>
      <w:r w:rsidR="0076603C">
        <w:t>ustawę z dnia 5 czerwca 1998 r</w:t>
      </w:r>
      <w:r w:rsidR="0076603C" w:rsidRPr="00444BAF">
        <w:t xml:space="preserve">. o </w:t>
      </w:r>
      <w:r w:rsidR="0076603C" w:rsidRPr="0018261F">
        <w:t>samorządzie województwa</w:t>
      </w:r>
      <w:r w:rsidR="0076603C">
        <w:t xml:space="preserve">, </w:t>
      </w:r>
      <w:r>
        <w:rPr>
          <w:rStyle w:val="Ppogrubienie"/>
          <w:b w:val="0"/>
        </w:rPr>
        <w:t>ustawę z dnia 27 kwietnia 2001 r.</w:t>
      </w:r>
      <w:r>
        <w:rPr>
          <w:rStyle w:val="Ppogrubienie"/>
        </w:rPr>
        <w:t xml:space="preserve"> </w:t>
      </w:r>
      <w:r w:rsidRPr="001224B6">
        <w:rPr>
          <w:rStyle w:val="Ppogrubienie"/>
          <w:b w:val="0"/>
        </w:rPr>
        <w:t>‒</w:t>
      </w:r>
      <w:r>
        <w:rPr>
          <w:rStyle w:val="Ppogrubienie"/>
          <w:b w:val="0"/>
        </w:rPr>
        <w:t xml:space="preserve"> Prawo ochrony środowiska,</w:t>
      </w:r>
      <w:r>
        <w:t xml:space="preserve"> </w:t>
      </w:r>
      <w:r w:rsidRPr="008F65F3">
        <w:t xml:space="preserve">ustawę z dnia 7 czerwca 2001 r. o zbiorowym zaopatrzeniu w wodę i zbiorowym odprowadzaniu ścieków, </w:t>
      </w:r>
      <w:r>
        <w:t>ustawę</w:t>
      </w:r>
      <w:r w:rsidRPr="00C607EF">
        <w:t xml:space="preserve"> z dnia 11 sierpnia 2001 r. o szczególnych zasadach odbudowy, remontów i</w:t>
      </w:r>
      <w:r>
        <w:t> </w:t>
      </w:r>
      <w:r w:rsidRPr="00C607EF">
        <w:t>rozbiórek obiektów budowlanych zniszczonych lub uszkodzonych w wyniku działania żywiołu</w:t>
      </w:r>
      <w:r>
        <w:t>,</w:t>
      </w:r>
      <w:r w:rsidRPr="00C607EF">
        <w:t xml:space="preserve"> </w:t>
      </w:r>
      <w:r w:rsidRPr="004E420B">
        <w:t>ustaw</w:t>
      </w:r>
      <w:r>
        <w:t>ę</w:t>
      </w:r>
      <w:r w:rsidRPr="004E420B">
        <w:t xml:space="preserve"> z</w:t>
      </w:r>
      <w:r>
        <w:t> </w:t>
      </w:r>
      <w:r w:rsidRPr="004E420B">
        <w:t>dnia 3 lipca 2002 r. ‒ Prawo lotnicze</w:t>
      </w:r>
      <w:r>
        <w:t>, ustawę</w:t>
      </w:r>
      <w:r w:rsidRPr="00C607EF">
        <w:t xml:space="preserve"> z dnia 11 kwietnia 2003 r. o kształtowaniu ustroju rolnego</w:t>
      </w:r>
      <w:r>
        <w:t>,</w:t>
      </w:r>
      <w:r w:rsidRPr="00C607EF">
        <w:t xml:space="preserve"> </w:t>
      </w:r>
      <w:r w:rsidRPr="004E420B">
        <w:t>ustaw</w:t>
      </w:r>
      <w:r>
        <w:t>ę</w:t>
      </w:r>
      <w:r w:rsidRPr="004E420B">
        <w:t xml:space="preserve"> z dnia </w:t>
      </w:r>
      <w:r w:rsidRPr="004101FA">
        <w:t>23 lipca 2003 r</w:t>
      </w:r>
      <w:r w:rsidRPr="00CD3FB3">
        <w:t>. o ochronie zabytków i opiece nad zabytkami</w:t>
      </w:r>
      <w:r>
        <w:t xml:space="preserve">, </w:t>
      </w:r>
      <w:r w:rsidRPr="004E420B">
        <w:t>ustaw</w:t>
      </w:r>
      <w:r>
        <w:t>ę</w:t>
      </w:r>
      <w:r w:rsidRPr="004E420B">
        <w:t xml:space="preserve"> z dnia </w:t>
      </w:r>
      <w:r w:rsidRPr="006D0542">
        <w:t xml:space="preserve">16 kwietnia 2004 </w:t>
      </w:r>
      <w:r w:rsidRPr="00CD3FB3">
        <w:t>r. o ochronie przyrody</w:t>
      </w:r>
      <w:r>
        <w:t xml:space="preserve">, </w:t>
      </w:r>
      <w:r w:rsidRPr="004E420B">
        <w:t>ustaw</w:t>
      </w:r>
      <w:r>
        <w:t>ę</w:t>
      </w:r>
      <w:r w:rsidRPr="004E420B">
        <w:t xml:space="preserve"> z dnia 28 lipca 2005 r. o lecznictwie uzdrowiskowym, uzdrowiskach i obszarach ochrony uzdrowiskowej oraz o gminach uzdrowiskowych</w:t>
      </w:r>
      <w:r>
        <w:t>, ustawę</w:t>
      </w:r>
      <w:r w:rsidRPr="004E420B">
        <w:t xml:space="preserve"> z dnia 16 listopada 2006 r. o</w:t>
      </w:r>
      <w:r>
        <w:t> </w:t>
      </w:r>
      <w:r w:rsidRPr="004E420B">
        <w:t>opłacie skarbowej</w:t>
      </w:r>
      <w:r>
        <w:t>, ustawę</w:t>
      </w:r>
      <w:r w:rsidRPr="00C607EF">
        <w:t xml:space="preserve"> z dnia 3 października 2008 r. o udostępnianiu informacji o środowisku i jego ochronie, udziale społeczeństwa w ochronie środowiska oraz o ocenach oddziaływania na środowisko</w:t>
      </w:r>
      <w:r>
        <w:t xml:space="preserve">, </w:t>
      </w:r>
      <w:r w:rsidRPr="004E420B">
        <w:t>ustaw</w:t>
      </w:r>
      <w:r>
        <w:t>ę</w:t>
      </w:r>
      <w:r w:rsidRPr="004E420B">
        <w:t xml:space="preserve"> </w:t>
      </w:r>
      <w:r w:rsidRPr="00196468">
        <w:t>z dnia 24 kwietnia 2009 r. o inwestycjach w zakresie terminalu regazyfikacyjnego skroplonego gazu ziemnego w Świnoujściu</w:t>
      </w:r>
      <w:r>
        <w:t xml:space="preserve">, ustawę z dnia 7 maja 2010 r. o wspieraniu rozwoju usług i sieci telekomunikacyjnych, </w:t>
      </w:r>
      <w:r w:rsidRPr="004E420B">
        <w:t>ustaw</w:t>
      </w:r>
      <w:r>
        <w:t>ę</w:t>
      </w:r>
      <w:r w:rsidRPr="004E420B">
        <w:t xml:space="preserve"> z dnia 25 czerwca 2010 r. o sporcie</w:t>
      </w:r>
      <w:r>
        <w:t xml:space="preserve">, </w:t>
      </w:r>
      <w:r w:rsidRPr="004E420B">
        <w:t>ustaw</w:t>
      </w:r>
      <w:r>
        <w:t>ę</w:t>
      </w:r>
      <w:r w:rsidRPr="004E420B">
        <w:t xml:space="preserve"> z dnia 16 grudnia 2010 r. o</w:t>
      </w:r>
      <w:r>
        <w:t> </w:t>
      </w:r>
      <w:r w:rsidRPr="004E420B">
        <w:t>publicznym transporcie zbiorowym</w:t>
      </w:r>
      <w:r>
        <w:t xml:space="preserve">, </w:t>
      </w:r>
      <w:r w:rsidRPr="004E420B">
        <w:t>ustaw</w:t>
      </w:r>
      <w:r>
        <w:t>ę</w:t>
      </w:r>
      <w:r w:rsidRPr="004E420B">
        <w:t xml:space="preserve"> </w:t>
      </w:r>
      <w:r w:rsidRPr="007D3C4E">
        <w:t>z dnia 29 czerwca 2011 r. o przygotowaniu i realizacji inwestycji w zakresie obiektów energetyki jądrowej oraz inwestycji towarzyszących</w:t>
      </w:r>
      <w:r>
        <w:t xml:space="preserve">, </w:t>
      </w:r>
      <w:r w:rsidRPr="004E420B">
        <w:t>ustaw</w:t>
      </w:r>
      <w:r>
        <w:t>ę</w:t>
      </w:r>
      <w:r w:rsidRPr="004E420B">
        <w:t xml:space="preserve"> z dnia 16 września 2011 r. o szczególnych rozwiązaniach związanych z usuwaniem skutków powodzi</w:t>
      </w:r>
      <w:r>
        <w:t xml:space="preserve">, ustawę z dnia 9 czerwca 2011 r. – Prawo geologiczne i górnicze, </w:t>
      </w:r>
      <w:r w:rsidRPr="004E420B">
        <w:t>ustaw</w:t>
      </w:r>
      <w:r>
        <w:t>ę</w:t>
      </w:r>
      <w:r w:rsidRPr="004E420B">
        <w:t xml:space="preserve"> z dnia 14 grudnia 2012 r. o odpadach</w:t>
      </w:r>
      <w:r>
        <w:t xml:space="preserve">, </w:t>
      </w:r>
      <w:r>
        <w:rPr>
          <w:rStyle w:val="Ppogrubienie"/>
          <w:b w:val="0"/>
        </w:rPr>
        <w:t xml:space="preserve">ustawę </w:t>
      </w:r>
      <w:r w:rsidRPr="003B7400">
        <w:rPr>
          <w:rStyle w:val="Ppogrubienie"/>
          <w:b w:val="0"/>
        </w:rPr>
        <w:t>z dnia 24 lipca 2015 r. o przygotowaniu i realizacji strategicznych inwestycji w zakresie sieci przesyłowych</w:t>
      </w:r>
      <w:r>
        <w:t>,</w:t>
      </w:r>
      <w:r w:rsidRPr="00C607EF">
        <w:t xml:space="preserve"> </w:t>
      </w:r>
      <w:r>
        <w:t>ustawę</w:t>
      </w:r>
      <w:r w:rsidRPr="00C607EF">
        <w:t xml:space="preserve"> z dnia 9 października 2015 r. o rewitalizacji</w:t>
      </w:r>
      <w:r>
        <w:t>, ustawę</w:t>
      </w:r>
      <w:r w:rsidRPr="00A22844">
        <w:t xml:space="preserve"> z dnia 14 kwietnia 2016 r. o wstrzymaniu sprzedaży nieruchomości Zasobu Własności Rolnej Skarbu Państwa oraz o zmianie niektórych ustaw</w:t>
      </w:r>
      <w:r>
        <w:t>, ustawę</w:t>
      </w:r>
      <w:r w:rsidRPr="00274C28">
        <w:t xml:space="preserve"> z dnia 20 maja 2016 r. o inwestycjach w zakresie elektrowni wiatrowych</w:t>
      </w:r>
      <w:r>
        <w:t xml:space="preserve">, </w:t>
      </w:r>
      <w:r w:rsidRPr="004E420B">
        <w:t>ustaw</w:t>
      </w:r>
      <w:r>
        <w:t>ę</w:t>
      </w:r>
      <w:r w:rsidRPr="004E420B">
        <w:t xml:space="preserve"> </w:t>
      </w:r>
      <w:r w:rsidRPr="000A4549">
        <w:t>z dnia 24 lutego 2017 r. o</w:t>
      </w:r>
      <w:r>
        <w:t> </w:t>
      </w:r>
      <w:r w:rsidRPr="000A4549">
        <w:t>inwestycjach w zakresie budowy drogi wodnej łączącej Zalew Wiślany z Zatoką Gdańską</w:t>
      </w:r>
      <w:r>
        <w:t xml:space="preserve">, </w:t>
      </w:r>
      <w:r w:rsidRPr="008F65F3">
        <w:t xml:space="preserve">ustawę </w:t>
      </w:r>
      <w:r w:rsidRPr="00C607EF">
        <w:t>z dnia 20 lipca 2017 r. o Krajowym Zasobie Nieruchomości</w:t>
      </w:r>
      <w:r>
        <w:t xml:space="preserve">, ustawę z dnia 20 lipca 2017 r. ‒ Prawo wodne, </w:t>
      </w:r>
      <w:r w:rsidRPr="004E420B">
        <w:t>ustaw</w:t>
      </w:r>
      <w:r>
        <w:t>ę</w:t>
      </w:r>
      <w:r w:rsidRPr="004E420B">
        <w:t xml:space="preserve"> z dnia 10 maja 2018 r. o Centralnym Porcie Komunikacyjnym</w:t>
      </w:r>
      <w:r>
        <w:t xml:space="preserve">, </w:t>
      </w:r>
      <w:r w:rsidRPr="004E420B">
        <w:t>ustaw</w:t>
      </w:r>
      <w:r>
        <w:t>ę</w:t>
      </w:r>
      <w:r w:rsidRPr="004E420B">
        <w:t xml:space="preserve"> z dnia 10 maja 2018 r. o wspieraniu nowych inwestycji</w:t>
      </w:r>
      <w:r>
        <w:t xml:space="preserve">, </w:t>
      </w:r>
      <w:r w:rsidRPr="008F65F3">
        <w:t xml:space="preserve">ustawę </w:t>
      </w:r>
      <w:r w:rsidRPr="00C607EF">
        <w:t>z dnia 5 lipca 2018 r. o ułatwieniach w przygotowaniu i realizacji inwestycji mieszkaniowych oraz inwestycji towarzyszących</w:t>
      </w:r>
      <w:r>
        <w:t xml:space="preserve">, </w:t>
      </w:r>
      <w:r w:rsidRPr="004E420B">
        <w:t>ustaw</w:t>
      </w:r>
      <w:r>
        <w:t>ę</w:t>
      </w:r>
      <w:r w:rsidRPr="004E420B">
        <w:t xml:space="preserve"> </w:t>
      </w:r>
      <w:r>
        <w:t xml:space="preserve">z dnia </w:t>
      </w:r>
      <w:r w:rsidRPr="008501ED">
        <w:t>22 lutego 2019 r. o przygotowaniu i</w:t>
      </w:r>
      <w:r>
        <w:t> </w:t>
      </w:r>
      <w:r w:rsidRPr="008501ED">
        <w:t>realizacji strategicznych inwestycji w sektorze naftowym</w:t>
      </w:r>
      <w:r>
        <w:t xml:space="preserve">, </w:t>
      </w:r>
      <w:r w:rsidRPr="00231D1D">
        <w:t>ustaw</w:t>
      </w:r>
      <w:r>
        <w:t>ę</w:t>
      </w:r>
      <w:r w:rsidRPr="00231D1D">
        <w:t xml:space="preserve"> z</w:t>
      </w:r>
      <w:r>
        <w:t xml:space="preserve"> </w:t>
      </w:r>
      <w:r w:rsidRPr="003B7400">
        <w:t>dnia 19 lipca 2019 r. o inwestycjach w</w:t>
      </w:r>
      <w:r>
        <w:t> </w:t>
      </w:r>
      <w:r w:rsidRPr="003B7400">
        <w:t xml:space="preserve">zakresie budowy Muzeum Westerplatte i Wojny 1939 </w:t>
      </w:r>
      <w:r>
        <w:t>–</w:t>
      </w:r>
      <w:r w:rsidRPr="003B7400">
        <w:t xml:space="preserve"> Oddziału Muzeum II Wojny Światowej w</w:t>
      </w:r>
      <w:r>
        <w:t> </w:t>
      </w:r>
      <w:r w:rsidRPr="003B7400">
        <w:t>Gdańsku</w:t>
      </w:r>
      <w:r>
        <w:t xml:space="preserve"> oraz</w:t>
      </w:r>
      <w:r w:rsidRPr="004E420B">
        <w:t xml:space="preserve"> ustaw</w:t>
      </w:r>
      <w:r>
        <w:t>ę</w:t>
      </w:r>
      <w:r w:rsidRPr="004E420B">
        <w:t xml:space="preserve"> </w:t>
      </w:r>
      <w:r w:rsidRPr="008501ED">
        <w:t>z dnia 9 sierpnia 2019 r. o inwestycjach w zakresie budowy portów zewnętrznych</w:t>
      </w:r>
      <w:r>
        <w:t>,</w:t>
      </w:r>
      <w:r w:rsidRPr="00DB13A5">
        <w:t xml:space="preserve"> </w:t>
      </w:r>
      <w:r>
        <w:t xml:space="preserve">ustawę z dnia </w:t>
      </w:r>
      <w:r w:rsidRPr="0076259D">
        <w:t xml:space="preserve">20 maja 2021 r. o ochronie praw nabywcy lokalu mieszkalnego lub domu jednorodzinnego oraz o Deweloperskim Funduszu Gwarancyjnym </w:t>
      </w:r>
      <w:r>
        <w:t>ustawę</w:t>
      </w:r>
      <w:r w:rsidRPr="00A22844">
        <w:t xml:space="preserve"> z dnia 11 sierpnia 2021 r. o przygotowaniu i realizacji inwestycji w zakresie odbudowy Pałacu Saskiego, Pałacu Brühla oraz kamienic przy ulicy Królewskiej w Warszawie</w:t>
      </w:r>
      <w:r>
        <w:t>.</w:t>
      </w:r>
    </w:p>
  </w:footnote>
  <w:footnote w:id="2">
    <w:p w14:paraId="1C437A3B" w14:textId="77777777" w:rsidR="00241C41" w:rsidRDefault="00241C41" w:rsidP="00F15090">
      <w:pPr>
        <w:pStyle w:val="ODNONIKtreodnonika"/>
      </w:pPr>
      <w:r>
        <w:rPr>
          <w:rStyle w:val="Odwoanieprzypisudolnego"/>
        </w:rPr>
        <w:footnoteRef/>
      </w:r>
      <w:r w:rsidRPr="008F65F3">
        <w:rPr>
          <w:rStyle w:val="IGindeksgrny"/>
        </w:rPr>
        <w:t>)</w:t>
      </w:r>
      <w:r>
        <w:tab/>
        <w:t xml:space="preserve">Zmiany ustawy zostały ogłoszone w Dz. U. z </w:t>
      </w:r>
      <w:r w:rsidRPr="00536556">
        <w:rPr>
          <w:rStyle w:val="Ppogrubienie"/>
          <w:b w:val="0"/>
        </w:rPr>
        <w:t>1998 r. poz.</w:t>
      </w:r>
      <w:r>
        <w:rPr>
          <w:rStyle w:val="Ppogrubienie"/>
          <w:b w:val="0"/>
        </w:rPr>
        <w:t xml:space="preserve"> </w:t>
      </w:r>
      <w:r w:rsidRPr="00536556">
        <w:rPr>
          <w:rStyle w:val="Ppogrubienie"/>
          <w:b w:val="0"/>
        </w:rPr>
        <w:t xml:space="preserve">668, z 2000 r. poz. 700, z 2002 r. </w:t>
      </w:r>
      <w:r>
        <w:rPr>
          <w:rStyle w:val="Ppogrubienie"/>
          <w:b w:val="0"/>
        </w:rPr>
        <w:t>poz. 984 i 1683 oraz</w:t>
      </w:r>
      <w:r w:rsidRPr="00536556">
        <w:rPr>
          <w:rStyle w:val="Ppogrubienie"/>
          <w:b w:val="0"/>
        </w:rPr>
        <w:t xml:space="preserve"> z 2004 r.</w:t>
      </w:r>
      <w:r>
        <w:rPr>
          <w:rStyle w:val="Ppogrubienie"/>
          <w:b w:val="0"/>
        </w:rPr>
        <w:t xml:space="preserve"> </w:t>
      </w:r>
      <w:r w:rsidRPr="00536556">
        <w:rPr>
          <w:rStyle w:val="Ppogrubienie"/>
          <w:b w:val="0"/>
        </w:rPr>
        <w:t>poz. 39</w:t>
      </w:r>
      <w:r>
        <w:rPr>
          <w:rStyle w:val="Ppogrubienie"/>
        </w:rPr>
        <w:t xml:space="preserve"> </w:t>
      </w:r>
      <w:r>
        <w:rPr>
          <w:rStyle w:val="Ppogrubienie"/>
          <w:b w:val="0"/>
        </w:rPr>
        <w:t xml:space="preserve"> i</w:t>
      </w:r>
      <w:r w:rsidRPr="00536556">
        <w:rPr>
          <w:rStyle w:val="Ppogrubienie"/>
          <w:b w:val="0"/>
        </w:rPr>
        <w:t xml:space="preserve"> 2703</w:t>
      </w:r>
      <w:r>
        <w:rPr>
          <w:rStyle w:val="Ppogrubienie"/>
          <w:b w:val="0"/>
        </w:rPr>
        <w:t>.</w:t>
      </w:r>
    </w:p>
  </w:footnote>
  <w:footnote w:id="3">
    <w:p w14:paraId="63B4F137" w14:textId="77777777" w:rsidR="00241C41" w:rsidRPr="00CC3E59" w:rsidRDefault="00241C41" w:rsidP="00CC3E59">
      <w:pPr>
        <w:pStyle w:val="ODNONIKtreodnonika"/>
      </w:pPr>
      <w:r>
        <w:rPr>
          <w:rStyle w:val="Odwoanieprzypisudolnego"/>
        </w:rPr>
        <w:footnoteRef/>
      </w:r>
      <w:r w:rsidRPr="008F65F3">
        <w:rPr>
          <w:rStyle w:val="IGindeksgrny"/>
        </w:rPr>
        <w:t>)</w:t>
      </w:r>
      <w:r>
        <w:tab/>
      </w:r>
      <w:r w:rsidRPr="00CC3E59">
        <w:t xml:space="preserve">Zmiany tekstu jednolitego wymienionej ustawy zostały ogłoszone w </w:t>
      </w:r>
      <w:r w:rsidRPr="00CC3E59">
        <w:rPr>
          <w:rStyle w:val="Ppogrubienie"/>
          <w:b w:val="0"/>
        </w:rPr>
        <w:t>Dz. U. z 2021 r. poz. 868, 1093, 1505, 1642, 1873, 2269, 2271, 2376 i 2490.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9742F" w14:textId="77777777" w:rsidR="00241C41" w:rsidRPr="00B371CC" w:rsidRDefault="00241C41" w:rsidP="00B371CC">
    <w:pPr>
      <w:pStyle w:val="Nagwek"/>
      <w:jc w:val="center"/>
    </w:pPr>
    <w:r>
      <w:t xml:space="preserve">– </w:t>
    </w:r>
    <w:r>
      <w:fldChar w:fldCharType="begin"/>
    </w:r>
    <w:r>
      <w:instrText xml:space="preserve"> PAGE  \* MERGEFORMAT </w:instrText>
    </w:r>
    <w:r>
      <w:fldChar w:fldCharType="separate"/>
    </w:r>
    <w:r w:rsidR="00C7611A">
      <w:rPr>
        <w:noProof/>
      </w:rPr>
      <w:t>99</w:t>
    </w:r>
    <w:r>
      <w:rPr>
        <w:noProof/>
      </w:rPr>
      <w:fldChar w:fldCharType="end"/>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6708E" w14:textId="7A5C7505" w:rsidR="00241C41" w:rsidRDefault="00241C41" w:rsidP="006F7724">
    <w:pPr>
      <w:pStyle w:val="OZNPROJEKTUwskazaniedatylubwersjiprojektu"/>
    </w:pPr>
    <w:r w:rsidRPr="00A12ABA">
      <w:t xml:space="preserve">Projekt z dnia </w:t>
    </w:r>
    <w:r w:rsidR="0057196F">
      <w:t>11</w:t>
    </w:r>
    <w:r w:rsidR="0057196F" w:rsidRPr="00A12ABA">
      <w:t xml:space="preserve"> </w:t>
    </w:r>
    <w:r w:rsidR="0057196F">
      <w:t>października</w:t>
    </w:r>
    <w:r w:rsidR="0057196F" w:rsidRPr="00A12ABA">
      <w:t xml:space="preserve"> </w:t>
    </w:r>
    <w:r w:rsidRPr="00A12ABA">
      <w:t>2022 r.</w:t>
    </w:r>
  </w:p>
  <w:p w14:paraId="71D8DC83" w14:textId="77777777" w:rsidR="00241C41" w:rsidRDefault="00241C4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3344"/>
    <w:multiLevelType w:val="hybridMultilevel"/>
    <w:tmpl w:val="CF9E9164"/>
    <w:lvl w:ilvl="0" w:tplc="518A9E4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B1207D"/>
    <w:multiLevelType w:val="hybridMultilevel"/>
    <w:tmpl w:val="0A0CCA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4D61EE"/>
    <w:multiLevelType w:val="hybridMultilevel"/>
    <w:tmpl w:val="8F76179A"/>
    <w:lvl w:ilvl="0" w:tplc="306E72CC">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 w15:restartNumberingAfterBreak="0">
    <w:nsid w:val="17C33F7D"/>
    <w:multiLevelType w:val="hybridMultilevel"/>
    <w:tmpl w:val="2A9893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2E3C23"/>
    <w:multiLevelType w:val="hybridMultilevel"/>
    <w:tmpl w:val="35F8C7FE"/>
    <w:lvl w:ilvl="0" w:tplc="8EDACE92">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5" w15:restartNumberingAfterBreak="0">
    <w:nsid w:val="3B475B1D"/>
    <w:multiLevelType w:val="hybridMultilevel"/>
    <w:tmpl w:val="3E6E76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93D6681"/>
    <w:multiLevelType w:val="hybridMultilevel"/>
    <w:tmpl w:val="92A68D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433746B"/>
    <w:multiLevelType w:val="hybridMultilevel"/>
    <w:tmpl w:val="33A6CB2C"/>
    <w:lvl w:ilvl="0" w:tplc="B12C8418">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8" w15:restartNumberingAfterBreak="0">
    <w:nsid w:val="6F596E08"/>
    <w:multiLevelType w:val="hybridMultilevel"/>
    <w:tmpl w:val="3B9E9082"/>
    <w:lvl w:ilvl="0" w:tplc="5712AF3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17C7596"/>
    <w:multiLevelType w:val="hybridMultilevel"/>
    <w:tmpl w:val="D3667D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8412F99"/>
    <w:multiLevelType w:val="hybridMultilevel"/>
    <w:tmpl w:val="15AE2264"/>
    <w:lvl w:ilvl="0" w:tplc="EF0A0E96">
      <w:start w:val="1"/>
      <w:numFmt w:val="decimal"/>
      <w:lvlText w:val="%1)"/>
      <w:lvlJc w:val="left"/>
      <w:pPr>
        <w:ind w:left="870" w:hanging="5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B40165D"/>
    <w:multiLevelType w:val="hybridMultilevel"/>
    <w:tmpl w:val="C45468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95445906">
    <w:abstractNumId w:val="4"/>
  </w:num>
  <w:num w:numId="2" w16cid:durableId="2036538615">
    <w:abstractNumId w:val="7"/>
  </w:num>
  <w:num w:numId="3" w16cid:durableId="133302662">
    <w:abstractNumId w:val="1"/>
  </w:num>
  <w:num w:numId="4" w16cid:durableId="1786193573">
    <w:abstractNumId w:val="11"/>
  </w:num>
  <w:num w:numId="5" w16cid:durableId="340594536">
    <w:abstractNumId w:val="3"/>
  </w:num>
  <w:num w:numId="6" w16cid:durableId="970474093">
    <w:abstractNumId w:val="9"/>
  </w:num>
  <w:num w:numId="7" w16cid:durableId="1726102952">
    <w:abstractNumId w:val="5"/>
  </w:num>
  <w:num w:numId="8" w16cid:durableId="1650399155">
    <w:abstractNumId w:val="2"/>
  </w:num>
  <w:num w:numId="9" w16cid:durableId="1966543861">
    <w:abstractNumId w:val="10"/>
  </w:num>
  <w:num w:numId="10" w16cid:durableId="1790466415">
    <w:abstractNumId w:val="6"/>
  </w:num>
  <w:num w:numId="11" w16cid:durableId="2020228237">
    <w:abstractNumId w:val="0"/>
  </w:num>
  <w:num w:numId="12" w16cid:durableId="172078380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LockTheme/>
  <w:styleLockQFSet/>
  <w:defaultTabStop w:val="170"/>
  <w:hyphenationZone w:val="425"/>
  <w:drawingGridHorizontalSpacing w:val="187"/>
  <w:displayHorizontalDrawingGridEvery w:val="0"/>
  <w:displayVerticalDrawingGridEvery w:val="0"/>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90"/>
    <w:rsid w:val="00000C42"/>
    <w:rsid w:val="000012DA"/>
    <w:rsid w:val="00002346"/>
    <w:rsid w:val="0000246E"/>
    <w:rsid w:val="00002C04"/>
    <w:rsid w:val="000035ED"/>
    <w:rsid w:val="00003862"/>
    <w:rsid w:val="00005900"/>
    <w:rsid w:val="00006473"/>
    <w:rsid w:val="00006E04"/>
    <w:rsid w:val="00007182"/>
    <w:rsid w:val="000129DF"/>
    <w:rsid w:val="00012A35"/>
    <w:rsid w:val="00013EE3"/>
    <w:rsid w:val="00014333"/>
    <w:rsid w:val="00014CB2"/>
    <w:rsid w:val="00016099"/>
    <w:rsid w:val="00016360"/>
    <w:rsid w:val="00017DC2"/>
    <w:rsid w:val="00020509"/>
    <w:rsid w:val="00021522"/>
    <w:rsid w:val="00022BC7"/>
    <w:rsid w:val="00023471"/>
    <w:rsid w:val="00023F13"/>
    <w:rsid w:val="0002558F"/>
    <w:rsid w:val="00030634"/>
    <w:rsid w:val="00031828"/>
    <w:rsid w:val="000319C1"/>
    <w:rsid w:val="00031A8B"/>
    <w:rsid w:val="00031BCA"/>
    <w:rsid w:val="000320DB"/>
    <w:rsid w:val="000327C0"/>
    <w:rsid w:val="000330FA"/>
    <w:rsid w:val="0003362F"/>
    <w:rsid w:val="00034011"/>
    <w:rsid w:val="00036743"/>
    <w:rsid w:val="00036B63"/>
    <w:rsid w:val="00037E1A"/>
    <w:rsid w:val="000402EB"/>
    <w:rsid w:val="00043495"/>
    <w:rsid w:val="00043680"/>
    <w:rsid w:val="0004390C"/>
    <w:rsid w:val="00043C86"/>
    <w:rsid w:val="0004548D"/>
    <w:rsid w:val="000466C0"/>
    <w:rsid w:val="0004676E"/>
    <w:rsid w:val="00046A75"/>
    <w:rsid w:val="00046CE3"/>
    <w:rsid w:val="00047312"/>
    <w:rsid w:val="000508BD"/>
    <w:rsid w:val="00051254"/>
    <w:rsid w:val="000517AB"/>
    <w:rsid w:val="0005339C"/>
    <w:rsid w:val="0005480B"/>
    <w:rsid w:val="0005571B"/>
    <w:rsid w:val="00055A94"/>
    <w:rsid w:val="00057AB3"/>
    <w:rsid w:val="00057B75"/>
    <w:rsid w:val="00060076"/>
    <w:rsid w:val="000601AC"/>
    <w:rsid w:val="00060398"/>
    <w:rsid w:val="00060432"/>
    <w:rsid w:val="00060D87"/>
    <w:rsid w:val="000615A5"/>
    <w:rsid w:val="00061DF2"/>
    <w:rsid w:val="000625FF"/>
    <w:rsid w:val="00064E4C"/>
    <w:rsid w:val="00065F7C"/>
    <w:rsid w:val="00066901"/>
    <w:rsid w:val="00066921"/>
    <w:rsid w:val="00067A38"/>
    <w:rsid w:val="00071BEE"/>
    <w:rsid w:val="00071F3E"/>
    <w:rsid w:val="000723B5"/>
    <w:rsid w:val="000736CD"/>
    <w:rsid w:val="0007454F"/>
    <w:rsid w:val="000751EC"/>
    <w:rsid w:val="0007533B"/>
    <w:rsid w:val="0007545D"/>
    <w:rsid w:val="000760BF"/>
    <w:rsid w:val="0007613E"/>
    <w:rsid w:val="00076694"/>
    <w:rsid w:val="00076705"/>
    <w:rsid w:val="00076BFC"/>
    <w:rsid w:val="00077D5F"/>
    <w:rsid w:val="00077F95"/>
    <w:rsid w:val="00080BB7"/>
    <w:rsid w:val="000814A7"/>
    <w:rsid w:val="000814E6"/>
    <w:rsid w:val="00084B65"/>
    <w:rsid w:val="00085282"/>
    <w:rsid w:val="0008557B"/>
    <w:rsid w:val="00085CE7"/>
    <w:rsid w:val="00085F92"/>
    <w:rsid w:val="000900E6"/>
    <w:rsid w:val="000906EE"/>
    <w:rsid w:val="00091BA2"/>
    <w:rsid w:val="000931E9"/>
    <w:rsid w:val="000941AC"/>
    <w:rsid w:val="000944EF"/>
    <w:rsid w:val="00094725"/>
    <w:rsid w:val="00094B01"/>
    <w:rsid w:val="00096561"/>
    <w:rsid w:val="000969B5"/>
    <w:rsid w:val="0009732D"/>
    <w:rsid w:val="000973F0"/>
    <w:rsid w:val="00097412"/>
    <w:rsid w:val="000A1296"/>
    <w:rsid w:val="000A1C27"/>
    <w:rsid w:val="000A1DAD"/>
    <w:rsid w:val="000A2649"/>
    <w:rsid w:val="000A323B"/>
    <w:rsid w:val="000A72E1"/>
    <w:rsid w:val="000B0D88"/>
    <w:rsid w:val="000B18B8"/>
    <w:rsid w:val="000B20C6"/>
    <w:rsid w:val="000B2909"/>
    <w:rsid w:val="000B298D"/>
    <w:rsid w:val="000B4CB9"/>
    <w:rsid w:val="000B5864"/>
    <w:rsid w:val="000B5B2D"/>
    <w:rsid w:val="000B5DCE"/>
    <w:rsid w:val="000B77C4"/>
    <w:rsid w:val="000C02E2"/>
    <w:rsid w:val="000C05BA"/>
    <w:rsid w:val="000C0E8F"/>
    <w:rsid w:val="000C32DA"/>
    <w:rsid w:val="000C3385"/>
    <w:rsid w:val="000C4BC4"/>
    <w:rsid w:val="000C5B47"/>
    <w:rsid w:val="000C76A2"/>
    <w:rsid w:val="000C77F1"/>
    <w:rsid w:val="000D0110"/>
    <w:rsid w:val="000D04F6"/>
    <w:rsid w:val="000D2468"/>
    <w:rsid w:val="000D25BB"/>
    <w:rsid w:val="000D3091"/>
    <w:rsid w:val="000D318A"/>
    <w:rsid w:val="000D4583"/>
    <w:rsid w:val="000D47EB"/>
    <w:rsid w:val="000D56E9"/>
    <w:rsid w:val="000D6173"/>
    <w:rsid w:val="000D6F83"/>
    <w:rsid w:val="000E110F"/>
    <w:rsid w:val="000E1989"/>
    <w:rsid w:val="000E2391"/>
    <w:rsid w:val="000E25CC"/>
    <w:rsid w:val="000E3694"/>
    <w:rsid w:val="000E3C6F"/>
    <w:rsid w:val="000E3E74"/>
    <w:rsid w:val="000E490F"/>
    <w:rsid w:val="000E6241"/>
    <w:rsid w:val="000E6D6B"/>
    <w:rsid w:val="000F063E"/>
    <w:rsid w:val="000F145C"/>
    <w:rsid w:val="000F16F3"/>
    <w:rsid w:val="000F1F56"/>
    <w:rsid w:val="000F2BE3"/>
    <w:rsid w:val="000F3D0D"/>
    <w:rsid w:val="000F4EEC"/>
    <w:rsid w:val="000F586C"/>
    <w:rsid w:val="000F6ED4"/>
    <w:rsid w:val="000F6F13"/>
    <w:rsid w:val="000F7A6E"/>
    <w:rsid w:val="0010206F"/>
    <w:rsid w:val="001042BA"/>
    <w:rsid w:val="001043CE"/>
    <w:rsid w:val="00104F2D"/>
    <w:rsid w:val="00106D03"/>
    <w:rsid w:val="00110465"/>
    <w:rsid w:val="00110628"/>
    <w:rsid w:val="0011245A"/>
    <w:rsid w:val="00112A56"/>
    <w:rsid w:val="001136E0"/>
    <w:rsid w:val="00114296"/>
    <w:rsid w:val="0011493E"/>
    <w:rsid w:val="00115821"/>
    <w:rsid w:val="00115B72"/>
    <w:rsid w:val="00117D6C"/>
    <w:rsid w:val="00117EDC"/>
    <w:rsid w:val="001209EC"/>
    <w:rsid w:val="00120A9E"/>
    <w:rsid w:val="001224B6"/>
    <w:rsid w:val="0012250F"/>
    <w:rsid w:val="00122AB7"/>
    <w:rsid w:val="00122F94"/>
    <w:rsid w:val="00124448"/>
    <w:rsid w:val="00124BC6"/>
    <w:rsid w:val="00125A9C"/>
    <w:rsid w:val="0012678C"/>
    <w:rsid w:val="00126A41"/>
    <w:rsid w:val="001270A2"/>
    <w:rsid w:val="001279C9"/>
    <w:rsid w:val="00130903"/>
    <w:rsid w:val="00131237"/>
    <w:rsid w:val="001329AC"/>
    <w:rsid w:val="001330A9"/>
    <w:rsid w:val="00134CA0"/>
    <w:rsid w:val="00135047"/>
    <w:rsid w:val="0013575D"/>
    <w:rsid w:val="00137924"/>
    <w:rsid w:val="001379B8"/>
    <w:rsid w:val="001400D1"/>
    <w:rsid w:val="0014026F"/>
    <w:rsid w:val="001408AE"/>
    <w:rsid w:val="00140B31"/>
    <w:rsid w:val="001419CF"/>
    <w:rsid w:val="00141A8D"/>
    <w:rsid w:val="0014336E"/>
    <w:rsid w:val="00147A47"/>
    <w:rsid w:val="00147AA1"/>
    <w:rsid w:val="00150FA4"/>
    <w:rsid w:val="001520CF"/>
    <w:rsid w:val="00154860"/>
    <w:rsid w:val="0015580B"/>
    <w:rsid w:val="00156179"/>
    <w:rsid w:val="0015667C"/>
    <w:rsid w:val="00156C76"/>
    <w:rsid w:val="00157110"/>
    <w:rsid w:val="0015742A"/>
    <w:rsid w:val="00157DA1"/>
    <w:rsid w:val="00157EE2"/>
    <w:rsid w:val="0016103B"/>
    <w:rsid w:val="00161DC4"/>
    <w:rsid w:val="00163147"/>
    <w:rsid w:val="001640C0"/>
    <w:rsid w:val="00164C57"/>
    <w:rsid w:val="00164C9D"/>
    <w:rsid w:val="00165B7D"/>
    <w:rsid w:val="00172A7D"/>
    <w:rsid w:val="00172F7A"/>
    <w:rsid w:val="00173150"/>
    <w:rsid w:val="00173390"/>
    <w:rsid w:val="001736F0"/>
    <w:rsid w:val="00173BB3"/>
    <w:rsid w:val="001740D0"/>
    <w:rsid w:val="00174F2C"/>
    <w:rsid w:val="00175CC3"/>
    <w:rsid w:val="0017601E"/>
    <w:rsid w:val="00177458"/>
    <w:rsid w:val="00177CBF"/>
    <w:rsid w:val="00180940"/>
    <w:rsid w:val="00180F2A"/>
    <w:rsid w:val="001812D3"/>
    <w:rsid w:val="0018200E"/>
    <w:rsid w:val="0018261F"/>
    <w:rsid w:val="00184B91"/>
    <w:rsid w:val="00184D4A"/>
    <w:rsid w:val="00185A8F"/>
    <w:rsid w:val="00186EC1"/>
    <w:rsid w:val="0018742B"/>
    <w:rsid w:val="00191E1F"/>
    <w:rsid w:val="00192C7F"/>
    <w:rsid w:val="001938F9"/>
    <w:rsid w:val="0019473B"/>
    <w:rsid w:val="001952B1"/>
    <w:rsid w:val="00196DAC"/>
    <w:rsid w:val="00196E39"/>
    <w:rsid w:val="00197649"/>
    <w:rsid w:val="001A01FB"/>
    <w:rsid w:val="001A10E9"/>
    <w:rsid w:val="001A183D"/>
    <w:rsid w:val="001A254C"/>
    <w:rsid w:val="001A2645"/>
    <w:rsid w:val="001A2B65"/>
    <w:rsid w:val="001A3CD3"/>
    <w:rsid w:val="001A4DA6"/>
    <w:rsid w:val="001A5BEF"/>
    <w:rsid w:val="001A7F15"/>
    <w:rsid w:val="001B0255"/>
    <w:rsid w:val="001B1883"/>
    <w:rsid w:val="001B2309"/>
    <w:rsid w:val="001B342E"/>
    <w:rsid w:val="001B45D1"/>
    <w:rsid w:val="001B4F39"/>
    <w:rsid w:val="001B5B9D"/>
    <w:rsid w:val="001B5D44"/>
    <w:rsid w:val="001B6EF5"/>
    <w:rsid w:val="001B6F2D"/>
    <w:rsid w:val="001B75EB"/>
    <w:rsid w:val="001B7C91"/>
    <w:rsid w:val="001C09F7"/>
    <w:rsid w:val="001C0B7D"/>
    <w:rsid w:val="001C1832"/>
    <w:rsid w:val="001C188C"/>
    <w:rsid w:val="001C249E"/>
    <w:rsid w:val="001C3281"/>
    <w:rsid w:val="001C3F18"/>
    <w:rsid w:val="001C54B3"/>
    <w:rsid w:val="001C5B25"/>
    <w:rsid w:val="001C7CF4"/>
    <w:rsid w:val="001D1783"/>
    <w:rsid w:val="001D2D56"/>
    <w:rsid w:val="001D53CD"/>
    <w:rsid w:val="001D55A3"/>
    <w:rsid w:val="001D5AF5"/>
    <w:rsid w:val="001D5C5D"/>
    <w:rsid w:val="001D6852"/>
    <w:rsid w:val="001D7AF2"/>
    <w:rsid w:val="001D7B20"/>
    <w:rsid w:val="001E13A8"/>
    <w:rsid w:val="001E1E73"/>
    <w:rsid w:val="001E2944"/>
    <w:rsid w:val="001E3520"/>
    <w:rsid w:val="001E4564"/>
    <w:rsid w:val="001E49FE"/>
    <w:rsid w:val="001E4E0C"/>
    <w:rsid w:val="001E526D"/>
    <w:rsid w:val="001E5655"/>
    <w:rsid w:val="001E5DC9"/>
    <w:rsid w:val="001E758B"/>
    <w:rsid w:val="001F1832"/>
    <w:rsid w:val="001F1CB4"/>
    <w:rsid w:val="001F220F"/>
    <w:rsid w:val="001F25B3"/>
    <w:rsid w:val="001F2FD5"/>
    <w:rsid w:val="001F383E"/>
    <w:rsid w:val="001F3C58"/>
    <w:rsid w:val="001F6428"/>
    <w:rsid w:val="001F6616"/>
    <w:rsid w:val="001F73C5"/>
    <w:rsid w:val="00200B01"/>
    <w:rsid w:val="00202BD4"/>
    <w:rsid w:val="00202F15"/>
    <w:rsid w:val="00203A83"/>
    <w:rsid w:val="00204017"/>
    <w:rsid w:val="00204A97"/>
    <w:rsid w:val="0020746F"/>
    <w:rsid w:val="00210CEB"/>
    <w:rsid w:val="002114EF"/>
    <w:rsid w:val="002115B5"/>
    <w:rsid w:val="00211C81"/>
    <w:rsid w:val="00212C87"/>
    <w:rsid w:val="00213F86"/>
    <w:rsid w:val="0021447C"/>
    <w:rsid w:val="002166AD"/>
    <w:rsid w:val="002167DB"/>
    <w:rsid w:val="00217871"/>
    <w:rsid w:val="002178EF"/>
    <w:rsid w:val="00220829"/>
    <w:rsid w:val="00221ED8"/>
    <w:rsid w:val="00222136"/>
    <w:rsid w:val="002231EA"/>
    <w:rsid w:val="00223FDF"/>
    <w:rsid w:val="002279C0"/>
    <w:rsid w:val="00230495"/>
    <w:rsid w:val="00233922"/>
    <w:rsid w:val="00235BA6"/>
    <w:rsid w:val="0023727E"/>
    <w:rsid w:val="002410E6"/>
    <w:rsid w:val="00241C41"/>
    <w:rsid w:val="00242081"/>
    <w:rsid w:val="00243504"/>
    <w:rsid w:val="00243777"/>
    <w:rsid w:val="00243D00"/>
    <w:rsid w:val="002440B4"/>
    <w:rsid w:val="002441CD"/>
    <w:rsid w:val="002501A3"/>
    <w:rsid w:val="002506EA"/>
    <w:rsid w:val="002514D5"/>
    <w:rsid w:val="00251573"/>
    <w:rsid w:val="0025166C"/>
    <w:rsid w:val="002555D4"/>
    <w:rsid w:val="00257338"/>
    <w:rsid w:val="00257CB0"/>
    <w:rsid w:val="002603CD"/>
    <w:rsid w:val="00261A16"/>
    <w:rsid w:val="002631CB"/>
    <w:rsid w:val="00263522"/>
    <w:rsid w:val="00264486"/>
    <w:rsid w:val="00264EC6"/>
    <w:rsid w:val="002672F9"/>
    <w:rsid w:val="00270F43"/>
    <w:rsid w:val="00271013"/>
    <w:rsid w:val="00273FE4"/>
    <w:rsid w:val="00275801"/>
    <w:rsid w:val="002765B4"/>
    <w:rsid w:val="00276A94"/>
    <w:rsid w:val="00277EB4"/>
    <w:rsid w:val="00277EC1"/>
    <w:rsid w:val="00281346"/>
    <w:rsid w:val="0028295F"/>
    <w:rsid w:val="00283BF3"/>
    <w:rsid w:val="00290E49"/>
    <w:rsid w:val="002928D7"/>
    <w:rsid w:val="00293DD8"/>
    <w:rsid w:val="0029405D"/>
    <w:rsid w:val="00294FA6"/>
    <w:rsid w:val="00295A6F"/>
    <w:rsid w:val="00297BBD"/>
    <w:rsid w:val="002A1271"/>
    <w:rsid w:val="002A20C4"/>
    <w:rsid w:val="002A2394"/>
    <w:rsid w:val="002A4EB3"/>
    <w:rsid w:val="002A570F"/>
    <w:rsid w:val="002A7292"/>
    <w:rsid w:val="002A7358"/>
    <w:rsid w:val="002A73AB"/>
    <w:rsid w:val="002A749C"/>
    <w:rsid w:val="002A78D1"/>
    <w:rsid w:val="002A7902"/>
    <w:rsid w:val="002A7D08"/>
    <w:rsid w:val="002B0F00"/>
    <w:rsid w:val="002B0F6B"/>
    <w:rsid w:val="002B23B8"/>
    <w:rsid w:val="002B2E06"/>
    <w:rsid w:val="002B4429"/>
    <w:rsid w:val="002B4B7C"/>
    <w:rsid w:val="002B68A6"/>
    <w:rsid w:val="002B6B45"/>
    <w:rsid w:val="002B7023"/>
    <w:rsid w:val="002B7FAF"/>
    <w:rsid w:val="002C3378"/>
    <w:rsid w:val="002C784B"/>
    <w:rsid w:val="002D0C4F"/>
    <w:rsid w:val="002D1364"/>
    <w:rsid w:val="002D176A"/>
    <w:rsid w:val="002D2DDA"/>
    <w:rsid w:val="002D41BA"/>
    <w:rsid w:val="002D4D30"/>
    <w:rsid w:val="002D5000"/>
    <w:rsid w:val="002D598D"/>
    <w:rsid w:val="002D5BC0"/>
    <w:rsid w:val="002D63AB"/>
    <w:rsid w:val="002D7188"/>
    <w:rsid w:val="002D7793"/>
    <w:rsid w:val="002E085E"/>
    <w:rsid w:val="002E1A6F"/>
    <w:rsid w:val="002E1DE3"/>
    <w:rsid w:val="002E2AB6"/>
    <w:rsid w:val="002E3F34"/>
    <w:rsid w:val="002E49B1"/>
    <w:rsid w:val="002E5F79"/>
    <w:rsid w:val="002E64FA"/>
    <w:rsid w:val="002E70A9"/>
    <w:rsid w:val="002F0A00"/>
    <w:rsid w:val="002F0CFA"/>
    <w:rsid w:val="002F20FE"/>
    <w:rsid w:val="002F21F6"/>
    <w:rsid w:val="002F46C9"/>
    <w:rsid w:val="002F54B3"/>
    <w:rsid w:val="002F57FA"/>
    <w:rsid w:val="002F5A24"/>
    <w:rsid w:val="002F669F"/>
    <w:rsid w:val="002F74B1"/>
    <w:rsid w:val="00301C97"/>
    <w:rsid w:val="00304DD1"/>
    <w:rsid w:val="0030736E"/>
    <w:rsid w:val="0031004C"/>
    <w:rsid w:val="003105F6"/>
    <w:rsid w:val="003108E6"/>
    <w:rsid w:val="00310E4D"/>
    <w:rsid w:val="00311297"/>
    <w:rsid w:val="003113BE"/>
    <w:rsid w:val="003122CA"/>
    <w:rsid w:val="003148FD"/>
    <w:rsid w:val="00321080"/>
    <w:rsid w:val="00321A41"/>
    <w:rsid w:val="00322D45"/>
    <w:rsid w:val="0032569A"/>
    <w:rsid w:val="00325A1F"/>
    <w:rsid w:val="003268F9"/>
    <w:rsid w:val="00326E73"/>
    <w:rsid w:val="003272E5"/>
    <w:rsid w:val="00327A00"/>
    <w:rsid w:val="00330BAF"/>
    <w:rsid w:val="0033158A"/>
    <w:rsid w:val="00334E3A"/>
    <w:rsid w:val="00335B1E"/>
    <w:rsid w:val="00335F95"/>
    <w:rsid w:val="003361DD"/>
    <w:rsid w:val="003363A3"/>
    <w:rsid w:val="003363ED"/>
    <w:rsid w:val="00336AA4"/>
    <w:rsid w:val="0034007B"/>
    <w:rsid w:val="00340B01"/>
    <w:rsid w:val="00340F80"/>
    <w:rsid w:val="003411CB"/>
    <w:rsid w:val="003413FA"/>
    <w:rsid w:val="00341918"/>
    <w:rsid w:val="00341A6A"/>
    <w:rsid w:val="00343B26"/>
    <w:rsid w:val="00345B9C"/>
    <w:rsid w:val="00346496"/>
    <w:rsid w:val="00347E7D"/>
    <w:rsid w:val="00350605"/>
    <w:rsid w:val="0035105C"/>
    <w:rsid w:val="00352DAE"/>
    <w:rsid w:val="00354EB9"/>
    <w:rsid w:val="00356FA4"/>
    <w:rsid w:val="003577CA"/>
    <w:rsid w:val="003602AE"/>
    <w:rsid w:val="00360929"/>
    <w:rsid w:val="00363280"/>
    <w:rsid w:val="00363A3E"/>
    <w:rsid w:val="003647D5"/>
    <w:rsid w:val="00364965"/>
    <w:rsid w:val="003674B0"/>
    <w:rsid w:val="003675BC"/>
    <w:rsid w:val="00367B39"/>
    <w:rsid w:val="003713A8"/>
    <w:rsid w:val="00371A1A"/>
    <w:rsid w:val="00375711"/>
    <w:rsid w:val="003757FF"/>
    <w:rsid w:val="00375EE5"/>
    <w:rsid w:val="0037631C"/>
    <w:rsid w:val="0037727C"/>
    <w:rsid w:val="00377E70"/>
    <w:rsid w:val="00380904"/>
    <w:rsid w:val="003816C0"/>
    <w:rsid w:val="003823EE"/>
    <w:rsid w:val="00382960"/>
    <w:rsid w:val="00383F5F"/>
    <w:rsid w:val="003846F7"/>
    <w:rsid w:val="003851ED"/>
    <w:rsid w:val="003857B0"/>
    <w:rsid w:val="00385B39"/>
    <w:rsid w:val="003866AF"/>
    <w:rsid w:val="00386785"/>
    <w:rsid w:val="00386E69"/>
    <w:rsid w:val="00390E89"/>
    <w:rsid w:val="00391B1A"/>
    <w:rsid w:val="0039216E"/>
    <w:rsid w:val="003926FF"/>
    <w:rsid w:val="0039380F"/>
    <w:rsid w:val="00394288"/>
    <w:rsid w:val="00394423"/>
    <w:rsid w:val="00394AD0"/>
    <w:rsid w:val="00395A62"/>
    <w:rsid w:val="00396044"/>
    <w:rsid w:val="00396942"/>
    <w:rsid w:val="00396B49"/>
    <w:rsid w:val="00396BE9"/>
    <w:rsid w:val="00396E3E"/>
    <w:rsid w:val="003A05E6"/>
    <w:rsid w:val="003A2E27"/>
    <w:rsid w:val="003A306E"/>
    <w:rsid w:val="003A4F87"/>
    <w:rsid w:val="003A4FDD"/>
    <w:rsid w:val="003A60DC"/>
    <w:rsid w:val="003A6A46"/>
    <w:rsid w:val="003A7A63"/>
    <w:rsid w:val="003B000C"/>
    <w:rsid w:val="003B0F1D"/>
    <w:rsid w:val="003B3612"/>
    <w:rsid w:val="003B3B38"/>
    <w:rsid w:val="003B3C93"/>
    <w:rsid w:val="003B4A57"/>
    <w:rsid w:val="003B5A6A"/>
    <w:rsid w:val="003C0AD9"/>
    <w:rsid w:val="003C0ED0"/>
    <w:rsid w:val="003C1762"/>
    <w:rsid w:val="003C1D49"/>
    <w:rsid w:val="003C33B2"/>
    <w:rsid w:val="003C35C4"/>
    <w:rsid w:val="003C4339"/>
    <w:rsid w:val="003C4CE6"/>
    <w:rsid w:val="003C4FBF"/>
    <w:rsid w:val="003C5AA1"/>
    <w:rsid w:val="003C6968"/>
    <w:rsid w:val="003C7477"/>
    <w:rsid w:val="003D0953"/>
    <w:rsid w:val="003D0A99"/>
    <w:rsid w:val="003D12C2"/>
    <w:rsid w:val="003D31B9"/>
    <w:rsid w:val="003D3867"/>
    <w:rsid w:val="003D40BC"/>
    <w:rsid w:val="003D4BC4"/>
    <w:rsid w:val="003D4F0D"/>
    <w:rsid w:val="003D4FDF"/>
    <w:rsid w:val="003D5531"/>
    <w:rsid w:val="003D5E4B"/>
    <w:rsid w:val="003E0D1A"/>
    <w:rsid w:val="003E2DA3"/>
    <w:rsid w:val="003E40C2"/>
    <w:rsid w:val="003E4F25"/>
    <w:rsid w:val="003E54E7"/>
    <w:rsid w:val="003E5F4E"/>
    <w:rsid w:val="003F020D"/>
    <w:rsid w:val="003F03D9"/>
    <w:rsid w:val="003F2FBE"/>
    <w:rsid w:val="003F318D"/>
    <w:rsid w:val="003F358C"/>
    <w:rsid w:val="003F5BAE"/>
    <w:rsid w:val="003F6DA1"/>
    <w:rsid w:val="003F6ED7"/>
    <w:rsid w:val="003F72A6"/>
    <w:rsid w:val="00400CF8"/>
    <w:rsid w:val="00401C84"/>
    <w:rsid w:val="00402338"/>
    <w:rsid w:val="00402971"/>
    <w:rsid w:val="004029CB"/>
    <w:rsid w:val="00402A7B"/>
    <w:rsid w:val="00402DEB"/>
    <w:rsid w:val="00403210"/>
    <w:rsid w:val="004035BB"/>
    <w:rsid w:val="004035EB"/>
    <w:rsid w:val="00407332"/>
    <w:rsid w:val="00407828"/>
    <w:rsid w:val="0040798C"/>
    <w:rsid w:val="00412A47"/>
    <w:rsid w:val="00413D8E"/>
    <w:rsid w:val="004140F2"/>
    <w:rsid w:val="0041468B"/>
    <w:rsid w:val="004149A2"/>
    <w:rsid w:val="00417B22"/>
    <w:rsid w:val="00421085"/>
    <w:rsid w:val="004233E8"/>
    <w:rsid w:val="0042465E"/>
    <w:rsid w:val="00424DF7"/>
    <w:rsid w:val="00424F9A"/>
    <w:rsid w:val="00425776"/>
    <w:rsid w:val="00427463"/>
    <w:rsid w:val="00430383"/>
    <w:rsid w:val="004325CD"/>
    <w:rsid w:val="00432B76"/>
    <w:rsid w:val="00434D01"/>
    <w:rsid w:val="00435D26"/>
    <w:rsid w:val="00437A11"/>
    <w:rsid w:val="00440C99"/>
    <w:rsid w:val="0044175C"/>
    <w:rsid w:val="00442B6E"/>
    <w:rsid w:val="00442F07"/>
    <w:rsid w:val="00444AF2"/>
    <w:rsid w:val="00444BAF"/>
    <w:rsid w:val="004450A7"/>
    <w:rsid w:val="004455E2"/>
    <w:rsid w:val="00445F4D"/>
    <w:rsid w:val="00446920"/>
    <w:rsid w:val="004504C0"/>
    <w:rsid w:val="0045080A"/>
    <w:rsid w:val="004520CA"/>
    <w:rsid w:val="004536F8"/>
    <w:rsid w:val="00455047"/>
    <w:rsid w:val="004550FB"/>
    <w:rsid w:val="00455EF4"/>
    <w:rsid w:val="004607A4"/>
    <w:rsid w:val="00460A95"/>
    <w:rsid w:val="0046111A"/>
    <w:rsid w:val="00461AD7"/>
    <w:rsid w:val="0046265A"/>
    <w:rsid w:val="00462946"/>
    <w:rsid w:val="00463F43"/>
    <w:rsid w:val="00464A40"/>
    <w:rsid w:val="00464B94"/>
    <w:rsid w:val="0046519D"/>
    <w:rsid w:val="004653A8"/>
    <w:rsid w:val="00465721"/>
    <w:rsid w:val="00465A0B"/>
    <w:rsid w:val="00466F37"/>
    <w:rsid w:val="004676F5"/>
    <w:rsid w:val="00470453"/>
    <w:rsid w:val="0047077C"/>
    <w:rsid w:val="00470B05"/>
    <w:rsid w:val="0047207C"/>
    <w:rsid w:val="00472CD6"/>
    <w:rsid w:val="00474E3C"/>
    <w:rsid w:val="004755E7"/>
    <w:rsid w:val="00475FAE"/>
    <w:rsid w:val="004765FC"/>
    <w:rsid w:val="00477092"/>
    <w:rsid w:val="004770B1"/>
    <w:rsid w:val="00477F3D"/>
    <w:rsid w:val="00480A58"/>
    <w:rsid w:val="00481BF7"/>
    <w:rsid w:val="00482151"/>
    <w:rsid w:val="00482E4E"/>
    <w:rsid w:val="00485FAD"/>
    <w:rsid w:val="00487AED"/>
    <w:rsid w:val="00491998"/>
    <w:rsid w:val="00491EDF"/>
    <w:rsid w:val="00492A3F"/>
    <w:rsid w:val="00494847"/>
    <w:rsid w:val="00494F62"/>
    <w:rsid w:val="0049596A"/>
    <w:rsid w:val="00495D2E"/>
    <w:rsid w:val="004A2001"/>
    <w:rsid w:val="004A21EB"/>
    <w:rsid w:val="004A2293"/>
    <w:rsid w:val="004A3163"/>
    <w:rsid w:val="004A3590"/>
    <w:rsid w:val="004A3C5D"/>
    <w:rsid w:val="004A3FD7"/>
    <w:rsid w:val="004A43E9"/>
    <w:rsid w:val="004B00A7"/>
    <w:rsid w:val="004B25E2"/>
    <w:rsid w:val="004B3481"/>
    <w:rsid w:val="004B34D7"/>
    <w:rsid w:val="004B47E8"/>
    <w:rsid w:val="004B5037"/>
    <w:rsid w:val="004B5B2F"/>
    <w:rsid w:val="004B626A"/>
    <w:rsid w:val="004B660E"/>
    <w:rsid w:val="004B6B5A"/>
    <w:rsid w:val="004C05BD"/>
    <w:rsid w:val="004C0C78"/>
    <w:rsid w:val="004C170C"/>
    <w:rsid w:val="004C3B06"/>
    <w:rsid w:val="004C3F97"/>
    <w:rsid w:val="004C639D"/>
    <w:rsid w:val="004C74B7"/>
    <w:rsid w:val="004C7EE7"/>
    <w:rsid w:val="004D058A"/>
    <w:rsid w:val="004D1383"/>
    <w:rsid w:val="004D1AD2"/>
    <w:rsid w:val="004D2DEE"/>
    <w:rsid w:val="004D2E1F"/>
    <w:rsid w:val="004D3081"/>
    <w:rsid w:val="004D3098"/>
    <w:rsid w:val="004D34E8"/>
    <w:rsid w:val="004D360E"/>
    <w:rsid w:val="004D3625"/>
    <w:rsid w:val="004D4AFF"/>
    <w:rsid w:val="004D5BD9"/>
    <w:rsid w:val="004D639F"/>
    <w:rsid w:val="004D68C6"/>
    <w:rsid w:val="004D69AE"/>
    <w:rsid w:val="004D7D3F"/>
    <w:rsid w:val="004D7FD9"/>
    <w:rsid w:val="004E06E7"/>
    <w:rsid w:val="004E1324"/>
    <w:rsid w:val="004E19A5"/>
    <w:rsid w:val="004E37E5"/>
    <w:rsid w:val="004E3FDB"/>
    <w:rsid w:val="004E44B5"/>
    <w:rsid w:val="004E4CB4"/>
    <w:rsid w:val="004E6DDE"/>
    <w:rsid w:val="004E7B8E"/>
    <w:rsid w:val="004F06BA"/>
    <w:rsid w:val="004F08EE"/>
    <w:rsid w:val="004F0903"/>
    <w:rsid w:val="004F1F4A"/>
    <w:rsid w:val="004F284A"/>
    <w:rsid w:val="004F296D"/>
    <w:rsid w:val="004F508B"/>
    <w:rsid w:val="004F59FB"/>
    <w:rsid w:val="004F695F"/>
    <w:rsid w:val="004F6CA4"/>
    <w:rsid w:val="004F7227"/>
    <w:rsid w:val="005006B9"/>
    <w:rsid w:val="00500752"/>
    <w:rsid w:val="005018FA"/>
    <w:rsid w:val="00501A50"/>
    <w:rsid w:val="0050222D"/>
    <w:rsid w:val="00503AF3"/>
    <w:rsid w:val="0050696D"/>
    <w:rsid w:val="00507716"/>
    <w:rsid w:val="0051094B"/>
    <w:rsid w:val="005110D7"/>
    <w:rsid w:val="00511D99"/>
    <w:rsid w:val="005128D3"/>
    <w:rsid w:val="00513215"/>
    <w:rsid w:val="00513F7B"/>
    <w:rsid w:val="00514179"/>
    <w:rsid w:val="005147E8"/>
    <w:rsid w:val="005156FF"/>
    <w:rsid w:val="005158F2"/>
    <w:rsid w:val="00516E2A"/>
    <w:rsid w:val="005178D7"/>
    <w:rsid w:val="005217C5"/>
    <w:rsid w:val="00524810"/>
    <w:rsid w:val="0052482F"/>
    <w:rsid w:val="00526229"/>
    <w:rsid w:val="0052662A"/>
    <w:rsid w:val="00526BD4"/>
    <w:rsid w:val="00526DFC"/>
    <w:rsid w:val="00526F43"/>
    <w:rsid w:val="00527651"/>
    <w:rsid w:val="00527C41"/>
    <w:rsid w:val="00531E24"/>
    <w:rsid w:val="00533B56"/>
    <w:rsid w:val="0053468B"/>
    <w:rsid w:val="005347D8"/>
    <w:rsid w:val="0053562A"/>
    <w:rsid w:val="005363AB"/>
    <w:rsid w:val="00536F74"/>
    <w:rsid w:val="0054205F"/>
    <w:rsid w:val="00543D6A"/>
    <w:rsid w:val="00544EF4"/>
    <w:rsid w:val="00545D79"/>
    <w:rsid w:val="00545E53"/>
    <w:rsid w:val="005479D9"/>
    <w:rsid w:val="00550763"/>
    <w:rsid w:val="005525CB"/>
    <w:rsid w:val="00553548"/>
    <w:rsid w:val="005535A8"/>
    <w:rsid w:val="005540AA"/>
    <w:rsid w:val="00555C86"/>
    <w:rsid w:val="0055647B"/>
    <w:rsid w:val="005572BD"/>
    <w:rsid w:val="00557A12"/>
    <w:rsid w:val="00560AC7"/>
    <w:rsid w:val="00561AFB"/>
    <w:rsid w:val="00561FA8"/>
    <w:rsid w:val="0056214C"/>
    <w:rsid w:val="005626D6"/>
    <w:rsid w:val="005626F3"/>
    <w:rsid w:val="005635ED"/>
    <w:rsid w:val="00563AC9"/>
    <w:rsid w:val="00565253"/>
    <w:rsid w:val="005654A8"/>
    <w:rsid w:val="00570191"/>
    <w:rsid w:val="00570570"/>
    <w:rsid w:val="005714FE"/>
    <w:rsid w:val="0057196F"/>
    <w:rsid w:val="00572512"/>
    <w:rsid w:val="005729F2"/>
    <w:rsid w:val="005734DF"/>
    <w:rsid w:val="005735AF"/>
    <w:rsid w:val="00573EE6"/>
    <w:rsid w:val="00574FE5"/>
    <w:rsid w:val="0057547F"/>
    <w:rsid w:val="005754EE"/>
    <w:rsid w:val="0057617E"/>
    <w:rsid w:val="00576360"/>
    <w:rsid w:val="00576497"/>
    <w:rsid w:val="00581EDA"/>
    <w:rsid w:val="005835E7"/>
    <w:rsid w:val="0058397F"/>
    <w:rsid w:val="00583BF8"/>
    <w:rsid w:val="00584AC8"/>
    <w:rsid w:val="00585CF6"/>
    <w:rsid w:val="00585E0D"/>
    <w:rsid w:val="00585F33"/>
    <w:rsid w:val="00586C87"/>
    <w:rsid w:val="00587CE0"/>
    <w:rsid w:val="00590D4F"/>
    <w:rsid w:val="00591124"/>
    <w:rsid w:val="005924C6"/>
    <w:rsid w:val="00594E6E"/>
    <w:rsid w:val="00596959"/>
    <w:rsid w:val="00597024"/>
    <w:rsid w:val="005A0274"/>
    <w:rsid w:val="005A03FF"/>
    <w:rsid w:val="005A095C"/>
    <w:rsid w:val="005A0C6C"/>
    <w:rsid w:val="005A1022"/>
    <w:rsid w:val="005A183A"/>
    <w:rsid w:val="005A1C17"/>
    <w:rsid w:val="005A575C"/>
    <w:rsid w:val="005A669D"/>
    <w:rsid w:val="005A6A6A"/>
    <w:rsid w:val="005A75D8"/>
    <w:rsid w:val="005B03BD"/>
    <w:rsid w:val="005B13D3"/>
    <w:rsid w:val="005B3051"/>
    <w:rsid w:val="005B5787"/>
    <w:rsid w:val="005B66C5"/>
    <w:rsid w:val="005B713E"/>
    <w:rsid w:val="005B7788"/>
    <w:rsid w:val="005C032A"/>
    <w:rsid w:val="005C03B6"/>
    <w:rsid w:val="005C073D"/>
    <w:rsid w:val="005C11A5"/>
    <w:rsid w:val="005C1EC3"/>
    <w:rsid w:val="005C2846"/>
    <w:rsid w:val="005C2FAF"/>
    <w:rsid w:val="005C348E"/>
    <w:rsid w:val="005C68E1"/>
    <w:rsid w:val="005D0A7E"/>
    <w:rsid w:val="005D2FED"/>
    <w:rsid w:val="005D3763"/>
    <w:rsid w:val="005D3BE8"/>
    <w:rsid w:val="005D3CBD"/>
    <w:rsid w:val="005D4813"/>
    <w:rsid w:val="005D4DBE"/>
    <w:rsid w:val="005D55E1"/>
    <w:rsid w:val="005D7106"/>
    <w:rsid w:val="005D7FA7"/>
    <w:rsid w:val="005E19F7"/>
    <w:rsid w:val="005E309C"/>
    <w:rsid w:val="005E30CD"/>
    <w:rsid w:val="005E4F04"/>
    <w:rsid w:val="005E5941"/>
    <w:rsid w:val="005E5F91"/>
    <w:rsid w:val="005E62C2"/>
    <w:rsid w:val="005E6B43"/>
    <w:rsid w:val="005E6C71"/>
    <w:rsid w:val="005F0963"/>
    <w:rsid w:val="005F0B9F"/>
    <w:rsid w:val="005F0C2C"/>
    <w:rsid w:val="005F2595"/>
    <w:rsid w:val="005F2824"/>
    <w:rsid w:val="005F2DBB"/>
    <w:rsid w:val="005F2EBA"/>
    <w:rsid w:val="005F30A1"/>
    <w:rsid w:val="005F3586"/>
    <w:rsid w:val="005F35ED"/>
    <w:rsid w:val="005F45FE"/>
    <w:rsid w:val="005F5380"/>
    <w:rsid w:val="005F6E7F"/>
    <w:rsid w:val="005F7812"/>
    <w:rsid w:val="005F7A88"/>
    <w:rsid w:val="00601681"/>
    <w:rsid w:val="00601A6C"/>
    <w:rsid w:val="00603A1A"/>
    <w:rsid w:val="006046D5"/>
    <w:rsid w:val="0060574B"/>
    <w:rsid w:val="006073B3"/>
    <w:rsid w:val="00607A93"/>
    <w:rsid w:val="00610038"/>
    <w:rsid w:val="00610C08"/>
    <w:rsid w:val="006115C7"/>
    <w:rsid w:val="00611F74"/>
    <w:rsid w:val="006130E4"/>
    <w:rsid w:val="00615772"/>
    <w:rsid w:val="00615EA5"/>
    <w:rsid w:val="00621232"/>
    <w:rsid w:val="00621256"/>
    <w:rsid w:val="00621FCC"/>
    <w:rsid w:val="00622E4B"/>
    <w:rsid w:val="00625E82"/>
    <w:rsid w:val="0062649D"/>
    <w:rsid w:val="00626A1E"/>
    <w:rsid w:val="006333DA"/>
    <w:rsid w:val="00633C01"/>
    <w:rsid w:val="00634B9D"/>
    <w:rsid w:val="00634C67"/>
    <w:rsid w:val="00635134"/>
    <w:rsid w:val="006356E2"/>
    <w:rsid w:val="00636031"/>
    <w:rsid w:val="006405AC"/>
    <w:rsid w:val="00642A65"/>
    <w:rsid w:val="00643D4B"/>
    <w:rsid w:val="006440BF"/>
    <w:rsid w:val="006449F1"/>
    <w:rsid w:val="00645779"/>
    <w:rsid w:val="00645DCE"/>
    <w:rsid w:val="006465AC"/>
    <w:rsid w:val="006465BF"/>
    <w:rsid w:val="006471E5"/>
    <w:rsid w:val="00647C12"/>
    <w:rsid w:val="006536F7"/>
    <w:rsid w:val="00653B22"/>
    <w:rsid w:val="00654B73"/>
    <w:rsid w:val="006565A0"/>
    <w:rsid w:val="00657BF4"/>
    <w:rsid w:val="006603FB"/>
    <w:rsid w:val="00660637"/>
    <w:rsid w:val="006608DF"/>
    <w:rsid w:val="006623AC"/>
    <w:rsid w:val="00662ECB"/>
    <w:rsid w:val="006678AF"/>
    <w:rsid w:val="006701EF"/>
    <w:rsid w:val="006729FD"/>
    <w:rsid w:val="00673BA5"/>
    <w:rsid w:val="00673EF0"/>
    <w:rsid w:val="00674449"/>
    <w:rsid w:val="00675063"/>
    <w:rsid w:val="00680058"/>
    <w:rsid w:val="00680781"/>
    <w:rsid w:val="00681036"/>
    <w:rsid w:val="00681F9F"/>
    <w:rsid w:val="006824FF"/>
    <w:rsid w:val="00683886"/>
    <w:rsid w:val="006840EA"/>
    <w:rsid w:val="006844E2"/>
    <w:rsid w:val="00685267"/>
    <w:rsid w:val="006872AE"/>
    <w:rsid w:val="00690082"/>
    <w:rsid w:val="00690252"/>
    <w:rsid w:val="00691438"/>
    <w:rsid w:val="00691F8C"/>
    <w:rsid w:val="00693BD4"/>
    <w:rsid w:val="006946BB"/>
    <w:rsid w:val="006963FD"/>
    <w:rsid w:val="00696668"/>
    <w:rsid w:val="006969FA"/>
    <w:rsid w:val="00696A8D"/>
    <w:rsid w:val="006A0172"/>
    <w:rsid w:val="006A0270"/>
    <w:rsid w:val="006A1671"/>
    <w:rsid w:val="006A35D5"/>
    <w:rsid w:val="006A48EC"/>
    <w:rsid w:val="006A5E4E"/>
    <w:rsid w:val="006A748A"/>
    <w:rsid w:val="006B0145"/>
    <w:rsid w:val="006B0D0B"/>
    <w:rsid w:val="006B291D"/>
    <w:rsid w:val="006B3AB9"/>
    <w:rsid w:val="006B59BD"/>
    <w:rsid w:val="006B67CA"/>
    <w:rsid w:val="006B74EB"/>
    <w:rsid w:val="006C256F"/>
    <w:rsid w:val="006C33FF"/>
    <w:rsid w:val="006C419E"/>
    <w:rsid w:val="006C4A31"/>
    <w:rsid w:val="006C4F4D"/>
    <w:rsid w:val="006C5AC2"/>
    <w:rsid w:val="006C5F7E"/>
    <w:rsid w:val="006C6AFB"/>
    <w:rsid w:val="006C6C8E"/>
    <w:rsid w:val="006D2735"/>
    <w:rsid w:val="006D2A37"/>
    <w:rsid w:val="006D45B2"/>
    <w:rsid w:val="006D4DFE"/>
    <w:rsid w:val="006D4EA8"/>
    <w:rsid w:val="006D6437"/>
    <w:rsid w:val="006D780D"/>
    <w:rsid w:val="006E0BBB"/>
    <w:rsid w:val="006E0FCC"/>
    <w:rsid w:val="006E1E96"/>
    <w:rsid w:val="006E4766"/>
    <w:rsid w:val="006E479B"/>
    <w:rsid w:val="006E5E21"/>
    <w:rsid w:val="006E6164"/>
    <w:rsid w:val="006F18F7"/>
    <w:rsid w:val="006F2648"/>
    <w:rsid w:val="006F28FB"/>
    <w:rsid w:val="006F2F10"/>
    <w:rsid w:val="006F46D9"/>
    <w:rsid w:val="006F482B"/>
    <w:rsid w:val="006F5C99"/>
    <w:rsid w:val="006F6311"/>
    <w:rsid w:val="006F6865"/>
    <w:rsid w:val="006F6A88"/>
    <w:rsid w:val="006F7327"/>
    <w:rsid w:val="006F7724"/>
    <w:rsid w:val="00700404"/>
    <w:rsid w:val="00700434"/>
    <w:rsid w:val="0070161C"/>
    <w:rsid w:val="00701952"/>
    <w:rsid w:val="00702556"/>
    <w:rsid w:val="0070277E"/>
    <w:rsid w:val="00704156"/>
    <w:rsid w:val="00704D2F"/>
    <w:rsid w:val="007056F4"/>
    <w:rsid w:val="007063A6"/>
    <w:rsid w:val="0070642E"/>
    <w:rsid w:val="007069FC"/>
    <w:rsid w:val="00706FEE"/>
    <w:rsid w:val="00707481"/>
    <w:rsid w:val="00711221"/>
    <w:rsid w:val="00712675"/>
    <w:rsid w:val="00713808"/>
    <w:rsid w:val="007151B6"/>
    <w:rsid w:val="0071520D"/>
    <w:rsid w:val="007153C5"/>
    <w:rsid w:val="00715EDB"/>
    <w:rsid w:val="007160D5"/>
    <w:rsid w:val="007163FB"/>
    <w:rsid w:val="00717B4B"/>
    <w:rsid w:val="00717C2E"/>
    <w:rsid w:val="00717D76"/>
    <w:rsid w:val="007204FA"/>
    <w:rsid w:val="007213B3"/>
    <w:rsid w:val="0072457F"/>
    <w:rsid w:val="00725406"/>
    <w:rsid w:val="007256EA"/>
    <w:rsid w:val="00725816"/>
    <w:rsid w:val="0072621B"/>
    <w:rsid w:val="007275F6"/>
    <w:rsid w:val="00730555"/>
    <w:rsid w:val="007312CC"/>
    <w:rsid w:val="007333AA"/>
    <w:rsid w:val="00733807"/>
    <w:rsid w:val="00734863"/>
    <w:rsid w:val="00734AFC"/>
    <w:rsid w:val="007352EC"/>
    <w:rsid w:val="00736A64"/>
    <w:rsid w:val="00736C2B"/>
    <w:rsid w:val="00737EE5"/>
    <w:rsid w:val="00737F6A"/>
    <w:rsid w:val="007410B6"/>
    <w:rsid w:val="00741846"/>
    <w:rsid w:val="0074306A"/>
    <w:rsid w:val="0074393E"/>
    <w:rsid w:val="00743A43"/>
    <w:rsid w:val="00744C6F"/>
    <w:rsid w:val="00744E6E"/>
    <w:rsid w:val="007457F6"/>
    <w:rsid w:val="00745ABB"/>
    <w:rsid w:val="0074673A"/>
    <w:rsid w:val="00746E38"/>
    <w:rsid w:val="00746FC5"/>
    <w:rsid w:val="00747CD5"/>
    <w:rsid w:val="0075110B"/>
    <w:rsid w:val="00753B51"/>
    <w:rsid w:val="00754580"/>
    <w:rsid w:val="00754769"/>
    <w:rsid w:val="007555BC"/>
    <w:rsid w:val="00756629"/>
    <w:rsid w:val="007575D2"/>
    <w:rsid w:val="00757B4F"/>
    <w:rsid w:val="00757B6A"/>
    <w:rsid w:val="007610E0"/>
    <w:rsid w:val="007621AA"/>
    <w:rsid w:val="0076259D"/>
    <w:rsid w:val="0076260A"/>
    <w:rsid w:val="007646C3"/>
    <w:rsid w:val="00764A67"/>
    <w:rsid w:val="0076603C"/>
    <w:rsid w:val="00766451"/>
    <w:rsid w:val="0077092A"/>
    <w:rsid w:val="00770F6B"/>
    <w:rsid w:val="00771883"/>
    <w:rsid w:val="00775EBE"/>
    <w:rsid w:val="00776062"/>
    <w:rsid w:val="00776DC2"/>
    <w:rsid w:val="00780122"/>
    <w:rsid w:val="007814CC"/>
    <w:rsid w:val="0078214B"/>
    <w:rsid w:val="00782153"/>
    <w:rsid w:val="00784933"/>
    <w:rsid w:val="0078498A"/>
    <w:rsid w:val="00785F10"/>
    <w:rsid w:val="007878FE"/>
    <w:rsid w:val="00787FEB"/>
    <w:rsid w:val="007914E2"/>
    <w:rsid w:val="00792207"/>
    <w:rsid w:val="00792B64"/>
    <w:rsid w:val="00792E29"/>
    <w:rsid w:val="0079379A"/>
    <w:rsid w:val="00794953"/>
    <w:rsid w:val="007961C7"/>
    <w:rsid w:val="00796F99"/>
    <w:rsid w:val="00797A8E"/>
    <w:rsid w:val="007A1F2F"/>
    <w:rsid w:val="007A2A5C"/>
    <w:rsid w:val="007A3036"/>
    <w:rsid w:val="007A5150"/>
    <w:rsid w:val="007A5373"/>
    <w:rsid w:val="007A6169"/>
    <w:rsid w:val="007A66B2"/>
    <w:rsid w:val="007A789F"/>
    <w:rsid w:val="007B0AAC"/>
    <w:rsid w:val="007B162F"/>
    <w:rsid w:val="007B1F86"/>
    <w:rsid w:val="007B2D76"/>
    <w:rsid w:val="007B33B7"/>
    <w:rsid w:val="007B34BD"/>
    <w:rsid w:val="007B71DF"/>
    <w:rsid w:val="007B75BC"/>
    <w:rsid w:val="007C0BD6"/>
    <w:rsid w:val="007C231C"/>
    <w:rsid w:val="007C2E8C"/>
    <w:rsid w:val="007C336B"/>
    <w:rsid w:val="007C3806"/>
    <w:rsid w:val="007C496F"/>
    <w:rsid w:val="007C5BB7"/>
    <w:rsid w:val="007C6FB4"/>
    <w:rsid w:val="007D07D5"/>
    <w:rsid w:val="007D0BCF"/>
    <w:rsid w:val="007D0DD0"/>
    <w:rsid w:val="007D1C64"/>
    <w:rsid w:val="007D32DD"/>
    <w:rsid w:val="007D5985"/>
    <w:rsid w:val="007D6DCE"/>
    <w:rsid w:val="007D72C4"/>
    <w:rsid w:val="007E0763"/>
    <w:rsid w:val="007E0F5F"/>
    <w:rsid w:val="007E2CFE"/>
    <w:rsid w:val="007E3831"/>
    <w:rsid w:val="007E39BD"/>
    <w:rsid w:val="007E4044"/>
    <w:rsid w:val="007E438E"/>
    <w:rsid w:val="007E4F9A"/>
    <w:rsid w:val="007E59C9"/>
    <w:rsid w:val="007E6DF6"/>
    <w:rsid w:val="007F0072"/>
    <w:rsid w:val="007F2DAE"/>
    <w:rsid w:val="007F2EB6"/>
    <w:rsid w:val="007F51AB"/>
    <w:rsid w:val="007F54C3"/>
    <w:rsid w:val="007F679A"/>
    <w:rsid w:val="00802949"/>
    <w:rsid w:val="00802EB4"/>
    <w:rsid w:val="0080301E"/>
    <w:rsid w:val="0080365F"/>
    <w:rsid w:val="00803F92"/>
    <w:rsid w:val="00806B73"/>
    <w:rsid w:val="00807D08"/>
    <w:rsid w:val="008102B1"/>
    <w:rsid w:val="00811010"/>
    <w:rsid w:val="0081213E"/>
    <w:rsid w:val="00812BE5"/>
    <w:rsid w:val="00813EBA"/>
    <w:rsid w:val="00814E96"/>
    <w:rsid w:val="00815C48"/>
    <w:rsid w:val="008163CA"/>
    <w:rsid w:val="0081671A"/>
    <w:rsid w:val="00817429"/>
    <w:rsid w:val="008179FE"/>
    <w:rsid w:val="0082009E"/>
    <w:rsid w:val="00821514"/>
    <w:rsid w:val="00821E35"/>
    <w:rsid w:val="00824591"/>
    <w:rsid w:val="00824AED"/>
    <w:rsid w:val="0082511D"/>
    <w:rsid w:val="00826D4F"/>
    <w:rsid w:val="00827820"/>
    <w:rsid w:val="008278ED"/>
    <w:rsid w:val="008307E4"/>
    <w:rsid w:val="00830FCA"/>
    <w:rsid w:val="00831B8B"/>
    <w:rsid w:val="00833B71"/>
    <w:rsid w:val="00833CE8"/>
    <w:rsid w:val="00833E44"/>
    <w:rsid w:val="0083405D"/>
    <w:rsid w:val="00834C7E"/>
    <w:rsid w:val="008352D4"/>
    <w:rsid w:val="0083595D"/>
    <w:rsid w:val="00835F24"/>
    <w:rsid w:val="00835F76"/>
    <w:rsid w:val="00836DB9"/>
    <w:rsid w:val="00837C67"/>
    <w:rsid w:val="00840220"/>
    <w:rsid w:val="00841356"/>
    <w:rsid w:val="008415B0"/>
    <w:rsid w:val="00842028"/>
    <w:rsid w:val="008436B8"/>
    <w:rsid w:val="00844025"/>
    <w:rsid w:val="0084407C"/>
    <w:rsid w:val="008447EC"/>
    <w:rsid w:val="008460B6"/>
    <w:rsid w:val="00850432"/>
    <w:rsid w:val="00850C9D"/>
    <w:rsid w:val="0085150A"/>
    <w:rsid w:val="0085234A"/>
    <w:rsid w:val="008526A1"/>
    <w:rsid w:val="00852880"/>
    <w:rsid w:val="00852B59"/>
    <w:rsid w:val="00854590"/>
    <w:rsid w:val="00854A46"/>
    <w:rsid w:val="00856272"/>
    <w:rsid w:val="008563FF"/>
    <w:rsid w:val="0086018B"/>
    <w:rsid w:val="0086065D"/>
    <w:rsid w:val="008611DD"/>
    <w:rsid w:val="008620DE"/>
    <w:rsid w:val="00862599"/>
    <w:rsid w:val="00862701"/>
    <w:rsid w:val="00863BA1"/>
    <w:rsid w:val="00866867"/>
    <w:rsid w:val="00872257"/>
    <w:rsid w:val="00873136"/>
    <w:rsid w:val="0087361A"/>
    <w:rsid w:val="00873776"/>
    <w:rsid w:val="008753E6"/>
    <w:rsid w:val="00875915"/>
    <w:rsid w:val="0087738C"/>
    <w:rsid w:val="008777E1"/>
    <w:rsid w:val="00877AF0"/>
    <w:rsid w:val="008802AF"/>
    <w:rsid w:val="00881926"/>
    <w:rsid w:val="008824F2"/>
    <w:rsid w:val="0088318F"/>
    <w:rsid w:val="0088331D"/>
    <w:rsid w:val="008839DE"/>
    <w:rsid w:val="00884179"/>
    <w:rsid w:val="008852B0"/>
    <w:rsid w:val="00885AE7"/>
    <w:rsid w:val="00886B60"/>
    <w:rsid w:val="00886BC7"/>
    <w:rsid w:val="00887889"/>
    <w:rsid w:val="00890268"/>
    <w:rsid w:val="008911F8"/>
    <w:rsid w:val="00891C67"/>
    <w:rsid w:val="008920FF"/>
    <w:rsid w:val="008923E9"/>
    <w:rsid w:val="008926E8"/>
    <w:rsid w:val="00892A68"/>
    <w:rsid w:val="00894F19"/>
    <w:rsid w:val="00895CD3"/>
    <w:rsid w:val="008960EB"/>
    <w:rsid w:val="00896A10"/>
    <w:rsid w:val="008970B7"/>
    <w:rsid w:val="008971B5"/>
    <w:rsid w:val="00897B0C"/>
    <w:rsid w:val="008A047F"/>
    <w:rsid w:val="008A2A09"/>
    <w:rsid w:val="008A5B64"/>
    <w:rsid w:val="008A5D26"/>
    <w:rsid w:val="008A6B13"/>
    <w:rsid w:val="008A6C3F"/>
    <w:rsid w:val="008A6ECB"/>
    <w:rsid w:val="008A7BE4"/>
    <w:rsid w:val="008B0BF9"/>
    <w:rsid w:val="008B2866"/>
    <w:rsid w:val="008B3859"/>
    <w:rsid w:val="008B3CE9"/>
    <w:rsid w:val="008B436D"/>
    <w:rsid w:val="008B4E49"/>
    <w:rsid w:val="008B7712"/>
    <w:rsid w:val="008B7B26"/>
    <w:rsid w:val="008C0C0C"/>
    <w:rsid w:val="008C199B"/>
    <w:rsid w:val="008C20D9"/>
    <w:rsid w:val="008C275D"/>
    <w:rsid w:val="008C3524"/>
    <w:rsid w:val="008C4061"/>
    <w:rsid w:val="008C4229"/>
    <w:rsid w:val="008C5BE0"/>
    <w:rsid w:val="008C6231"/>
    <w:rsid w:val="008C6588"/>
    <w:rsid w:val="008C7233"/>
    <w:rsid w:val="008D143D"/>
    <w:rsid w:val="008D23E1"/>
    <w:rsid w:val="008D2434"/>
    <w:rsid w:val="008D282D"/>
    <w:rsid w:val="008D29AF"/>
    <w:rsid w:val="008D2C30"/>
    <w:rsid w:val="008D6567"/>
    <w:rsid w:val="008D738C"/>
    <w:rsid w:val="008D7437"/>
    <w:rsid w:val="008D7B5F"/>
    <w:rsid w:val="008E0BFA"/>
    <w:rsid w:val="008E171D"/>
    <w:rsid w:val="008E2785"/>
    <w:rsid w:val="008E33D1"/>
    <w:rsid w:val="008E3C42"/>
    <w:rsid w:val="008E5588"/>
    <w:rsid w:val="008E78A3"/>
    <w:rsid w:val="008E7C0D"/>
    <w:rsid w:val="008F0221"/>
    <w:rsid w:val="008F0654"/>
    <w:rsid w:val="008F06CB"/>
    <w:rsid w:val="008F21C9"/>
    <w:rsid w:val="008F2E83"/>
    <w:rsid w:val="008F4A47"/>
    <w:rsid w:val="008F4FC5"/>
    <w:rsid w:val="008F612A"/>
    <w:rsid w:val="008F677C"/>
    <w:rsid w:val="008F76AD"/>
    <w:rsid w:val="00900CF5"/>
    <w:rsid w:val="0090150E"/>
    <w:rsid w:val="0090293D"/>
    <w:rsid w:val="009034DE"/>
    <w:rsid w:val="00905008"/>
    <w:rsid w:val="00905396"/>
    <w:rsid w:val="0090605D"/>
    <w:rsid w:val="00906419"/>
    <w:rsid w:val="009068EA"/>
    <w:rsid w:val="00907451"/>
    <w:rsid w:val="00912889"/>
    <w:rsid w:val="00913A42"/>
    <w:rsid w:val="00913E8B"/>
    <w:rsid w:val="00914167"/>
    <w:rsid w:val="009143DB"/>
    <w:rsid w:val="00915065"/>
    <w:rsid w:val="00917094"/>
    <w:rsid w:val="00917CE5"/>
    <w:rsid w:val="00920FA4"/>
    <w:rsid w:val="00921379"/>
    <w:rsid w:val="009217C0"/>
    <w:rsid w:val="00922C03"/>
    <w:rsid w:val="00923D2F"/>
    <w:rsid w:val="00925241"/>
    <w:rsid w:val="00925CEC"/>
    <w:rsid w:val="00926591"/>
    <w:rsid w:val="00926A3F"/>
    <w:rsid w:val="0092794E"/>
    <w:rsid w:val="00927BB7"/>
    <w:rsid w:val="00927C0B"/>
    <w:rsid w:val="0093013C"/>
    <w:rsid w:val="009306F2"/>
    <w:rsid w:val="009308CC"/>
    <w:rsid w:val="00930D30"/>
    <w:rsid w:val="00931427"/>
    <w:rsid w:val="009332A2"/>
    <w:rsid w:val="00933636"/>
    <w:rsid w:val="0093388D"/>
    <w:rsid w:val="00934F9F"/>
    <w:rsid w:val="00937598"/>
    <w:rsid w:val="00937842"/>
    <w:rsid w:val="0093790B"/>
    <w:rsid w:val="00943751"/>
    <w:rsid w:val="00944869"/>
    <w:rsid w:val="00944D91"/>
    <w:rsid w:val="00946DD0"/>
    <w:rsid w:val="00947028"/>
    <w:rsid w:val="00950911"/>
    <w:rsid w:val="009509E6"/>
    <w:rsid w:val="0095113B"/>
    <w:rsid w:val="00952018"/>
    <w:rsid w:val="00952800"/>
    <w:rsid w:val="00952CA3"/>
    <w:rsid w:val="00952D86"/>
    <w:rsid w:val="0095300D"/>
    <w:rsid w:val="00953ED0"/>
    <w:rsid w:val="0095517E"/>
    <w:rsid w:val="00955899"/>
    <w:rsid w:val="00955AC4"/>
    <w:rsid w:val="00956812"/>
    <w:rsid w:val="0095719A"/>
    <w:rsid w:val="00960238"/>
    <w:rsid w:val="009623E9"/>
    <w:rsid w:val="00963301"/>
    <w:rsid w:val="00963EEB"/>
    <w:rsid w:val="009648BC"/>
    <w:rsid w:val="00964C2F"/>
    <w:rsid w:val="00965F88"/>
    <w:rsid w:val="0097193F"/>
    <w:rsid w:val="009724B6"/>
    <w:rsid w:val="00972F39"/>
    <w:rsid w:val="00973552"/>
    <w:rsid w:val="00976157"/>
    <w:rsid w:val="0098116A"/>
    <w:rsid w:val="00981A6E"/>
    <w:rsid w:val="00982F9B"/>
    <w:rsid w:val="009848F2"/>
    <w:rsid w:val="00984E00"/>
    <w:rsid w:val="00984E03"/>
    <w:rsid w:val="00984FF6"/>
    <w:rsid w:val="0098509A"/>
    <w:rsid w:val="00985F18"/>
    <w:rsid w:val="009865B4"/>
    <w:rsid w:val="00987E85"/>
    <w:rsid w:val="00992E37"/>
    <w:rsid w:val="00993A2A"/>
    <w:rsid w:val="009A0D12"/>
    <w:rsid w:val="009A148A"/>
    <w:rsid w:val="009A1987"/>
    <w:rsid w:val="009A2BEE"/>
    <w:rsid w:val="009A5289"/>
    <w:rsid w:val="009A6435"/>
    <w:rsid w:val="009A7A53"/>
    <w:rsid w:val="009B0402"/>
    <w:rsid w:val="009B0B75"/>
    <w:rsid w:val="009B15E6"/>
    <w:rsid w:val="009B16DF"/>
    <w:rsid w:val="009B1A86"/>
    <w:rsid w:val="009B2B98"/>
    <w:rsid w:val="009B31CB"/>
    <w:rsid w:val="009B3933"/>
    <w:rsid w:val="009B4CB2"/>
    <w:rsid w:val="009B4E45"/>
    <w:rsid w:val="009B61EB"/>
    <w:rsid w:val="009B6701"/>
    <w:rsid w:val="009B6EF7"/>
    <w:rsid w:val="009B7000"/>
    <w:rsid w:val="009B739C"/>
    <w:rsid w:val="009C04EC"/>
    <w:rsid w:val="009C328C"/>
    <w:rsid w:val="009C3BB9"/>
    <w:rsid w:val="009C429D"/>
    <w:rsid w:val="009C4444"/>
    <w:rsid w:val="009C5251"/>
    <w:rsid w:val="009C687C"/>
    <w:rsid w:val="009C6D82"/>
    <w:rsid w:val="009C79AD"/>
    <w:rsid w:val="009C7CA6"/>
    <w:rsid w:val="009D20D6"/>
    <w:rsid w:val="009D279B"/>
    <w:rsid w:val="009D2D9F"/>
    <w:rsid w:val="009D3316"/>
    <w:rsid w:val="009D55AA"/>
    <w:rsid w:val="009D71D6"/>
    <w:rsid w:val="009D75D5"/>
    <w:rsid w:val="009E1694"/>
    <w:rsid w:val="009E39DE"/>
    <w:rsid w:val="009E3E77"/>
    <w:rsid w:val="009E3FAB"/>
    <w:rsid w:val="009E5B3F"/>
    <w:rsid w:val="009E626C"/>
    <w:rsid w:val="009E7395"/>
    <w:rsid w:val="009E7D90"/>
    <w:rsid w:val="009F0E13"/>
    <w:rsid w:val="009F1AB0"/>
    <w:rsid w:val="009F3EA4"/>
    <w:rsid w:val="009F4CF2"/>
    <w:rsid w:val="009F501D"/>
    <w:rsid w:val="009F5D68"/>
    <w:rsid w:val="00A01AB9"/>
    <w:rsid w:val="00A01F56"/>
    <w:rsid w:val="00A022F8"/>
    <w:rsid w:val="00A039D5"/>
    <w:rsid w:val="00A046AD"/>
    <w:rsid w:val="00A058E7"/>
    <w:rsid w:val="00A0661E"/>
    <w:rsid w:val="00A0744A"/>
    <w:rsid w:val="00A079C1"/>
    <w:rsid w:val="00A07C08"/>
    <w:rsid w:val="00A102DB"/>
    <w:rsid w:val="00A10873"/>
    <w:rsid w:val="00A114DB"/>
    <w:rsid w:val="00A11BCA"/>
    <w:rsid w:val="00A12520"/>
    <w:rsid w:val="00A12ABA"/>
    <w:rsid w:val="00A130FD"/>
    <w:rsid w:val="00A13D6D"/>
    <w:rsid w:val="00A13EC9"/>
    <w:rsid w:val="00A14769"/>
    <w:rsid w:val="00A16151"/>
    <w:rsid w:val="00A16EC6"/>
    <w:rsid w:val="00A17C06"/>
    <w:rsid w:val="00A2126E"/>
    <w:rsid w:val="00A21434"/>
    <w:rsid w:val="00A21706"/>
    <w:rsid w:val="00A24FCC"/>
    <w:rsid w:val="00A25868"/>
    <w:rsid w:val="00A26A90"/>
    <w:rsid w:val="00A26B27"/>
    <w:rsid w:val="00A27721"/>
    <w:rsid w:val="00A279CA"/>
    <w:rsid w:val="00A27A2A"/>
    <w:rsid w:val="00A30E4F"/>
    <w:rsid w:val="00A3186A"/>
    <w:rsid w:val="00A32253"/>
    <w:rsid w:val="00A32D72"/>
    <w:rsid w:val="00A3310E"/>
    <w:rsid w:val="00A333A0"/>
    <w:rsid w:val="00A37E70"/>
    <w:rsid w:val="00A40291"/>
    <w:rsid w:val="00A437E1"/>
    <w:rsid w:val="00A4685E"/>
    <w:rsid w:val="00A501D6"/>
    <w:rsid w:val="00A5048F"/>
    <w:rsid w:val="00A50CD4"/>
    <w:rsid w:val="00A51191"/>
    <w:rsid w:val="00A51363"/>
    <w:rsid w:val="00A55178"/>
    <w:rsid w:val="00A5525B"/>
    <w:rsid w:val="00A55FAD"/>
    <w:rsid w:val="00A56D62"/>
    <w:rsid w:val="00A56F07"/>
    <w:rsid w:val="00A574AE"/>
    <w:rsid w:val="00A5762C"/>
    <w:rsid w:val="00A600FC"/>
    <w:rsid w:val="00A60BCA"/>
    <w:rsid w:val="00A638DA"/>
    <w:rsid w:val="00A640DD"/>
    <w:rsid w:val="00A65B41"/>
    <w:rsid w:val="00A65E00"/>
    <w:rsid w:val="00A663EB"/>
    <w:rsid w:val="00A66A78"/>
    <w:rsid w:val="00A70417"/>
    <w:rsid w:val="00A714DA"/>
    <w:rsid w:val="00A72968"/>
    <w:rsid w:val="00A7301E"/>
    <w:rsid w:val="00A73C72"/>
    <w:rsid w:val="00A7436E"/>
    <w:rsid w:val="00A744A8"/>
    <w:rsid w:val="00A74E96"/>
    <w:rsid w:val="00A7561A"/>
    <w:rsid w:val="00A75A8E"/>
    <w:rsid w:val="00A75C05"/>
    <w:rsid w:val="00A77C45"/>
    <w:rsid w:val="00A8081C"/>
    <w:rsid w:val="00A80F24"/>
    <w:rsid w:val="00A81000"/>
    <w:rsid w:val="00A810A9"/>
    <w:rsid w:val="00A814E6"/>
    <w:rsid w:val="00A8179B"/>
    <w:rsid w:val="00A824DD"/>
    <w:rsid w:val="00A83676"/>
    <w:rsid w:val="00A8391F"/>
    <w:rsid w:val="00A83B7B"/>
    <w:rsid w:val="00A83E7E"/>
    <w:rsid w:val="00A84274"/>
    <w:rsid w:val="00A850F3"/>
    <w:rsid w:val="00A850FF"/>
    <w:rsid w:val="00A864E3"/>
    <w:rsid w:val="00A86865"/>
    <w:rsid w:val="00A900E5"/>
    <w:rsid w:val="00A903C8"/>
    <w:rsid w:val="00A909E4"/>
    <w:rsid w:val="00A90FDC"/>
    <w:rsid w:val="00A93348"/>
    <w:rsid w:val="00A94574"/>
    <w:rsid w:val="00A95936"/>
    <w:rsid w:val="00A95CBB"/>
    <w:rsid w:val="00A96265"/>
    <w:rsid w:val="00A97084"/>
    <w:rsid w:val="00AA01A5"/>
    <w:rsid w:val="00AA147B"/>
    <w:rsid w:val="00AA1537"/>
    <w:rsid w:val="00AA198D"/>
    <w:rsid w:val="00AA1C2C"/>
    <w:rsid w:val="00AA230B"/>
    <w:rsid w:val="00AA247D"/>
    <w:rsid w:val="00AA2901"/>
    <w:rsid w:val="00AA3280"/>
    <w:rsid w:val="00AA35F6"/>
    <w:rsid w:val="00AA3707"/>
    <w:rsid w:val="00AA530E"/>
    <w:rsid w:val="00AA5B3D"/>
    <w:rsid w:val="00AA5D7F"/>
    <w:rsid w:val="00AA667C"/>
    <w:rsid w:val="00AA6E91"/>
    <w:rsid w:val="00AA7439"/>
    <w:rsid w:val="00AB047E"/>
    <w:rsid w:val="00AB0B0A"/>
    <w:rsid w:val="00AB0BB7"/>
    <w:rsid w:val="00AB0D6C"/>
    <w:rsid w:val="00AB127F"/>
    <w:rsid w:val="00AB22C6"/>
    <w:rsid w:val="00AB2AD0"/>
    <w:rsid w:val="00AB351D"/>
    <w:rsid w:val="00AB5C26"/>
    <w:rsid w:val="00AB67FC"/>
    <w:rsid w:val="00AB6822"/>
    <w:rsid w:val="00AB6C66"/>
    <w:rsid w:val="00AB745E"/>
    <w:rsid w:val="00AC00F2"/>
    <w:rsid w:val="00AC0A07"/>
    <w:rsid w:val="00AC31B5"/>
    <w:rsid w:val="00AC4EA1"/>
    <w:rsid w:val="00AC5381"/>
    <w:rsid w:val="00AC53AF"/>
    <w:rsid w:val="00AC5920"/>
    <w:rsid w:val="00AD008A"/>
    <w:rsid w:val="00AD04E8"/>
    <w:rsid w:val="00AD0E65"/>
    <w:rsid w:val="00AD2BF2"/>
    <w:rsid w:val="00AD2DAB"/>
    <w:rsid w:val="00AD310F"/>
    <w:rsid w:val="00AD4E90"/>
    <w:rsid w:val="00AD5422"/>
    <w:rsid w:val="00AD556B"/>
    <w:rsid w:val="00AD64BA"/>
    <w:rsid w:val="00AD765B"/>
    <w:rsid w:val="00AD7683"/>
    <w:rsid w:val="00AD79B2"/>
    <w:rsid w:val="00AE2214"/>
    <w:rsid w:val="00AE2714"/>
    <w:rsid w:val="00AE4179"/>
    <w:rsid w:val="00AE4425"/>
    <w:rsid w:val="00AE48B7"/>
    <w:rsid w:val="00AE4FBE"/>
    <w:rsid w:val="00AE624D"/>
    <w:rsid w:val="00AE650F"/>
    <w:rsid w:val="00AE6555"/>
    <w:rsid w:val="00AE71D0"/>
    <w:rsid w:val="00AE7CB0"/>
    <w:rsid w:val="00AE7D16"/>
    <w:rsid w:val="00AF2E85"/>
    <w:rsid w:val="00AF3C67"/>
    <w:rsid w:val="00AF4C37"/>
    <w:rsid w:val="00AF4CAA"/>
    <w:rsid w:val="00AF571A"/>
    <w:rsid w:val="00AF60A0"/>
    <w:rsid w:val="00AF67FC"/>
    <w:rsid w:val="00AF7DF5"/>
    <w:rsid w:val="00B006E5"/>
    <w:rsid w:val="00B018EE"/>
    <w:rsid w:val="00B024C2"/>
    <w:rsid w:val="00B02917"/>
    <w:rsid w:val="00B03282"/>
    <w:rsid w:val="00B05AF3"/>
    <w:rsid w:val="00B05D7E"/>
    <w:rsid w:val="00B0646E"/>
    <w:rsid w:val="00B07700"/>
    <w:rsid w:val="00B10B51"/>
    <w:rsid w:val="00B1289B"/>
    <w:rsid w:val="00B13921"/>
    <w:rsid w:val="00B13C9C"/>
    <w:rsid w:val="00B14248"/>
    <w:rsid w:val="00B150AE"/>
    <w:rsid w:val="00B1528C"/>
    <w:rsid w:val="00B16ACD"/>
    <w:rsid w:val="00B1723D"/>
    <w:rsid w:val="00B21487"/>
    <w:rsid w:val="00B232D1"/>
    <w:rsid w:val="00B246D4"/>
    <w:rsid w:val="00B24DB5"/>
    <w:rsid w:val="00B3181E"/>
    <w:rsid w:val="00B31AC8"/>
    <w:rsid w:val="00B31F9E"/>
    <w:rsid w:val="00B3268F"/>
    <w:rsid w:val="00B32C2C"/>
    <w:rsid w:val="00B3311C"/>
    <w:rsid w:val="00B33A1A"/>
    <w:rsid w:val="00B33E6C"/>
    <w:rsid w:val="00B36CA3"/>
    <w:rsid w:val="00B36D32"/>
    <w:rsid w:val="00B371CC"/>
    <w:rsid w:val="00B40DDE"/>
    <w:rsid w:val="00B41CD9"/>
    <w:rsid w:val="00B427E6"/>
    <w:rsid w:val="00B428A6"/>
    <w:rsid w:val="00B43E1F"/>
    <w:rsid w:val="00B4489F"/>
    <w:rsid w:val="00B45797"/>
    <w:rsid w:val="00B45FBC"/>
    <w:rsid w:val="00B51A7D"/>
    <w:rsid w:val="00B5227C"/>
    <w:rsid w:val="00B532DA"/>
    <w:rsid w:val="00B535C2"/>
    <w:rsid w:val="00B5385B"/>
    <w:rsid w:val="00B53C84"/>
    <w:rsid w:val="00B55544"/>
    <w:rsid w:val="00B56A7C"/>
    <w:rsid w:val="00B63438"/>
    <w:rsid w:val="00B63510"/>
    <w:rsid w:val="00B642FC"/>
    <w:rsid w:val="00B64947"/>
    <w:rsid w:val="00B64D26"/>
    <w:rsid w:val="00B64FBB"/>
    <w:rsid w:val="00B65444"/>
    <w:rsid w:val="00B66391"/>
    <w:rsid w:val="00B67405"/>
    <w:rsid w:val="00B703C0"/>
    <w:rsid w:val="00B70E22"/>
    <w:rsid w:val="00B72776"/>
    <w:rsid w:val="00B729BC"/>
    <w:rsid w:val="00B762C8"/>
    <w:rsid w:val="00B774CB"/>
    <w:rsid w:val="00B7759A"/>
    <w:rsid w:val="00B80402"/>
    <w:rsid w:val="00B80B9A"/>
    <w:rsid w:val="00B80C0D"/>
    <w:rsid w:val="00B82D73"/>
    <w:rsid w:val="00B830B7"/>
    <w:rsid w:val="00B848EA"/>
    <w:rsid w:val="00B84B2B"/>
    <w:rsid w:val="00B84C72"/>
    <w:rsid w:val="00B861A1"/>
    <w:rsid w:val="00B90500"/>
    <w:rsid w:val="00B91745"/>
    <w:rsid w:val="00B9176C"/>
    <w:rsid w:val="00B9268F"/>
    <w:rsid w:val="00B935A4"/>
    <w:rsid w:val="00B950B1"/>
    <w:rsid w:val="00B96E04"/>
    <w:rsid w:val="00BA0040"/>
    <w:rsid w:val="00BA0CD5"/>
    <w:rsid w:val="00BA0D26"/>
    <w:rsid w:val="00BA299F"/>
    <w:rsid w:val="00BA3BF7"/>
    <w:rsid w:val="00BA561A"/>
    <w:rsid w:val="00BA578A"/>
    <w:rsid w:val="00BA63E1"/>
    <w:rsid w:val="00BA7316"/>
    <w:rsid w:val="00BA7A58"/>
    <w:rsid w:val="00BA7D1B"/>
    <w:rsid w:val="00BB04CC"/>
    <w:rsid w:val="00BB057F"/>
    <w:rsid w:val="00BB0838"/>
    <w:rsid w:val="00BB0DC6"/>
    <w:rsid w:val="00BB15E4"/>
    <w:rsid w:val="00BB1E19"/>
    <w:rsid w:val="00BB21D1"/>
    <w:rsid w:val="00BB32F2"/>
    <w:rsid w:val="00BB4338"/>
    <w:rsid w:val="00BB433A"/>
    <w:rsid w:val="00BB5C0B"/>
    <w:rsid w:val="00BB6C0E"/>
    <w:rsid w:val="00BB7B38"/>
    <w:rsid w:val="00BC11E5"/>
    <w:rsid w:val="00BC47D3"/>
    <w:rsid w:val="00BC4BC6"/>
    <w:rsid w:val="00BC4F51"/>
    <w:rsid w:val="00BC52FD"/>
    <w:rsid w:val="00BC68C6"/>
    <w:rsid w:val="00BC68FF"/>
    <w:rsid w:val="00BC6E62"/>
    <w:rsid w:val="00BC7443"/>
    <w:rsid w:val="00BC7957"/>
    <w:rsid w:val="00BD0648"/>
    <w:rsid w:val="00BD06E2"/>
    <w:rsid w:val="00BD1040"/>
    <w:rsid w:val="00BD1387"/>
    <w:rsid w:val="00BD14E8"/>
    <w:rsid w:val="00BD1ACC"/>
    <w:rsid w:val="00BD34AA"/>
    <w:rsid w:val="00BD370B"/>
    <w:rsid w:val="00BD3D4D"/>
    <w:rsid w:val="00BD5829"/>
    <w:rsid w:val="00BE0C44"/>
    <w:rsid w:val="00BE1B8B"/>
    <w:rsid w:val="00BE2047"/>
    <w:rsid w:val="00BE2A18"/>
    <w:rsid w:val="00BE2C01"/>
    <w:rsid w:val="00BE41EC"/>
    <w:rsid w:val="00BE56FB"/>
    <w:rsid w:val="00BE5DB6"/>
    <w:rsid w:val="00BE5FDE"/>
    <w:rsid w:val="00BE614A"/>
    <w:rsid w:val="00BF0BF8"/>
    <w:rsid w:val="00BF3DDE"/>
    <w:rsid w:val="00BF47EA"/>
    <w:rsid w:val="00BF4AF2"/>
    <w:rsid w:val="00BF4F1F"/>
    <w:rsid w:val="00BF54C5"/>
    <w:rsid w:val="00BF589A"/>
    <w:rsid w:val="00BF6589"/>
    <w:rsid w:val="00BF6A6A"/>
    <w:rsid w:val="00BF6F7F"/>
    <w:rsid w:val="00C00647"/>
    <w:rsid w:val="00C016EE"/>
    <w:rsid w:val="00C01960"/>
    <w:rsid w:val="00C02764"/>
    <w:rsid w:val="00C03EC0"/>
    <w:rsid w:val="00C049FB"/>
    <w:rsid w:val="00C04CEF"/>
    <w:rsid w:val="00C0561C"/>
    <w:rsid w:val="00C05EEB"/>
    <w:rsid w:val="00C0662F"/>
    <w:rsid w:val="00C102A5"/>
    <w:rsid w:val="00C1113D"/>
    <w:rsid w:val="00C11943"/>
    <w:rsid w:val="00C12C7D"/>
    <w:rsid w:val="00C12E96"/>
    <w:rsid w:val="00C14763"/>
    <w:rsid w:val="00C14941"/>
    <w:rsid w:val="00C16141"/>
    <w:rsid w:val="00C172F2"/>
    <w:rsid w:val="00C20E2A"/>
    <w:rsid w:val="00C216DF"/>
    <w:rsid w:val="00C22944"/>
    <w:rsid w:val="00C2363F"/>
    <w:rsid w:val="00C236C8"/>
    <w:rsid w:val="00C23819"/>
    <w:rsid w:val="00C24754"/>
    <w:rsid w:val="00C25E3B"/>
    <w:rsid w:val="00C260B1"/>
    <w:rsid w:val="00C26E56"/>
    <w:rsid w:val="00C276D5"/>
    <w:rsid w:val="00C30917"/>
    <w:rsid w:val="00C30F04"/>
    <w:rsid w:val="00C31406"/>
    <w:rsid w:val="00C32FB6"/>
    <w:rsid w:val="00C334A4"/>
    <w:rsid w:val="00C33E39"/>
    <w:rsid w:val="00C37194"/>
    <w:rsid w:val="00C405C0"/>
    <w:rsid w:val="00C40637"/>
    <w:rsid w:val="00C40BA2"/>
    <w:rsid w:val="00C40F6C"/>
    <w:rsid w:val="00C43E23"/>
    <w:rsid w:val="00C43E39"/>
    <w:rsid w:val="00C44426"/>
    <w:rsid w:val="00C445F3"/>
    <w:rsid w:val="00C451F4"/>
    <w:rsid w:val="00C45EB1"/>
    <w:rsid w:val="00C46E10"/>
    <w:rsid w:val="00C46E2B"/>
    <w:rsid w:val="00C548CA"/>
    <w:rsid w:val="00C54A3A"/>
    <w:rsid w:val="00C55566"/>
    <w:rsid w:val="00C56448"/>
    <w:rsid w:val="00C57B02"/>
    <w:rsid w:val="00C6063D"/>
    <w:rsid w:val="00C608B6"/>
    <w:rsid w:val="00C609BD"/>
    <w:rsid w:val="00C66155"/>
    <w:rsid w:val="00C667BE"/>
    <w:rsid w:val="00C66AEF"/>
    <w:rsid w:val="00C6766B"/>
    <w:rsid w:val="00C709BC"/>
    <w:rsid w:val="00C72223"/>
    <w:rsid w:val="00C74C25"/>
    <w:rsid w:val="00C755FE"/>
    <w:rsid w:val="00C7611A"/>
    <w:rsid w:val="00C76417"/>
    <w:rsid w:val="00C76EBC"/>
    <w:rsid w:val="00C7726F"/>
    <w:rsid w:val="00C82184"/>
    <w:rsid w:val="00C823DA"/>
    <w:rsid w:val="00C824BE"/>
    <w:rsid w:val="00C8259F"/>
    <w:rsid w:val="00C82746"/>
    <w:rsid w:val="00C829AA"/>
    <w:rsid w:val="00C8312F"/>
    <w:rsid w:val="00C838E5"/>
    <w:rsid w:val="00C84C47"/>
    <w:rsid w:val="00C858A4"/>
    <w:rsid w:val="00C85F38"/>
    <w:rsid w:val="00C86108"/>
    <w:rsid w:val="00C86AFA"/>
    <w:rsid w:val="00C87DE9"/>
    <w:rsid w:val="00C87FE9"/>
    <w:rsid w:val="00C926CA"/>
    <w:rsid w:val="00C951C6"/>
    <w:rsid w:val="00C95467"/>
    <w:rsid w:val="00CA406D"/>
    <w:rsid w:val="00CA4DC0"/>
    <w:rsid w:val="00CA5924"/>
    <w:rsid w:val="00CA5C49"/>
    <w:rsid w:val="00CA6374"/>
    <w:rsid w:val="00CB068E"/>
    <w:rsid w:val="00CB18D0"/>
    <w:rsid w:val="00CB1C8A"/>
    <w:rsid w:val="00CB24F5"/>
    <w:rsid w:val="00CB2663"/>
    <w:rsid w:val="00CB36F3"/>
    <w:rsid w:val="00CB3BBE"/>
    <w:rsid w:val="00CB3EE1"/>
    <w:rsid w:val="00CB534C"/>
    <w:rsid w:val="00CB59E9"/>
    <w:rsid w:val="00CB6E28"/>
    <w:rsid w:val="00CB7E4E"/>
    <w:rsid w:val="00CC0CBF"/>
    <w:rsid w:val="00CC0D6A"/>
    <w:rsid w:val="00CC14E7"/>
    <w:rsid w:val="00CC3831"/>
    <w:rsid w:val="00CC3A62"/>
    <w:rsid w:val="00CC3E3D"/>
    <w:rsid w:val="00CC3E59"/>
    <w:rsid w:val="00CC519B"/>
    <w:rsid w:val="00CD12C1"/>
    <w:rsid w:val="00CD214E"/>
    <w:rsid w:val="00CD2493"/>
    <w:rsid w:val="00CD46BD"/>
    <w:rsid w:val="00CD46FA"/>
    <w:rsid w:val="00CD49A1"/>
    <w:rsid w:val="00CD58B3"/>
    <w:rsid w:val="00CD5973"/>
    <w:rsid w:val="00CD7BEE"/>
    <w:rsid w:val="00CE06D2"/>
    <w:rsid w:val="00CE0DA0"/>
    <w:rsid w:val="00CE2434"/>
    <w:rsid w:val="00CE24BF"/>
    <w:rsid w:val="00CE31A6"/>
    <w:rsid w:val="00CE4A61"/>
    <w:rsid w:val="00CE4B3E"/>
    <w:rsid w:val="00CE635A"/>
    <w:rsid w:val="00CF09AA"/>
    <w:rsid w:val="00CF12E8"/>
    <w:rsid w:val="00CF17D3"/>
    <w:rsid w:val="00CF4813"/>
    <w:rsid w:val="00CF5233"/>
    <w:rsid w:val="00CF6310"/>
    <w:rsid w:val="00D01652"/>
    <w:rsid w:val="00D025DE"/>
    <w:rsid w:val="00D029B8"/>
    <w:rsid w:val="00D02A9C"/>
    <w:rsid w:val="00D02F60"/>
    <w:rsid w:val="00D0464E"/>
    <w:rsid w:val="00D046BF"/>
    <w:rsid w:val="00D04A96"/>
    <w:rsid w:val="00D068D7"/>
    <w:rsid w:val="00D07A7B"/>
    <w:rsid w:val="00D10283"/>
    <w:rsid w:val="00D1081B"/>
    <w:rsid w:val="00D10E06"/>
    <w:rsid w:val="00D1419F"/>
    <w:rsid w:val="00D14317"/>
    <w:rsid w:val="00D15197"/>
    <w:rsid w:val="00D16820"/>
    <w:rsid w:val="00D169C8"/>
    <w:rsid w:val="00D16C01"/>
    <w:rsid w:val="00D1793F"/>
    <w:rsid w:val="00D17E93"/>
    <w:rsid w:val="00D21948"/>
    <w:rsid w:val="00D226B3"/>
    <w:rsid w:val="00D22AF5"/>
    <w:rsid w:val="00D235EA"/>
    <w:rsid w:val="00D235F2"/>
    <w:rsid w:val="00D247A9"/>
    <w:rsid w:val="00D24B9C"/>
    <w:rsid w:val="00D277DA"/>
    <w:rsid w:val="00D31AB0"/>
    <w:rsid w:val="00D32129"/>
    <w:rsid w:val="00D324E5"/>
    <w:rsid w:val="00D32721"/>
    <w:rsid w:val="00D328DC"/>
    <w:rsid w:val="00D32C22"/>
    <w:rsid w:val="00D33387"/>
    <w:rsid w:val="00D337D8"/>
    <w:rsid w:val="00D33F99"/>
    <w:rsid w:val="00D40032"/>
    <w:rsid w:val="00D402FB"/>
    <w:rsid w:val="00D41A01"/>
    <w:rsid w:val="00D43C68"/>
    <w:rsid w:val="00D450D5"/>
    <w:rsid w:val="00D460A3"/>
    <w:rsid w:val="00D46E5E"/>
    <w:rsid w:val="00D47532"/>
    <w:rsid w:val="00D4754D"/>
    <w:rsid w:val="00D47D7A"/>
    <w:rsid w:val="00D50346"/>
    <w:rsid w:val="00D50ABD"/>
    <w:rsid w:val="00D50B72"/>
    <w:rsid w:val="00D52307"/>
    <w:rsid w:val="00D54172"/>
    <w:rsid w:val="00D55290"/>
    <w:rsid w:val="00D57791"/>
    <w:rsid w:val="00D6046A"/>
    <w:rsid w:val="00D61D1E"/>
    <w:rsid w:val="00D62870"/>
    <w:rsid w:val="00D65584"/>
    <w:rsid w:val="00D655D9"/>
    <w:rsid w:val="00D65872"/>
    <w:rsid w:val="00D676F3"/>
    <w:rsid w:val="00D67EB8"/>
    <w:rsid w:val="00D70EF5"/>
    <w:rsid w:val="00D71024"/>
    <w:rsid w:val="00D71A25"/>
    <w:rsid w:val="00D71FCF"/>
    <w:rsid w:val="00D72A54"/>
    <w:rsid w:val="00D72CC1"/>
    <w:rsid w:val="00D752A3"/>
    <w:rsid w:val="00D76902"/>
    <w:rsid w:val="00D76E38"/>
    <w:rsid w:val="00D76EC9"/>
    <w:rsid w:val="00D80E7D"/>
    <w:rsid w:val="00D81397"/>
    <w:rsid w:val="00D82C20"/>
    <w:rsid w:val="00D82CD4"/>
    <w:rsid w:val="00D83E24"/>
    <w:rsid w:val="00D83F7F"/>
    <w:rsid w:val="00D848B9"/>
    <w:rsid w:val="00D856C6"/>
    <w:rsid w:val="00D90426"/>
    <w:rsid w:val="00D90E69"/>
    <w:rsid w:val="00D90E9E"/>
    <w:rsid w:val="00D910C1"/>
    <w:rsid w:val="00D91368"/>
    <w:rsid w:val="00D93106"/>
    <w:rsid w:val="00D933E9"/>
    <w:rsid w:val="00D94F93"/>
    <w:rsid w:val="00D9505D"/>
    <w:rsid w:val="00D953D0"/>
    <w:rsid w:val="00D959F5"/>
    <w:rsid w:val="00D96884"/>
    <w:rsid w:val="00D97D4C"/>
    <w:rsid w:val="00DA167F"/>
    <w:rsid w:val="00DA1844"/>
    <w:rsid w:val="00DA2470"/>
    <w:rsid w:val="00DA3CBB"/>
    <w:rsid w:val="00DA3FDD"/>
    <w:rsid w:val="00DA5AEE"/>
    <w:rsid w:val="00DA7017"/>
    <w:rsid w:val="00DA7028"/>
    <w:rsid w:val="00DB0FA3"/>
    <w:rsid w:val="00DB13A5"/>
    <w:rsid w:val="00DB1AD2"/>
    <w:rsid w:val="00DB1F61"/>
    <w:rsid w:val="00DB229C"/>
    <w:rsid w:val="00DB2B58"/>
    <w:rsid w:val="00DB2E16"/>
    <w:rsid w:val="00DB4A09"/>
    <w:rsid w:val="00DB5206"/>
    <w:rsid w:val="00DB6276"/>
    <w:rsid w:val="00DB63F5"/>
    <w:rsid w:val="00DB688C"/>
    <w:rsid w:val="00DB6B99"/>
    <w:rsid w:val="00DB6E97"/>
    <w:rsid w:val="00DC1C6B"/>
    <w:rsid w:val="00DC2C2E"/>
    <w:rsid w:val="00DC4AF0"/>
    <w:rsid w:val="00DC4D18"/>
    <w:rsid w:val="00DC54D6"/>
    <w:rsid w:val="00DC5D17"/>
    <w:rsid w:val="00DC5D79"/>
    <w:rsid w:val="00DC6309"/>
    <w:rsid w:val="00DC6BF1"/>
    <w:rsid w:val="00DC7886"/>
    <w:rsid w:val="00DD03E7"/>
    <w:rsid w:val="00DD0CF2"/>
    <w:rsid w:val="00DD1356"/>
    <w:rsid w:val="00DD13FB"/>
    <w:rsid w:val="00DD1E25"/>
    <w:rsid w:val="00DD5094"/>
    <w:rsid w:val="00DD689C"/>
    <w:rsid w:val="00DE1554"/>
    <w:rsid w:val="00DE21FB"/>
    <w:rsid w:val="00DE2901"/>
    <w:rsid w:val="00DE4D87"/>
    <w:rsid w:val="00DE4D8F"/>
    <w:rsid w:val="00DE5337"/>
    <w:rsid w:val="00DE558D"/>
    <w:rsid w:val="00DE590F"/>
    <w:rsid w:val="00DE5E5E"/>
    <w:rsid w:val="00DE646D"/>
    <w:rsid w:val="00DE6981"/>
    <w:rsid w:val="00DE7DC1"/>
    <w:rsid w:val="00DF0361"/>
    <w:rsid w:val="00DF3398"/>
    <w:rsid w:val="00DF38AD"/>
    <w:rsid w:val="00DF3F7E"/>
    <w:rsid w:val="00DF6FCF"/>
    <w:rsid w:val="00DF740B"/>
    <w:rsid w:val="00DF7648"/>
    <w:rsid w:val="00E00337"/>
    <w:rsid w:val="00E00E29"/>
    <w:rsid w:val="00E01079"/>
    <w:rsid w:val="00E01B49"/>
    <w:rsid w:val="00E02BAB"/>
    <w:rsid w:val="00E03521"/>
    <w:rsid w:val="00E04CEB"/>
    <w:rsid w:val="00E04D46"/>
    <w:rsid w:val="00E0507E"/>
    <w:rsid w:val="00E060BC"/>
    <w:rsid w:val="00E06991"/>
    <w:rsid w:val="00E112D6"/>
    <w:rsid w:val="00E11420"/>
    <w:rsid w:val="00E132FB"/>
    <w:rsid w:val="00E170B7"/>
    <w:rsid w:val="00E177DD"/>
    <w:rsid w:val="00E203C7"/>
    <w:rsid w:val="00E20900"/>
    <w:rsid w:val="00E20C7F"/>
    <w:rsid w:val="00E2133F"/>
    <w:rsid w:val="00E216C8"/>
    <w:rsid w:val="00E218B6"/>
    <w:rsid w:val="00E21B84"/>
    <w:rsid w:val="00E21CA4"/>
    <w:rsid w:val="00E21CA6"/>
    <w:rsid w:val="00E221A8"/>
    <w:rsid w:val="00E228FD"/>
    <w:rsid w:val="00E2396E"/>
    <w:rsid w:val="00E24728"/>
    <w:rsid w:val="00E276AC"/>
    <w:rsid w:val="00E30A73"/>
    <w:rsid w:val="00E30DB6"/>
    <w:rsid w:val="00E31864"/>
    <w:rsid w:val="00E3405F"/>
    <w:rsid w:val="00E342DA"/>
    <w:rsid w:val="00E3454D"/>
    <w:rsid w:val="00E346DB"/>
    <w:rsid w:val="00E34A35"/>
    <w:rsid w:val="00E34E1F"/>
    <w:rsid w:val="00E35189"/>
    <w:rsid w:val="00E37C2F"/>
    <w:rsid w:val="00E40F6A"/>
    <w:rsid w:val="00E4124B"/>
    <w:rsid w:val="00E41C28"/>
    <w:rsid w:val="00E429D7"/>
    <w:rsid w:val="00E430E8"/>
    <w:rsid w:val="00E44127"/>
    <w:rsid w:val="00E45D0E"/>
    <w:rsid w:val="00E46308"/>
    <w:rsid w:val="00E46321"/>
    <w:rsid w:val="00E464E4"/>
    <w:rsid w:val="00E509CB"/>
    <w:rsid w:val="00E51E17"/>
    <w:rsid w:val="00E525AA"/>
    <w:rsid w:val="00E52704"/>
    <w:rsid w:val="00E52DAB"/>
    <w:rsid w:val="00E539B0"/>
    <w:rsid w:val="00E55751"/>
    <w:rsid w:val="00E5590C"/>
    <w:rsid w:val="00E55994"/>
    <w:rsid w:val="00E55D6E"/>
    <w:rsid w:val="00E60606"/>
    <w:rsid w:val="00E60C66"/>
    <w:rsid w:val="00E60DAD"/>
    <w:rsid w:val="00E6164D"/>
    <w:rsid w:val="00E618C9"/>
    <w:rsid w:val="00E62774"/>
    <w:rsid w:val="00E6307C"/>
    <w:rsid w:val="00E636FA"/>
    <w:rsid w:val="00E640D2"/>
    <w:rsid w:val="00E66A33"/>
    <w:rsid w:val="00E66C50"/>
    <w:rsid w:val="00E672E1"/>
    <w:rsid w:val="00E679D3"/>
    <w:rsid w:val="00E704DF"/>
    <w:rsid w:val="00E71208"/>
    <w:rsid w:val="00E71444"/>
    <w:rsid w:val="00E7157F"/>
    <w:rsid w:val="00E71C91"/>
    <w:rsid w:val="00E720A1"/>
    <w:rsid w:val="00E739C7"/>
    <w:rsid w:val="00E74CAF"/>
    <w:rsid w:val="00E75DDA"/>
    <w:rsid w:val="00E773E8"/>
    <w:rsid w:val="00E77F06"/>
    <w:rsid w:val="00E81AD5"/>
    <w:rsid w:val="00E83ADD"/>
    <w:rsid w:val="00E8442F"/>
    <w:rsid w:val="00E844B1"/>
    <w:rsid w:val="00E84D51"/>
    <w:rsid w:val="00E84F38"/>
    <w:rsid w:val="00E85623"/>
    <w:rsid w:val="00E861A9"/>
    <w:rsid w:val="00E8625B"/>
    <w:rsid w:val="00E87441"/>
    <w:rsid w:val="00E87D26"/>
    <w:rsid w:val="00E91DDC"/>
    <w:rsid w:val="00E91FAE"/>
    <w:rsid w:val="00E9212A"/>
    <w:rsid w:val="00E9436B"/>
    <w:rsid w:val="00E96A00"/>
    <w:rsid w:val="00E96E3F"/>
    <w:rsid w:val="00E97699"/>
    <w:rsid w:val="00E97A87"/>
    <w:rsid w:val="00EA270C"/>
    <w:rsid w:val="00EA4974"/>
    <w:rsid w:val="00EA532E"/>
    <w:rsid w:val="00EB06D9"/>
    <w:rsid w:val="00EB092F"/>
    <w:rsid w:val="00EB137C"/>
    <w:rsid w:val="00EB192B"/>
    <w:rsid w:val="00EB19ED"/>
    <w:rsid w:val="00EB1CAB"/>
    <w:rsid w:val="00EB50BF"/>
    <w:rsid w:val="00EB50FD"/>
    <w:rsid w:val="00EB5F8D"/>
    <w:rsid w:val="00EB6F09"/>
    <w:rsid w:val="00EC0F5A"/>
    <w:rsid w:val="00EC181E"/>
    <w:rsid w:val="00EC35B3"/>
    <w:rsid w:val="00EC4265"/>
    <w:rsid w:val="00EC4CEB"/>
    <w:rsid w:val="00EC659E"/>
    <w:rsid w:val="00ED0120"/>
    <w:rsid w:val="00ED0A2E"/>
    <w:rsid w:val="00ED2072"/>
    <w:rsid w:val="00ED2AE0"/>
    <w:rsid w:val="00ED5553"/>
    <w:rsid w:val="00ED558F"/>
    <w:rsid w:val="00ED5E36"/>
    <w:rsid w:val="00ED6961"/>
    <w:rsid w:val="00ED7389"/>
    <w:rsid w:val="00ED7C1D"/>
    <w:rsid w:val="00EE08A8"/>
    <w:rsid w:val="00EE14E2"/>
    <w:rsid w:val="00EE37D5"/>
    <w:rsid w:val="00EE4702"/>
    <w:rsid w:val="00EE515F"/>
    <w:rsid w:val="00EE6C51"/>
    <w:rsid w:val="00EF0B96"/>
    <w:rsid w:val="00EF0D62"/>
    <w:rsid w:val="00EF241F"/>
    <w:rsid w:val="00EF3486"/>
    <w:rsid w:val="00EF37D5"/>
    <w:rsid w:val="00EF47AF"/>
    <w:rsid w:val="00EF47CB"/>
    <w:rsid w:val="00EF53B6"/>
    <w:rsid w:val="00EF725E"/>
    <w:rsid w:val="00F003DE"/>
    <w:rsid w:val="00F0053E"/>
    <w:rsid w:val="00F008D6"/>
    <w:rsid w:val="00F00B73"/>
    <w:rsid w:val="00F02E81"/>
    <w:rsid w:val="00F07A20"/>
    <w:rsid w:val="00F115CA"/>
    <w:rsid w:val="00F14817"/>
    <w:rsid w:val="00F14EBA"/>
    <w:rsid w:val="00F15090"/>
    <w:rsid w:val="00F1510F"/>
    <w:rsid w:val="00F1533A"/>
    <w:rsid w:val="00F1573A"/>
    <w:rsid w:val="00F15759"/>
    <w:rsid w:val="00F15E5A"/>
    <w:rsid w:val="00F163EE"/>
    <w:rsid w:val="00F166D0"/>
    <w:rsid w:val="00F16F79"/>
    <w:rsid w:val="00F17F0A"/>
    <w:rsid w:val="00F207CC"/>
    <w:rsid w:val="00F263DF"/>
    <w:rsid w:val="00F2668F"/>
    <w:rsid w:val="00F268E0"/>
    <w:rsid w:val="00F26FA8"/>
    <w:rsid w:val="00F2742F"/>
    <w:rsid w:val="00F2753B"/>
    <w:rsid w:val="00F3042A"/>
    <w:rsid w:val="00F304A7"/>
    <w:rsid w:val="00F32520"/>
    <w:rsid w:val="00F33F8B"/>
    <w:rsid w:val="00F340B2"/>
    <w:rsid w:val="00F34833"/>
    <w:rsid w:val="00F34F09"/>
    <w:rsid w:val="00F358F0"/>
    <w:rsid w:val="00F3731B"/>
    <w:rsid w:val="00F410B8"/>
    <w:rsid w:val="00F42194"/>
    <w:rsid w:val="00F43390"/>
    <w:rsid w:val="00F443B2"/>
    <w:rsid w:val="00F453D7"/>
    <w:rsid w:val="00F458D8"/>
    <w:rsid w:val="00F50237"/>
    <w:rsid w:val="00F512B6"/>
    <w:rsid w:val="00F51ACD"/>
    <w:rsid w:val="00F523A6"/>
    <w:rsid w:val="00F525DB"/>
    <w:rsid w:val="00F53596"/>
    <w:rsid w:val="00F548D2"/>
    <w:rsid w:val="00F55BA8"/>
    <w:rsid w:val="00F55DB1"/>
    <w:rsid w:val="00F56ACA"/>
    <w:rsid w:val="00F600FE"/>
    <w:rsid w:val="00F61F1F"/>
    <w:rsid w:val="00F6230C"/>
    <w:rsid w:val="00F62E4D"/>
    <w:rsid w:val="00F63E67"/>
    <w:rsid w:val="00F66B34"/>
    <w:rsid w:val="00F67373"/>
    <w:rsid w:val="00F675B9"/>
    <w:rsid w:val="00F711C9"/>
    <w:rsid w:val="00F71488"/>
    <w:rsid w:val="00F73EB2"/>
    <w:rsid w:val="00F74C59"/>
    <w:rsid w:val="00F75C3A"/>
    <w:rsid w:val="00F76B5A"/>
    <w:rsid w:val="00F80A8D"/>
    <w:rsid w:val="00F82E30"/>
    <w:rsid w:val="00F83180"/>
    <w:rsid w:val="00F831CB"/>
    <w:rsid w:val="00F83E19"/>
    <w:rsid w:val="00F848A3"/>
    <w:rsid w:val="00F84ACF"/>
    <w:rsid w:val="00F85742"/>
    <w:rsid w:val="00F85BF8"/>
    <w:rsid w:val="00F871CE"/>
    <w:rsid w:val="00F87802"/>
    <w:rsid w:val="00F920A3"/>
    <w:rsid w:val="00F92C0A"/>
    <w:rsid w:val="00F9415B"/>
    <w:rsid w:val="00F947B7"/>
    <w:rsid w:val="00F9480F"/>
    <w:rsid w:val="00F94F71"/>
    <w:rsid w:val="00FA08FE"/>
    <w:rsid w:val="00FA13C2"/>
    <w:rsid w:val="00FA2381"/>
    <w:rsid w:val="00FA2714"/>
    <w:rsid w:val="00FA2CE5"/>
    <w:rsid w:val="00FA351B"/>
    <w:rsid w:val="00FA45E7"/>
    <w:rsid w:val="00FA46F0"/>
    <w:rsid w:val="00FA7F91"/>
    <w:rsid w:val="00FB121C"/>
    <w:rsid w:val="00FB1C3A"/>
    <w:rsid w:val="00FB1CDD"/>
    <w:rsid w:val="00FB1FBF"/>
    <w:rsid w:val="00FB244E"/>
    <w:rsid w:val="00FB293E"/>
    <w:rsid w:val="00FB2C2F"/>
    <w:rsid w:val="00FB305C"/>
    <w:rsid w:val="00FB5ADB"/>
    <w:rsid w:val="00FC256D"/>
    <w:rsid w:val="00FC2854"/>
    <w:rsid w:val="00FC2E3D"/>
    <w:rsid w:val="00FC3BDE"/>
    <w:rsid w:val="00FC3C62"/>
    <w:rsid w:val="00FC4C35"/>
    <w:rsid w:val="00FC54AB"/>
    <w:rsid w:val="00FD175D"/>
    <w:rsid w:val="00FD1A31"/>
    <w:rsid w:val="00FD1DBE"/>
    <w:rsid w:val="00FD25A7"/>
    <w:rsid w:val="00FD27B6"/>
    <w:rsid w:val="00FD35EE"/>
    <w:rsid w:val="00FD3689"/>
    <w:rsid w:val="00FD38D3"/>
    <w:rsid w:val="00FD427D"/>
    <w:rsid w:val="00FD42A3"/>
    <w:rsid w:val="00FD7468"/>
    <w:rsid w:val="00FD7A79"/>
    <w:rsid w:val="00FD7BED"/>
    <w:rsid w:val="00FD7CE0"/>
    <w:rsid w:val="00FD7E71"/>
    <w:rsid w:val="00FE0444"/>
    <w:rsid w:val="00FE045B"/>
    <w:rsid w:val="00FE0B3B"/>
    <w:rsid w:val="00FE165F"/>
    <w:rsid w:val="00FE1BE2"/>
    <w:rsid w:val="00FE1D20"/>
    <w:rsid w:val="00FE2AAB"/>
    <w:rsid w:val="00FE2E9F"/>
    <w:rsid w:val="00FE4B0A"/>
    <w:rsid w:val="00FE5D21"/>
    <w:rsid w:val="00FE730A"/>
    <w:rsid w:val="00FF1292"/>
    <w:rsid w:val="00FF1DD7"/>
    <w:rsid w:val="00FF4453"/>
    <w:rsid w:val="00FF5285"/>
    <w:rsid w:val="00FF741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1F7B1B"/>
  <w15:docId w15:val="{8023A61D-BC1C-4878-90DD-809F4DA6A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Table Grid" w:locked="1" w:uiPriority="59"/>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200E"/>
    <w:pPr>
      <w:spacing w:after="200" w:line="276" w:lineRule="auto"/>
    </w:pPr>
    <w:rPr>
      <w:rFonts w:asciiTheme="minorHAnsi" w:eastAsiaTheme="minorHAnsi" w:hAnsiTheme="minorHAnsi" w:cstheme="minorBidi"/>
      <w:sz w:val="22"/>
      <w:szCs w:val="22"/>
      <w:lang w:eastAsia="en-US"/>
    </w:rPr>
  </w:style>
  <w:style w:type="paragraph" w:styleId="Nagwek1">
    <w:name w:val="heading 1"/>
    <w:basedOn w:val="Normalny"/>
    <w:next w:val="Normalny"/>
    <w:link w:val="Nagwek1Znak"/>
    <w:uiPriority w:val="99"/>
    <w:semiHidden/>
    <w:rsid w:val="001E1E73"/>
    <w:pPr>
      <w:keepNext/>
      <w:keepLines/>
      <w:suppressAutoHyphens/>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9"/>
    <w:semiHidden/>
    <w:unhideWhenUsed/>
    <w:qFormat/>
    <w:rsid w:val="00F1509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F15090"/>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99"/>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9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99"/>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uiPriority w:val="59"/>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customStyle="1" w:styleId="Nagwek2Znak">
    <w:name w:val="Nagłówek 2 Znak"/>
    <w:basedOn w:val="Domylnaczcionkaakapitu"/>
    <w:link w:val="Nagwek2"/>
    <w:uiPriority w:val="99"/>
    <w:semiHidden/>
    <w:rsid w:val="00F15090"/>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F15090"/>
    <w:rPr>
      <w:rFonts w:asciiTheme="majorHAnsi" w:eastAsiaTheme="majorEastAsia" w:hAnsiTheme="majorHAnsi" w:cstheme="majorBidi"/>
      <w:b/>
      <w:bCs/>
      <w:color w:val="4F81BD" w:themeColor="accent1"/>
      <w:szCs w:val="20"/>
    </w:rPr>
  </w:style>
  <w:style w:type="character" w:styleId="Pogrubienie">
    <w:name w:val="Strong"/>
    <w:basedOn w:val="Domylnaczcionkaakapitu"/>
    <w:uiPriority w:val="99"/>
    <w:qFormat/>
    <w:rsid w:val="00F15090"/>
    <w:rPr>
      <w:b/>
      <w:bCs/>
    </w:rPr>
  </w:style>
  <w:style w:type="character" w:styleId="Hipercze">
    <w:name w:val="Hyperlink"/>
    <w:basedOn w:val="Domylnaczcionkaakapitu"/>
    <w:uiPriority w:val="99"/>
    <w:semiHidden/>
    <w:unhideWhenUsed/>
    <w:rsid w:val="00F15090"/>
    <w:rPr>
      <w:color w:val="0000FF"/>
      <w:u w:val="single"/>
    </w:rPr>
  </w:style>
  <w:style w:type="character" w:styleId="Uwydatnienie">
    <w:name w:val="Emphasis"/>
    <w:basedOn w:val="Domylnaczcionkaakapitu"/>
    <w:uiPriority w:val="20"/>
    <w:qFormat/>
    <w:rsid w:val="00F15090"/>
    <w:rPr>
      <w:i/>
      <w:iCs/>
    </w:rPr>
  </w:style>
  <w:style w:type="paragraph" w:styleId="Akapitzlist">
    <w:name w:val="List Paragraph"/>
    <w:basedOn w:val="Normalny"/>
    <w:uiPriority w:val="34"/>
    <w:qFormat/>
    <w:rsid w:val="00F15090"/>
    <w:pPr>
      <w:ind w:left="720"/>
      <w:contextualSpacing/>
    </w:pPr>
  </w:style>
  <w:style w:type="paragraph" w:styleId="Poprawka">
    <w:name w:val="Revision"/>
    <w:hidden/>
    <w:uiPriority w:val="99"/>
    <w:semiHidden/>
    <w:rsid w:val="00F15090"/>
    <w:pPr>
      <w:spacing w:line="240" w:lineRule="auto"/>
    </w:pPr>
    <w:rPr>
      <w:rFonts w:ascii="Times New Roman" w:eastAsiaTheme="minorEastAsia" w:hAnsi="Times New Roman" w:cs="Arial"/>
      <w:szCs w:val="20"/>
    </w:rPr>
  </w:style>
  <w:style w:type="character" w:customStyle="1" w:styleId="text-justify">
    <w:name w:val="text-justify"/>
    <w:basedOn w:val="Domylnaczcionkaakapitu"/>
    <w:rsid w:val="007C336B"/>
  </w:style>
  <w:style w:type="character" w:customStyle="1" w:styleId="changed-paragraph">
    <w:name w:val="changed-paragraph"/>
    <w:basedOn w:val="Domylnaczcionkaakapitu"/>
    <w:rsid w:val="00F304A7"/>
  </w:style>
  <w:style w:type="paragraph" w:styleId="Tekstprzypisukocowego">
    <w:name w:val="endnote text"/>
    <w:basedOn w:val="Normalny"/>
    <w:link w:val="TekstprzypisukocowegoZnak"/>
    <w:uiPriority w:val="99"/>
    <w:semiHidden/>
    <w:unhideWhenUsed/>
    <w:rsid w:val="00835F24"/>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835F24"/>
    <w:rPr>
      <w:rFonts w:ascii="Times New Roman" w:eastAsiaTheme="minorEastAsia" w:hAnsi="Times New Roman" w:cs="Arial"/>
      <w:sz w:val="20"/>
      <w:szCs w:val="20"/>
    </w:rPr>
  </w:style>
  <w:style w:type="character" w:styleId="Odwoanieprzypisukocowego">
    <w:name w:val="endnote reference"/>
    <w:basedOn w:val="Domylnaczcionkaakapitu"/>
    <w:uiPriority w:val="99"/>
    <w:semiHidden/>
    <w:unhideWhenUsed/>
    <w:rsid w:val="00835F24"/>
    <w:rPr>
      <w:vertAlign w:val="superscript"/>
    </w:rPr>
  </w:style>
  <w:style w:type="character" w:customStyle="1" w:styleId="cf01">
    <w:name w:val="cf01"/>
    <w:basedOn w:val="Domylnaczcionkaakapitu"/>
    <w:rsid w:val="00A7301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086968">
      <w:bodyDiv w:val="1"/>
      <w:marLeft w:val="0"/>
      <w:marRight w:val="0"/>
      <w:marTop w:val="0"/>
      <w:marBottom w:val="0"/>
      <w:divBdr>
        <w:top w:val="none" w:sz="0" w:space="0" w:color="auto"/>
        <w:left w:val="none" w:sz="0" w:space="0" w:color="auto"/>
        <w:bottom w:val="none" w:sz="0" w:space="0" w:color="auto"/>
        <w:right w:val="none" w:sz="0" w:space="0" w:color="auto"/>
      </w:divBdr>
    </w:div>
    <w:div w:id="778836088">
      <w:bodyDiv w:val="1"/>
      <w:marLeft w:val="0"/>
      <w:marRight w:val="0"/>
      <w:marTop w:val="0"/>
      <w:marBottom w:val="0"/>
      <w:divBdr>
        <w:top w:val="none" w:sz="0" w:space="0" w:color="auto"/>
        <w:left w:val="none" w:sz="0" w:space="0" w:color="auto"/>
        <w:bottom w:val="none" w:sz="0" w:space="0" w:color="auto"/>
        <w:right w:val="none" w:sz="0" w:space="0" w:color="auto"/>
      </w:divBdr>
    </w:div>
    <w:div w:id="814494197">
      <w:bodyDiv w:val="1"/>
      <w:marLeft w:val="0"/>
      <w:marRight w:val="0"/>
      <w:marTop w:val="0"/>
      <w:marBottom w:val="0"/>
      <w:divBdr>
        <w:top w:val="none" w:sz="0" w:space="0" w:color="auto"/>
        <w:left w:val="none" w:sz="0" w:space="0" w:color="auto"/>
        <w:bottom w:val="none" w:sz="0" w:space="0" w:color="auto"/>
        <w:right w:val="none" w:sz="0" w:space="0" w:color="auto"/>
      </w:divBdr>
    </w:div>
    <w:div w:id="876044501">
      <w:bodyDiv w:val="1"/>
      <w:marLeft w:val="0"/>
      <w:marRight w:val="0"/>
      <w:marTop w:val="0"/>
      <w:marBottom w:val="0"/>
      <w:divBdr>
        <w:top w:val="none" w:sz="0" w:space="0" w:color="auto"/>
        <w:left w:val="none" w:sz="0" w:space="0" w:color="auto"/>
        <w:bottom w:val="none" w:sz="0" w:space="0" w:color="auto"/>
        <w:right w:val="none" w:sz="0" w:space="0" w:color="auto"/>
      </w:divBdr>
      <w:divsChild>
        <w:div w:id="666860634">
          <w:marLeft w:val="0"/>
          <w:marRight w:val="0"/>
          <w:marTop w:val="0"/>
          <w:marBottom w:val="0"/>
          <w:divBdr>
            <w:top w:val="none" w:sz="0" w:space="0" w:color="auto"/>
            <w:left w:val="none" w:sz="0" w:space="0" w:color="auto"/>
            <w:bottom w:val="none" w:sz="0" w:space="0" w:color="auto"/>
            <w:right w:val="none" w:sz="0" w:space="0" w:color="auto"/>
          </w:divBdr>
        </w:div>
      </w:divsChild>
    </w:div>
    <w:div w:id="911695131">
      <w:bodyDiv w:val="1"/>
      <w:marLeft w:val="0"/>
      <w:marRight w:val="0"/>
      <w:marTop w:val="0"/>
      <w:marBottom w:val="0"/>
      <w:divBdr>
        <w:top w:val="none" w:sz="0" w:space="0" w:color="auto"/>
        <w:left w:val="none" w:sz="0" w:space="0" w:color="auto"/>
        <w:bottom w:val="none" w:sz="0" w:space="0" w:color="auto"/>
        <w:right w:val="none" w:sz="0" w:space="0" w:color="auto"/>
      </w:divBdr>
    </w:div>
    <w:div w:id="1543132944">
      <w:bodyDiv w:val="1"/>
      <w:marLeft w:val="0"/>
      <w:marRight w:val="0"/>
      <w:marTop w:val="0"/>
      <w:marBottom w:val="0"/>
      <w:divBdr>
        <w:top w:val="none" w:sz="0" w:space="0" w:color="auto"/>
        <w:left w:val="none" w:sz="0" w:space="0" w:color="auto"/>
        <w:bottom w:val="none" w:sz="0" w:space="0" w:color="auto"/>
        <w:right w:val="none" w:sz="0" w:space="0" w:color="auto"/>
      </w:divBdr>
      <w:divsChild>
        <w:div w:id="154496010">
          <w:marLeft w:val="0"/>
          <w:marRight w:val="0"/>
          <w:marTop w:val="0"/>
          <w:marBottom w:val="0"/>
          <w:divBdr>
            <w:top w:val="none" w:sz="0" w:space="0" w:color="auto"/>
            <w:left w:val="none" w:sz="0" w:space="0" w:color="auto"/>
            <w:bottom w:val="none" w:sz="0" w:space="0" w:color="auto"/>
            <w:right w:val="none" w:sz="0" w:space="0" w:color="auto"/>
          </w:divBdr>
          <w:divsChild>
            <w:div w:id="103308965">
              <w:marLeft w:val="0"/>
              <w:marRight w:val="0"/>
              <w:marTop w:val="0"/>
              <w:marBottom w:val="0"/>
              <w:divBdr>
                <w:top w:val="none" w:sz="0" w:space="0" w:color="auto"/>
                <w:left w:val="none" w:sz="0" w:space="0" w:color="auto"/>
                <w:bottom w:val="none" w:sz="0" w:space="0" w:color="auto"/>
                <w:right w:val="none" w:sz="0" w:space="0" w:color="auto"/>
              </w:divBdr>
              <w:divsChild>
                <w:div w:id="1173256407">
                  <w:marLeft w:val="0"/>
                  <w:marRight w:val="0"/>
                  <w:marTop w:val="0"/>
                  <w:marBottom w:val="0"/>
                  <w:divBdr>
                    <w:top w:val="none" w:sz="0" w:space="0" w:color="auto"/>
                    <w:left w:val="none" w:sz="0" w:space="0" w:color="auto"/>
                    <w:bottom w:val="none" w:sz="0" w:space="0" w:color="auto"/>
                    <w:right w:val="none" w:sz="0" w:space="0" w:color="auto"/>
                  </w:divBdr>
                </w:div>
              </w:divsChild>
            </w:div>
            <w:div w:id="772938856">
              <w:marLeft w:val="0"/>
              <w:marRight w:val="0"/>
              <w:marTop w:val="0"/>
              <w:marBottom w:val="0"/>
              <w:divBdr>
                <w:top w:val="none" w:sz="0" w:space="0" w:color="auto"/>
                <w:left w:val="none" w:sz="0" w:space="0" w:color="auto"/>
                <w:bottom w:val="none" w:sz="0" w:space="0" w:color="auto"/>
                <w:right w:val="none" w:sz="0" w:space="0" w:color="auto"/>
              </w:divBdr>
              <w:divsChild>
                <w:div w:id="1151943736">
                  <w:marLeft w:val="0"/>
                  <w:marRight w:val="0"/>
                  <w:marTop w:val="0"/>
                  <w:marBottom w:val="0"/>
                  <w:divBdr>
                    <w:top w:val="none" w:sz="0" w:space="0" w:color="auto"/>
                    <w:left w:val="none" w:sz="0" w:space="0" w:color="auto"/>
                    <w:bottom w:val="none" w:sz="0" w:space="0" w:color="auto"/>
                    <w:right w:val="none" w:sz="0" w:space="0" w:color="auto"/>
                  </w:divBdr>
                </w:div>
              </w:divsChild>
            </w:div>
            <w:div w:id="1045910569">
              <w:marLeft w:val="0"/>
              <w:marRight w:val="0"/>
              <w:marTop w:val="0"/>
              <w:marBottom w:val="0"/>
              <w:divBdr>
                <w:top w:val="none" w:sz="0" w:space="0" w:color="auto"/>
                <w:left w:val="none" w:sz="0" w:space="0" w:color="auto"/>
                <w:bottom w:val="none" w:sz="0" w:space="0" w:color="auto"/>
                <w:right w:val="none" w:sz="0" w:space="0" w:color="auto"/>
              </w:divBdr>
            </w:div>
          </w:divsChild>
        </w:div>
        <w:div w:id="166218268">
          <w:marLeft w:val="0"/>
          <w:marRight w:val="0"/>
          <w:marTop w:val="0"/>
          <w:marBottom w:val="0"/>
          <w:divBdr>
            <w:top w:val="none" w:sz="0" w:space="0" w:color="auto"/>
            <w:left w:val="none" w:sz="0" w:space="0" w:color="auto"/>
            <w:bottom w:val="none" w:sz="0" w:space="0" w:color="auto"/>
            <w:right w:val="none" w:sz="0" w:space="0" w:color="auto"/>
          </w:divBdr>
          <w:divsChild>
            <w:div w:id="152989517">
              <w:marLeft w:val="0"/>
              <w:marRight w:val="0"/>
              <w:marTop w:val="0"/>
              <w:marBottom w:val="0"/>
              <w:divBdr>
                <w:top w:val="none" w:sz="0" w:space="0" w:color="auto"/>
                <w:left w:val="none" w:sz="0" w:space="0" w:color="auto"/>
                <w:bottom w:val="none" w:sz="0" w:space="0" w:color="auto"/>
                <w:right w:val="none" w:sz="0" w:space="0" w:color="auto"/>
              </w:divBdr>
              <w:divsChild>
                <w:div w:id="1436704244">
                  <w:marLeft w:val="0"/>
                  <w:marRight w:val="0"/>
                  <w:marTop w:val="0"/>
                  <w:marBottom w:val="0"/>
                  <w:divBdr>
                    <w:top w:val="none" w:sz="0" w:space="0" w:color="auto"/>
                    <w:left w:val="none" w:sz="0" w:space="0" w:color="auto"/>
                    <w:bottom w:val="none" w:sz="0" w:space="0" w:color="auto"/>
                    <w:right w:val="none" w:sz="0" w:space="0" w:color="auto"/>
                  </w:divBdr>
                </w:div>
              </w:divsChild>
            </w:div>
            <w:div w:id="794520327">
              <w:marLeft w:val="0"/>
              <w:marRight w:val="0"/>
              <w:marTop w:val="0"/>
              <w:marBottom w:val="0"/>
              <w:divBdr>
                <w:top w:val="none" w:sz="0" w:space="0" w:color="auto"/>
                <w:left w:val="none" w:sz="0" w:space="0" w:color="auto"/>
                <w:bottom w:val="none" w:sz="0" w:space="0" w:color="auto"/>
                <w:right w:val="none" w:sz="0" w:space="0" w:color="auto"/>
              </w:divBdr>
              <w:divsChild>
                <w:div w:id="202523707">
                  <w:marLeft w:val="0"/>
                  <w:marRight w:val="0"/>
                  <w:marTop w:val="0"/>
                  <w:marBottom w:val="0"/>
                  <w:divBdr>
                    <w:top w:val="none" w:sz="0" w:space="0" w:color="auto"/>
                    <w:left w:val="none" w:sz="0" w:space="0" w:color="auto"/>
                    <w:bottom w:val="none" w:sz="0" w:space="0" w:color="auto"/>
                    <w:right w:val="none" w:sz="0" w:space="0" w:color="auto"/>
                  </w:divBdr>
                </w:div>
              </w:divsChild>
            </w:div>
            <w:div w:id="82775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25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sip.lex.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tyles" Target="styles.xml"/><Relationship Id="rId9" Type="http://schemas.openxmlformats.org/officeDocument/2006/relationships/hyperlink" Target="https://sip.lex.pl/"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Gil\AppData\Local\Temp\Temp1_szablon_4.0-2.zip\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EB31D88-B7AD-499A-8A4E-CD83DB027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4_0.dotm</Template>
  <TotalTime>0</TotalTime>
  <Pages>22</Pages>
  <Words>26058</Words>
  <Characters>156351</Characters>
  <Application>Microsoft Office Word</Application>
  <DocSecurity>0</DocSecurity>
  <Lines>1302</Lines>
  <Paragraphs>364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182045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Gil Michał</dc:creator>
  <cp:lastModifiedBy>Herman Anna</cp:lastModifiedBy>
  <cp:revision>2</cp:revision>
  <cp:lastPrinted>2022-04-14T11:16:00Z</cp:lastPrinted>
  <dcterms:created xsi:type="dcterms:W3CDTF">2022-10-28T13:22:00Z</dcterms:created>
  <dcterms:modified xsi:type="dcterms:W3CDTF">2022-10-28T13:22:00Z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