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139F" w14:textId="77777777" w:rsidR="004F70D5" w:rsidRDefault="00000000">
      <w:pPr>
        <w:pStyle w:val="Tytu"/>
      </w:pPr>
      <w:r>
        <w:rPr>
          <w:color w:val="131313"/>
          <w:w w:val="90"/>
        </w:rPr>
        <w:t>Skargi</w:t>
      </w:r>
      <w:r>
        <w:rPr>
          <w:color w:val="131313"/>
          <w:spacing w:val="1"/>
        </w:rPr>
        <w:t xml:space="preserve"> </w:t>
      </w:r>
      <w:r>
        <w:rPr>
          <w:color w:val="131313"/>
          <w:w w:val="90"/>
        </w:rPr>
        <w:t>i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2"/>
          <w:w w:val="90"/>
        </w:rPr>
        <w:t>wnioski</w:t>
      </w:r>
    </w:p>
    <w:p w14:paraId="072B90C8" w14:textId="77777777" w:rsidR="004F70D5" w:rsidRDefault="004F70D5">
      <w:pPr>
        <w:pStyle w:val="Tekstpodstawowy"/>
        <w:spacing w:before="316"/>
        <w:ind w:left="0"/>
        <w:rPr>
          <w:sz w:val="34"/>
        </w:rPr>
      </w:pPr>
    </w:p>
    <w:p w14:paraId="2D5E1037" w14:textId="77777777" w:rsidR="004F70D5" w:rsidRDefault="00000000">
      <w:pPr>
        <w:pStyle w:val="Tekstpodstawowy"/>
        <w:spacing w:line="299" w:lineRule="exact"/>
        <w:ind w:left="113"/>
      </w:pPr>
      <w:r>
        <w:rPr>
          <w:color w:val="131313"/>
          <w:w w:val="90"/>
        </w:rPr>
        <w:t>Rozpatrywanie</w:t>
      </w:r>
      <w:r>
        <w:rPr>
          <w:color w:val="131313"/>
          <w:spacing w:val="29"/>
        </w:rPr>
        <w:t xml:space="preserve"> </w:t>
      </w:r>
      <w:r>
        <w:rPr>
          <w:color w:val="131313"/>
          <w:w w:val="90"/>
        </w:rPr>
        <w:t>skarg</w:t>
      </w:r>
      <w:r>
        <w:rPr>
          <w:color w:val="131313"/>
          <w:spacing w:val="16"/>
        </w:rPr>
        <w:t xml:space="preserve"> </w:t>
      </w:r>
      <w:r>
        <w:rPr>
          <w:color w:val="131313"/>
          <w:w w:val="90"/>
        </w:rPr>
        <w:t>i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2"/>
          <w:w w:val="90"/>
        </w:rPr>
        <w:t>wniosków:</w:t>
      </w:r>
    </w:p>
    <w:p w14:paraId="0CA0D35E" w14:textId="4A094E4E" w:rsidR="004F70D5" w:rsidRDefault="00000000">
      <w:pPr>
        <w:pStyle w:val="Tekstpodstawowy"/>
        <w:spacing w:line="290" w:lineRule="exact"/>
        <w:ind w:left="113"/>
      </w:pPr>
      <w:r>
        <w:rPr>
          <w:color w:val="131313"/>
          <w:w w:val="90"/>
        </w:rPr>
        <w:t>Przepisy</w:t>
      </w:r>
      <w:r>
        <w:rPr>
          <w:color w:val="131313"/>
          <w:spacing w:val="26"/>
        </w:rPr>
        <w:t xml:space="preserve"> </w:t>
      </w:r>
      <w:r>
        <w:rPr>
          <w:color w:val="131313"/>
          <w:w w:val="90"/>
        </w:rPr>
        <w:t>prawne</w:t>
      </w:r>
      <w:r>
        <w:rPr>
          <w:color w:val="131313"/>
          <w:spacing w:val="17"/>
        </w:rPr>
        <w:t xml:space="preserve"> </w:t>
      </w:r>
      <w:r>
        <w:rPr>
          <w:color w:val="131313"/>
          <w:w w:val="90"/>
        </w:rPr>
        <w:t>regulujące</w:t>
      </w:r>
      <w:r>
        <w:rPr>
          <w:color w:val="131313"/>
          <w:spacing w:val="31"/>
        </w:rPr>
        <w:t xml:space="preserve"> </w:t>
      </w:r>
      <w:r>
        <w:rPr>
          <w:color w:val="131313"/>
          <w:w w:val="90"/>
        </w:rPr>
        <w:t>sposób</w:t>
      </w:r>
      <w:r>
        <w:rPr>
          <w:color w:val="131313"/>
          <w:spacing w:val="25"/>
        </w:rPr>
        <w:t xml:space="preserve"> </w:t>
      </w:r>
      <w:r>
        <w:rPr>
          <w:color w:val="131313"/>
          <w:w w:val="90"/>
        </w:rPr>
        <w:t>rozpatrywania</w:t>
      </w:r>
      <w:r>
        <w:rPr>
          <w:color w:val="131313"/>
          <w:spacing w:val="25"/>
        </w:rPr>
        <w:t xml:space="preserve"> </w:t>
      </w:r>
      <w:r>
        <w:rPr>
          <w:color w:val="131313"/>
          <w:w w:val="90"/>
        </w:rPr>
        <w:t>skarg</w:t>
      </w:r>
      <w:r>
        <w:rPr>
          <w:color w:val="131313"/>
          <w:spacing w:val="19"/>
        </w:rPr>
        <w:t xml:space="preserve"> </w:t>
      </w:r>
      <w:r>
        <w:rPr>
          <w:color w:val="131313"/>
          <w:w w:val="90"/>
        </w:rPr>
        <w:t>i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2"/>
          <w:w w:val="90"/>
        </w:rPr>
        <w:t>wniosków:</w:t>
      </w:r>
    </w:p>
    <w:p w14:paraId="10D97845" w14:textId="03B1CAB3" w:rsidR="004F70D5" w:rsidRDefault="00000000">
      <w:pPr>
        <w:pStyle w:val="Akapitzlist"/>
        <w:numPr>
          <w:ilvl w:val="0"/>
          <w:numId w:val="2"/>
        </w:numPr>
        <w:tabs>
          <w:tab w:val="left" w:pos="838"/>
        </w:tabs>
        <w:spacing w:before="1" w:line="230" w:lineRule="auto"/>
        <w:ind w:right="633"/>
        <w:rPr>
          <w:sz w:val="25"/>
        </w:rPr>
      </w:pPr>
      <w:r>
        <w:rPr>
          <w:color w:val="131313"/>
          <w:spacing w:val="-6"/>
          <w:sz w:val="25"/>
        </w:rPr>
        <w:t>Dział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VIII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Ustawy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6"/>
          <w:sz w:val="25"/>
        </w:rPr>
        <w:t>z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dnia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14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czerwca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1960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r.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Kodeks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postępowania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administracyjnego </w:t>
      </w:r>
      <w:r>
        <w:rPr>
          <w:color w:val="131313"/>
          <w:sz w:val="25"/>
        </w:rPr>
        <w:t>(Dz.</w:t>
      </w:r>
      <w:r>
        <w:rPr>
          <w:color w:val="131313"/>
          <w:spacing w:val="-1"/>
          <w:sz w:val="25"/>
        </w:rPr>
        <w:t xml:space="preserve"> </w:t>
      </w:r>
      <w:r>
        <w:rPr>
          <w:color w:val="131313"/>
          <w:sz w:val="25"/>
        </w:rPr>
        <w:t>U. z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z w:val="25"/>
        </w:rPr>
        <w:t>202</w:t>
      </w:r>
      <w:r w:rsidR="00F5027F">
        <w:rPr>
          <w:color w:val="131313"/>
          <w:sz w:val="25"/>
        </w:rPr>
        <w:t>3</w:t>
      </w:r>
      <w:r>
        <w:rPr>
          <w:color w:val="131313"/>
          <w:spacing w:val="-1"/>
          <w:sz w:val="25"/>
        </w:rPr>
        <w:t xml:space="preserve"> </w:t>
      </w:r>
      <w:r>
        <w:rPr>
          <w:color w:val="131313"/>
          <w:sz w:val="25"/>
        </w:rPr>
        <w:t>r.</w:t>
      </w:r>
      <w:r>
        <w:rPr>
          <w:color w:val="131313"/>
          <w:spacing w:val="-3"/>
          <w:sz w:val="25"/>
        </w:rPr>
        <w:t xml:space="preserve"> </w:t>
      </w:r>
      <w:r>
        <w:rPr>
          <w:color w:val="131313"/>
          <w:sz w:val="25"/>
        </w:rPr>
        <w:t xml:space="preserve">poz. </w:t>
      </w:r>
      <w:r w:rsidR="00F5027F">
        <w:rPr>
          <w:color w:val="131313"/>
          <w:sz w:val="25"/>
        </w:rPr>
        <w:t>775</w:t>
      </w:r>
      <w:r>
        <w:rPr>
          <w:color w:val="131313"/>
          <w:sz w:val="25"/>
        </w:rPr>
        <w:t>),</w:t>
      </w:r>
    </w:p>
    <w:p w14:paraId="01E7AE9C" w14:textId="77777777" w:rsidR="004F70D5" w:rsidRDefault="00000000">
      <w:pPr>
        <w:pStyle w:val="Akapitzlist"/>
        <w:numPr>
          <w:ilvl w:val="0"/>
          <w:numId w:val="2"/>
        </w:numPr>
        <w:tabs>
          <w:tab w:val="left" w:pos="836"/>
          <w:tab w:val="left" w:pos="838"/>
        </w:tabs>
        <w:spacing w:line="230" w:lineRule="auto"/>
        <w:ind w:left="836" w:right="1169" w:hanging="375"/>
        <w:rPr>
          <w:sz w:val="25"/>
        </w:rPr>
      </w:pPr>
      <w:r>
        <w:rPr>
          <w:color w:val="131313"/>
          <w:sz w:val="25"/>
        </w:rPr>
        <w:tab/>
      </w:r>
      <w:r>
        <w:rPr>
          <w:color w:val="131313"/>
          <w:w w:val="95"/>
          <w:sz w:val="25"/>
        </w:rPr>
        <w:t>Rozporządzenie</w:t>
      </w:r>
      <w:r>
        <w:rPr>
          <w:color w:val="131313"/>
          <w:spacing w:val="-1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Rady</w:t>
      </w:r>
      <w:r>
        <w:rPr>
          <w:color w:val="131313"/>
          <w:spacing w:val="-6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Ministrów</w:t>
      </w:r>
      <w:r>
        <w:rPr>
          <w:color w:val="131313"/>
          <w:spacing w:val="-3"/>
          <w:sz w:val="25"/>
        </w:rPr>
        <w:t xml:space="preserve"> </w:t>
      </w:r>
      <w:r>
        <w:rPr>
          <w:color w:val="131313"/>
          <w:w w:val="95"/>
          <w:sz w:val="25"/>
        </w:rPr>
        <w:t>z</w:t>
      </w:r>
      <w:r>
        <w:rPr>
          <w:color w:val="131313"/>
          <w:spacing w:val="-1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dnia</w:t>
      </w:r>
      <w:r>
        <w:rPr>
          <w:color w:val="131313"/>
          <w:spacing w:val="-10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8</w:t>
      </w:r>
      <w:r>
        <w:rPr>
          <w:color w:val="131313"/>
          <w:spacing w:val="-11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stycznia</w:t>
      </w:r>
      <w:r>
        <w:rPr>
          <w:color w:val="131313"/>
          <w:spacing w:val="-6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2002</w:t>
      </w:r>
      <w:r>
        <w:rPr>
          <w:color w:val="131313"/>
          <w:spacing w:val="-7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r.</w:t>
      </w:r>
      <w:r>
        <w:rPr>
          <w:color w:val="131313"/>
          <w:spacing w:val="-1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w</w:t>
      </w:r>
      <w:r>
        <w:rPr>
          <w:color w:val="131313"/>
          <w:spacing w:val="-11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sprawie</w:t>
      </w:r>
      <w:r>
        <w:rPr>
          <w:color w:val="131313"/>
          <w:spacing w:val="-7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organizacji przyjmowania</w:t>
      </w:r>
      <w:r>
        <w:rPr>
          <w:color w:val="131313"/>
          <w:spacing w:val="19"/>
          <w:sz w:val="25"/>
        </w:rPr>
        <w:t xml:space="preserve"> </w:t>
      </w:r>
      <w:r>
        <w:rPr>
          <w:color w:val="131313"/>
          <w:w w:val="95"/>
          <w:sz w:val="25"/>
        </w:rPr>
        <w:t>i rozpatrywania</w:t>
      </w:r>
      <w:r>
        <w:rPr>
          <w:color w:val="131313"/>
          <w:spacing w:val="16"/>
          <w:sz w:val="25"/>
        </w:rPr>
        <w:t xml:space="preserve"> </w:t>
      </w:r>
      <w:r>
        <w:rPr>
          <w:color w:val="131313"/>
          <w:w w:val="95"/>
          <w:sz w:val="25"/>
        </w:rPr>
        <w:t>skarg i wniosków (Dz. U. Nr</w:t>
      </w:r>
      <w:r>
        <w:rPr>
          <w:color w:val="131313"/>
          <w:spacing w:val="-7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5,</w:t>
      </w:r>
      <w:r>
        <w:rPr>
          <w:color w:val="131313"/>
          <w:spacing w:val="-1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poz. 46).</w:t>
      </w:r>
    </w:p>
    <w:p w14:paraId="30224B59" w14:textId="77777777" w:rsidR="004F70D5" w:rsidRDefault="00000000">
      <w:pPr>
        <w:pStyle w:val="Akapitzlist"/>
        <w:numPr>
          <w:ilvl w:val="0"/>
          <w:numId w:val="1"/>
        </w:numPr>
        <w:tabs>
          <w:tab w:val="left" w:pos="282"/>
        </w:tabs>
        <w:spacing w:line="289" w:lineRule="exact"/>
        <w:ind w:left="282" w:hanging="169"/>
        <w:rPr>
          <w:sz w:val="25"/>
        </w:rPr>
      </w:pPr>
      <w:r>
        <w:rPr>
          <w:color w:val="131313"/>
          <w:spacing w:val="-8"/>
          <w:sz w:val="25"/>
        </w:rPr>
        <w:t>Składanie</w:t>
      </w:r>
      <w:r>
        <w:rPr>
          <w:color w:val="131313"/>
          <w:spacing w:val="3"/>
          <w:sz w:val="25"/>
        </w:rPr>
        <w:t xml:space="preserve"> </w:t>
      </w:r>
      <w:r>
        <w:rPr>
          <w:color w:val="131313"/>
          <w:spacing w:val="-8"/>
          <w:sz w:val="25"/>
        </w:rPr>
        <w:t>skarg</w:t>
      </w:r>
      <w:r>
        <w:rPr>
          <w:color w:val="131313"/>
          <w:spacing w:val="2"/>
          <w:sz w:val="25"/>
        </w:rPr>
        <w:t xml:space="preserve"> </w:t>
      </w:r>
      <w:r>
        <w:rPr>
          <w:color w:val="131313"/>
          <w:spacing w:val="-8"/>
          <w:sz w:val="25"/>
        </w:rPr>
        <w:t>i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8"/>
          <w:sz w:val="25"/>
        </w:rPr>
        <w:t>wniosków:</w:t>
      </w:r>
    </w:p>
    <w:p w14:paraId="2EB16369" w14:textId="77777777" w:rsidR="004F70D5" w:rsidRDefault="00000000">
      <w:pPr>
        <w:pStyle w:val="Akapitzlist"/>
        <w:numPr>
          <w:ilvl w:val="1"/>
          <w:numId w:val="1"/>
        </w:numPr>
        <w:tabs>
          <w:tab w:val="left" w:pos="838"/>
        </w:tabs>
        <w:spacing w:line="293" w:lineRule="exact"/>
        <w:rPr>
          <w:sz w:val="25"/>
        </w:rPr>
      </w:pPr>
      <w:r>
        <w:rPr>
          <w:color w:val="131313"/>
          <w:w w:val="90"/>
          <w:sz w:val="25"/>
        </w:rPr>
        <w:t>Pisemnie</w:t>
      </w:r>
      <w:r>
        <w:rPr>
          <w:color w:val="131313"/>
          <w:spacing w:val="20"/>
          <w:sz w:val="25"/>
        </w:rPr>
        <w:t xml:space="preserve"> </w:t>
      </w:r>
      <w:r>
        <w:rPr>
          <w:color w:val="131313"/>
          <w:w w:val="90"/>
          <w:sz w:val="25"/>
        </w:rPr>
        <w:t>na</w:t>
      </w:r>
      <w:r>
        <w:rPr>
          <w:color w:val="131313"/>
          <w:spacing w:val="8"/>
          <w:sz w:val="25"/>
        </w:rPr>
        <w:t xml:space="preserve"> </w:t>
      </w:r>
      <w:r>
        <w:rPr>
          <w:color w:val="131313"/>
          <w:w w:val="90"/>
          <w:sz w:val="25"/>
        </w:rPr>
        <w:t>adres</w:t>
      </w:r>
      <w:r>
        <w:rPr>
          <w:color w:val="131313"/>
          <w:spacing w:val="17"/>
          <w:sz w:val="25"/>
        </w:rPr>
        <w:t xml:space="preserve"> </w:t>
      </w:r>
      <w:r>
        <w:rPr>
          <w:color w:val="131313"/>
          <w:spacing w:val="-2"/>
          <w:w w:val="90"/>
          <w:sz w:val="25"/>
        </w:rPr>
        <w:t>urzędu:</w:t>
      </w:r>
    </w:p>
    <w:p w14:paraId="663F87F6" w14:textId="6630924C" w:rsidR="004F70D5" w:rsidRDefault="00000000">
      <w:pPr>
        <w:pStyle w:val="Tekstpodstawowy"/>
        <w:spacing w:before="3" w:line="230" w:lineRule="auto"/>
        <w:ind w:left="837" w:right="3209" w:firstLine="1"/>
      </w:pPr>
      <w:r>
        <w:rPr>
          <w:color w:val="131313"/>
          <w:spacing w:val="-8"/>
        </w:rPr>
        <w:t>P</w:t>
      </w:r>
      <w:r w:rsidR="00F5027F">
        <w:rPr>
          <w:color w:val="131313"/>
          <w:spacing w:val="-8"/>
        </w:rPr>
        <w:t>aństwowy</w:t>
      </w:r>
      <w:r>
        <w:rPr>
          <w:color w:val="131313"/>
        </w:rPr>
        <w:t xml:space="preserve"> </w:t>
      </w:r>
      <w:r>
        <w:rPr>
          <w:color w:val="131313"/>
          <w:spacing w:val="-8"/>
        </w:rPr>
        <w:t>P</w:t>
      </w:r>
      <w:r w:rsidR="00F5027F">
        <w:rPr>
          <w:color w:val="131313"/>
          <w:spacing w:val="-8"/>
        </w:rPr>
        <w:t>owiatowy</w:t>
      </w:r>
      <w:r>
        <w:rPr>
          <w:color w:val="131313"/>
        </w:rPr>
        <w:t xml:space="preserve"> </w:t>
      </w:r>
      <w:r>
        <w:rPr>
          <w:color w:val="131313"/>
          <w:spacing w:val="-8"/>
        </w:rPr>
        <w:t>Inspektor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8"/>
        </w:rPr>
        <w:t>Sanitarny</w:t>
      </w:r>
      <w:r w:rsidR="00F5027F">
        <w:rPr>
          <w:color w:val="131313"/>
          <w:spacing w:val="-8"/>
        </w:rPr>
        <w:t xml:space="preserve"> w Brzozowie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3</w:t>
      </w:r>
      <w:r w:rsidR="00F5027F">
        <w:rPr>
          <w:color w:val="131313"/>
        </w:rPr>
        <w:t>6</w:t>
      </w:r>
      <w:r>
        <w:rPr>
          <w:color w:val="131313"/>
        </w:rPr>
        <w:t>-</w:t>
      </w:r>
      <w:r w:rsidR="00F5027F">
        <w:rPr>
          <w:color w:val="131313"/>
        </w:rPr>
        <w:t>200</w:t>
      </w:r>
      <w:r>
        <w:rPr>
          <w:color w:val="131313"/>
          <w:spacing w:val="-5"/>
        </w:rPr>
        <w:t xml:space="preserve"> </w:t>
      </w:r>
      <w:r w:rsidR="00F5027F">
        <w:rPr>
          <w:color w:val="131313"/>
        </w:rPr>
        <w:t>Brzozów</w:t>
      </w:r>
      <w:r>
        <w:rPr>
          <w:color w:val="131313"/>
        </w:rPr>
        <w:t>,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ul.</w:t>
      </w:r>
      <w:r>
        <w:rPr>
          <w:color w:val="131313"/>
          <w:spacing w:val="-14"/>
        </w:rPr>
        <w:t xml:space="preserve"> </w:t>
      </w:r>
      <w:r w:rsidR="00F5027F">
        <w:rPr>
          <w:color w:val="131313"/>
        </w:rPr>
        <w:t>Moniuszki 17</w:t>
      </w:r>
      <w:r>
        <w:rPr>
          <w:color w:val="131313"/>
          <w:spacing w:val="-3"/>
        </w:rPr>
        <w:t xml:space="preserve"> </w:t>
      </w:r>
    </w:p>
    <w:p w14:paraId="2E4FD9E3" w14:textId="77777777" w:rsidR="004F70D5" w:rsidRDefault="00000000">
      <w:pPr>
        <w:pStyle w:val="Akapitzlist"/>
        <w:numPr>
          <w:ilvl w:val="1"/>
          <w:numId w:val="1"/>
        </w:numPr>
        <w:tabs>
          <w:tab w:val="left" w:pos="838"/>
        </w:tabs>
        <w:spacing w:line="230" w:lineRule="auto"/>
        <w:ind w:right="881"/>
        <w:rPr>
          <w:sz w:val="25"/>
        </w:rPr>
      </w:pPr>
      <w:r>
        <w:rPr>
          <w:color w:val="131313"/>
          <w:w w:val="95"/>
          <w:sz w:val="25"/>
        </w:rPr>
        <w:t>Ustnie</w:t>
      </w:r>
      <w:r>
        <w:rPr>
          <w:color w:val="131313"/>
          <w:spacing w:val="-5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do</w:t>
      </w:r>
      <w:r>
        <w:rPr>
          <w:color w:val="131313"/>
          <w:spacing w:val="-8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protokołu -</w:t>
      </w:r>
      <w:r>
        <w:rPr>
          <w:color w:val="131313"/>
          <w:spacing w:val="-1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wyznaczony</w:t>
      </w:r>
      <w:r>
        <w:rPr>
          <w:color w:val="131313"/>
          <w:sz w:val="25"/>
        </w:rPr>
        <w:t xml:space="preserve"> </w:t>
      </w:r>
      <w:r>
        <w:rPr>
          <w:color w:val="131313"/>
          <w:w w:val="95"/>
          <w:sz w:val="25"/>
        </w:rPr>
        <w:t>pracownik</w:t>
      </w:r>
      <w:r>
        <w:rPr>
          <w:color w:val="131313"/>
          <w:sz w:val="25"/>
        </w:rPr>
        <w:t xml:space="preserve"> </w:t>
      </w:r>
      <w:r>
        <w:rPr>
          <w:color w:val="131313"/>
          <w:w w:val="95"/>
          <w:sz w:val="25"/>
        </w:rPr>
        <w:t>Stacji</w:t>
      </w:r>
      <w:r>
        <w:rPr>
          <w:color w:val="131313"/>
          <w:spacing w:val="-3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ma</w:t>
      </w:r>
      <w:r>
        <w:rPr>
          <w:color w:val="131313"/>
          <w:spacing w:val="-7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obowiązek przyjąć</w:t>
      </w:r>
      <w:r>
        <w:rPr>
          <w:color w:val="131313"/>
          <w:spacing w:val="-3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 xml:space="preserve">skargę </w:t>
      </w:r>
      <w:r>
        <w:rPr>
          <w:color w:val="131313"/>
          <w:spacing w:val="-2"/>
          <w:w w:val="95"/>
          <w:sz w:val="25"/>
        </w:rPr>
        <w:t>i sporządzić protokół, który podpisują wnoszący skargę lub</w:t>
      </w:r>
      <w:r>
        <w:rPr>
          <w:color w:val="131313"/>
          <w:spacing w:val="-4"/>
          <w:w w:val="95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wniosek i</w:t>
      </w:r>
      <w:r>
        <w:rPr>
          <w:color w:val="131313"/>
          <w:spacing w:val="-3"/>
          <w:w w:val="95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przyjmujący.</w:t>
      </w:r>
    </w:p>
    <w:p w14:paraId="4866940F" w14:textId="77777777" w:rsidR="004F70D5" w:rsidRDefault="00000000">
      <w:pPr>
        <w:pStyle w:val="Akapitzlist"/>
        <w:numPr>
          <w:ilvl w:val="0"/>
          <w:numId w:val="1"/>
        </w:numPr>
        <w:tabs>
          <w:tab w:val="left" w:pos="341"/>
        </w:tabs>
        <w:spacing w:line="294" w:lineRule="exact"/>
        <w:ind w:left="341" w:hanging="228"/>
        <w:rPr>
          <w:sz w:val="25"/>
        </w:rPr>
      </w:pPr>
      <w:r>
        <w:rPr>
          <w:color w:val="131313"/>
          <w:w w:val="90"/>
          <w:sz w:val="25"/>
        </w:rPr>
        <w:t>Przyjmowanie</w:t>
      </w:r>
      <w:r>
        <w:rPr>
          <w:color w:val="131313"/>
          <w:spacing w:val="35"/>
          <w:sz w:val="25"/>
        </w:rPr>
        <w:t xml:space="preserve"> </w:t>
      </w:r>
      <w:r>
        <w:rPr>
          <w:color w:val="131313"/>
          <w:w w:val="90"/>
          <w:sz w:val="25"/>
        </w:rPr>
        <w:t>interesantów</w:t>
      </w:r>
      <w:r>
        <w:rPr>
          <w:color w:val="131313"/>
          <w:spacing w:val="33"/>
          <w:sz w:val="25"/>
        </w:rPr>
        <w:t xml:space="preserve"> </w:t>
      </w:r>
      <w:r>
        <w:rPr>
          <w:color w:val="131313"/>
          <w:w w:val="90"/>
          <w:sz w:val="25"/>
        </w:rPr>
        <w:t>w</w:t>
      </w:r>
      <w:r>
        <w:rPr>
          <w:color w:val="131313"/>
          <w:spacing w:val="5"/>
          <w:sz w:val="25"/>
        </w:rPr>
        <w:t xml:space="preserve"> </w:t>
      </w:r>
      <w:r>
        <w:rPr>
          <w:color w:val="131313"/>
          <w:w w:val="90"/>
          <w:sz w:val="25"/>
        </w:rPr>
        <w:t>sprawie</w:t>
      </w:r>
      <w:r>
        <w:rPr>
          <w:color w:val="131313"/>
          <w:spacing w:val="13"/>
          <w:sz w:val="25"/>
        </w:rPr>
        <w:t xml:space="preserve"> </w:t>
      </w:r>
      <w:r>
        <w:rPr>
          <w:color w:val="131313"/>
          <w:w w:val="90"/>
          <w:sz w:val="25"/>
        </w:rPr>
        <w:t>skarg</w:t>
      </w:r>
      <w:r>
        <w:rPr>
          <w:color w:val="131313"/>
          <w:spacing w:val="10"/>
          <w:sz w:val="25"/>
        </w:rPr>
        <w:t xml:space="preserve"> </w:t>
      </w:r>
      <w:r>
        <w:rPr>
          <w:color w:val="131313"/>
          <w:w w:val="90"/>
          <w:sz w:val="25"/>
        </w:rPr>
        <w:t>i</w:t>
      </w:r>
      <w:r>
        <w:rPr>
          <w:color w:val="131313"/>
          <w:spacing w:val="4"/>
          <w:sz w:val="25"/>
        </w:rPr>
        <w:t xml:space="preserve"> </w:t>
      </w:r>
      <w:r>
        <w:rPr>
          <w:color w:val="131313"/>
          <w:spacing w:val="-2"/>
          <w:w w:val="90"/>
          <w:sz w:val="25"/>
        </w:rPr>
        <w:t>wniosków:</w:t>
      </w:r>
    </w:p>
    <w:p w14:paraId="4915DA54" w14:textId="77777777" w:rsidR="005E626F" w:rsidRPr="005E626F" w:rsidRDefault="00000000">
      <w:pPr>
        <w:pStyle w:val="Akapitzlist"/>
        <w:numPr>
          <w:ilvl w:val="1"/>
          <w:numId w:val="1"/>
        </w:numPr>
        <w:tabs>
          <w:tab w:val="left" w:pos="836"/>
        </w:tabs>
        <w:spacing w:before="8" w:line="230" w:lineRule="auto"/>
        <w:ind w:left="836" w:right="527" w:hanging="370"/>
        <w:rPr>
          <w:sz w:val="25"/>
        </w:rPr>
      </w:pPr>
      <w:r>
        <w:rPr>
          <w:color w:val="131313"/>
          <w:w w:val="90"/>
          <w:sz w:val="25"/>
        </w:rPr>
        <w:t>Państwow</w:t>
      </w:r>
      <w:r w:rsidR="00F5027F">
        <w:rPr>
          <w:color w:val="131313"/>
          <w:w w:val="90"/>
          <w:sz w:val="25"/>
        </w:rPr>
        <w:t>y</w:t>
      </w:r>
      <w:r>
        <w:rPr>
          <w:color w:val="131313"/>
          <w:spacing w:val="40"/>
          <w:sz w:val="25"/>
        </w:rPr>
        <w:t xml:space="preserve"> </w:t>
      </w:r>
      <w:r w:rsidR="00F5027F">
        <w:rPr>
          <w:color w:val="131313"/>
          <w:w w:val="90"/>
          <w:sz w:val="25"/>
        </w:rPr>
        <w:t>Powiatowy</w:t>
      </w:r>
      <w:r>
        <w:rPr>
          <w:color w:val="131313"/>
          <w:spacing w:val="40"/>
          <w:sz w:val="25"/>
        </w:rPr>
        <w:t xml:space="preserve"> </w:t>
      </w:r>
      <w:r>
        <w:rPr>
          <w:color w:val="131313"/>
          <w:w w:val="90"/>
          <w:sz w:val="25"/>
        </w:rPr>
        <w:t xml:space="preserve">Inspektor </w:t>
      </w:r>
      <w:r w:rsidR="00F5027F">
        <w:rPr>
          <w:color w:val="131313"/>
          <w:spacing w:val="-4"/>
          <w:sz w:val="25"/>
        </w:rPr>
        <w:t>Sanitarny ,(a w przypadku jego nieobecności z-ca)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4"/>
          <w:sz w:val="25"/>
        </w:rPr>
        <w:t>przyjmuje skargi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4"/>
          <w:sz w:val="25"/>
        </w:rPr>
        <w:t>i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4"/>
          <w:sz w:val="25"/>
        </w:rPr>
        <w:t>wnioski oraz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udziela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4"/>
          <w:sz w:val="25"/>
        </w:rPr>
        <w:t>informacji</w:t>
      </w:r>
      <w:r>
        <w:rPr>
          <w:color w:val="131313"/>
          <w:spacing w:val="3"/>
          <w:sz w:val="25"/>
        </w:rPr>
        <w:t xml:space="preserve"> </w:t>
      </w:r>
      <w:r>
        <w:rPr>
          <w:color w:val="131313"/>
          <w:spacing w:val="-4"/>
          <w:sz w:val="25"/>
        </w:rPr>
        <w:t>o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sposobie</w:t>
      </w:r>
      <w:r>
        <w:rPr>
          <w:color w:val="131313"/>
          <w:spacing w:val="-1"/>
          <w:sz w:val="25"/>
        </w:rPr>
        <w:t xml:space="preserve"> </w:t>
      </w:r>
      <w:r>
        <w:rPr>
          <w:color w:val="131313"/>
          <w:spacing w:val="-4"/>
          <w:sz w:val="25"/>
        </w:rPr>
        <w:t xml:space="preserve">ich </w:t>
      </w:r>
      <w:r>
        <w:rPr>
          <w:color w:val="131313"/>
          <w:spacing w:val="-6"/>
          <w:sz w:val="25"/>
        </w:rPr>
        <w:t>rozpatrywania</w:t>
      </w:r>
      <w:r>
        <w:rPr>
          <w:color w:val="131313"/>
          <w:spacing w:val="10"/>
          <w:sz w:val="25"/>
        </w:rPr>
        <w:t xml:space="preserve"> </w:t>
      </w:r>
      <w:r>
        <w:rPr>
          <w:color w:val="131313"/>
          <w:spacing w:val="-6"/>
          <w:sz w:val="25"/>
        </w:rPr>
        <w:t>codziennie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w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godzinach:</w:t>
      </w:r>
      <w:r>
        <w:rPr>
          <w:color w:val="131313"/>
          <w:spacing w:val="9"/>
          <w:sz w:val="25"/>
        </w:rPr>
        <w:t xml:space="preserve"> </w:t>
      </w:r>
      <w:r>
        <w:rPr>
          <w:color w:val="131313"/>
          <w:spacing w:val="-6"/>
          <w:sz w:val="25"/>
        </w:rPr>
        <w:t>7.30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—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15.05. </w:t>
      </w:r>
    </w:p>
    <w:p w14:paraId="224ADEF0" w14:textId="7745BAA2" w:rsidR="004F70D5" w:rsidRDefault="00000000" w:rsidP="005E626F">
      <w:pPr>
        <w:pStyle w:val="Akapitzlist"/>
        <w:tabs>
          <w:tab w:val="left" w:pos="836"/>
        </w:tabs>
        <w:spacing w:before="8" w:line="230" w:lineRule="auto"/>
        <w:ind w:left="836" w:right="527" w:firstLine="0"/>
        <w:rPr>
          <w:sz w:val="25"/>
        </w:rPr>
      </w:pPr>
      <w:r>
        <w:rPr>
          <w:color w:val="131313"/>
          <w:spacing w:val="-4"/>
          <w:sz w:val="25"/>
        </w:rPr>
        <w:t>Bliższe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informacje</w:t>
      </w:r>
      <w:r>
        <w:rPr>
          <w:color w:val="131313"/>
          <w:sz w:val="25"/>
        </w:rPr>
        <w:t xml:space="preserve"> </w:t>
      </w:r>
      <w:r>
        <w:rPr>
          <w:color w:val="131313"/>
          <w:spacing w:val="-4"/>
          <w:sz w:val="25"/>
        </w:rPr>
        <w:t>w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tej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sprawie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4"/>
          <w:sz w:val="25"/>
        </w:rPr>
        <w:t>dostępne</w:t>
      </w:r>
      <w:r>
        <w:rPr>
          <w:color w:val="131313"/>
          <w:sz w:val="25"/>
        </w:rPr>
        <w:t xml:space="preserve"> </w:t>
      </w:r>
      <w:r>
        <w:rPr>
          <w:color w:val="131313"/>
          <w:spacing w:val="-4"/>
          <w:sz w:val="25"/>
        </w:rPr>
        <w:t>w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Sekretariacie</w:t>
      </w:r>
      <w:r>
        <w:rPr>
          <w:color w:val="131313"/>
          <w:spacing w:val="7"/>
          <w:sz w:val="25"/>
        </w:rPr>
        <w:t xml:space="preserve"> </w:t>
      </w:r>
      <w:r>
        <w:rPr>
          <w:color w:val="131313"/>
          <w:spacing w:val="-4"/>
          <w:sz w:val="25"/>
        </w:rPr>
        <w:t>Stacji.</w:t>
      </w:r>
    </w:p>
    <w:p w14:paraId="2D576EB6" w14:textId="77777777" w:rsidR="004F70D5" w:rsidRDefault="00000000">
      <w:pPr>
        <w:pStyle w:val="Akapitzlist"/>
        <w:numPr>
          <w:ilvl w:val="0"/>
          <w:numId w:val="1"/>
        </w:numPr>
        <w:tabs>
          <w:tab w:val="left" w:pos="397"/>
        </w:tabs>
        <w:spacing w:line="289" w:lineRule="exact"/>
        <w:ind w:left="397" w:hanging="284"/>
        <w:rPr>
          <w:sz w:val="25"/>
        </w:rPr>
      </w:pPr>
      <w:r>
        <w:rPr>
          <w:color w:val="131313"/>
          <w:spacing w:val="-8"/>
          <w:sz w:val="25"/>
        </w:rPr>
        <w:t>Forma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8"/>
          <w:sz w:val="25"/>
        </w:rPr>
        <w:t>wnoszenia</w:t>
      </w:r>
      <w:r>
        <w:rPr>
          <w:color w:val="131313"/>
          <w:spacing w:val="10"/>
          <w:sz w:val="25"/>
        </w:rPr>
        <w:t xml:space="preserve"> </w:t>
      </w:r>
      <w:r>
        <w:rPr>
          <w:color w:val="131313"/>
          <w:spacing w:val="-8"/>
          <w:sz w:val="25"/>
        </w:rPr>
        <w:t>skarg</w:t>
      </w:r>
      <w:r>
        <w:rPr>
          <w:color w:val="131313"/>
          <w:spacing w:val="-1"/>
          <w:sz w:val="25"/>
        </w:rPr>
        <w:t xml:space="preserve"> </w:t>
      </w:r>
      <w:r>
        <w:rPr>
          <w:color w:val="131313"/>
          <w:spacing w:val="-8"/>
          <w:sz w:val="25"/>
        </w:rPr>
        <w:t>i</w:t>
      </w:r>
      <w:r>
        <w:rPr>
          <w:color w:val="131313"/>
          <w:spacing w:val="-6"/>
          <w:sz w:val="25"/>
        </w:rPr>
        <w:t xml:space="preserve"> </w:t>
      </w:r>
      <w:r>
        <w:rPr>
          <w:color w:val="131313"/>
          <w:spacing w:val="-8"/>
          <w:sz w:val="25"/>
        </w:rPr>
        <w:t>wniosków:</w:t>
      </w:r>
    </w:p>
    <w:p w14:paraId="0E3F0793" w14:textId="77777777" w:rsidR="004F70D5" w:rsidRDefault="00000000">
      <w:pPr>
        <w:pStyle w:val="Akapitzlist"/>
        <w:numPr>
          <w:ilvl w:val="1"/>
          <w:numId w:val="1"/>
        </w:numPr>
        <w:tabs>
          <w:tab w:val="left" w:pos="836"/>
        </w:tabs>
        <w:spacing w:line="293" w:lineRule="exact"/>
        <w:ind w:left="836" w:hanging="375"/>
        <w:rPr>
          <w:sz w:val="25"/>
        </w:rPr>
      </w:pPr>
      <w:r>
        <w:rPr>
          <w:color w:val="131313"/>
          <w:spacing w:val="-2"/>
          <w:sz w:val="25"/>
        </w:rPr>
        <w:t>pisemnie,</w:t>
      </w:r>
    </w:p>
    <w:p w14:paraId="23124282" w14:textId="1C9129E1" w:rsidR="004F70D5" w:rsidRDefault="00000000">
      <w:pPr>
        <w:pStyle w:val="Akapitzlist"/>
        <w:numPr>
          <w:ilvl w:val="1"/>
          <w:numId w:val="1"/>
        </w:numPr>
        <w:tabs>
          <w:tab w:val="left" w:pos="835"/>
          <w:tab w:val="left" w:pos="838"/>
        </w:tabs>
        <w:spacing w:before="3" w:line="230" w:lineRule="auto"/>
        <w:ind w:right="1142" w:hanging="378"/>
        <w:rPr>
          <w:sz w:val="25"/>
        </w:rPr>
      </w:pPr>
      <w:r>
        <w:rPr>
          <w:color w:val="131313"/>
          <w:spacing w:val="-6"/>
          <w:sz w:val="25"/>
        </w:rPr>
        <w:t>środkami komunikacji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6"/>
          <w:sz w:val="25"/>
        </w:rPr>
        <w:t>elektronicznej</w:t>
      </w:r>
      <w:r>
        <w:rPr>
          <w:color w:val="131313"/>
          <w:spacing w:val="19"/>
          <w:sz w:val="25"/>
        </w:rPr>
        <w:t xml:space="preserve"> </w:t>
      </w:r>
      <w:hyperlink r:id="rId5" w:history="1">
        <w:r w:rsidR="005E626F" w:rsidRPr="00381BAF">
          <w:rPr>
            <w:rStyle w:val="Hipercze"/>
            <w:spacing w:val="-6"/>
            <w:sz w:val="25"/>
          </w:rPr>
          <w:t>psse.brzozow@sanepid.gov.pl</w:t>
        </w:r>
      </w:hyperlink>
      <w:r>
        <w:rPr>
          <w:color w:val="0562C1"/>
          <w:spacing w:val="-6"/>
          <w:sz w:val="25"/>
        </w:rPr>
        <w:t xml:space="preserve"> </w:t>
      </w:r>
      <w:r>
        <w:rPr>
          <w:color w:val="131313"/>
          <w:spacing w:val="-8"/>
          <w:sz w:val="25"/>
        </w:rPr>
        <w:t>w</w:t>
      </w:r>
      <w:r>
        <w:rPr>
          <w:color w:val="131313"/>
          <w:spacing w:val="-4"/>
          <w:sz w:val="25"/>
        </w:rPr>
        <w:t xml:space="preserve"> </w:t>
      </w:r>
      <w:r>
        <w:rPr>
          <w:color w:val="131313"/>
          <w:spacing w:val="-8"/>
          <w:sz w:val="25"/>
        </w:rPr>
        <w:t>tym</w:t>
      </w:r>
      <w:r>
        <w:rPr>
          <w:color w:val="131313"/>
          <w:spacing w:val="-4"/>
          <w:sz w:val="25"/>
        </w:rPr>
        <w:t xml:space="preserve"> </w:t>
      </w:r>
      <w:r>
        <w:rPr>
          <w:color w:val="131313"/>
          <w:spacing w:val="-8"/>
          <w:sz w:val="25"/>
        </w:rPr>
        <w:t>za</w:t>
      </w:r>
      <w:r>
        <w:rPr>
          <w:color w:val="131313"/>
          <w:spacing w:val="-5"/>
          <w:sz w:val="25"/>
        </w:rPr>
        <w:t xml:space="preserve"> </w:t>
      </w:r>
      <w:r>
        <w:rPr>
          <w:color w:val="131313"/>
          <w:spacing w:val="-8"/>
          <w:sz w:val="25"/>
        </w:rPr>
        <w:t>pośrednictwem</w:t>
      </w:r>
      <w:r>
        <w:rPr>
          <w:color w:val="131313"/>
          <w:spacing w:val="16"/>
          <w:sz w:val="25"/>
        </w:rPr>
        <w:t xml:space="preserve"> </w:t>
      </w:r>
      <w:r>
        <w:rPr>
          <w:color w:val="131313"/>
          <w:spacing w:val="-8"/>
          <w:sz w:val="25"/>
        </w:rPr>
        <w:t>platformy</w:t>
      </w:r>
      <w:r>
        <w:rPr>
          <w:color w:val="131313"/>
          <w:spacing w:val="14"/>
          <w:sz w:val="25"/>
        </w:rPr>
        <w:t xml:space="preserve"> </w:t>
      </w:r>
      <w:proofErr w:type="spellStart"/>
      <w:r>
        <w:rPr>
          <w:color w:val="131313"/>
          <w:spacing w:val="-8"/>
          <w:sz w:val="25"/>
        </w:rPr>
        <w:t>ePUAP</w:t>
      </w:r>
      <w:proofErr w:type="spellEnd"/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(/</w:t>
      </w:r>
      <w:proofErr w:type="spellStart"/>
      <w:r w:rsidR="005E626F">
        <w:rPr>
          <w:color w:val="131313"/>
          <w:spacing w:val="-8"/>
          <w:sz w:val="25"/>
        </w:rPr>
        <w:t>PSSEwBrzozowie</w:t>
      </w:r>
      <w:proofErr w:type="spellEnd"/>
      <w:r>
        <w:rPr>
          <w:color w:val="131313"/>
          <w:spacing w:val="-8"/>
          <w:sz w:val="25"/>
        </w:rPr>
        <w:t>/skrytka),</w:t>
      </w:r>
    </w:p>
    <w:p w14:paraId="0E8E403C" w14:textId="77777777" w:rsidR="004F70D5" w:rsidRDefault="00000000">
      <w:pPr>
        <w:pStyle w:val="Akapitzlist"/>
        <w:numPr>
          <w:ilvl w:val="1"/>
          <w:numId w:val="1"/>
        </w:numPr>
        <w:tabs>
          <w:tab w:val="left" w:pos="836"/>
        </w:tabs>
        <w:spacing w:line="230" w:lineRule="auto"/>
        <w:ind w:left="111" w:right="5660" w:firstLine="349"/>
        <w:rPr>
          <w:sz w:val="25"/>
        </w:rPr>
      </w:pPr>
      <w:r>
        <w:rPr>
          <w:color w:val="131313"/>
          <w:spacing w:val="-8"/>
          <w:sz w:val="25"/>
        </w:rPr>
        <w:t>ustnie</w:t>
      </w:r>
      <w:r>
        <w:rPr>
          <w:color w:val="131313"/>
          <w:spacing w:val="-5"/>
          <w:sz w:val="25"/>
        </w:rPr>
        <w:t xml:space="preserve"> </w:t>
      </w:r>
      <w:r>
        <w:rPr>
          <w:color w:val="131313"/>
          <w:spacing w:val="-8"/>
          <w:sz w:val="25"/>
        </w:rPr>
        <w:t>do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8"/>
          <w:sz w:val="25"/>
        </w:rPr>
        <w:t>protokołu</w:t>
      </w:r>
      <w:r>
        <w:rPr>
          <w:color w:val="131313"/>
          <w:spacing w:val="4"/>
          <w:sz w:val="25"/>
        </w:rPr>
        <w:t xml:space="preserve"> </w:t>
      </w:r>
      <w:r>
        <w:rPr>
          <w:color w:val="131313"/>
          <w:spacing w:val="-8"/>
          <w:sz w:val="25"/>
        </w:rPr>
        <w:t xml:space="preserve">(osobiście). </w:t>
      </w:r>
      <w:r>
        <w:rPr>
          <w:color w:val="131313"/>
          <w:sz w:val="25"/>
        </w:rPr>
        <w:t>Skargi</w:t>
      </w:r>
      <w:r>
        <w:rPr>
          <w:color w:val="131313"/>
          <w:spacing w:val="-15"/>
          <w:sz w:val="25"/>
        </w:rPr>
        <w:t xml:space="preserve"> </w:t>
      </w:r>
      <w:r>
        <w:rPr>
          <w:color w:val="131313"/>
          <w:sz w:val="25"/>
        </w:rPr>
        <w:t>i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z w:val="25"/>
        </w:rPr>
        <w:t>wnioski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z w:val="25"/>
        </w:rPr>
        <w:t>muszą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z w:val="25"/>
        </w:rPr>
        <w:t>zawierać:</w:t>
      </w:r>
    </w:p>
    <w:p w14:paraId="0242EA75" w14:textId="77777777" w:rsidR="004F70D5" w:rsidRDefault="00000000">
      <w:pPr>
        <w:pStyle w:val="Akapitzlist"/>
        <w:numPr>
          <w:ilvl w:val="1"/>
          <w:numId w:val="1"/>
        </w:numPr>
        <w:tabs>
          <w:tab w:val="left" w:pos="838"/>
        </w:tabs>
        <w:spacing w:line="287" w:lineRule="exact"/>
        <w:rPr>
          <w:sz w:val="25"/>
        </w:rPr>
      </w:pPr>
      <w:r>
        <w:rPr>
          <w:color w:val="131313"/>
          <w:w w:val="90"/>
          <w:sz w:val="25"/>
        </w:rPr>
        <w:t>imię</w:t>
      </w:r>
      <w:r>
        <w:rPr>
          <w:color w:val="131313"/>
          <w:spacing w:val="4"/>
          <w:sz w:val="25"/>
        </w:rPr>
        <w:t xml:space="preserve"> </w:t>
      </w:r>
      <w:r>
        <w:rPr>
          <w:color w:val="131313"/>
          <w:w w:val="90"/>
          <w:sz w:val="25"/>
        </w:rPr>
        <w:t>i</w:t>
      </w:r>
      <w:r>
        <w:rPr>
          <w:color w:val="131313"/>
          <w:spacing w:val="7"/>
          <w:sz w:val="25"/>
        </w:rPr>
        <w:t xml:space="preserve"> </w:t>
      </w:r>
      <w:r>
        <w:rPr>
          <w:color w:val="131313"/>
          <w:w w:val="90"/>
          <w:sz w:val="25"/>
        </w:rPr>
        <w:t>nazwisko</w:t>
      </w:r>
      <w:r>
        <w:rPr>
          <w:color w:val="131313"/>
          <w:spacing w:val="17"/>
          <w:sz w:val="25"/>
        </w:rPr>
        <w:t xml:space="preserve"> </w:t>
      </w:r>
      <w:r>
        <w:rPr>
          <w:color w:val="131313"/>
          <w:w w:val="90"/>
          <w:sz w:val="25"/>
        </w:rPr>
        <w:t>(nazwę)</w:t>
      </w:r>
      <w:r>
        <w:rPr>
          <w:color w:val="131313"/>
          <w:spacing w:val="19"/>
          <w:sz w:val="25"/>
        </w:rPr>
        <w:t xml:space="preserve"> </w:t>
      </w:r>
      <w:r>
        <w:rPr>
          <w:color w:val="131313"/>
          <w:spacing w:val="-2"/>
          <w:w w:val="90"/>
          <w:sz w:val="25"/>
        </w:rPr>
        <w:t>wnoszącego,</w:t>
      </w:r>
    </w:p>
    <w:p w14:paraId="5C2947DE" w14:textId="77777777" w:rsidR="004F70D5" w:rsidRDefault="00000000">
      <w:pPr>
        <w:pStyle w:val="Akapitzlist"/>
        <w:numPr>
          <w:ilvl w:val="1"/>
          <w:numId w:val="1"/>
        </w:numPr>
        <w:tabs>
          <w:tab w:val="left" w:pos="838"/>
        </w:tabs>
        <w:spacing w:line="295" w:lineRule="exact"/>
        <w:rPr>
          <w:sz w:val="25"/>
        </w:rPr>
      </w:pPr>
      <w:r>
        <w:rPr>
          <w:color w:val="131313"/>
          <w:spacing w:val="-8"/>
          <w:sz w:val="25"/>
        </w:rPr>
        <w:t>adres</w:t>
      </w:r>
      <w:r>
        <w:rPr>
          <w:color w:val="131313"/>
          <w:spacing w:val="-2"/>
          <w:sz w:val="25"/>
        </w:rPr>
        <w:t xml:space="preserve"> wnoszącego.</w:t>
      </w:r>
    </w:p>
    <w:p w14:paraId="36B706CA" w14:textId="77777777" w:rsidR="004F70D5" w:rsidRPr="005E626F" w:rsidRDefault="00000000">
      <w:pPr>
        <w:pStyle w:val="Tekstpodstawowy"/>
        <w:spacing w:before="3" w:line="230" w:lineRule="auto"/>
        <w:ind w:left="116" w:hanging="3"/>
        <w:rPr>
          <w:b/>
          <w:bCs/>
        </w:rPr>
      </w:pPr>
      <w:r w:rsidRPr="005E626F">
        <w:rPr>
          <w:b/>
          <w:bCs/>
          <w:color w:val="131313"/>
          <w:spacing w:val="-6"/>
        </w:rPr>
        <w:t>Uwaga:</w:t>
      </w:r>
      <w:r w:rsidRPr="005E626F">
        <w:rPr>
          <w:b/>
          <w:bCs/>
          <w:color w:val="131313"/>
          <w:spacing w:val="-9"/>
        </w:rPr>
        <w:t xml:space="preserve"> </w:t>
      </w:r>
      <w:r w:rsidRPr="005E626F">
        <w:rPr>
          <w:b/>
          <w:bCs/>
          <w:color w:val="131313"/>
          <w:spacing w:val="-6"/>
        </w:rPr>
        <w:t>Skargi</w:t>
      </w:r>
      <w:r w:rsidRPr="005E626F">
        <w:rPr>
          <w:b/>
          <w:bCs/>
          <w:color w:val="131313"/>
          <w:spacing w:val="-8"/>
        </w:rPr>
        <w:t xml:space="preserve"> </w:t>
      </w:r>
      <w:r w:rsidRPr="005E626F">
        <w:rPr>
          <w:b/>
          <w:bCs/>
          <w:color w:val="131313"/>
          <w:spacing w:val="-6"/>
        </w:rPr>
        <w:t>i</w:t>
      </w:r>
      <w:r w:rsidRPr="005E626F">
        <w:rPr>
          <w:b/>
          <w:bCs/>
          <w:color w:val="131313"/>
          <w:spacing w:val="-8"/>
        </w:rPr>
        <w:t xml:space="preserve"> </w:t>
      </w:r>
      <w:r w:rsidRPr="005E626F">
        <w:rPr>
          <w:b/>
          <w:bCs/>
          <w:color w:val="131313"/>
          <w:spacing w:val="-6"/>
        </w:rPr>
        <w:t>wnioski</w:t>
      </w:r>
      <w:r w:rsidRPr="005E626F">
        <w:rPr>
          <w:b/>
          <w:bCs/>
          <w:color w:val="131313"/>
          <w:spacing w:val="-8"/>
        </w:rPr>
        <w:t xml:space="preserve"> </w:t>
      </w:r>
      <w:r w:rsidRPr="005E626F">
        <w:rPr>
          <w:b/>
          <w:bCs/>
          <w:color w:val="131313"/>
          <w:spacing w:val="-6"/>
        </w:rPr>
        <w:t>niezawierające</w:t>
      </w:r>
      <w:r w:rsidRPr="005E626F">
        <w:rPr>
          <w:b/>
          <w:bCs/>
          <w:color w:val="131313"/>
          <w:spacing w:val="-12"/>
        </w:rPr>
        <w:t xml:space="preserve"> </w:t>
      </w:r>
      <w:r w:rsidRPr="005E626F">
        <w:rPr>
          <w:b/>
          <w:bCs/>
          <w:color w:val="131313"/>
          <w:spacing w:val="-6"/>
        </w:rPr>
        <w:t>imienia</w:t>
      </w:r>
      <w:r w:rsidRPr="005E626F">
        <w:rPr>
          <w:b/>
          <w:bCs/>
          <w:color w:val="131313"/>
          <w:spacing w:val="-8"/>
        </w:rPr>
        <w:t xml:space="preserve"> </w:t>
      </w:r>
      <w:r w:rsidRPr="005E626F">
        <w:rPr>
          <w:b/>
          <w:bCs/>
          <w:color w:val="131313"/>
          <w:spacing w:val="-6"/>
        </w:rPr>
        <w:t>i</w:t>
      </w:r>
      <w:r w:rsidRPr="005E626F">
        <w:rPr>
          <w:b/>
          <w:bCs/>
          <w:color w:val="131313"/>
          <w:spacing w:val="-8"/>
        </w:rPr>
        <w:t xml:space="preserve"> </w:t>
      </w:r>
      <w:r w:rsidRPr="005E626F">
        <w:rPr>
          <w:b/>
          <w:bCs/>
          <w:color w:val="131313"/>
          <w:spacing w:val="-6"/>
        </w:rPr>
        <w:t>nazwiska</w:t>
      </w:r>
      <w:r w:rsidRPr="005E626F">
        <w:rPr>
          <w:b/>
          <w:bCs/>
          <w:color w:val="131313"/>
          <w:spacing w:val="-8"/>
        </w:rPr>
        <w:t xml:space="preserve"> </w:t>
      </w:r>
      <w:r w:rsidRPr="005E626F">
        <w:rPr>
          <w:b/>
          <w:bCs/>
          <w:color w:val="131313"/>
          <w:spacing w:val="-6"/>
        </w:rPr>
        <w:t>(nazwy)</w:t>
      </w:r>
      <w:r w:rsidRPr="005E626F">
        <w:rPr>
          <w:b/>
          <w:bCs/>
          <w:color w:val="131313"/>
          <w:spacing w:val="-9"/>
        </w:rPr>
        <w:t xml:space="preserve"> </w:t>
      </w:r>
      <w:r w:rsidRPr="005E626F">
        <w:rPr>
          <w:b/>
          <w:bCs/>
          <w:color w:val="131313"/>
          <w:spacing w:val="-6"/>
        </w:rPr>
        <w:t>oraz</w:t>
      </w:r>
      <w:r w:rsidRPr="005E626F">
        <w:rPr>
          <w:b/>
          <w:bCs/>
          <w:color w:val="131313"/>
          <w:spacing w:val="-8"/>
        </w:rPr>
        <w:t xml:space="preserve"> </w:t>
      </w:r>
      <w:r w:rsidRPr="005E626F">
        <w:rPr>
          <w:b/>
          <w:bCs/>
          <w:color w:val="131313"/>
          <w:spacing w:val="-6"/>
        </w:rPr>
        <w:t>adresu</w:t>
      </w:r>
      <w:r w:rsidRPr="005E626F">
        <w:rPr>
          <w:b/>
          <w:bCs/>
          <w:color w:val="131313"/>
          <w:spacing w:val="-8"/>
        </w:rPr>
        <w:t xml:space="preserve"> </w:t>
      </w:r>
      <w:r w:rsidRPr="005E626F">
        <w:rPr>
          <w:b/>
          <w:bCs/>
          <w:color w:val="131313"/>
          <w:spacing w:val="-6"/>
        </w:rPr>
        <w:t xml:space="preserve">wnoszącego </w:t>
      </w:r>
      <w:r w:rsidRPr="005E626F">
        <w:rPr>
          <w:b/>
          <w:bCs/>
          <w:color w:val="131313"/>
        </w:rPr>
        <w:t>pozostawia</w:t>
      </w:r>
      <w:r w:rsidRPr="005E626F">
        <w:rPr>
          <w:b/>
          <w:bCs/>
          <w:color w:val="131313"/>
          <w:spacing w:val="-14"/>
        </w:rPr>
        <w:t xml:space="preserve"> </w:t>
      </w:r>
      <w:r w:rsidRPr="005E626F">
        <w:rPr>
          <w:b/>
          <w:bCs/>
          <w:color w:val="131313"/>
        </w:rPr>
        <w:t>się</w:t>
      </w:r>
      <w:r w:rsidRPr="005E626F">
        <w:rPr>
          <w:b/>
          <w:bCs/>
          <w:color w:val="131313"/>
          <w:spacing w:val="-15"/>
        </w:rPr>
        <w:t xml:space="preserve"> </w:t>
      </w:r>
      <w:r w:rsidRPr="005E626F">
        <w:rPr>
          <w:b/>
          <w:bCs/>
          <w:color w:val="131313"/>
        </w:rPr>
        <w:t>bez</w:t>
      </w:r>
      <w:r w:rsidRPr="005E626F">
        <w:rPr>
          <w:b/>
          <w:bCs/>
          <w:color w:val="131313"/>
          <w:spacing w:val="-14"/>
        </w:rPr>
        <w:t xml:space="preserve"> </w:t>
      </w:r>
      <w:r w:rsidRPr="005E626F">
        <w:rPr>
          <w:b/>
          <w:bCs/>
          <w:color w:val="131313"/>
        </w:rPr>
        <w:t>rozpoznania.</w:t>
      </w:r>
    </w:p>
    <w:p w14:paraId="268C3685" w14:textId="77777777" w:rsidR="004F70D5" w:rsidRDefault="00000000">
      <w:pPr>
        <w:pStyle w:val="Akapitzlist"/>
        <w:numPr>
          <w:ilvl w:val="0"/>
          <w:numId w:val="1"/>
        </w:numPr>
        <w:tabs>
          <w:tab w:val="left" w:pos="417"/>
        </w:tabs>
        <w:spacing w:line="287" w:lineRule="exact"/>
        <w:ind w:left="417" w:hanging="304"/>
        <w:rPr>
          <w:sz w:val="25"/>
        </w:rPr>
      </w:pPr>
      <w:r>
        <w:rPr>
          <w:color w:val="131313"/>
          <w:spacing w:val="-6"/>
          <w:sz w:val="25"/>
        </w:rPr>
        <w:t>Rejestracja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skarg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i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wniosków:</w:t>
      </w:r>
    </w:p>
    <w:p w14:paraId="6C145C90" w14:textId="196853C3" w:rsidR="004F70D5" w:rsidRDefault="00000000">
      <w:pPr>
        <w:pStyle w:val="Akapitzlist"/>
        <w:numPr>
          <w:ilvl w:val="1"/>
          <w:numId w:val="1"/>
        </w:numPr>
        <w:tabs>
          <w:tab w:val="left" w:pos="836"/>
        </w:tabs>
        <w:spacing w:before="1" w:line="230" w:lineRule="auto"/>
        <w:ind w:left="836" w:right="115" w:hanging="375"/>
        <w:rPr>
          <w:sz w:val="25"/>
        </w:rPr>
      </w:pPr>
      <w:r>
        <w:rPr>
          <w:color w:val="131313"/>
          <w:spacing w:val="-2"/>
          <w:w w:val="95"/>
          <w:sz w:val="25"/>
        </w:rPr>
        <w:t>Skargi i wnioski</w:t>
      </w:r>
      <w:r>
        <w:rPr>
          <w:color w:val="131313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wpływające</w:t>
      </w:r>
      <w:r>
        <w:rPr>
          <w:color w:val="131313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do</w:t>
      </w:r>
      <w:r>
        <w:rPr>
          <w:color w:val="131313"/>
          <w:spacing w:val="-7"/>
          <w:w w:val="95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Państwowego</w:t>
      </w:r>
      <w:r>
        <w:rPr>
          <w:color w:val="131313"/>
          <w:spacing w:val="11"/>
          <w:sz w:val="25"/>
        </w:rPr>
        <w:t xml:space="preserve"> </w:t>
      </w:r>
      <w:r w:rsidR="005E626F">
        <w:rPr>
          <w:color w:val="131313"/>
          <w:spacing w:val="-2"/>
          <w:w w:val="95"/>
          <w:sz w:val="25"/>
        </w:rPr>
        <w:t>Powiatowego</w:t>
      </w:r>
      <w:r>
        <w:rPr>
          <w:color w:val="131313"/>
          <w:spacing w:val="12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 xml:space="preserve">Inspektora </w:t>
      </w:r>
      <w:r>
        <w:rPr>
          <w:color w:val="131313"/>
          <w:w w:val="95"/>
          <w:sz w:val="25"/>
        </w:rPr>
        <w:t>Sanitarnego są</w:t>
      </w:r>
      <w:r>
        <w:rPr>
          <w:color w:val="131313"/>
          <w:spacing w:val="-3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rejestrowane</w:t>
      </w:r>
      <w:r>
        <w:rPr>
          <w:color w:val="131313"/>
          <w:spacing w:val="24"/>
          <w:sz w:val="25"/>
        </w:rPr>
        <w:t xml:space="preserve"> </w:t>
      </w:r>
      <w:r>
        <w:rPr>
          <w:color w:val="131313"/>
          <w:w w:val="95"/>
          <w:sz w:val="25"/>
        </w:rPr>
        <w:t>w Rejestrze Skarg i Wniosków.</w:t>
      </w:r>
    </w:p>
    <w:p w14:paraId="642FEEC1" w14:textId="77777777" w:rsidR="004F70D5" w:rsidRDefault="00000000">
      <w:pPr>
        <w:pStyle w:val="Akapitzlist"/>
        <w:numPr>
          <w:ilvl w:val="1"/>
          <w:numId w:val="1"/>
        </w:numPr>
        <w:tabs>
          <w:tab w:val="left" w:pos="836"/>
        </w:tabs>
        <w:spacing w:line="230" w:lineRule="auto"/>
        <w:ind w:left="836" w:right="762" w:hanging="375"/>
        <w:rPr>
          <w:sz w:val="25"/>
        </w:rPr>
      </w:pPr>
      <w:r>
        <w:rPr>
          <w:color w:val="131313"/>
          <w:spacing w:val="-2"/>
          <w:w w:val="95"/>
          <w:sz w:val="25"/>
        </w:rPr>
        <w:t>Skargi i wnioski rozpatrywane</w:t>
      </w:r>
      <w:r>
        <w:rPr>
          <w:color w:val="131313"/>
          <w:spacing w:val="12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są</w:t>
      </w:r>
      <w:r>
        <w:rPr>
          <w:color w:val="131313"/>
          <w:spacing w:val="-9"/>
          <w:w w:val="95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przez</w:t>
      </w:r>
      <w:r>
        <w:rPr>
          <w:color w:val="131313"/>
          <w:spacing w:val="-4"/>
          <w:w w:val="95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komórki merytoryczne</w:t>
      </w:r>
      <w:r>
        <w:rPr>
          <w:color w:val="131313"/>
          <w:spacing w:val="16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właściwe ze</w:t>
      </w:r>
      <w:r>
        <w:rPr>
          <w:color w:val="131313"/>
          <w:spacing w:val="-3"/>
          <w:w w:val="95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 xml:space="preserve">względu </w:t>
      </w:r>
      <w:r>
        <w:rPr>
          <w:color w:val="131313"/>
          <w:w w:val="95"/>
          <w:sz w:val="25"/>
        </w:rPr>
        <w:t>na przedmiot</w:t>
      </w:r>
      <w:r>
        <w:rPr>
          <w:color w:val="131313"/>
          <w:sz w:val="25"/>
        </w:rPr>
        <w:t xml:space="preserve"> </w:t>
      </w:r>
      <w:r>
        <w:rPr>
          <w:color w:val="131313"/>
          <w:w w:val="95"/>
          <w:sz w:val="25"/>
        </w:rPr>
        <w:t>skargi (wniosku).</w:t>
      </w:r>
    </w:p>
    <w:p w14:paraId="1DE7586D" w14:textId="77777777" w:rsidR="004F70D5" w:rsidRDefault="00000000">
      <w:pPr>
        <w:pStyle w:val="Akapitzlist"/>
        <w:numPr>
          <w:ilvl w:val="0"/>
          <w:numId w:val="1"/>
        </w:numPr>
        <w:tabs>
          <w:tab w:val="left" w:pos="362"/>
        </w:tabs>
        <w:spacing w:line="292" w:lineRule="exact"/>
        <w:ind w:left="362" w:hanging="246"/>
        <w:rPr>
          <w:sz w:val="25"/>
        </w:rPr>
      </w:pPr>
      <w:r>
        <w:rPr>
          <w:color w:val="131313"/>
          <w:w w:val="90"/>
          <w:sz w:val="25"/>
        </w:rPr>
        <w:t>Informacje</w:t>
      </w:r>
      <w:r>
        <w:rPr>
          <w:color w:val="131313"/>
          <w:spacing w:val="24"/>
          <w:sz w:val="25"/>
        </w:rPr>
        <w:t xml:space="preserve"> </w:t>
      </w:r>
      <w:r>
        <w:rPr>
          <w:color w:val="131313"/>
          <w:spacing w:val="-2"/>
          <w:sz w:val="25"/>
        </w:rPr>
        <w:t>ogólne:</w:t>
      </w:r>
    </w:p>
    <w:p w14:paraId="4F38202B" w14:textId="77777777" w:rsidR="004F70D5" w:rsidRDefault="00000000">
      <w:pPr>
        <w:pStyle w:val="Akapitzlist"/>
        <w:numPr>
          <w:ilvl w:val="1"/>
          <w:numId w:val="1"/>
        </w:numPr>
        <w:tabs>
          <w:tab w:val="left" w:pos="838"/>
        </w:tabs>
        <w:spacing w:before="1" w:line="230" w:lineRule="auto"/>
        <w:ind w:right="791" w:hanging="378"/>
        <w:rPr>
          <w:sz w:val="25"/>
        </w:rPr>
      </w:pPr>
      <w:r>
        <w:rPr>
          <w:color w:val="131313"/>
          <w:spacing w:val="-2"/>
          <w:w w:val="95"/>
          <w:sz w:val="25"/>
        </w:rPr>
        <w:t>Prawo składania skarg i wniosków do</w:t>
      </w:r>
      <w:r>
        <w:rPr>
          <w:color w:val="131313"/>
          <w:spacing w:val="-4"/>
          <w:w w:val="95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>organów administracji</w:t>
      </w:r>
      <w:r>
        <w:rPr>
          <w:color w:val="131313"/>
          <w:sz w:val="25"/>
        </w:rPr>
        <w:t xml:space="preserve"> </w:t>
      </w:r>
      <w:r>
        <w:rPr>
          <w:color w:val="131313"/>
          <w:spacing w:val="-2"/>
          <w:w w:val="95"/>
          <w:sz w:val="25"/>
        </w:rPr>
        <w:t xml:space="preserve">publicznej gwarantuje </w:t>
      </w:r>
      <w:r>
        <w:rPr>
          <w:color w:val="131313"/>
          <w:w w:val="95"/>
          <w:sz w:val="25"/>
        </w:rPr>
        <w:t>obywatelom</w:t>
      </w:r>
      <w:r>
        <w:rPr>
          <w:color w:val="131313"/>
          <w:sz w:val="25"/>
        </w:rPr>
        <w:t xml:space="preserve"> </w:t>
      </w:r>
      <w:r>
        <w:rPr>
          <w:color w:val="131313"/>
          <w:w w:val="95"/>
          <w:sz w:val="25"/>
        </w:rPr>
        <w:t>Konstytucja RP.</w:t>
      </w:r>
    </w:p>
    <w:p w14:paraId="3736F1E8" w14:textId="77777777" w:rsidR="004F70D5" w:rsidRDefault="00000000">
      <w:pPr>
        <w:pStyle w:val="Tekstpodstawowy"/>
        <w:spacing w:before="4" w:line="225" w:lineRule="auto"/>
        <w:ind w:left="836"/>
      </w:pPr>
      <w:r>
        <w:rPr>
          <w:color w:val="131313"/>
          <w:w w:val="95"/>
        </w:rPr>
        <w:t>Skargi</w:t>
      </w:r>
      <w:r>
        <w:rPr>
          <w:color w:val="131313"/>
          <w:spacing w:val="-9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spacing w:val="-6"/>
          <w:w w:val="95"/>
        </w:rPr>
        <w:t xml:space="preserve"> </w:t>
      </w:r>
      <w:r>
        <w:rPr>
          <w:color w:val="131313"/>
          <w:w w:val="95"/>
        </w:rPr>
        <w:t>wnioski</w:t>
      </w:r>
      <w:r>
        <w:rPr>
          <w:color w:val="131313"/>
          <w:spacing w:val="-4"/>
          <w:w w:val="95"/>
        </w:rPr>
        <w:t xml:space="preserve"> </w:t>
      </w:r>
      <w:r>
        <w:rPr>
          <w:color w:val="131313"/>
          <w:w w:val="95"/>
        </w:rPr>
        <w:t>można</w:t>
      </w:r>
      <w:r>
        <w:rPr>
          <w:color w:val="131313"/>
          <w:spacing w:val="-11"/>
          <w:w w:val="95"/>
        </w:rPr>
        <w:t xml:space="preserve"> </w:t>
      </w:r>
      <w:r>
        <w:rPr>
          <w:color w:val="131313"/>
          <w:w w:val="95"/>
        </w:rPr>
        <w:t>składać</w:t>
      </w:r>
      <w:r>
        <w:rPr>
          <w:color w:val="131313"/>
          <w:spacing w:val="-3"/>
          <w:w w:val="95"/>
        </w:rPr>
        <w:t xml:space="preserve"> </w:t>
      </w:r>
      <w:r>
        <w:rPr>
          <w:color w:val="131313"/>
          <w:w w:val="95"/>
        </w:rPr>
        <w:t>w</w:t>
      </w:r>
      <w:r>
        <w:rPr>
          <w:color w:val="131313"/>
          <w:spacing w:val="-12"/>
          <w:w w:val="95"/>
        </w:rPr>
        <w:t xml:space="preserve"> </w:t>
      </w:r>
      <w:r>
        <w:rPr>
          <w:color w:val="131313"/>
          <w:w w:val="95"/>
        </w:rPr>
        <w:t>interesie</w:t>
      </w:r>
      <w:r>
        <w:rPr>
          <w:color w:val="131313"/>
          <w:spacing w:val="-4"/>
          <w:w w:val="95"/>
        </w:rPr>
        <w:t xml:space="preserve"> </w:t>
      </w:r>
      <w:r>
        <w:rPr>
          <w:color w:val="131313"/>
          <w:w w:val="95"/>
        </w:rPr>
        <w:t>własnym,</w:t>
      </w:r>
      <w:r>
        <w:rPr>
          <w:color w:val="131313"/>
          <w:spacing w:val="-2"/>
        </w:rPr>
        <w:t xml:space="preserve"> </w:t>
      </w:r>
      <w:r>
        <w:rPr>
          <w:color w:val="131313"/>
          <w:w w:val="95"/>
        </w:rPr>
        <w:t>innych</w:t>
      </w:r>
      <w:r>
        <w:rPr>
          <w:color w:val="131313"/>
          <w:spacing w:val="-8"/>
          <w:w w:val="95"/>
        </w:rPr>
        <w:t xml:space="preserve"> </w:t>
      </w:r>
      <w:r>
        <w:rPr>
          <w:color w:val="131313"/>
          <w:w w:val="95"/>
        </w:rPr>
        <w:t>osób,</w:t>
      </w:r>
      <w:r>
        <w:rPr>
          <w:color w:val="131313"/>
          <w:spacing w:val="-9"/>
          <w:w w:val="95"/>
        </w:rPr>
        <w:t xml:space="preserve"> </w:t>
      </w:r>
      <w:r>
        <w:rPr>
          <w:color w:val="131313"/>
          <w:w w:val="95"/>
        </w:rPr>
        <w:t>a</w:t>
      </w:r>
      <w:r>
        <w:rPr>
          <w:color w:val="131313"/>
          <w:spacing w:val="-11"/>
          <w:w w:val="95"/>
        </w:rPr>
        <w:t xml:space="preserve"> </w:t>
      </w:r>
      <w:r>
        <w:rPr>
          <w:color w:val="131313"/>
          <w:w w:val="95"/>
        </w:rPr>
        <w:t>także</w:t>
      </w:r>
      <w:r>
        <w:rPr>
          <w:color w:val="131313"/>
          <w:spacing w:val="-11"/>
          <w:w w:val="95"/>
        </w:rPr>
        <w:t xml:space="preserve"> </w:t>
      </w:r>
      <w:r>
        <w:rPr>
          <w:color w:val="131313"/>
          <w:w w:val="95"/>
        </w:rPr>
        <w:t>w</w:t>
      </w:r>
      <w:r>
        <w:rPr>
          <w:color w:val="131313"/>
          <w:spacing w:val="-11"/>
          <w:w w:val="95"/>
        </w:rPr>
        <w:t xml:space="preserve"> </w:t>
      </w:r>
      <w:r>
        <w:rPr>
          <w:color w:val="131313"/>
          <w:w w:val="95"/>
        </w:rPr>
        <w:t xml:space="preserve">interesie </w:t>
      </w:r>
      <w:r>
        <w:rPr>
          <w:color w:val="131313"/>
          <w:spacing w:val="-2"/>
          <w:w w:val="95"/>
        </w:rPr>
        <w:t>publicznym.</w:t>
      </w:r>
    </w:p>
    <w:p w14:paraId="51EB146B" w14:textId="77777777" w:rsidR="004F70D5" w:rsidRDefault="00000000">
      <w:pPr>
        <w:pStyle w:val="Tekstpodstawowy"/>
        <w:spacing w:line="297" w:lineRule="exact"/>
      </w:pPr>
      <w:r>
        <w:rPr>
          <w:color w:val="131313"/>
          <w:w w:val="90"/>
        </w:rPr>
        <w:t>Dla</w:t>
      </w:r>
      <w:r>
        <w:rPr>
          <w:color w:val="131313"/>
          <w:spacing w:val="11"/>
        </w:rPr>
        <w:t xml:space="preserve"> </w:t>
      </w:r>
      <w:r>
        <w:rPr>
          <w:color w:val="131313"/>
          <w:w w:val="90"/>
        </w:rPr>
        <w:t>wniesienia</w:t>
      </w:r>
      <w:r>
        <w:rPr>
          <w:color w:val="131313"/>
          <w:spacing w:val="23"/>
        </w:rPr>
        <w:t xml:space="preserve"> </w:t>
      </w:r>
      <w:r>
        <w:rPr>
          <w:color w:val="131313"/>
          <w:w w:val="90"/>
        </w:rPr>
        <w:t>skargi</w:t>
      </w:r>
      <w:r>
        <w:rPr>
          <w:color w:val="131313"/>
          <w:spacing w:val="14"/>
        </w:rPr>
        <w:t xml:space="preserve"> </w:t>
      </w:r>
      <w:r>
        <w:rPr>
          <w:color w:val="131313"/>
          <w:w w:val="90"/>
        </w:rPr>
        <w:t>lub</w:t>
      </w:r>
      <w:r>
        <w:rPr>
          <w:color w:val="131313"/>
          <w:spacing w:val="6"/>
        </w:rPr>
        <w:t xml:space="preserve"> </w:t>
      </w:r>
      <w:r>
        <w:rPr>
          <w:color w:val="131313"/>
          <w:w w:val="90"/>
        </w:rPr>
        <w:t>wniosku</w:t>
      </w:r>
      <w:r>
        <w:rPr>
          <w:color w:val="131313"/>
          <w:spacing w:val="24"/>
        </w:rPr>
        <w:t xml:space="preserve"> </w:t>
      </w:r>
      <w:r>
        <w:rPr>
          <w:color w:val="131313"/>
          <w:w w:val="90"/>
        </w:rPr>
        <w:t>w</w:t>
      </w:r>
      <w:r>
        <w:rPr>
          <w:color w:val="131313"/>
          <w:spacing w:val="7"/>
        </w:rPr>
        <w:t xml:space="preserve"> </w:t>
      </w:r>
      <w:r>
        <w:rPr>
          <w:color w:val="131313"/>
          <w:w w:val="90"/>
        </w:rPr>
        <w:t>interesie</w:t>
      </w:r>
      <w:r>
        <w:rPr>
          <w:color w:val="131313"/>
          <w:spacing w:val="22"/>
        </w:rPr>
        <w:t xml:space="preserve"> </w:t>
      </w:r>
      <w:r>
        <w:rPr>
          <w:color w:val="131313"/>
          <w:w w:val="90"/>
        </w:rPr>
        <w:t>innej</w:t>
      </w:r>
      <w:r>
        <w:rPr>
          <w:color w:val="131313"/>
          <w:spacing w:val="4"/>
        </w:rPr>
        <w:t xml:space="preserve"> </w:t>
      </w:r>
      <w:r>
        <w:rPr>
          <w:color w:val="131313"/>
          <w:w w:val="90"/>
        </w:rPr>
        <w:t>osoby</w:t>
      </w:r>
      <w:r>
        <w:rPr>
          <w:color w:val="131313"/>
          <w:spacing w:val="17"/>
        </w:rPr>
        <w:t xml:space="preserve"> </w:t>
      </w:r>
      <w:r>
        <w:rPr>
          <w:color w:val="131313"/>
          <w:w w:val="90"/>
        </w:rPr>
        <w:t>wymagana</w:t>
      </w:r>
      <w:r>
        <w:rPr>
          <w:color w:val="131313"/>
          <w:spacing w:val="25"/>
        </w:rPr>
        <w:t xml:space="preserve"> </w:t>
      </w:r>
      <w:r>
        <w:rPr>
          <w:color w:val="131313"/>
          <w:w w:val="90"/>
        </w:rPr>
        <w:t>jest</w:t>
      </w:r>
      <w:r>
        <w:rPr>
          <w:color w:val="131313"/>
          <w:spacing w:val="3"/>
        </w:rPr>
        <w:t xml:space="preserve"> </w:t>
      </w:r>
      <w:r>
        <w:rPr>
          <w:color w:val="131313"/>
          <w:w w:val="90"/>
        </w:rPr>
        <w:t>jej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2"/>
          <w:w w:val="90"/>
        </w:rPr>
        <w:t>zgoda.</w:t>
      </w:r>
    </w:p>
    <w:p w14:paraId="427B1D1F" w14:textId="77777777" w:rsidR="004F70D5" w:rsidRDefault="00000000">
      <w:pPr>
        <w:pStyle w:val="Akapitzlist"/>
        <w:numPr>
          <w:ilvl w:val="1"/>
          <w:numId w:val="1"/>
        </w:numPr>
        <w:tabs>
          <w:tab w:val="left" w:pos="839"/>
        </w:tabs>
        <w:spacing w:before="4" w:line="230" w:lineRule="auto"/>
        <w:ind w:left="839" w:right="162" w:hanging="378"/>
        <w:rPr>
          <w:sz w:val="25"/>
        </w:rPr>
      </w:pPr>
      <w:r>
        <w:rPr>
          <w:color w:val="131313"/>
          <w:spacing w:val="-8"/>
          <w:sz w:val="25"/>
        </w:rPr>
        <w:t>Przedmiotem</w:t>
      </w:r>
      <w:r>
        <w:rPr>
          <w:color w:val="131313"/>
          <w:spacing w:val="15"/>
          <w:sz w:val="25"/>
        </w:rPr>
        <w:t xml:space="preserve"> </w:t>
      </w:r>
      <w:r>
        <w:rPr>
          <w:color w:val="131313"/>
          <w:spacing w:val="-8"/>
          <w:sz w:val="25"/>
        </w:rPr>
        <w:t>skargi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może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być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8"/>
          <w:sz w:val="25"/>
        </w:rPr>
        <w:t>w</w:t>
      </w:r>
      <w:r>
        <w:rPr>
          <w:color w:val="131313"/>
          <w:spacing w:val="-6"/>
          <w:sz w:val="25"/>
        </w:rPr>
        <w:t xml:space="preserve"> </w:t>
      </w:r>
      <w:r>
        <w:rPr>
          <w:color w:val="131313"/>
          <w:spacing w:val="-8"/>
          <w:sz w:val="25"/>
        </w:rPr>
        <w:t>szczególności</w:t>
      </w:r>
      <w:r>
        <w:rPr>
          <w:color w:val="131313"/>
          <w:spacing w:val="12"/>
          <w:sz w:val="25"/>
        </w:rPr>
        <w:t xml:space="preserve"> </w:t>
      </w:r>
      <w:r>
        <w:rPr>
          <w:color w:val="131313"/>
          <w:spacing w:val="-8"/>
          <w:sz w:val="25"/>
        </w:rPr>
        <w:t>zaniedbanie</w:t>
      </w:r>
      <w:r>
        <w:rPr>
          <w:color w:val="131313"/>
          <w:spacing w:val="12"/>
          <w:sz w:val="25"/>
        </w:rPr>
        <w:t xml:space="preserve"> </w:t>
      </w:r>
      <w:r>
        <w:rPr>
          <w:color w:val="131313"/>
          <w:spacing w:val="-8"/>
          <w:sz w:val="25"/>
        </w:rPr>
        <w:t>lub</w:t>
      </w:r>
      <w:r>
        <w:rPr>
          <w:color w:val="131313"/>
          <w:spacing w:val="-3"/>
          <w:sz w:val="25"/>
        </w:rPr>
        <w:t xml:space="preserve"> </w:t>
      </w:r>
      <w:r>
        <w:rPr>
          <w:color w:val="131313"/>
          <w:spacing w:val="-8"/>
          <w:sz w:val="25"/>
        </w:rPr>
        <w:t>nienależyte</w:t>
      </w:r>
      <w:r>
        <w:rPr>
          <w:color w:val="131313"/>
          <w:spacing w:val="15"/>
          <w:sz w:val="25"/>
        </w:rPr>
        <w:t xml:space="preserve"> </w:t>
      </w:r>
      <w:r>
        <w:rPr>
          <w:color w:val="131313"/>
          <w:spacing w:val="-8"/>
          <w:sz w:val="25"/>
        </w:rPr>
        <w:t xml:space="preserve">wykonywanie </w:t>
      </w:r>
      <w:r>
        <w:rPr>
          <w:color w:val="131313"/>
          <w:spacing w:val="-4"/>
          <w:sz w:val="25"/>
        </w:rPr>
        <w:t>zadań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przez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właściwe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4"/>
          <w:sz w:val="25"/>
        </w:rPr>
        <w:t>organy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lub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ich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pracowników,</w:t>
      </w:r>
      <w:r>
        <w:rPr>
          <w:color w:val="131313"/>
          <w:sz w:val="25"/>
        </w:rPr>
        <w:t xml:space="preserve"> </w:t>
      </w:r>
      <w:r>
        <w:rPr>
          <w:color w:val="131313"/>
          <w:spacing w:val="-4"/>
          <w:sz w:val="25"/>
        </w:rPr>
        <w:t>naruszenie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4"/>
          <w:sz w:val="25"/>
        </w:rPr>
        <w:t>praworządności</w:t>
      </w:r>
    </w:p>
    <w:p w14:paraId="0818F659" w14:textId="17945E3F" w:rsidR="004F70D5" w:rsidRDefault="00000000">
      <w:pPr>
        <w:pStyle w:val="Tekstpodstawowy"/>
        <w:tabs>
          <w:tab w:val="left" w:pos="2704"/>
        </w:tabs>
        <w:spacing w:line="230" w:lineRule="auto"/>
        <w:ind w:right="781" w:hanging="3"/>
      </w:pPr>
      <w:r>
        <w:rPr>
          <w:color w:val="131313"/>
          <w:spacing w:val="-6"/>
        </w:rPr>
        <w:t>lub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interesów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6"/>
        </w:rPr>
        <w:t>skarżących,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a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6"/>
        </w:rPr>
        <w:t>także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6"/>
        </w:rPr>
        <w:t>przewlekłe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6"/>
        </w:rPr>
        <w:t>lub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biurokratyczne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6"/>
        </w:rPr>
        <w:t>załatwianie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6"/>
        </w:rPr>
        <w:t xml:space="preserve">spraw </w:t>
      </w:r>
      <w:r>
        <w:rPr>
          <w:color w:val="131313"/>
        </w:rPr>
        <w:t>(art.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227 Kodek</w:t>
      </w:r>
      <w:r w:rsidR="00395227">
        <w:rPr>
          <w:color w:val="131313"/>
        </w:rPr>
        <w:t>su</w:t>
      </w:r>
      <w:r>
        <w:rPr>
          <w:color w:val="131313"/>
        </w:rPr>
        <w:tab/>
      </w:r>
      <w:r w:rsidR="00395227">
        <w:rPr>
          <w:color w:val="131313"/>
        </w:rPr>
        <w:t>Pos</w:t>
      </w:r>
      <w:r>
        <w:rPr>
          <w:color w:val="131313"/>
          <w:spacing w:val="-6"/>
        </w:rPr>
        <w:t>t</w:t>
      </w:r>
      <w:r w:rsidR="00395227">
        <w:rPr>
          <w:color w:val="131313"/>
          <w:spacing w:val="-6"/>
        </w:rPr>
        <w:t>ę</w:t>
      </w:r>
      <w:r>
        <w:rPr>
          <w:color w:val="131313"/>
          <w:spacing w:val="-6"/>
        </w:rPr>
        <w:t>p</w:t>
      </w:r>
      <w:r w:rsidR="00395227">
        <w:rPr>
          <w:color w:val="131313"/>
          <w:spacing w:val="-6"/>
        </w:rPr>
        <w:t>ow</w:t>
      </w:r>
      <w:r>
        <w:rPr>
          <w:color w:val="131313"/>
          <w:spacing w:val="-6"/>
        </w:rPr>
        <w:t>ania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6"/>
        </w:rPr>
        <w:t>administracyjnego).</w:t>
      </w:r>
    </w:p>
    <w:p w14:paraId="40AF5DC5" w14:textId="77777777" w:rsidR="004F70D5" w:rsidRDefault="004F70D5">
      <w:pPr>
        <w:spacing w:line="230" w:lineRule="auto"/>
        <w:sectPr w:rsidR="004F70D5">
          <w:type w:val="continuous"/>
          <w:pgSz w:w="11910" w:h="16840"/>
          <w:pgMar w:top="1100" w:right="1100" w:bottom="280" w:left="1300" w:header="708" w:footer="708" w:gutter="0"/>
          <w:cols w:space="708"/>
        </w:sectPr>
      </w:pPr>
    </w:p>
    <w:p w14:paraId="22AD1334" w14:textId="77777777" w:rsidR="004F70D5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before="37" w:line="232" w:lineRule="auto"/>
        <w:ind w:left="833" w:right="319" w:hanging="373"/>
        <w:rPr>
          <w:sz w:val="25"/>
        </w:rPr>
      </w:pPr>
      <w:r>
        <w:rPr>
          <w:color w:val="131313"/>
          <w:spacing w:val="-4"/>
          <w:sz w:val="25"/>
        </w:rPr>
        <w:lastRenderedPageBreak/>
        <w:t>Przedmiotem</w:t>
      </w:r>
      <w:r>
        <w:rPr>
          <w:color w:val="131313"/>
          <w:spacing w:val="-6"/>
          <w:sz w:val="25"/>
        </w:rPr>
        <w:t xml:space="preserve"> </w:t>
      </w:r>
      <w:r>
        <w:rPr>
          <w:color w:val="131313"/>
          <w:spacing w:val="-4"/>
          <w:sz w:val="25"/>
        </w:rPr>
        <w:t>wniosku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mogą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być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w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szczególności</w:t>
      </w:r>
      <w:r>
        <w:rPr>
          <w:color w:val="131313"/>
          <w:spacing w:val="-3"/>
          <w:sz w:val="25"/>
        </w:rPr>
        <w:t xml:space="preserve"> </w:t>
      </w:r>
      <w:r>
        <w:rPr>
          <w:color w:val="131313"/>
          <w:spacing w:val="-4"/>
          <w:sz w:val="25"/>
        </w:rPr>
        <w:t>sprawy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ulepszenia</w:t>
      </w:r>
      <w:r>
        <w:rPr>
          <w:color w:val="131313"/>
          <w:spacing w:val="-1"/>
          <w:sz w:val="25"/>
        </w:rPr>
        <w:t xml:space="preserve"> </w:t>
      </w:r>
      <w:r>
        <w:rPr>
          <w:color w:val="131313"/>
          <w:spacing w:val="-4"/>
          <w:sz w:val="25"/>
        </w:rPr>
        <w:t xml:space="preserve">organizacji, </w:t>
      </w:r>
      <w:r>
        <w:rPr>
          <w:color w:val="131313"/>
          <w:spacing w:val="-8"/>
          <w:sz w:val="25"/>
        </w:rPr>
        <w:t>wzmocnienia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praworządności,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8"/>
          <w:sz w:val="25"/>
        </w:rPr>
        <w:t>usprawnienia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pracy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i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zapobiegania</w:t>
      </w:r>
      <w:r>
        <w:rPr>
          <w:color w:val="131313"/>
          <w:spacing w:val="22"/>
          <w:sz w:val="25"/>
        </w:rPr>
        <w:t xml:space="preserve"> </w:t>
      </w:r>
      <w:r>
        <w:rPr>
          <w:color w:val="131313"/>
          <w:spacing w:val="-8"/>
          <w:sz w:val="25"/>
        </w:rPr>
        <w:t>nadużyciom,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 xml:space="preserve">ochrony </w:t>
      </w:r>
      <w:r>
        <w:rPr>
          <w:color w:val="131313"/>
          <w:spacing w:val="-4"/>
          <w:sz w:val="25"/>
        </w:rPr>
        <w:t>własności, lepszego zaspokajania</w:t>
      </w:r>
      <w:r>
        <w:rPr>
          <w:color w:val="131313"/>
          <w:sz w:val="25"/>
        </w:rPr>
        <w:t xml:space="preserve"> </w:t>
      </w:r>
      <w:r>
        <w:rPr>
          <w:color w:val="131313"/>
          <w:spacing w:val="-4"/>
          <w:sz w:val="25"/>
        </w:rPr>
        <w:t>potrzeb ludności (art.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4"/>
          <w:sz w:val="25"/>
        </w:rPr>
        <w:t>241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Kpa).</w:t>
      </w:r>
    </w:p>
    <w:p w14:paraId="64C6740D" w14:textId="77777777" w:rsidR="004F70D5" w:rsidRDefault="00000000">
      <w:pPr>
        <w:pStyle w:val="Akapitzlist"/>
        <w:numPr>
          <w:ilvl w:val="1"/>
          <w:numId w:val="1"/>
        </w:numPr>
        <w:tabs>
          <w:tab w:val="left" w:pos="833"/>
          <w:tab w:val="left" w:pos="836"/>
        </w:tabs>
        <w:spacing w:line="230" w:lineRule="auto"/>
        <w:ind w:left="833" w:right="310" w:hanging="372"/>
        <w:rPr>
          <w:sz w:val="25"/>
        </w:rPr>
      </w:pPr>
      <w:r>
        <w:rPr>
          <w:color w:val="131313"/>
          <w:sz w:val="25"/>
        </w:rPr>
        <w:tab/>
      </w:r>
      <w:r>
        <w:rPr>
          <w:color w:val="131313"/>
          <w:spacing w:val="-8"/>
          <w:sz w:val="25"/>
        </w:rPr>
        <w:t>Skargę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należy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kierować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do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8"/>
          <w:sz w:val="25"/>
        </w:rPr>
        <w:t>organu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właściwego</w:t>
      </w:r>
      <w:r>
        <w:rPr>
          <w:color w:val="131313"/>
          <w:spacing w:val="14"/>
          <w:sz w:val="25"/>
        </w:rPr>
        <w:t xml:space="preserve"> </w:t>
      </w:r>
      <w:r>
        <w:rPr>
          <w:color w:val="131313"/>
          <w:spacing w:val="-8"/>
          <w:sz w:val="25"/>
        </w:rPr>
        <w:t>do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8"/>
          <w:sz w:val="25"/>
        </w:rPr>
        <w:t>jej</w:t>
      </w:r>
      <w:r>
        <w:rPr>
          <w:color w:val="131313"/>
          <w:spacing w:val="-3"/>
          <w:sz w:val="25"/>
        </w:rPr>
        <w:t xml:space="preserve"> </w:t>
      </w:r>
      <w:r>
        <w:rPr>
          <w:color w:val="131313"/>
          <w:spacing w:val="-8"/>
          <w:sz w:val="25"/>
        </w:rPr>
        <w:t>rozpatrzenia.</w:t>
      </w:r>
      <w:r>
        <w:rPr>
          <w:color w:val="131313"/>
          <w:spacing w:val="14"/>
          <w:sz w:val="25"/>
        </w:rPr>
        <w:t xml:space="preserve"> </w:t>
      </w:r>
      <w:r>
        <w:rPr>
          <w:color w:val="131313"/>
          <w:spacing w:val="-8"/>
          <w:sz w:val="25"/>
        </w:rPr>
        <w:t>Organem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 xml:space="preserve">właściwym </w:t>
      </w:r>
      <w:r>
        <w:rPr>
          <w:color w:val="131313"/>
          <w:spacing w:val="-6"/>
          <w:sz w:val="25"/>
        </w:rPr>
        <w:t>do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6"/>
          <w:sz w:val="25"/>
        </w:rPr>
        <w:t>rozpatrywania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skargi dotyczącej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zadań lub działalności</w:t>
      </w:r>
      <w:r>
        <w:rPr>
          <w:color w:val="131313"/>
          <w:spacing w:val="13"/>
          <w:sz w:val="25"/>
        </w:rPr>
        <w:t xml:space="preserve"> </w:t>
      </w:r>
      <w:r>
        <w:rPr>
          <w:color w:val="131313"/>
          <w:spacing w:val="-6"/>
          <w:sz w:val="25"/>
        </w:rPr>
        <w:t>Państwowego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Powiatowego Inspektora Sanitarnego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jest Podkarpacki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Państwowy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Wojewódzki</w:t>
      </w:r>
      <w:r>
        <w:rPr>
          <w:color w:val="131313"/>
          <w:spacing w:val="15"/>
          <w:sz w:val="25"/>
        </w:rPr>
        <w:t xml:space="preserve"> </w:t>
      </w:r>
      <w:r>
        <w:rPr>
          <w:color w:val="131313"/>
          <w:spacing w:val="-6"/>
          <w:sz w:val="25"/>
        </w:rPr>
        <w:t>Inspektor Sanitarny.</w:t>
      </w:r>
    </w:p>
    <w:p w14:paraId="2C5EFF79" w14:textId="77777777" w:rsidR="004F70D5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line="230" w:lineRule="auto"/>
        <w:ind w:left="833" w:right="292" w:hanging="373"/>
        <w:rPr>
          <w:sz w:val="25"/>
        </w:rPr>
      </w:pPr>
      <w:r>
        <w:rPr>
          <w:color w:val="131313"/>
          <w:spacing w:val="-8"/>
          <w:sz w:val="25"/>
        </w:rPr>
        <w:t>W</w:t>
      </w:r>
      <w:r>
        <w:rPr>
          <w:color w:val="131313"/>
          <w:spacing w:val="-5"/>
          <w:sz w:val="25"/>
        </w:rPr>
        <w:t xml:space="preserve"> </w:t>
      </w:r>
      <w:r>
        <w:rPr>
          <w:color w:val="131313"/>
          <w:spacing w:val="-8"/>
          <w:sz w:val="25"/>
        </w:rPr>
        <w:t>pozostałych</w:t>
      </w:r>
      <w:r>
        <w:rPr>
          <w:color w:val="131313"/>
          <w:spacing w:val="18"/>
          <w:sz w:val="25"/>
        </w:rPr>
        <w:t xml:space="preserve"> </w:t>
      </w:r>
      <w:r>
        <w:rPr>
          <w:color w:val="131313"/>
          <w:spacing w:val="-8"/>
          <w:sz w:val="25"/>
        </w:rPr>
        <w:t>przypadkach</w:t>
      </w:r>
      <w:r>
        <w:rPr>
          <w:color w:val="131313"/>
          <w:spacing w:val="27"/>
          <w:sz w:val="25"/>
        </w:rPr>
        <w:t xml:space="preserve"> </w:t>
      </w:r>
      <w:r>
        <w:rPr>
          <w:color w:val="131313"/>
          <w:spacing w:val="-8"/>
          <w:sz w:val="25"/>
        </w:rPr>
        <w:t>np.: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nieprawidłowy</w:t>
      </w:r>
      <w:r>
        <w:rPr>
          <w:color w:val="131313"/>
          <w:spacing w:val="25"/>
          <w:sz w:val="25"/>
        </w:rPr>
        <w:t xml:space="preserve"> </w:t>
      </w:r>
      <w:r>
        <w:rPr>
          <w:color w:val="131313"/>
          <w:spacing w:val="-8"/>
          <w:sz w:val="25"/>
        </w:rPr>
        <w:t>stan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sanitarno-higieniczny,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8"/>
          <w:sz w:val="25"/>
        </w:rPr>
        <w:t xml:space="preserve">niewłaściwa </w:t>
      </w:r>
      <w:r>
        <w:rPr>
          <w:color w:val="131313"/>
          <w:spacing w:val="-4"/>
          <w:sz w:val="25"/>
        </w:rPr>
        <w:t>jakość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środków</w:t>
      </w:r>
      <w:r>
        <w:rPr>
          <w:color w:val="131313"/>
          <w:spacing w:val="-6"/>
          <w:sz w:val="25"/>
        </w:rPr>
        <w:t xml:space="preserve"> </w:t>
      </w:r>
      <w:r>
        <w:rPr>
          <w:color w:val="131313"/>
          <w:spacing w:val="-4"/>
          <w:sz w:val="25"/>
        </w:rPr>
        <w:t>spożywczych,</w:t>
      </w:r>
      <w:r>
        <w:rPr>
          <w:color w:val="131313"/>
          <w:spacing w:val="-5"/>
          <w:sz w:val="25"/>
        </w:rPr>
        <w:t xml:space="preserve"> </w:t>
      </w:r>
      <w:r>
        <w:rPr>
          <w:color w:val="131313"/>
          <w:spacing w:val="-4"/>
          <w:sz w:val="25"/>
        </w:rPr>
        <w:t>interwencję należy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złożyć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do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właściwego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4"/>
          <w:sz w:val="25"/>
        </w:rPr>
        <w:t>miejscowo Państwowego</w:t>
      </w:r>
      <w:r>
        <w:rPr>
          <w:color w:val="131313"/>
          <w:spacing w:val="-5"/>
          <w:sz w:val="25"/>
        </w:rPr>
        <w:t xml:space="preserve"> </w:t>
      </w:r>
      <w:r>
        <w:rPr>
          <w:color w:val="131313"/>
          <w:spacing w:val="-4"/>
          <w:sz w:val="25"/>
        </w:rPr>
        <w:t>Powiatowego</w:t>
      </w:r>
      <w:r>
        <w:rPr>
          <w:color w:val="131313"/>
          <w:sz w:val="25"/>
        </w:rPr>
        <w:t xml:space="preserve"> </w:t>
      </w:r>
      <w:r>
        <w:rPr>
          <w:color w:val="131313"/>
          <w:spacing w:val="-4"/>
          <w:sz w:val="25"/>
        </w:rPr>
        <w:t>Inspektora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Sanitarnego.</w:t>
      </w:r>
    </w:p>
    <w:p w14:paraId="537B9C3F" w14:textId="77777777" w:rsidR="004F70D5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line="228" w:lineRule="auto"/>
        <w:ind w:left="833" w:right="715" w:hanging="373"/>
        <w:rPr>
          <w:sz w:val="25"/>
        </w:rPr>
      </w:pPr>
      <w:r>
        <w:rPr>
          <w:color w:val="131313"/>
          <w:spacing w:val="-6"/>
          <w:sz w:val="25"/>
        </w:rPr>
        <w:t>Organ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właściwy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do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załatwienia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skargi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(wniosku)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powinien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je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rozpatrzyć</w:t>
      </w:r>
      <w:r>
        <w:rPr>
          <w:color w:val="131313"/>
          <w:spacing w:val="-5"/>
          <w:sz w:val="25"/>
        </w:rPr>
        <w:t xml:space="preserve"> </w:t>
      </w:r>
      <w:r>
        <w:rPr>
          <w:color w:val="131313"/>
          <w:spacing w:val="-6"/>
          <w:sz w:val="25"/>
        </w:rPr>
        <w:t>bez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zbędnej </w:t>
      </w:r>
      <w:r>
        <w:rPr>
          <w:color w:val="131313"/>
          <w:spacing w:val="-4"/>
          <w:sz w:val="25"/>
        </w:rPr>
        <w:t>zwłoki,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nie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później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niż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w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ciągu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4"/>
          <w:sz w:val="25"/>
        </w:rPr>
        <w:t>jednego miesiąca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4"/>
          <w:sz w:val="25"/>
        </w:rPr>
        <w:t>(art.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237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§1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Kpa),</w:t>
      </w:r>
      <w:r>
        <w:rPr>
          <w:color w:val="131313"/>
          <w:spacing w:val="-6"/>
          <w:sz w:val="25"/>
        </w:rPr>
        <w:t xml:space="preserve"> </w:t>
      </w:r>
      <w:r>
        <w:rPr>
          <w:color w:val="131313"/>
          <w:spacing w:val="-4"/>
          <w:sz w:val="25"/>
        </w:rPr>
        <w:t>z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 xml:space="preserve">zastrzeżeniem </w:t>
      </w:r>
      <w:r>
        <w:rPr>
          <w:color w:val="131313"/>
          <w:sz w:val="25"/>
        </w:rPr>
        <w:t>art. 237 §2 i 4 Kpa.</w:t>
      </w:r>
    </w:p>
    <w:p w14:paraId="48260E2E" w14:textId="77777777" w:rsidR="004F70D5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line="296" w:lineRule="exact"/>
        <w:ind w:left="833" w:hanging="372"/>
        <w:rPr>
          <w:sz w:val="25"/>
        </w:rPr>
      </w:pPr>
      <w:r>
        <w:rPr>
          <w:color w:val="131313"/>
          <w:w w:val="90"/>
          <w:sz w:val="25"/>
        </w:rPr>
        <w:t>Zawiadomienia</w:t>
      </w:r>
      <w:r>
        <w:rPr>
          <w:color w:val="131313"/>
          <w:spacing w:val="46"/>
          <w:sz w:val="25"/>
        </w:rPr>
        <w:t xml:space="preserve"> </w:t>
      </w:r>
      <w:r>
        <w:rPr>
          <w:color w:val="131313"/>
          <w:w w:val="90"/>
          <w:sz w:val="25"/>
        </w:rPr>
        <w:t>o</w:t>
      </w:r>
      <w:r>
        <w:rPr>
          <w:color w:val="131313"/>
          <w:spacing w:val="6"/>
          <w:sz w:val="25"/>
        </w:rPr>
        <w:t xml:space="preserve"> </w:t>
      </w:r>
      <w:r>
        <w:rPr>
          <w:color w:val="131313"/>
          <w:w w:val="90"/>
          <w:sz w:val="25"/>
        </w:rPr>
        <w:t>sposobie</w:t>
      </w:r>
      <w:r>
        <w:rPr>
          <w:color w:val="131313"/>
          <w:spacing w:val="24"/>
          <w:sz w:val="25"/>
        </w:rPr>
        <w:t xml:space="preserve"> </w:t>
      </w:r>
      <w:r>
        <w:rPr>
          <w:color w:val="131313"/>
          <w:w w:val="90"/>
          <w:sz w:val="25"/>
        </w:rPr>
        <w:t>załatwienia</w:t>
      </w:r>
      <w:r>
        <w:rPr>
          <w:color w:val="131313"/>
          <w:spacing w:val="27"/>
          <w:sz w:val="25"/>
        </w:rPr>
        <w:t xml:space="preserve"> </w:t>
      </w:r>
      <w:r>
        <w:rPr>
          <w:color w:val="131313"/>
          <w:spacing w:val="-2"/>
          <w:w w:val="90"/>
          <w:sz w:val="25"/>
        </w:rPr>
        <w:t>skargi:</w:t>
      </w:r>
    </w:p>
    <w:p w14:paraId="76FAC6C3" w14:textId="77777777" w:rsidR="004F70D5" w:rsidRDefault="00000000">
      <w:pPr>
        <w:pStyle w:val="Akapitzlist"/>
        <w:numPr>
          <w:ilvl w:val="2"/>
          <w:numId w:val="1"/>
        </w:numPr>
        <w:tabs>
          <w:tab w:val="left" w:pos="962"/>
        </w:tabs>
        <w:spacing w:line="293" w:lineRule="exact"/>
        <w:ind w:left="962" w:hanging="126"/>
        <w:rPr>
          <w:sz w:val="25"/>
        </w:rPr>
      </w:pPr>
      <w:r>
        <w:rPr>
          <w:color w:val="131313"/>
          <w:w w:val="90"/>
          <w:sz w:val="25"/>
        </w:rPr>
        <w:t>o</w:t>
      </w:r>
      <w:r>
        <w:rPr>
          <w:color w:val="131313"/>
          <w:spacing w:val="5"/>
          <w:sz w:val="25"/>
        </w:rPr>
        <w:t xml:space="preserve"> </w:t>
      </w:r>
      <w:r>
        <w:rPr>
          <w:color w:val="131313"/>
          <w:w w:val="90"/>
          <w:sz w:val="25"/>
        </w:rPr>
        <w:t>sposobie</w:t>
      </w:r>
      <w:r>
        <w:rPr>
          <w:color w:val="131313"/>
          <w:spacing w:val="23"/>
          <w:sz w:val="25"/>
        </w:rPr>
        <w:t xml:space="preserve"> </w:t>
      </w:r>
      <w:r>
        <w:rPr>
          <w:color w:val="131313"/>
          <w:w w:val="90"/>
          <w:sz w:val="25"/>
        </w:rPr>
        <w:t>załatwienia</w:t>
      </w:r>
      <w:r>
        <w:rPr>
          <w:color w:val="131313"/>
          <w:spacing w:val="26"/>
          <w:sz w:val="25"/>
        </w:rPr>
        <w:t xml:space="preserve"> </w:t>
      </w:r>
      <w:r>
        <w:rPr>
          <w:color w:val="131313"/>
          <w:w w:val="90"/>
          <w:sz w:val="25"/>
        </w:rPr>
        <w:t>skargi</w:t>
      </w:r>
      <w:r>
        <w:rPr>
          <w:color w:val="131313"/>
          <w:spacing w:val="18"/>
          <w:sz w:val="25"/>
        </w:rPr>
        <w:t xml:space="preserve"> </w:t>
      </w:r>
      <w:r>
        <w:rPr>
          <w:color w:val="131313"/>
          <w:w w:val="90"/>
          <w:sz w:val="25"/>
        </w:rPr>
        <w:t>zawiadamia</w:t>
      </w:r>
      <w:r>
        <w:rPr>
          <w:color w:val="131313"/>
          <w:spacing w:val="29"/>
          <w:sz w:val="25"/>
        </w:rPr>
        <w:t xml:space="preserve"> </w:t>
      </w:r>
      <w:r>
        <w:rPr>
          <w:color w:val="131313"/>
          <w:w w:val="90"/>
          <w:sz w:val="25"/>
        </w:rPr>
        <w:t>się</w:t>
      </w:r>
      <w:r>
        <w:rPr>
          <w:color w:val="131313"/>
          <w:spacing w:val="7"/>
          <w:sz w:val="25"/>
        </w:rPr>
        <w:t xml:space="preserve"> </w:t>
      </w:r>
      <w:r>
        <w:rPr>
          <w:color w:val="131313"/>
          <w:w w:val="90"/>
          <w:sz w:val="25"/>
        </w:rPr>
        <w:t>skarżącego</w:t>
      </w:r>
      <w:r>
        <w:rPr>
          <w:color w:val="131313"/>
          <w:spacing w:val="26"/>
          <w:sz w:val="25"/>
        </w:rPr>
        <w:t xml:space="preserve"> </w:t>
      </w:r>
      <w:r>
        <w:rPr>
          <w:color w:val="131313"/>
          <w:w w:val="90"/>
          <w:sz w:val="25"/>
        </w:rPr>
        <w:t>(art.</w:t>
      </w:r>
      <w:r>
        <w:rPr>
          <w:color w:val="131313"/>
          <w:spacing w:val="10"/>
          <w:sz w:val="25"/>
        </w:rPr>
        <w:t xml:space="preserve"> </w:t>
      </w:r>
      <w:r>
        <w:rPr>
          <w:color w:val="131313"/>
          <w:w w:val="90"/>
          <w:sz w:val="25"/>
        </w:rPr>
        <w:t>237</w:t>
      </w:r>
      <w:r>
        <w:rPr>
          <w:color w:val="131313"/>
          <w:spacing w:val="16"/>
          <w:sz w:val="25"/>
        </w:rPr>
        <w:t xml:space="preserve"> </w:t>
      </w:r>
      <w:r>
        <w:rPr>
          <w:color w:val="131313"/>
          <w:w w:val="90"/>
          <w:sz w:val="25"/>
        </w:rPr>
        <w:t>§3</w:t>
      </w:r>
      <w:r>
        <w:rPr>
          <w:color w:val="131313"/>
          <w:spacing w:val="13"/>
          <w:sz w:val="25"/>
        </w:rPr>
        <w:t xml:space="preserve"> </w:t>
      </w:r>
      <w:r>
        <w:rPr>
          <w:color w:val="131313"/>
          <w:spacing w:val="-2"/>
          <w:w w:val="90"/>
          <w:sz w:val="25"/>
        </w:rPr>
        <w:t>Kpa),</w:t>
      </w:r>
    </w:p>
    <w:p w14:paraId="0DA80EB2" w14:textId="77777777" w:rsidR="004F70D5" w:rsidRDefault="00000000">
      <w:pPr>
        <w:pStyle w:val="Akapitzlist"/>
        <w:numPr>
          <w:ilvl w:val="2"/>
          <w:numId w:val="1"/>
        </w:numPr>
        <w:tabs>
          <w:tab w:val="left" w:pos="961"/>
        </w:tabs>
        <w:spacing w:line="230" w:lineRule="auto"/>
        <w:ind w:right="350" w:firstLine="2"/>
        <w:rPr>
          <w:sz w:val="25"/>
        </w:rPr>
      </w:pPr>
      <w:r>
        <w:rPr>
          <w:color w:val="131313"/>
          <w:spacing w:val="-6"/>
          <w:sz w:val="25"/>
        </w:rPr>
        <w:t>w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przypadku</w:t>
      </w:r>
      <w:r>
        <w:rPr>
          <w:color w:val="131313"/>
          <w:spacing w:val="-4"/>
          <w:sz w:val="25"/>
        </w:rPr>
        <w:t xml:space="preserve"> </w:t>
      </w:r>
      <w:r>
        <w:rPr>
          <w:color w:val="131313"/>
          <w:spacing w:val="-6"/>
          <w:sz w:val="25"/>
        </w:rPr>
        <w:t>gdy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skarga,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w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wyniku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jej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rozpatrzenia,</w:t>
      </w:r>
      <w:r>
        <w:rPr>
          <w:color w:val="131313"/>
          <w:spacing w:val="-1"/>
          <w:sz w:val="25"/>
        </w:rPr>
        <w:t xml:space="preserve"> </w:t>
      </w:r>
      <w:r>
        <w:rPr>
          <w:color w:val="131313"/>
          <w:spacing w:val="-6"/>
          <w:sz w:val="25"/>
        </w:rPr>
        <w:t>została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uznana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za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bezzasadną</w:t>
      </w:r>
      <w:r>
        <w:rPr>
          <w:color w:val="131313"/>
          <w:spacing w:val="4"/>
          <w:sz w:val="25"/>
        </w:rPr>
        <w:t xml:space="preserve"> </w:t>
      </w:r>
      <w:r>
        <w:rPr>
          <w:color w:val="131313"/>
          <w:spacing w:val="-6"/>
          <w:sz w:val="25"/>
        </w:rPr>
        <w:t>i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jej </w:t>
      </w:r>
      <w:r>
        <w:rPr>
          <w:color w:val="131313"/>
          <w:spacing w:val="-4"/>
          <w:sz w:val="25"/>
        </w:rPr>
        <w:t>bezzasadność</w:t>
      </w:r>
      <w:r>
        <w:rPr>
          <w:color w:val="131313"/>
          <w:spacing w:val="-5"/>
          <w:sz w:val="25"/>
        </w:rPr>
        <w:t xml:space="preserve"> </w:t>
      </w:r>
      <w:r>
        <w:rPr>
          <w:color w:val="131313"/>
          <w:spacing w:val="-4"/>
          <w:sz w:val="25"/>
        </w:rPr>
        <w:t>wykazano</w:t>
      </w:r>
      <w:r>
        <w:rPr>
          <w:color w:val="131313"/>
          <w:spacing w:val="-6"/>
          <w:sz w:val="25"/>
        </w:rPr>
        <w:t xml:space="preserve"> </w:t>
      </w:r>
      <w:r>
        <w:rPr>
          <w:color w:val="131313"/>
          <w:spacing w:val="-4"/>
          <w:sz w:val="25"/>
        </w:rPr>
        <w:t>w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odpowiedzi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4"/>
          <w:sz w:val="25"/>
        </w:rPr>
        <w:t>na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skargę,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a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skarżący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4"/>
          <w:sz w:val="25"/>
        </w:rPr>
        <w:t>ponowił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skargę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 xml:space="preserve">bez </w:t>
      </w:r>
      <w:r>
        <w:rPr>
          <w:color w:val="131313"/>
          <w:spacing w:val="-6"/>
          <w:sz w:val="25"/>
        </w:rPr>
        <w:t>wskazania</w:t>
      </w:r>
      <w:r>
        <w:rPr>
          <w:color w:val="131313"/>
          <w:spacing w:val="-4"/>
          <w:sz w:val="25"/>
        </w:rPr>
        <w:t xml:space="preserve"> </w:t>
      </w:r>
      <w:r>
        <w:rPr>
          <w:color w:val="131313"/>
          <w:spacing w:val="-6"/>
          <w:sz w:val="25"/>
        </w:rPr>
        <w:t>nowych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okoliczności</w:t>
      </w:r>
      <w:r>
        <w:rPr>
          <w:color w:val="131313"/>
          <w:spacing w:val="12"/>
          <w:sz w:val="25"/>
        </w:rPr>
        <w:t xml:space="preserve"> </w:t>
      </w:r>
      <w:r>
        <w:rPr>
          <w:color w:val="131313"/>
          <w:spacing w:val="-6"/>
          <w:sz w:val="25"/>
        </w:rPr>
        <w:t>-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organ właściwy do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jej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rozpatrzenia</w:t>
      </w:r>
      <w:r>
        <w:rPr>
          <w:color w:val="131313"/>
          <w:spacing w:val="9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może podtrzymać </w:t>
      </w:r>
      <w:r>
        <w:rPr>
          <w:color w:val="131313"/>
          <w:spacing w:val="-4"/>
          <w:sz w:val="25"/>
        </w:rPr>
        <w:t>swoje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poprzednie stanowisko</w:t>
      </w:r>
      <w:r>
        <w:rPr>
          <w:color w:val="131313"/>
          <w:sz w:val="25"/>
        </w:rPr>
        <w:t xml:space="preserve"> </w:t>
      </w:r>
      <w:r>
        <w:rPr>
          <w:color w:val="131313"/>
          <w:spacing w:val="-4"/>
          <w:sz w:val="25"/>
        </w:rPr>
        <w:t>z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odpowiednią</w:t>
      </w:r>
      <w:r>
        <w:rPr>
          <w:color w:val="131313"/>
          <w:sz w:val="25"/>
        </w:rPr>
        <w:t xml:space="preserve"> </w:t>
      </w:r>
      <w:r>
        <w:rPr>
          <w:color w:val="131313"/>
          <w:spacing w:val="-4"/>
          <w:sz w:val="25"/>
        </w:rPr>
        <w:t>adnotacją w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aktach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4"/>
          <w:sz w:val="25"/>
        </w:rPr>
        <w:t>sprawy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4"/>
          <w:sz w:val="25"/>
        </w:rPr>
        <w:t>-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 xml:space="preserve">bez </w:t>
      </w:r>
      <w:r>
        <w:rPr>
          <w:color w:val="131313"/>
          <w:spacing w:val="-2"/>
          <w:sz w:val="25"/>
        </w:rPr>
        <w:t>zawiadamiania</w:t>
      </w:r>
      <w:r>
        <w:rPr>
          <w:color w:val="131313"/>
          <w:sz w:val="25"/>
        </w:rPr>
        <w:t xml:space="preserve"> </w:t>
      </w:r>
      <w:r>
        <w:rPr>
          <w:color w:val="131313"/>
          <w:spacing w:val="-2"/>
          <w:sz w:val="25"/>
        </w:rPr>
        <w:t>skarżącego (art.</w:t>
      </w:r>
      <w:r>
        <w:rPr>
          <w:color w:val="131313"/>
          <w:spacing w:val="-12"/>
          <w:sz w:val="25"/>
        </w:rPr>
        <w:t xml:space="preserve"> </w:t>
      </w:r>
      <w:r>
        <w:rPr>
          <w:color w:val="131313"/>
          <w:spacing w:val="-2"/>
          <w:sz w:val="25"/>
        </w:rPr>
        <w:t>239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2"/>
          <w:sz w:val="25"/>
        </w:rPr>
        <w:t>§1</w:t>
      </w:r>
      <w:r>
        <w:rPr>
          <w:color w:val="131313"/>
          <w:spacing w:val="-13"/>
          <w:sz w:val="25"/>
        </w:rPr>
        <w:t xml:space="preserve"> </w:t>
      </w:r>
      <w:r>
        <w:rPr>
          <w:color w:val="131313"/>
          <w:spacing w:val="-2"/>
          <w:sz w:val="25"/>
        </w:rPr>
        <w:t>Kpa).</w:t>
      </w:r>
    </w:p>
    <w:p w14:paraId="03486CDA" w14:textId="77777777" w:rsidR="004F70D5" w:rsidRDefault="00000000">
      <w:pPr>
        <w:pStyle w:val="Akapitzlist"/>
        <w:numPr>
          <w:ilvl w:val="1"/>
          <w:numId w:val="1"/>
        </w:numPr>
        <w:tabs>
          <w:tab w:val="left" w:pos="834"/>
        </w:tabs>
        <w:spacing w:line="230" w:lineRule="auto"/>
        <w:ind w:left="834" w:right="146" w:hanging="373"/>
        <w:rPr>
          <w:sz w:val="25"/>
        </w:rPr>
      </w:pPr>
      <w:r>
        <w:rPr>
          <w:color w:val="131313"/>
          <w:spacing w:val="-6"/>
          <w:sz w:val="25"/>
        </w:rPr>
        <w:t>Jeżeli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organ,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który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otrzymał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skargę,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6"/>
          <w:sz w:val="25"/>
        </w:rPr>
        <w:t>nie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jest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właściwy</w:t>
      </w:r>
      <w:r>
        <w:rPr>
          <w:color w:val="131313"/>
          <w:spacing w:val="-4"/>
          <w:sz w:val="25"/>
        </w:rPr>
        <w:t xml:space="preserve"> </w:t>
      </w:r>
      <w:r>
        <w:rPr>
          <w:color w:val="131313"/>
          <w:spacing w:val="-6"/>
          <w:sz w:val="25"/>
        </w:rPr>
        <w:t>do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jej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rozpatrzenia,</w:t>
      </w:r>
      <w:r>
        <w:rPr>
          <w:color w:val="131313"/>
          <w:spacing w:val="4"/>
          <w:sz w:val="25"/>
        </w:rPr>
        <w:t xml:space="preserve"> </w:t>
      </w:r>
      <w:r>
        <w:rPr>
          <w:color w:val="131313"/>
          <w:spacing w:val="-6"/>
          <w:sz w:val="25"/>
        </w:rPr>
        <w:t>obowiązany</w:t>
      </w:r>
      <w:r>
        <w:rPr>
          <w:color w:val="131313"/>
          <w:spacing w:val="6"/>
          <w:sz w:val="25"/>
        </w:rPr>
        <w:t xml:space="preserve"> </w:t>
      </w:r>
      <w:r>
        <w:rPr>
          <w:color w:val="131313"/>
          <w:spacing w:val="-6"/>
          <w:sz w:val="25"/>
        </w:rPr>
        <w:t>jest niezwłocznie,</w:t>
      </w:r>
      <w:r>
        <w:rPr>
          <w:color w:val="131313"/>
          <w:spacing w:val="16"/>
          <w:sz w:val="25"/>
        </w:rPr>
        <w:t xml:space="preserve"> </w:t>
      </w:r>
      <w:r>
        <w:rPr>
          <w:color w:val="131313"/>
          <w:spacing w:val="-6"/>
          <w:sz w:val="25"/>
        </w:rPr>
        <w:t>nie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później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niż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w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terminie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siedmiu dni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przekazać</w:t>
      </w:r>
      <w:r>
        <w:rPr>
          <w:color w:val="131313"/>
          <w:sz w:val="25"/>
        </w:rPr>
        <w:t xml:space="preserve"> </w:t>
      </w:r>
      <w:r>
        <w:rPr>
          <w:color w:val="131313"/>
          <w:spacing w:val="-6"/>
          <w:sz w:val="25"/>
        </w:rPr>
        <w:t>ją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6"/>
          <w:sz w:val="25"/>
        </w:rPr>
        <w:t>właściwemu</w:t>
      </w:r>
      <w:r>
        <w:rPr>
          <w:color w:val="131313"/>
          <w:spacing w:val="14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organowi, </w:t>
      </w:r>
      <w:r>
        <w:rPr>
          <w:color w:val="131313"/>
          <w:spacing w:val="-4"/>
          <w:sz w:val="25"/>
        </w:rPr>
        <w:t>zawiadamiając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4"/>
          <w:sz w:val="25"/>
        </w:rPr>
        <w:t>o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tym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skarżącego</w:t>
      </w:r>
      <w:r>
        <w:rPr>
          <w:color w:val="131313"/>
          <w:spacing w:val="-6"/>
          <w:sz w:val="25"/>
        </w:rPr>
        <w:t xml:space="preserve"> </w:t>
      </w:r>
      <w:r>
        <w:rPr>
          <w:color w:val="131313"/>
          <w:spacing w:val="-4"/>
          <w:sz w:val="25"/>
        </w:rPr>
        <w:t>lub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4"/>
          <w:sz w:val="25"/>
        </w:rPr>
        <w:t>wskazać mu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właściwy</w:t>
      </w:r>
      <w:r>
        <w:rPr>
          <w:color w:val="131313"/>
          <w:spacing w:val="-1"/>
          <w:sz w:val="25"/>
        </w:rPr>
        <w:t xml:space="preserve"> </w:t>
      </w:r>
      <w:r>
        <w:rPr>
          <w:color w:val="131313"/>
          <w:spacing w:val="-4"/>
          <w:sz w:val="25"/>
        </w:rPr>
        <w:t>organ</w:t>
      </w:r>
      <w:r>
        <w:rPr>
          <w:color w:val="131313"/>
          <w:spacing w:val="-6"/>
          <w:sz w:val="25"/>
        </w:rPr>
        <w:t xml:space="preserve"> </w:t>
      </w:r>
      <w:r>
        <w:rPr>
          <w:color w:val="131313"/>
          <w:spacing w:val="-4"/>
          <w:sz w:val="25"/>
        </w:rPr>
        <w:t>(art.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231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Kpa).</w:t>
      </w:r>
    </w:p>
    <w:p w14:paraId="0C84A4CA" w14:textId="77777777" w:rsidR="004F70D5" w:rsidRDefault="00000000">
      <w:pPr>
        <w:pStyle w:val="Akapitzlist"/>
        <w:numPr>
          <w:ilvl w:val="1"/>
          <w:numId w:val="1"/>
        </w:numPr>
        <w:tabs>
          <w:tab w:val="left" w:pos="834"/>
        </w:tabs>
        <w:spacing w:line="230" w:lineRule="auto"/>
        <w:ind w:left="834" w:right="222" w:hanging="373"/>
        <w:rPr>
          <w:sz w:val="25"/>
        </w:rPr>
      </w:pPr>
      <w:r>
        <w:rPr>
          <w:color w:val="131313"/>
          <w:spacing w:val="-6"/>
          <w:sz w:val="25"/>
        </w:rPr>
        <w:t>Jeżeli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organ,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który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otrzymał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wniosek,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nie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jest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właściwy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do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jego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rozpatrzenia,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obowiązany </w:t>
      </w:r>
      <w:r>
        <w:rPr>
          <w:color w:val="131313"/>
          <w:spacing w:val="-4"/>
          <w:sz w:val="25"/>
        </w:rPr>
        <w:t>jest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w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ciągu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siedmiu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dni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przekazać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go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właściwemu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organowi.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O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przekazaniu</w:t>
      </w:r>
      <w:r>
        <w:rPr>
          <w:color w:val="131313"/>
          <w:spacing w:val="-1"/>
          <w:sz w:val="25"/>
        </w:rPr>
        <w:t xml:space="preserve"> </w:t>
      </w:r>
      <w:r>
        <w:rPr>
          <w:color w:val="131313"/>
          <w:spacing w:val="-4"/>
          <w:sz w:val="25"/>
        </w:rPr>
        <w:t>wniosku zawiadamia</w:t>
      </w:r>
      <w:r>
        <w:rPr>
          <w:color w:val="131313"/>
          <w:sz w:val="25"/>
        </w:rPr>
        <w:t xml:space="preserve"> </w:t>
      </w:r>
      <w:r>
        <w:rPr>
          <w:color w:val="131313"/>
          <w:spacing w:val="-4"/>
          <w:sz w:val="25"/>
        </w:rPr>
        <w:t>się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równocześnie</w:t>
      </w:r>
      <w:r>
        <w:rPr>
          <w:color w:val="131313"/>
          <w:spacing w:val="9"/>
          <w:sz w:val="25"/>
        </w:rPr>
        <w:t xml:space="preserve"> </w:t>
      </w:r>
      <w:r>
        <w:rPr>
          <w:color w:val="131313"/>
          <w:spacing w:val="-4"/>
          <w:sz w:val="25"/>
        </w:rPr>
        <w:t>wnioskodawcę</w:t>
      </w:r>
      <w:r>
        <w:rPr>
          <w:color w:val="131313"/>
          <w:sz w:val="25"/>
        </w:rPr>
        <w:t xml:space="preserve"> </w:t>
      </w:r>
      <w:r>
        <w:rPr>
          <w:color w:val="131313"/>
          <w:spacing w:val="-4"/>
          <w:sz w:val="25"/>
        </w:rPr>
        <w:t>(art.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4"/>
          <w:sz w:val="25"/>
        </w:rPr>
        <w:t>243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4"/>
          <w:sz w:val="25"/>
        </w:rPr>
        <w:t>Kpa).</w:t>
      </w:r>
    </w:p>
    <w:p w14:paraId="57B298B3" w14:textId="77777777" w:rsidR="004F70D5" w:rsidRDefault="00000000">
      <w:pPr>
        <w:pStyle w:val="Akapitzlist"/>
        <w:numPr>
          <w:ilvl w:val="1"/>
          <w:numId w:val="1"/>
        </w:numPr>
        <w:tabs>
          <w:tab w:val="left" w:pos="832"/>
          <w:tab w:val="left" w:pos="836"/>
        </w:tabs>
        <w:spacing w:line="225" w:lineRule="auto"/>
        <w:ind w:left="836" w:right="555" w:hanging="375"/>
        <w:rPr>
          <w:sz w:val="25"/>
        </w:rPr>
      </w:pPr>
      <w:r>
        <w:rPr>
          <w:color w:val="131313"/>
          <w:spacing w:val="-8"/>
          <w:sz w:val="25"/>
        </w:rPr>
        <w:t>Wnioskodawcy</w:t>
      </w:r>
      <w:r>
        <w:rPr>
          <w:color w:val="131313"/>
          <w:spacing w:val="8"/>
          <w:sz w:val="25"/>
        </w:rPr>
        <w:t xml:space="preserve"> </w:t>
      </w:r>
      <w:r>
        <w:rPr>
          <w:color w:val="131313"/>
          <w:spacing w:val="-8"/>
          <w:sz w:val="25"/>
        </w:rPr>
        <w:t>niezadowolonemu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8"/>
          <w:sz w:val="25"/>
        </w:rPr>
        <w:t>ze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8"/>
          <w:sz w:val="25"/>
        </w:rPr>
        <w:t>sposobu</w:t>
      </w:r>
      <w:r>
        <w:rPr>
          <w:color w:val="131313"/>
          <w:sz w:val="25"/>
        </w:rPr>
        <w:t xml:space="preserve"> </w:t>
      </w:r>
      <w:r>
        <w:rPr>
          <w:color w:val="131313"/>
          <w:spacing w:val="-8"/>
          <w:sz w:val="25"/>
        </w:rPr>
        <w:t>załatwienia</w:t>
      </w:r>
      <w:r>
        <w:rPr>
          <w:color w:val="131313"/>
          <w:spacing w:val="15"/>
          <w:sz w:val="25"/>
        </w:rPr>
        <w:t xml:space="preserve"> </w:t>
      </w:r>
      <w:r>
        <w:rPr>
          <w:color w:val="131313"/>
          <w:spacing w:val="-8"/>
          <w:sz w:val="25"/>
        </w:rPr>
        <w:t>wniosku</w:t>
      </w:r>
      <w:r>
        <w:rPr>
          <w:color w:val="131313"/>
          <w:spacing w:val="11"/>
          <w:sz w:val="25"/>
        </w:rPr>
        <w:t xml:space="preserve"> </w:t>
      </w:r>
      <w:r>
        <w:rPr>
          <w:color w:val="131313"/>
          <w:spacing w:val="-8"/>
          <w:sz w:val="25"/>
        </w:rPr>
        <w:t>oraz</w:t>
      </w:r>
      <w:r>
        <w:rPr>
          <w:color w:val="131313"/>
          <w:spacing w:val="-5"/>
          <w:sz w:val="25"/>
        </w:rPr>
        <w:t xml:space="preserve"> </w:t>
      </w:r>
      <w:r>
        <w:rPr>
          <w:color w:val="131313"/>
          <w:spacing w:val="-8"/>
          <w:sz w:val="25"/>
        </w:rPr>
        <w:t>w</w:t>
      </w:r>
      <w:r>
        <w:rPr>
          <w:color w:val="131313"/>
          <w:spacing w:val="-6"/>
          <w:sz w:val="25"/>
        </w:rPr>
        <w:t xml:space="preserve"> </w:t>
      </w:r>
      <w:r>
        <w:rPr>
          <w:color w:val="131313"/>
          <w:spacing w:val="-8"/>
          <w:sz w:val="25"/>
        </w:rPr>
        <w:t xml:space="preserve">przypadku </w:t>
      </w:r>
      <w:r>
        <w:rPr>
          <w:color w:val="131313"/>
          <w:spacing w:val="-4"/>
          <w:sz w:val="25"/>
        </w:rPr>
        <w:t>niezałatwienia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wniosku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w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terminie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określonym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4"/>
          <w:sz w:val="25"/>
        </w:rPr>
        <w:t>w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art.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244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Kpa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albo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wskazanym</w:t>
      </w:r>
    </w:p>
    <w:p w14:paraId="7998E827" w14:textId="77777777" w:rsidR="004F70D5" w:rsidRDefault="00000000">
      <w:pPr>
        <w:pStyle w:val="Tekstpodstawowy"/>
        <w:spacing w:line="303" w:lineRule="exact"/>
        <w:ind w:left="833"/>
      </w:pPr>
      <w:r>
        <w:rPr>
          <w:color w:val="131313"/>
          <w:spacing w:val="-8"/>
        </w:rPr>
        <w:t>w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zawiadomieniu</w:t>
      </w:r>
      <w:r>
        <w:rPr>
          <w:color w:val="131313"/>
          <w:spacing w:val="17"/>
        </w:rPr>
        <w:t xml:space="preserve"> </w:t>
      </w:r>
      <w:r>
        <w:rPr>
          <w:color w:val="131313"/>
          <w:spacing w:val="-8"/>
        </w:rPr>
        <w:t>(art.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8"/>
        </w:rPr>
        <w:t>245),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8"/>
        </w:rPr>
        <w:t>służy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8"/>
        </w:rPr>
        <w:t>prawo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8"/>
        </w:rPr>
        <w:t>wniesienia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8"/>
        </w:rPr>
        <w:t>skargi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8"/>
        </w:rPr>
        <w:t>(art.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8"/>
        </w:rPr>
        <w:t>246</w:t>
      </w:r>
      <w:r>
        <w:rPr>
          <w:color w:val="131313"/>
        </w:rPr>
        <w:t xml:space="preserve"> </w:t>
      </w:r>
      <w:r>
        <w:rPr>
          <w:color w:val="131313"/>
          <w:spacing w:val="-8"/>
        </w:rPr>
        <w:t>§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8"/>
        </w:rPr>
        <w:t>1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8"/>
        </w:rPr>
        <w:t>i</w:t>
      </w:r>
      <w:r>
        <w:rPr>
          <w:color w:val="131313"/>
        </w:rPr>
        <w:t xml:space="preserve"> </w:t>
      </w:r>
      <w:r>
        <w:rPr>
          <w:color w:val="131313"/>
          <w:spacing w:val="-8"/>
        </w:rPr>
        <w:t>2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8"/>
        </w:rPr>
        <w:t>Kpa).</w:t>
      </w:r>
    </w:p>
    <w:sectPr w:rsidR="004F70D5">
      <w:pgSz w:w="11910" w:h="16840"/>
      <w:pgMar w:top="520" w:right="11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52C1"/>
    <w:multiLevelType w:val="hybridMultilevel"/>
    <w:tmpl w:val="1D8E3A68"/>
    <w:lvl w:ilvl="0" w:tplc="305E0C4A">
      <w:start w:val="1"/>
      <w:numFmt w:val="upperRoman"/>
      <w:lvlText w:val="%1."/>
      <w:lvlJc w:val="left"/>
      <w:pPr>
        <w:ind w:left="284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31313"/>
        <w:spacing w:val="-1"/>
        <w:w w:val="91"/>
        <w:sz w:val="25"/>
        <w:szCs w:val="25"/>
        <w:lang w:val="pl-PL" w:eastAsia="en-US" w:bidi="ar-SA"/>
      </w:rPr>
    </w:lvl>
    <w:lvl w:ilvl="1" w:tplc="BC7208E6">
      <w:numFmt w:val="bullet"/>
      <w:lvlText w:val="•"/>
      <w:lvlJc w:val="left"/>
      <w:pPr>
        <w:ind w:left="838" w:hanging="377"/>
      </w:pPr>
      <w:rPr>
        <w:rFonts w:ascii="Calibri" w:eastAsia="Calibri" w:hAnsi="Calibri" w:cs="Calibri" w:hint="default"/>
        <w:b w:val="0"/>
        <w:bCs w:val="0"/>
        <w:i w:val="0"/>
        <w:iCs w:val="0"/>
        <w:color w:val="131313"/>
        <w:spacing w:val="0"/>
        <w:w w:val="90"/>
        <w:sz w:val="25"/>
        <w:szCs w:val="25"/>
        <w:lang w:val="pl-PL" w:eastAsia="en-US" w:bidi="ar-SA"/>
      </w:rPr>
    </w:lvl>
    <w:lvl w:ilvl="2" w:tplc="D7767D96">
      <w:numFmt w:val="bullet"/>
      <w:lvlText w:val="-"/>
      <w:lvlJc w:val="left"/>
      <w:pPr>
        <w:ind w:left="833" w:hanging="127"/>
      </w:pPr>
      <w:rPr>
        <w:rFonts w:ascii="Calibri" w:eastAsia="Calibri" w:hAnsi="Calibri" w:cs="Calibri" w:hint="default"/>
        <w:b w:val="0"/>
        <w:bCs w:val="0"/>
        <w:i w:val="0"/>
        <w:iCs w:val="0"/>
        <w:color w:val="131313"/>
        <w:spacing w:val="0"/>
        <w:w w:val="93"/>
        <w:sz w:val="25"/>
        <w:szCs w:val="25"/>
        <w:lang w:val="pl-PL" w:eastAsia="en-US" w:bidi="ar-SA"/>
      </w:rPr>
    </w:lvl>
    <w:lvl w:ilvl="3" w:tplc="517A2152">
      <w:numFmt w:val="bullet"/>
      <w:lvlText w:val="•"/>
      <w:lvlJc w:val="left"/>
      <w:pPr>
        <w:ind w:left="2765" w:hanging="127"/>
      </w:pPr>
      <w:rPr>
        <w:rFonts w:hint="default"/>
        <w:lang w:val="pl-PL" w:eastAsia="en-US" w:bidi="ar-SA"/>
      </w:rPr>
    </w:lvl>
    <w:lvl w:ilvl="4" w:tplc="BE8A6676">
      <w:numFmt w:val="bullet"/>
      <w:lvlText w:val="•"/>
      <w:lvlJc w:val="left"/>
      <w:pPr>
        <w:ind w:left="3728" w:hanging="127"/>
      </w:pPr>
      <w:rPr>
        <w:rFonts w:hint="default"/>
        <w:lang w:val="pl-PL" w:eastAsia="en-US" w:bidi="ar-SA"/>
      </w:rPr>
    </w:lvl>
    <w:lvl w:ilvl="5" w:tplc="1B9A411C">
      <w:numFmt w:val="bullet"/>
      <w:lvlText w:val="•"/>
      <w:lvlJc w:val="left"/>
      <w:pPr>
        <w:ind w:left="4691" w:hanging="127"/>
      </w:pPr>
      <w:rPr>
        <w:rFonts w:hint="default"/>
        <w:lang w:val="pl-PL" w:eastAsia="en-US" w:bidi="ar-SA"/>
      </w:rPr>
    </w:lvl>
    <w:lvl w:ilvl="6" w:tplc="43686AB2">
      <w:numFmt w:val="bullet"/>
      <w:lvlText w:val="•"/>
      <w:lvlJc w:val="left"/>
      <w:pPr>
        <w:ind w:left="5654" w:hanging="127"/>
      </w:pPr>
      <w:rPr>
        <w:rFonts w:hint="default"/>
        <w:lang w:val="pl-PL" w:eastAsia="en-US" w:bidi="ar-SA"/>
      </w:rPr>
    </w:lvl>
    <w:lvl w:ilvl="7" w:tplc="AA504796">
      <w:numFmt w:val="bullet"/>
      <w:lvlText w:val="•"/>
      <w:lvlJc w:val="left"/>
      <w:pPr>
        <w:ind w:left="6617" w:hanging="127"/>
      </w:pPr>
      <w:rPr>
        <w:rFonts w:hint="default"/>
        <w:lang w:val="pl-PL" w:eastAsia="en-US" w:bidi="ar-SA"/>
      </w:rPr>
    </w:lvl>
    <w:lvl w:ilvl="8" w:tplc="9DFE861A">
      <w:numFmt w:val="bullet"/>
      <w:lvlText w:val="•"/>
      <w:lvlJc w:val="left"/>
      <w:pPr>
        <w:ind w:left="7580" w:hanging="127"/>
      </w:pPr>
      <w:rPr>
        <w:rFonts w:hint="default"/>
        <w:lang w:val="pl-PL" w:eastAsia="en-US" w:bidi="ar-SA"/>
      </w:rPr>
    </w:lvl>
  </w:abstractNum>
  <w:abstractNum w:abstractNumId="1" w15:restartNumberingAfterBreak="0">
    <w:nsid w:val="3B864883"/>
    <w:multiLevelType w:val="hybridMultilevel"/>
    <w:tmpl w:val="280239B4"/>
    <w:lvl w:ilvl="0" w:tplc="0082BBBC">
      <w:numFmt w:val="bullet"/>
      <w:lvlText w:val="•"/>
      <w:lvlJc w:val="left"/>
      <w:pPr>
        <w:ind w:left="838" w:hanging="377"/>
      </w:pPr>
      <w:rPr>
        <w:rFonts w:ascii="Calibri" w:eastAsia="Calibri" w:hAnsi="Calibri" w:cs="Calibri" w:hint="default"/>
        <w:b w:val="0"/>
        <w:bCs w:val="0"/>
        <w:i w:val="0"/>
        <w:iCs w:val="0"/>
        <w:color w:val="131313"/>
        <w:spacing w:val="0"/>
        <w:w w:val="90"/>
        <w:sz w:val="25"/>
        <w:szCs w:val="25"/>
        <w:lang w:val="pl-PL" w:eastAsia="en-US" w:bidi="ar-SA"/>
      </w:rPr>
    </w:lvl>
    <w:lvl w:ilvl="1" w:tplc="AE2EBA48">
      <w:numFmt w:val="bullet"/>
      <w:lvlText w:val="•"/>
      <w:lvlJc w:val="left"/>
      <w:pPr>
        <w:ind w:left="1706" w:hanging="377"/>
      </w:pPr>
      <w:rPr>
        <w:rFonts w:hint="default"/>
        <w:lang w:val="pl-PL" w:eastAsia="en-US" w:bidi="ar-SA"/>
      </w:rPr>
    </w:lvl>
    <w:lvl w:ilvl="2" w:tplc="FBD02474">
      <w:numFmt w:val="bullet"/>
      <w:lvlText w:val="•"/>
      <w:lvlJc w:val="left"/>
      <w:pPr>
        <w:ind w:left="2573" w:hanging="377"/>
      </w:pPr>
      <w:rPr>
        <w:rFonts w:hint="default"/>
        <w:lang w:val="pl-PL" w:eastAsia="en-US" w:bidi="ar-SA"/>
      </w:rPr>
    </w:lvl>
    <w:lvl w:ilvl="3" w:tplc="01D22ACA">
      <w:numFmt w:val="bullet"/>
      <w:lvlText w:val="•"/>
      <w:lvlJc w:val="left"/>
      <w:pPr>
        <w:ind w:left="3439" w:hanging="377"/>
      </w:pPr>
      <w:rPr>
        <w:rFonts w:hint="default"/>
        <w:lang w:val="pl-PL" w:eastAsia="en-US" w:bidi="ar-SA"/>
      </w:rPr>
    </w:lvl>
    <w:lvl w:ilvl="4" w:tplc="FEFA652C">
      <w:numFmt w:val="bullet"/>
      <w:lvlText w:val="•"/>
      <w:lvlJc w:val="left"/>
      <w:pPr>
        <w:ind w:left="4306" w:hanging="377"/>
      </w:pPr>
      <w:rPr>
        <w:rFonts w:hint="default"/>
        <w:lang w:val="pl-PL" w:eastAsia="en-US" w:bidi="ar-SA"/>
      </w:rPr>
    </w:lvl>
    <w:lvl w:ilvl="5" w:tplc="E4426672">
      <w:numFmt w:val="bullet"/>
      <w:lvlText w:val="•"/>
      <w:lvlJc w:val="left"/>
      <w:pPr>
        <w:ind w:left="5173" w:hanging="377"/>
      </w:pPr>
      <w:rPr>
        <w:rFonts w:hint="default"/>
        <w:lang w:val="pl-PL" w:eastAsia="en-US" w:bidi="ar-SA"/>
      </w:rPr>
    </w:lvl>
    <w:lvl w:ilvl="6" w:tplc="94422B56">
      <w:numFmt w:val="bullet"/>
      <w:lvlText w:val="•"/>
      <w:lvlJc w:val="left"/>
      <w:pPr>
        <w:ind w:left="6039" w:hanging="377"/>
      </w:pPr>
      <w:rPr>
        <w:rFonts w:hint="default"/>
        <w:lang w:val="pl-PL" w:eastAsia="en-US" w:bidi="ar-SA"/>
      </w:rPr>
    </w:lvl>
    <w:lvl w:ilvl="7" w:tplc="0DF614E6">
      <w:numFmt w:val="bullet"/>
      <w:lvlText w:val="•"/>
      <w:lvlJc w:val="left"/>
      <w:pPr>
        <w:ind w:left="6906" w:hanging="377"/>
      </w:pPr>
      <w:rPr>
        <w:rFonts w:hint="default"/>
        <w:lang w:val="pl-PL" w:eastAsia="en-US" w:bidi="ar-SA"/>
      </w:rPr>
    </w:lvl>
    <w:lvl w:ilvl="8" w:tplc="1BEA2FC8">
      <w:numFmt w:val="bullet"/>
      <w:lvlText w:val="•"/>
      <w:lvlJc w:val="left"/>
      <w:pPr>
        <w:ind w:left="7773" w:hanging="377"/>
      </w:pPr>
      <w:rPr>
        <w:rFonts w:hint="default"/>
        <w:lang w:val="pl-PL" w:eastAsia="en-US" w:bidi="ar-SA"/>
      </w:rPr>
    </w:lvl>
  </w:abstractNum>
  <w:num w:numId="1" w16cid:durableId="650865798">
    <w:abstractNumId w:val="0"/>
  </w:num>
  <w:num w:numId="2" w16cid:durableId="198824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0D5"/>
    <w:rsid w:val="00395227"/>
    <w:rsid w:val="004F70D5"/>
    <w:rsid w:val="005E626F"/>
    <w:rsid w:val="007352F4"/>
    <w:rsid w:val="00BC5AFD"/>
    <w:rsid w:val="00C246F1"/>
    <w:rsid w:val="00F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BAF0"/>
  <w15:docId w15:val="{691332B9-476F-4AA7-8D5C-283F259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8"/>
    </w:pPr>
    <w:rPr>
      <w:sz w:val="25"/>
      <w:szCs w:val="25"/>
    </w:rPr>
  </w:style>
  <w:style w:type="paragraph" w:styleId="Tytu">
    <w:name w:val="Title"/>
    <w:basedOn w:val="Normalny"/>
    <w:uiPriority w:val="10"/>
    <w:qFormat/>
    <w:pPr>
      <w:spacing w:before="17"/>
      <w:ind w:left="42"/>
      <w:jc w:val="center"/>
    </w:pPr>
    <w:rPr>
      <w:sz w:val="34"/>
      <w:szCs w:val="34"/>
    </w:rPr>
  </w:style>
  <w:style w:type="paragraph" w:styleId="Akapitzlist">
    <w:name w:val="List Paragraph"/>
    <w:basedOn w:val="Normalny"/>
    <w:uiPriority w:val="1"/>
    <w:qFormat/>
    <w:pPr>
      <w:ind w:left="838" w:hanging="37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E626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se.brzozo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Poszerzona_informacja_dot_skBadania_skarg_i_wniosków.pdf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Poszerzona_informacja_dot_skBadania_skarg_i_wniosków.pdf</dc:title>
  <dc:creator>BogumiBa WiszyDska-S</dc:creator>
  <cp:lastModifiedBy>PSSE Brzozów - Bogumiła Wiszyńska-Sobolak</cp:lastModifiedBy>
  <cp:revision>5</cp:revision>
  <cp:lastPrinted>2024-01-04T12:09:00Z</cp:lastPrinted>
  <dcterms:created xsi:type="dcterms:W3CDTF">2024-01-04T09:49:00Z</dcterms:created>
  <dcterms:modified xsi:type="dcterms:W3CDTF">2024-01-04T12:10:00Z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2024-01-04T00:00:00Z</vt:filetime>
  </property>
  <property fmtid="{D5CDD505-2E9C-101B-9397-08002B2CF9AE}" pid="4" name="Producer">
    <vt:lpwstr>Microsoft: Print To PDF</vt:lpwstr>
  </property>
</Properties>
</file>