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340FF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15F6E99" w:rsidR="00DF00C3" w:rsidRPr="002D19BD" w:rsidRDefault="00DF00C3" w:rsidP="00340FFE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stycznia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B24BDD5" w:rsidR="00BB6266" w:rsidRPr="002D19BD" w:rsidRDefault="00F31F0C" w:rsidP="00340FFE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BB050F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BB050F">
        <w:rPr>
          <w:rFonts w:ascii="Arial" w:hAnsi="Arial" w:cs="Arial"/>
          <w:b/>
          <w:bCs/>
          <w:sz w:val="24"/>
          <w:szCs w:val="24"/>
        </w:rPr>
        <w:t>2</w:t>
      </w:r>
      <w:r w:rsidR="0091660F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B050F">
        <w:rPr>
          <w:rFonts w:ascii="Arial" w:hAnsi="Arial" w:cs="Arial"/>
          <w:b/>
          <w:bCs/>
          <w:sz w:val="24"/>
          <w:szCs w:val="24"/>
        </w:rPr>
        <w:t>2</w:t>
      </w:r>
      <w:r w:rsidR="0091660F">
        <w:rPr>
          <w:rFonts w:ascii="Arial" w:hAnsi="Arial" w:cs="Arial"/>
          <w:b/>
          <w:bCs/>
          <w:sz w:val="24"/>
          <w:szCs w:val="24"/>
        </w:rPr>
        <w:t>0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77C0ECE" w:rsidR="001A2FEF" w:rsidRPr="002D19BD" w:rsidRDefault="001A2FEF" w:rsidP="00340FFE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953C6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1660F">
        <w:rPr>
          <w:rFonts w:ascii="Arial" w:hAnsi="Arial" w:cs="Arial"/>
          <w:color w:val="000000"/>
          <w:sz w:val="24"/>
          <w:szCs w:val="24"/>
          <w:lang w:eastAsia="pl-PL"/>
        </w:rPr>
        <w:t>34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9953C6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91660F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230E9582" w:rsidR="00EA59D3" w:rsidRDefault="00EA59D3" w:rsidP="00340FFE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91660F">
        <w:rPr>
          <w:rFonts w:ascii="Arial" w:eastAsiaTheme="minorHAnsi" w:hAnsi="Arial" w:cs="Arial"/>
          <w:b/>
          <w:sz w:val="24"/>
          <w:szCs w:val="24"/>
          <w:lang w:eastAsia="en-US"/>
        </w:rPr>
        <w:t>28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91660F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</w:p>
    <w:p w14:paraId="2FA0C991" w14:textId="77777777" w:rsidR="00F43BA4" w:rsidRDefault="00F43BA4" w:rsidP="00340FFE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340FFE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340FFE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340FFE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340FFE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340FFE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29C855C" w14:textId="77777777" w:rsidR="009F014C" w:rsidRDefault="009F014C" w:rsidP="00340FF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077F65FF" w14:textId="77777777" w:rsidR="003C20B7" w:rsidRDefault="003C20B7" w:rsidP="00340FF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07150638" w:rsidR="00DF00C3" w:rsidRPr="002D19BD" w:rsidRDefault="00AC7B57" w:rsidP="00340FFE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340FF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340FFE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340FFE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340FFE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340FFE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2F34B181" w14:textId="159D7682" w:rsidR="00340FFE" w:rsidRPr="00936788" w:rsidRDefault="00936788" w:rsidP="00340FFE">
      <w:pPr>
        <w:autoSpaceDE w:val="0"/>
        <w:autoSpaceDN w:val="0"/>
        <w:adjustRightInd w:val="0"/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7ADD4C9E" w14:textId="4873F2B2" w:rsidR="00124D02" w:rsidRPr="00936788" w:rsidRDefault="00936788" w:rsidP="00340FFE">
      <w:pPr>
        <w:pStyle w:val="Akapitzlist"/>
        <w:numPr>
          <w:ilvl w:val="0"/>
          <w:numId w:val="8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91660F">
        <w:rPr>
          <w:rFonts w:ascii="Arial" w:hAnsi="Arial" w:cs="Arial"/>
          <w:sz w:val="24"/>
          <w:szCs w:val="24"/>
        </w:rPr>
        <w:t>9 czerwca</w:t>
      </w:r>
      <w:r w:rsidRPr="00936788">
        <w:rPr>
          <w:rFonts w:ascii="Arial" w:hAnsi="Arial" w:cs="Arial"/>
          <w:sz w:val="24"/>
          <w:szCs w:val="24"/>
        </w:rPr>
        <w:t xml:space="preserve"> 20</w:t>
      </w:r>
      <w:r w:rsidR="00C92263">
        <w:rPr>
          <w:rFonts w:ascii="Arial" w:hAnsi="Arial" w:cs="Arial"/>
          <w:sz w:val="24"/>
          <w:szCs w:val="24"/>
        </w:rPr>
        <w:t>2</w:t>
      </w:r>
      <w:r w:rsidR="0091660F">
        <w:rPr>
          <w:rFonts w:ascii="Arial" w:hAnsi="Arial" w:cs="Arial"/>
          <w:sz w:val="24"/>
          <w:szCs w:val="24"/>
        </w:rPr>
        <w:t>0</w:t>
      </w:r>
      <w:r w:rsidRPr="00936788">
        <w:rPr>
          <w:rFonts w:ascii="Arial" w:hAnsi="Arial" w:cs="Arial"/>
          <w:sz w:val="24"/>
          <w:szCs w:val="24"/>
        </w:rPr>
        <w:t xml:space="preserve"> r., sygn. akt KR </w:t>
      </w:r>
      <w:r w:rsidR="00C92263">
        <w:rPr>
          <w:rFonts w:ascii="Arial" w:hAnsi="Arial" w:cs="Arial"/>
          <w:sz w:val="24"/>
          <w:szCs w:val="24"/>
        </w:rPr>
        <w:t>I</w:t>
      </w:r>
      <w:r w:rsidRPr="00936788">
        <w:rPr>
          <w:rFonts w:ascii="Arial" w:hAnsi="Arial" w:cs="Arial"/>
          <w:sz w:val="24"/>
          <w:szCs w:val="24"/>
        </w:rPr>
        <w:t xml:space="preserve">V KW </w:t>
      </w:r>
      <w:r w:rsidR="00C92263">
        <w:rPr>
          <w:rFonts w:ascii="Arial" w:hAnsi="Arial" w:cs="Arial"/>
          <w:sz w:val="24"/>
          <w:szCs w:val="24"/>
        </w:rPr>
        <w:t>2</w:t>
      </w:r>
      <w:r w:rsidR="0091660F">
        <w:rPr>
          <w:rFonts w:ascii="Arial" w:hAnsi="Arial" w:cs="Arial"/>
          <w:sz w:val="24"/>
          <w:szCs w:val="24"/>
        </w:rPr>
        <w:t>9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C92263">
        <w:rPr>
          <w:rFonts w:ascii="Arial" w:hAnsi="Arial" w:cs="Arial"/>
          <w:sz w:val="24"/>
          <w:szCs w:val="24"/>
        </w:rPr>
        <w:t>2</w:t>
      </w:r>
      <w:r w:rsidR="0091660F">
        <w:rPr>
          <w:rFonts w:ascii="Arial" w:hAnsi="Arial" w:cs="Arial"/>
          <w:sz w:val="24"/>
          <w:szCs w:val="24"/>
        </w:rPr>
        <w:t>0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91660F">
        <w:rPr>
          <w:rFonts w:ascii="Arial" w:hAnsi="Arial" w:cs="Arial"/>
          <w:b/>
          <w:sz w:val="24"/>
          <w:szCs w:val="24"/>
        </w:rPr>
        <w:t>Gwiaździstej (dawna Kamedułów 9)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C92263">
        <w:rPr>
          <w:rFonts w:ascii="Arial" w:hAnsi="Arial" w:cs="Arial"/>
          <w:sz w:val="24"/>
          <w:szCs w:val="24"/>
        </w:rPr>
        <w:t xml:space="preserve"> – </w:t>
      </w:r>
      <w:r w:rsidR="0091660F">
        <w:rPr>
          <w:rFonts w:ascii="Arial" w:hAnsi="Arial" w:cs="Arial"/>
          <w:sz w:val="24"/>
          <w:szCs w:val="24"/>
        </w:rPr>
        <w:t>działka ewidencyjna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340FFE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54D816BE" w:rsidR="00124D02" w:rsidRDefault="00124D02" w:rsidP="00340FFE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2BFED78D" w14:textId="77777777" w:rsidR="00340FFE" w:rsidRPr="00340FFE" w:rsidRDefault="00340FFE" w:rsidP="00340FFE">
      <w:pPr>
        <w:pStyle w:val="Akapitzlist"/>
        <w:rPr>
          <w:rFonts w:ascii="Arial" w:hAnsi="Arial" w:cs="Arial"/>
          <w:sz w:val="24"/>
          <w:szCs w:val="24"/>
        </w:rPr>
      </w:pPr>
    </w:p>
    <w:p w14:paraId="00ED55BD" w14:textId="4C0D08E4" w:rsidR="00340FFE" w:rsidRPr="00340FFE" w:rsidRDefault="00340FFE" w:rsidP="00340FF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40FFE">
        <w:rPr>
          <w:rFonts w:ascii="Arial" w:hAnsi="Arial" w:cs="Arial"/>
          <w:b/>
          <w:bCs/>
          <w:sz w:val="24"/>
          <w:szCs w:val="24"/>
        </w:rPr>
        <w:t>Postanowienie jest wykonalne</w:t>
      </w:r>
    </w:p>
    <w:p w14:paraId="5A46F3FA" w14:textId="77777777" w:rsidR="007F55A0" w:rsidRPr="007F55A0" w:rsidRDefault="007F55A0" w:rsidP="00340FFE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F4B86A1" w14:textId="77777777" w:rsidR="00124D02" w:rsidRPr="002D19BD" w:rsidRDefault="00124D02" w:rsidP="00340FFE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340FFE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340FFE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340FFE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340FF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6764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40FFE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1660F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3C6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014C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29/20  o uchyleniu zabezpieczenia ul. Gwiaździsta (dawna Kamedułów 9)</vt:lpstr>
    </vt:vector>
  </TitlesOfParts>
  <Company>MS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29/20  o uchyleniu zabezpieczenia ul. Gwiaździsta (dawna Kamedułów 9)</dc:title>
  <dc:creator>Dalkowska Anna  (DWOiP)</dc:creator>
  <cp:lastModifiedBy>Styś Katarzyna  (DPA)</cp:lastModifiedBy>
  <cp:revision>32</cp:revision>
  <cp:lastPrinted>2019-01-30T15:24:00Z</cp:lastPrinted>
  <dcterms:created xsi:type="dcterms:W3CDTF">2021-11-19T09:23:00Z</dcterms:created>
  <dcterms:modified xsi:type="dcterms:W3CDTF">2023-02-01T11:52:00Z</dcterms:modified>
</cp:coreProperties>
</file>