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9B471" w14:textId="77777777" w:rsidR="00092C82" w:rsidRDefault="00692FE8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56EC1E6D" w14:textId="183D8C59" w:rsidR="00486E30" w:rsidRPr="009A221A" w:rsidRDefault="00486E30" w:rsidP="00E34B19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65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Data:</w:t>
      </w:r>
      <w:r w:rsidR="0088080F">
        <w:rPr>
          <w:rFonts w:ascii="Arial" w:hAnsi="Arial" w:cs="Arial"/>
          <w:sz w:val="20"/>
          <w:szCs w:val="20"/>
        </w:rPr>
        <w:t xml:space="preserve"> </w:t>
      </w:r>
      <w:bookmarkStart w:id="0" w:name="ezdDataPodpisu"/>
      <w:bookmarkEnd w:id="0"/>
      <w:r w:rsidR="00A01962">
        <w:rPr>
          <w:rFonts w:ascii="Arial" w:hAnsi="Arial" w:cs="Arial"/>
          <w:sz w:val="20"/>
          <w:szCs w:val="20"/>
        </w:rPr>
        <w:t xml:space="preserve">           grudnia 2019 r.</w:t>
      </w:r>
    </w:p>
    <w:p w14:paraId="3B583176" w14:textId="2867CD5B" w:rsidR="00420AC6" w:rsidRDefault="001A4BED" w:rsidP="00E34B19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</w:t>
      </w:r>
      <w:r w:rsidR="00AF181F">
        <w:rPr>
          <w:rFonts w:ascii="Arial" w:hAnsi="Arial" w:cs="Arial"/>
          <w:sz w:val="20"/>
          <w:szCs w:val="20"/>
        </w:rPr>
        <w:t xml:space="preserve"> </w:t>
      </w:r>
      <w:bookmarkStart w:id="1" w:name="ezdSprawaZnak"/>
      <w:bookmarkEnd w:id="1"/>
      <w:r w:rsidR="00A01962">
        <w:rPr>
          <w:rFonts w:ascii="Arial" w:hAnsi="Arial" w:cs="Arial"/>
          <w:sz w:val="20"/>
          <w:szCs w:val="20"/>
        </w:rPr>
        <w:t>DM-III.0520.5.2019.MKS.1</w:t>
      </w:r>
    </w:p>
    <w:p w14:paraId="18D88324" w14:textId="24E860BD" w:rsidR="00AC6F29" w:rsidRDefault="00692FE8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01D40875" w14:textId="247CA628"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5CFF0D91" w14:textId="77777777"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452BCCB3" w14:textId="77777777" w:rsidR="00AC6F29" w:rsidRPr="009A221A" w:rsidRDefault="00692FE8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37AE20D6" w14:textId="77777777" w:rsidR="009653A2" w:rsidRDefault="00692FE8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14:paraId="47C8062B" w14:textId="21D8C1FB" w:rsidR="005B492B" w:rsidRPr="00A01962" w:rsidRDefault="00A01962" w:rsidP="00A01962">
      <w:pPr>
        <w:tabs>
          <w:tab w:val="center" w:pos="1980"/>
          <w:tab w:val="left" w:pos="5245"/>
        </w:tabs>
        <w:spacing w:before="120" w:after="120" w:line="276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A01962">
        <w:rPr>
          <w:rFonts w:ascii="Arial" w:hAnsi="Arial" w:cs="Arial"/>
          <w:sz w:val="20"/>
          <w:szCs w:val="20"/>
        </w:rPr>
        <w:t>Adresat:</w:t>
      </w:r>
    </w:p>
    <w:p w14:paraId="73845FFD" w14:textId="0B69D1B3" w:rsidR="00A01962" w:rsidRDefault="00692FE8" w:rsidP="00A01962">
      <w:pPr>
        <w:tabs>
          <w:tab w:val="center" w:pos="1848"/>
          <w:tab w:val="left" w:pos="5273"/>
        </w:tabs>
        <w:spacing w:after="120" w:line="312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Pan/Pani</w:t>
      </w:r>
      <w:bookmarkStart w:id="2" w:name="_GoBack"/>
      <w:bookmarkEnd w:id="2"/>
    </w:p>
    <w:p w14:paraId="02B240BA" w14:textId="77777777" w:rsidR="00692FE8" w:rsidRPr="00692FE8" w:rsidRDefault="00692FE8" w:rsidP="00A01962">
      <w:pPr>
        <w:tabs>
          <w:tab w:val="center" w:pos="1848"/>
          <w:tab w:val="left" w:pos="5273"/>
        </w:tabs>
        <w:spacing w:after="120" w:line="312" w:lineRule="auto"/>
        <w:jc w:val="both"/>
        <w:outlineLvl w:val="0"/>
        <w:rPr>
          <w:rFonts w:ascii="Arial" w:hAnsi="Arial" w:cs="Arial"/>
        </w:rPr>
      </w:pPr>
    </w:p>
    <w:p w14:paraId="139671B5" w14:textId="77777777" w:rsidR="00A01962" w:rsidRDefault="00A01962" w:rsidP="00A01962">
      <w:pPr>
        <w:tabs>
          <w:tab w:val="center" w:pos="1848"/>
          <w:tab w:val="left" w:pos="5273"/>
        </w:tabs>
        <w:spacing w:after="120" w:line="312" w:lineRule="auto"/>
        <w:jc w:val="center"/>
        <w:outlineLvl w:val="0"/>
        <w:rPr>
          <w:rFonts w:ascii="Arial" w:hAnsi="Arial" w:cs="Arial"/>
          <w:b/>
        </w:rPr>
      </w:pPr>
    </w:p>
    <w:p w14:paraId="38635656" w14:textId="77777777" w:rsidR="00A01962" w:rsidRPr="00A01962" w:rsidRDefault="00A01962" w:rsidP="00A01962">
      <w:pPr>
        <w:tabs>
          <w:tab w:val="center" w:pos="1848"/>
          <w:tab w:val="left" w:pos="5273"/>
        </w:tabs>
        <w:spacing w:after="120" w:line="312" w:lineRule="auto"/>
        <w:jc w:val="center"/>
        <w:outlineLvl w:val="0"/>
        <w:rPr>
          <w:rFonts w:ascii="Arial" w:hAnsi="Arial" w:cs="Arial"/>
          <w:b/>
          <w:sz w:val="20"/>
        </w:rPr>
      </w:pPr>
      <w:r w:rsidRPr="00A01962">
        <w:rPr>
          <w:rFonts w:ascii="Arial" w:hAnsi="Arial" w:cs="Arial"/>
          <w:b/>
          <w:sz w:val="20"/>
        </w:rPr>
        <w:t>ZAWIADOMIENIE O SPOSOBIE ZAŁATWIENIA PETYCJI</w:t>
      </w:r>
    </w:p>
    <w:p w14:paraId="55F3EA99" w14:textId="77777777" w:rsidR="00A01962" w:rsidRPr="00A01962" w:rsidRDefault="00A01962" w:rsidP="00A01962">
      <w:pPr>
        <w:tabs>
          <w:tab w:val="center" w:pos="1848"/>
          <w:tab w:val="left" w:pos="5273"/>
        </w:tabs>
        <w:spacing w:before="120" w:after="120" w:line="276" w:lineRule="auto"/>
        <w:jc w:val="both"/>
        <w:outlineLvl w:val="0"/>
        <w:rPr>
          <w:rFonts w:ascii="Arial" w:hAnsi="Arial" w:cs="Arial"/>
          <w:sz w:val="20"/>
        </w:rPr>
      </w:pPr>
    </w:p>
    <w:p w14:paraId="097BC2C2" w14:textId="734F487D" w:rsidR="00A01962" w:rsidRPr="00A01962" w:rsidRDefault="00A01962" w:rsidP="001206C7">
      <w:pPr>
        <w:tabs>
          <w:tab w:val="center" w:pos="1848"/>
          <w:tab w:val="left" w:pos="5273"/>
        </w:tabs>
        <w:spacing w:before="120" w:after="120" w:line="360" w:lineRule="auto"/>
        <w:jc w:val="both"/>
        <w:outlineLvl w:val="0"/>
        <w:rPr>
          <w:rFonts w:ascii="Arial" w:hAnsi="Arial" w:cs="Arial"/>
          <w:sz w:val="20"/>
        </w:rPr>
      </w:pPr>
      <w:r w:rsidRPr="00A01962">
        <w:rPr>
          <w:rFonts w:ascii="Arial" w:hAnsi="Arial" w:cs="Arial"/>
          <w:sz w:val="20"/>
        </w:rPr>
        <w:t>Działając na podstawie art. 13 ustawy z dnia 11 lipca 2014 r. o petycjach</w:t>
      </w:r>
      <w:r w:rsidRPr="00A01962">
        <w:rPr>
          <w:rFonts w:ascii="Arial" w:hAnsi="Arial" w:cs="Arial"/>
          <w:sz w:val="20"/>
          <w:vertAlign w:val="superscript"/>
        </w:rPr>
        <w:footnoteReference w:id="1"/>
      </w:r>
      <w:r w:rsidRPr="00A01962">
        <w:rPr>
          <w:rFonts w:ascii="Arial" w:hAnsi="Arial" w:cs="Arial"/>
          <w:sz w:val="20"/>
        </w:rPr>
        <w:t xml:space="preserve">, informuję, </w:t>
      </w:r>
      <w:r w:rsidRPr="00A01962">
        <w:rPr>
          <w:rFonts w:ascii="Arial" w:hAnsi="Arial" w:cs="Arial"/>
          <w:sz w:val="20"/>
        </w:rPr>
        <w:br/>
        <w:t>iż Pani petycja z dnia 17 października 2019 r. w sprawie zmian</w:t>
      </w:r>
      <w:r w:rsidR="006424E7">
        <w:rPr>
          <w:rFonts w:ascii="Arial" w:hAnsi="Arial" w:cs="Arial"/>
          <w:sz w:val="20"/>
        </w:rPr>
        <w:t>y</w:t>
      </w:r>
      <w:r w:rsidRPr="00A01962">
        <w:rPr>
          <w:rFonts w:ascii="Arial" w:hAnsi="Arial" w:cs="Arial"/>
          <w:sz w:val="20"/>
        </w:rPr>
        <w:t xml:space="preserve"> art. 26 ust. 1 ustawy z dnia 15 grudnia </w:t>
      </w:r>
      <w:r w:rsidR="006424E7">
        <w:rPr>
          <w:rFonts w:ascii="Arial" w:hAnsi="Arial" w:cs="Arial"/>
          <w:sz w:val="20"/>
        </w:rPr>
        <w:br/>
      </w:r>
      <w:r w:rsidRPr="00A01962">
        <w:rPr>
          <w:rFonts w:ascii="Arial" w:hAnsi="Arial" w:cs="Arial"/>
          <w:sz w:val="20"/>
        </w:rPr>
        <w:t>2000 r. o spółdzielniach mieszkaniowych</w:t>
      </w:r>
      <w:r w:rsidRPr="00A01962">
        <w:rPr>
          <w:rFonts w:ascii="Arial" w:hAnsi="Arial" w:cs="Arial"/>
          <w:sz w:val="20"/>
          <w:vertAlign w:val="superscript"/>
        </w:rPr>
        <w:footnoteReference w:id="2"/>
      </w:r>
      <w:r w:rsidRPr="00A01962">
        <w:rPr>
          <w:rFonts w:ascii="Arial" w:hAnsi="Arial" w:cs="Arial"/>
          <w:sz w:val="20"/>
        </w:rPr>
        <w:t xml:space="preserve"> (dalej zwana </w:t>
      </w:r>
      <w:proofErr w:type="spellStart"/>
      <w:r w:rsidRPr="00A01962">
        <w:rPr>
          <w:rFonts w:ascii="Arial" w:hAnsi="Arial" w:cs="Arial"/>
          <w:sz w:val="20"/>
        </w:rPr>
        <w:t>u.s.m</w:t>
      </w:r>
      <w:proofErr w:type="spellEnd"/>
      <w:r w:rsidRPr="00A01962">
        <w:rPr>
          <w:rFonts w:ascii="Arial" w:hAnsi="Arial" w:cs="Arial"/>
          <w:sz w:val="20"/>
        </w:rPr>
        <w:t>.), została rozpatrzona negatywnie.</w:t>
      </w:r>
    </w:p>
    <w:p w14:paraId="6BEB316A" w14:textId="77777777" w:rsidR="00A01962" w:rsidRPr="00A01962" w:rsidRDefault="00A01962" w:rsidP="00A01962">
      <w:pPr>
        <w:tabs>
          <w:tab w:val="center" w:pos="1848"/>
          <w:tab w:val="left" w:pos="5273"/>
        </w:tabs>
        <w:spacing w:before="120" w:after="120" w:line="360" w:lineRule="auto"/>
        <w:jc w:val="both"/>
        <w:outlineLvl w:val="0"/>
        <w:rPr>
          <w:rFonts w:ascii="Arial" w:hAnsi="Arial" w:cs="Arial"/>
          <w:sz w:val="20"/>
        </w:rPr>
      </w:pPr>
    </w:p>
    <w:p w14:paraId="2970A8AA" w14:textId="59152533" w:rsidR="00A01962" w:rsidRDefault="00A01962" w:rsidP="00A01962">
      <w:pPr>
        <w:tabs>
          <w:tab w:val="center" w:pos="1848"/>
          <w:tab w:val="left" w:pos="5273"/>
        </w:tabs>
        <w:spacing w:before="120" w:after="120" w:line="360" w:lineRule="auto"/>
        <w:jc w:val="center"/>
        <w:outlineLvl w:val="0"/>
        <w:rPr>
          <w:rFonts w:ascii="Arial" w:hAnsi="Arial" w:cs="Arial"/>
          <w:b/>
          <w:sz w:val="20"/>
        </w:rPr>
      </w:pPr>
      <w:r w:rsidRPr="00A01962">
        <w:rPr>
          <w:rFonts w:ascii="Arial" w:hAnsi="Arial" w:cs="Arial"/>
          <w:b/>
          <w:sz w:val="20"/>
        </w:rPr>
        <w:t>UZASADNIENIE</w:t>
      </w:r>
    </w:p>
    <w:p w14:paraId="1B41028D" w14:textId="77777777" w:rsidR="00A01962" w:rsidRPr="00A01962" w:rsidRDefault="00A01962" w:rsidP="00A01962">
      <w:pPr>
        <w:tabs>
          <w:tab w:val="center" w:pos="1848"/>
          <w:tab w:val="left" w:pos="5273"/>
        </w:tabs>
        <w:spacing w:before="120" w:after="120" w:line="360" w:lineRule="auto"/>
        <w:jc w:val="center"/>
        <w:outlineLvl w:val="0"/>
        <w:rPr>
          <w:rFonts w:ascii="Arial" w:hAnsi="Arial" w:cs="Arial"/>
          <w:b/>
          <w:sz w:val="20"/>
        </w:rPr>
      </w:pPr>
    </w:p>
    <w:p w14:paraId="10C889BC" w14:textId="78FA00E7" w:rsidR="00B53B03" w:rsidRDefault="00B53B03" w:rsidP="001206C7">
      <w:pPr>
        <w:spacing w:before="120" w:after="12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ww. </w:t>
      </w:r>
      <w:r w:rsidR="00A01962" w:rsidRPr="00A01962">
        <w:rPr>
          <w:rFonts w:ascii="Arial" w:hAnsi="Arial" w:cs="Arial"/>
          <w:sz w:val="20"/>
        </w:rPr>
        <w:t xml:space="preserve">petycji </w:t>
      </w:r>
      <w:r>
        <w:rPr>
          <w:rFonts w:ascii="Arial" w:hAnsi="Arial" w:cs="Arial"/>
          <w:sz w:val="20"/>
        </w:rPr>
        <w:t xml:space="preserve">przedłożona została propozycja zmiany art. 26 ust. 1 </w:t>
      </w:r>
      <w:proofErr w:type="spellStart"/>
      <w:r>
        <w:rPr>
          <w:rFonts w:ascii="Arial" w:hAnsi="Arial" w:cs="Arial"/>
          <w:sz w:val="20"/>
        </w:rPr>
        <w:t>u.s.m</w:t>
      </w:r>
      <w:proofErr w:type="spellEnd"/>
      <w:r>
        <w:rPr>
          <w:rFonts w:ascii="Arial" w:hAnsi="Arial" w:cs="Arial"/>
          <w:sz w:val="20"/>
        </w:rPr>
        <w:t xml:space="preserve">. zgodnie, z którą w sytuacji, gdy </w:t>
      </w:r>
      <w:r w:rsidR="001206C7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w obrębie danego budynku wyodrębniona zostanie własność więcej niż 20 % lokali liczona udziałami, do </w:t>
      </w:r>
      <w:r w:rsidR="00A01962" w:rsidRPr="00A01962">
        <w:rPr>
          <w:rFonts w:ascii="Arial" w:hAnsi="Arial" w:cs="Arial"/>
          <w:sz w:val="20"/>
        </w:rPr>
        <w:t xml:space="preserve">zarządzania nieruchomością wspólną </w:t>
      </w:r>
      <w:r>
        <w:rPr>
          <w:rFonts w:ascii="Arial" w:hAnsi="Arial" w:cs="Arial"/>
          <w:sz w:val="20"/>
        </w:rPr>
        <w:t xml:space="preserve">będą miały zastosowanie przepisy </w:t>
      </w:r>
      <w:r w:rsidR="00A01962" w:rsidRPr="00A01962">
        <w:rPr>
          <w:rFonts w:ascii="Arial" w:hAnsi="Arial" w:cs="Arial"/>
          <w:sz w:val="20"/>
        </w:rPr>
        <w:t xml:space="preserve">ustawy z dnia 24 czerwca 1994 r. </w:t>
      </w:r>
      <w:r w:rsidR="001206C7">
        <w:rPr>
          <w:rFonts w:ascii="Arial" w:hAnsi="Arial" w:cs="Arial"/>
          <w:sz w:val="20"/>
        </w:rPr>
        <w:br/>
      </w:r>
      <w:r w:rsidR="00A01962" w:rsidRPr="00A01962">
        <w:rPr>
          <w:rFonts w:ascii="Arial" w:hAnsi="Arial" w:cs="Arial"/>
          <w:sz w:val="20"/>
        </w:rPr>
        <w:t>o własności lokali</w:t>
      </w:r>
      <w:r w:rsidR="00A01962" w:rsidRPr="00A01962">
        <w:rPr>
          <w:rFonts w:ascii="Arial" w:hAnsi="Arial" w:cs="Arial"/>
          <w:sz w:val="20"/>
          <w:vertAlign w:val="superscript"/>
        </w:rPr>
        <w:footnoteReference w:id="3"/>
      </w:r>
      <w:r w:rsidR="001206C7">
        <w:rPr>
          <w:rFonts w:ascii="Arial" w:hAnsi="Arial" w:cs="Arial"/>
          <w:sz w:val="20"/>
        </w:rPr>
        <w:t xml:space="preserve"> (dalej zwana </w:t>
      </w:r>
      <w:proofErr w:type="spellStart"/>
      <w:r w:rsidR="001206C7">
        <w:rPr>
          <w:rFonts w:ascii="Arial" w:hAnsi="Arial" w:cs="Arial"/>
          <w:sz w:val="20"/>
        </w:rPr>
        <w:t>u.w.l</w:t>
      </w:r>
      <w:proofErr w:type="spellEnd"/>
      <w:r w:rsidR="001206C7">
        <w:rPr>
          <w:rFonts w:ascii="Arial" w:hAnsi="Arial" w:cs="Arial"/>
          <w:sz w:val="20"/>
        </w:rPr>
        <w:t>.).</w:t>
      </w:r>
      <w:r w:rsidR="00A01962">
        <w:rPr>
          <w:rFonts w:ascii="Arial" w:hAnsi="Arial" w:cs="Arial"/>
          <w:sz w:val="20"/>
        </w:rPr>
        <w:t xml:space="preserve"> </w:t>
      </w:r>
    </w:p>
    <w:p w14:paraId="08B2DE02" w14:textId="27489C18" w:rsidR="008D6ADD" w:rsidRDefault="001206C7" w:rsidP="001206C7">
      <w:pPr>
        <w:spacing w:before="120" w:after="12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Należy wskazać, że obowiązujące przepisy </w:t>
      </w:r>
      <w:proofErr w:type="spellStart"/>
      <w:r>
        <w:rPr>
          <w:rFonts w:ascii="Arial" w:hAnsi="Arial" w:cs="Arial"/>
          <w:sz w:val="20"/>
        </w:rPr>
        <w:t>u.s.m</w:t>
      </w:r>
      <w:proofErr w:type="spellEnd"/>
      <w:r w:rsidR="006424E7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 xml:space="preserve">przewidują sytuacje, gdy ustaje zarząd sprawowany przez spółdzielnię mieszkaniową na podstawie art. 1 ust. 3 </w:t>
      </w:r>
      <w:proofErr w:type="spellStart"/>
      <w:r>
        <w:rPr>
          <w:rFonts w:ascii="Arial" w:hAnsi="Arial" w:cs="Arial"/>
          <w:sz w:val="20"/>
        </w:rPr>
        <w:t>u.s.m</w:t>
      </w:r>
      <w:proofErr w:type="spellEnd"/>
      <w:r>
        <w:rPr>
          <w:rFonts w:ascii="Arial" w:hAnsi="Arial" w:cs="Arial"/>
          <w:sz w:val="20"/>
        </w:rPr>
        <w:t>.</w:t>
      </w:r>
      <w:r>
        <w:rPr>
          <w:rStyle w:val="Odwoanieprzypisudolnego"/>
          <w:rFonts w:ascii="Arial" w:hAnsi="Arial" w:cs="Arial"/>
          <w:sz w:val="20"/>
        </w:rPr>
        <w:footnoteReference w:id="4"/>
      </w:r>
      <w:r>
        <w:rPr>
          <w:rFonts w:ascii="Arial" w:hAnsi="Arial" w:cs="Arial"/>
          <w:sz w:val="20"/>
        </w:rPr>
        <w:t xml:space="preserve"> z mocy prawa </w:t>
      </w:r>
      <w:r w:rsidR="00187CD4">
        <w:rPr>
          <w:rFonts w:ascii="Arial" w:hAnsi="Arial" w:cs="Arial"/>
          <w:sz w:val="20"/>
        </w:rPr>
        <w:t xml:space="preserve">i powstaje </w:t>
      </w:r>
      <w:r>
        <w:rPr>
          <w:rFonts w:ascii="Arial" w:hAnsi="Arial" w:cs="Arial"/>
          <w:sz w:val="20"/>
        </w:rPr>
        <w:t xml:space="preserve"> wspólnota mieszkaniowa. Stosownie do </w:t>
      </w:r>
      <w:r w:rsidR="00A01962" w:rsidRPr="00A01962">
        <w:rPr>
          <w:rFonts w:ascii="Arial" w:hAnsi="Arial" w:cs="Arial"/>
          <w:sz w:val="20"/>
        </w:rPr>
        <w:t>art. 24</w:t>
      </w:r>
      <w:r w:rsidR="00A01962" w:rsidRPr="00A01962">
        <w:rPr>
          <w:rFonts w:ascii="Arial" w:hAnsi="Arial" w:cs="Arial"/>
          <w:sz w:val="20"/>
          <w:vertAlign w:val="superscript"/>
        </w:rPr>
        <w:t>1</w:t>
      </w:r>
      <w:r w:rsidR="00A01962" w:rsidRPr="00A01962">
        <w:rPr>
          <w:rFonts w:ascii="Arial" w:hAnsi="Arial" w:cs="Arial"/>
          <w:sz w:val="20"/>
        </w:rPr>
        <w:t xml:space="preserve"> ust. 1 </w:t>
      </w:r>
      <w:proofErr w:type="spellStart"/>
      <w:r w:rsidR="00A01962" w:rsidRPr="00A01962">
        <w:rPr>
          <w:rFonts w:ascii="Arial" w:hAnsi="Arial" w:cs="Arial"/>
          <w:sz w:val="20"/>
        </w:rPr>
        <w:t>u.s.m</w:t>
      </w:r>
      <w:proofErr w:type="spellEnd"/>
      <w:r w:rsidR="00A01962" w:rsidRPr="00A01962">
        <w:rPr>
          <w:rFonts w:ascii="Arial" w:hAnsi="Arial" w:cs="Arial"/>
          <w:sz w:val="20"/>
        </w:rPr>
        <w:t xml:space="preserve">. większość właścicieli lokali w budynku lub budynkach położonych w obrębie danej nieruchomości, obliczana według wielkości udziałów w nieruchomości wspólnej, może podjąć uchwałę, że w zakresie ich praw i obowiązków oraz zarządu nieruchomością wspólną będą miały zastosowanie przepisy </w:t>
      </w:r>
      <w:proofErr w:type="spellStart"/>
      <w:r w:rsidR="008D6ADD">
        <w:rPr>
          <w:rFonts w:ascii="Arial" w:hAnsi="Arial" w:cs="Arial"/>
          <w:sz w:val="20"/>
        </w:rPr>
        <w:t>u.w.l</w:t>
      </w:r>
      <w:proofErr w:type="spellEnd"/>
      <w:r w:rsidR="00A01962" w:rsidRPr="00A01962">
        <w:rPr>
          <w:rFonts w:ascii="Arial" w:hAnsi="Arial" w:cs="Arial"/>
          <w:sz w:val="20"/>
        </w:rPr>
        <w:t>. Do podjęcia uchwały stosuje się odpowiednio przepisy tej ustawy.</w:t>
      </w:r>
    </w:p>
    <w:p w14:paraId="1776A60C" w14:textId="219322B2" w:rsidR="00A01962" w:rsidRDefault="00A01962" w:rsidP="008D6ADD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A01962">
        <w:rPr>
          <w:rFonts w:ascii="Arial" w:hAnsi="Arial" w:cs="Arial"/>
          <w:sz w:val="20"/>
        </w:rPr>
        <w:t>Jak wskazano w komentarzu do art. 24</w:t>
      </w:r>
      <w:r w:rsidRPr="00A01962">
        <w:rPr>
          <w:rFonts w:ascii="Arial" w:hAnsi="Arial" w:cs="Arial"/>
          <w:sz w:val="20"/>
          <w:vertAlign w:val="superscript"/>
        </w:rPr>
        <w:t xml:space="preserve">1 </w:t>
      </w:r>
      <w:proofErr w:type="spellStart"/>
      <w:r w:rsidRPr="00A01962">
        <w:rPr>
          <w:rFonts w:ascii="Arial" w:hAnsi="Arial" w:cs="Arial"/>
          <w:sz w:val="20"/>
        </w:rPr>
        <w:t>u.s.m</w:t>
      </w:r>
      <w:proofErr w:type="spellEnd"/>
      <w:r w:rsidRPr="00A01962">
        <w:rPr>
          <w:rFonts w:ascii="Arial" w:hAnsi="Arial" w:cs="Arial"/>
          <w:sz w:val="20"/>
        </w:rPr>
        <w:t>.</w:t>
      </w:r>
      <w:r w:rsidRPr="00A01962">
        <w:rPr>
          <w:rFonts w:ascii="Arial" w:hAnsi="Arial" w:cs="Arial"/>
          <w:sz w:val="20"/>
          <w:vertAlign w:val="superscript"/>
        </w:rPr>
        <w:footnoteReference w:id="5"/>
      </w:r>
      <w:r w:rsidRPr="00A01962">
        <w:rPr>
          <w:rFonts w:ascii="Arial" w:hAnsi="Arial" w:cs="Arial"/>
          <w:sz w:val="20"/>
        </w:rPr>
        <w:t xml:space="preserve"> „Podjęcie przez właścicieli lokali uchwały, o której mowa </w:t>
      </w:r>
      <w:r w:rsidR="008D6ADD">
        <w:rPr>
          <w:rFonts w:ascii="Arial" w:hAnsi="Arial" w:cs="Arial"/>
          <w:sz w:val="20"/>
        </w:rPr>
        <w:br/>
      </w:r>
      <w:r w:rsidRPr="00A01962">
        <w:rPr>
          <w:rFonts w:ascii="Arial" w:hAnsi="Arial" w:cs="Arial"/>
          <w:sz w:val="20"/>
        </w:rPr>
        <w:t>w art. 24</w:t>
      </w:r>
      <w:r w:rsidRPr="00A01962">
        <w:rPr>
          <w:rFonts w:ascii="Arial" w:hAnsi="Arial" w:cs="Arial"/>
          <w:sz w:val="20"/>
          <w:vertAlign w:val="superscript"/>
        </w:rPr>
        <w:t>1</w:t>
      </w:r>
      <w:r w:rsidRPr="00A01962">
        <w:rPr>
          <w:rFonts w:ascii="Arial" w:hAnsi="Arial" w:cs="Arial"/>
          <w:sz w:val="20"/>
        </w:rPr>
        <w:t xml:space="preserve"> ust. 1 </w:t>
      </w:r>
      <w:proofErr w:type="spellStart"/>
      <w:r w:rsidR="001206C7">
        <w:rPr>
          <w:rFonts w:ascii="Arial" w:hAnsi="Arial" w:cs="Arial"/>
          <w:sz w:val="20"/>
        </w:rPr>
        <w:t>u.s.m</w:t>
      </w:r>
      <w:proofErr w:type="spellEnd"/>
      <w:r w:rsidR="001206C7">
        <w:rPr>
          <w:rFonts w:ascii="Arial" w:hAnsi="Arial" w:cs="Arial"/>
          <w:sz w:val="20"/>
        </w:rPr>
        <w:t>.</w:t>
      </w:r>
      <w:r w:rsidRPr="00A01962">
        <w:rPr>
          <w:rFonts w:ascii="Arial" w:hAnsi="Arial" w:cs="Arial"/>
          <w:sz w:val="20"/>
        </w:rPr>
        <w:t xml:space="preserve">, powoduje powstanie wspólnoty mieszkaniowej oraz – z tą samą chwilą – wygaśnięcie uprawnienia spółdzielni mieszkaniowej do wykonywania ustawowego zarządu nieruchomością wspólną na podstawie </w:t>
      </w:r>
      <w:hyperlink r:id="rId9" w:history="1">
        <w:r w:rsidRPr="00A01962">
          <w:rPr>
            <w:rFonts w:ascii="Arial" w:hAnsi="Arial" w:cs="Arial"/>
            <w:sz w:val="20"/>
          </w:rPr>
          <w:t>art. 27 ust. 2</w:t>
        </w:r>
      </w:hyperlink>
      <w:r w:rsidRPr="00A01962">
        <w:rPr>
          <w:rFonts w:ascii="Arial" w:hAnsi="Arial" w:cs="Arial"/>
          <w:sz w:val="20"/>
        </w:rPr>
        <w:t xml:space="preserve"> </w:t>
      </w:r>
      <w:proofErr w:type="spellStart"/>
      <w:r w:rsidR="001206C7">
        <w:rPr>
          <w:rFonts w:ascii="Arial" w:hAnsi="Arial" w:cs="Arial"/>
          <w:sz w:val="20"/>
        </w:rPr>
        <w:t>u.s.m</w:t>
      </w:r>
      <w:proofErr w:type="spellEnd"/>
      <w:r w:rsidR="001206C7">
        <w:rPr>
          <w:rFonts w:ascii="Arial" w:hAnsi="Arial" w:cs="Arial"/>
          <w:sz w:val="20"/>
        </w:rPr>
        <w:t>.</w:t>
      </w:r>
      <w:r w:rsidRPr="00A01962">
        <w:rPr>
          <w:rFonts w:ascii="Arial" w:hAnsi="Arial" w:cs="Arial"/>
          <w:sz w:val="20"/>
        </w:rPr>
        <w:t xml:space="preserve"> (por. wyr. SN z 19.10.2012 r., </w:t>
      </w:r>
      <w:hyperlink r:id="rId10" w:history="1">
        <w:r w:rsidRPr="00A01962">
          <w:rPr>
            <w:rFonts w:ascii="Arial" w:hAnsi="Arial" w:cs="Arial"/>
            <w:sz w:val="20"/>
          </w:rPr>
          <w:t>V CSK 459/11</w:t>
        </w:r>
      </w:hyperlink>
      <w:r w:rsidRPr="00A01962">
        <w:rPr>
          <w:rFonts w:ascii="Arial" w:hAnsi="Arial" w:cs="Arial"/>
          <w:sz w:val="20"/>
        </w:rPr>
        <w:t>, OSNC – Zb. dodatkowy 2013, Nr B, poz. 44). Treść art. 24</w:t>
      </w:r>
      <w:r w:rsidRPr="00A01962">
        <w:rPr>
          <w:rFonts w:ascii="Arial" w:hAnsi="Arial" w:cs="Arial"/>
          <w:sz w:val="20"/>
          <w:vertAlign w:val="superscript"/>
        </w:rPr>
        <w:t>1</w:t>
      </w:r>
      <w:r w:rsidRPr="00A01962">
        <w:rPr>
          <w:rFonts w:ascii="Arial" w:hAnsi="Arial" w:cs="Arial"/>
          <w:sz w:val="20"/>
        </w:rPr>
        <w:t xml:space="preserve"> </w:t>
      </w:r>
      <w:proofErr w:type="spellStart"/>
      <w:r w:rsidR="001206C7">
        <w:rPr>
          <w:rFonts w:ascii="Arial" w:hAnsi="Arial" w:cs="Arial"/>
          <w:sz w:val="20"/>
        </w:rPr>
        <w:t>u.s.m</w:t>
      </w:r>
      <w:proofErr w:type="spellEnd"/>
      <w:r w:rsidR="001206C7">
        <w:rPr>
          <w:rFonts w:ascii="Arial" w:hAnsi="Arial" w:cs="Arial"/>
          <w:sz w:val="20"/>
        </w:rPr>
        <w:t>.</w:t>
      </w:r>
      <w:r w:rsidRPr="00A01962">
        <w:rPr>
          <w:rFonts w:ascii="Arial" w:hAnsi="Arial" w:cs="Arial"/>
          <w:sz w:val="20"/>
        </w:rPr>
        <w:t xml:space="preserve"> należy rozumieć </w:t>
      </w:r>
      <w:r w:rsidRPr="00A01962">
        <w:rPr>
          <w:rFonts w:ascii="Arial" w:hAnsi="Arial" w:cs="Arial"/>
          <w:sz w:val="20"/>
          <w:szCs w:val="20"/>
        </w:rPr>
        <w:t>jako</w:t>
      </w:r>
      <w:r w:rsidRPr="001206C7">
        <w:rPr>
          <w:rFonts w:ascii="Arial" w:hAnsi="Arial" w:cs="Arial"/>
          <w:sz w:val="20"/>
          <w:szCs w:val="20"/>
        </w:rPr>
        <w:t xml:space="preserve"> umożliwienie większości właścicieli lokali utw</w:t>
      </w:r>
      <w:r w:rsidR="008D6ADD">
        <w:rPr>
          <w:rFonts w:ascii="Arial" w:hAnsi="Arial" w:cs="Arial"/>
          <w:sz w:val="20"/>
          <w:szCs w:val="20"/>
        </w:rPr>
        <w:t xml:space="preserve">orzenia wspólnoty mieszkaniowej.”. Wskazuje się także, że z chwilą podjęcia uchwały, </w:t>
      </w:r>
      <w:r w:rsidR="008D6ADD">
        <w:rPr>
          <w:rFonts w:ascii="Arial" w:hAnsi="Arial" w:cs="Arial"/>
          <w:sz w:val="20"/>
          <w:szCs w:val="20"/>
        </w:rPr>
        <w:lastRenderedPageBreak/>
        <w:t xml:space="preserve">zarząd spółdzielni </w:t>
      </w:r>
      <w:r w:rsidRPr="00A01962">
        <w:rPr>
          <w:rFonts w:ascii="Arial" w:hAnsi="Arial" w:cs="Arial"/>
          <w:sz w:val="20"/>
          <w:szCs w:val="20"/>
        </w:rPr>
        <w:t>sprawowany jak zarząd powierzony (</w:t>
      </w:r>
      <w:hyperlink r:id="rId11" w:history="1">
        <w:r w:rsidRPr="00A01962">
          <w:rPr>
            <w:rFonts w:ascii="Arial" w:hAnsi="Arial" w:cs="Arial"/>
            <w:sz w:val="20"/>
            <w:szCs w:val="20"/>
          </w:rPr>
          <w:t>art. 18 ust. 1</w:t>
        </w:r>
      </w:hyperlink>
      <w:r w:rsidRPr="00A0196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D6ADD">
        <w:rPr>
          <w:rFonts w:ascii="Arial" w:hAnsi="Arial" w:cs="Arial"/>
          <w:sz w:val="20"/>
          <w:szCs w:val="20"/>
        </w:rPr>
        <w:t>u.w.l</w:t>
      </w:r>
      <w:proofErr w:type="spellEnd"/>
      <w:r w:rsidR="008D6ADD">
        <w:rPr>
          <w:rFonts w:ascii="Arial" w:hAnsi="Arial" w:cs="Arial"/>
          <w:sz w:val="20"/>
          <w:szCs w:val="20"/>
        </w:rPr>
        <w:t>.</w:t>
      </w:r>
      <w:r w:rsidRPr="00A01962">
        <w:rPr>
          <w:rFonts w:ascii="Arial" w:hAnsi="Arial" w:cs="Arial"/>
          <w:sz w:val="20"/>
          <w:szCs w:val="20"/>
        </w:rPr>
        <w:t xml:space="preserve">), wygasa z mocy prawa. </w:t>
      </w:r>
      <w:r w:rsidR="008D6ADD">
        <w:rPr>
          <w:rFonts w:ascii="Arial" w:hAnsi="Arial" w:cs="Arial"/>
          <w:sz w:val="20"/>
          <w:szCs w:val="20"/>
        </w:rPr>
        <w:br/>
        <w:t xml:space="preserve">W praktyce, </w:t>
      </w:r>
      <w:r w:rsidRPr="00A01962">
        <w:rPr>
          <w:rFonts w:ascii="Arial" w:hAnsi="Arial" w:cs="Arial"/>
          <w:sz w:val="20"/>
          <w:szCs w:val="20"/>
        </w:rPr>
        <w:t xml:space="preserve">występujący z zarządu spółdzielczego podejmują najpierw uchwałę o tym, że w zakresie ich praw i obowiązków oraz w zakresie zarządu nieruchomością wspólną od określonej daty będą miały zastosowanie przepisy </w:t>
      </w:r>
      <w:proofErr w:type="spellStart"/>
      <w:r w:rsidR="008D6ADD">
        <w:rPr>
          <w:rFonts w:ascii="Arial" w:hAnsi="Arial" w:cs="Arial"/>
          <w:sz w:val="20"/>
          <w:szCs w:val="20"/>
        </w:rPr>
        <w:t>u.w.l</w:t>
      </w:r>
      <w:proofErr w:type="spellEnd"/>
      <w:r w:rsidR="008D6ADD">
        <w:rPr>
          <w:rFonts w:ascii="Arial" w:hAnsi="Arial" w:cs="Arial"/>
          <w:sz w:val="20"/>
          <w:szCs w:val="20"/>
        </w:rPr>
        <w:t>.</w:t>
      </w:r>
      <w:r w:rsidRPr="00A01962">
        <w:rPr>
          <w:rFonts w:ascii="Arial" w:hAnsi="Arial" w:cs="Arial"/>
          <w:sz w:val="20"/>
          <w:szCs w:val="20"/>
        </w:rPr>
        <w:t xml:space="preserve">, a także uchwałę – już jako współwłaściciele nieruchomości wspólnej </w:t>
      </w:r>
      <w:r w:rsidR="008D6ADD">
        <w:rPr>
          <w:rFonts w:ascii="Arial" w:hAnsi="Arial" w:cs="Arial"/>
          <w:sz w:val="20"/>
          <w:szCs w:val="20"/>
        </w:rPr>
        <w:br/>
      </w:r>
      <w:r w:rsidRPr="00A01962">
        <w:rPr>
          <w:rFonts w:ascii="Arial" w:hAnsi="Arial" w:cs="Arial"/>
          <w:sz w:val="20"/>
          <w:szCs w:val="20"/>
        </w:rPr>
        <w:t>– o powierzeniu z tą datą administrowania i zarządzania nieruchomością wspólną określonemu zarządcy (np. firmie licencjonowanego zarządcy zewnętrznego), upoważniającą zarząd wspólnoty do podpisania stosownej umowy z tym zarządcą w</w:t>
      </w:r>
      <w:r w:rsidR="008D6ADD">
        <w:rPr>
          <w:rFonts w:ascii="Arial" w:hAnsi="Arial" w:cs="Arial"/>
          <w:sz w:val="20"/>
          <w:szCs w:val="20"/>
        </w:rPr>
        <w:t xml:space="preserve"> imieniu wspólnoty.</w:t>
      </w:r>
    </w:p>
    <w:p w14:paraId="24A6BC8A" w14:textId="1B73335D" w:rsidR="008D6ADD" w:rsidRPr="008D6ADD" w:rsidRDefault="008D6ADD" w:rsidP="008D6ADD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Należy zatem zauważyć, że wolą ustawodawcy było, aby to większość właścicieli lokali w danym budynku (liczona wg udziałów), miała prawo decydowania o sposobie </w:t>
      </w:r>
      <w:r w:rsidR="0016222C">
        <w:rPr>
          <w:rFonts w:ascii="Arial" w:hAnsi="Arial" w:cs="Arial"/>
          <w:sz w:val="20"/>
          <w:szCs w:val="20"/>
        </w:rPr>
        <w:t xml:space="preserve">sprawowania </w:t>
      </w:r>
      <w:r>
        <w:rPr>
          <w:rFonts w:ascii="Arial" w:hAnsi="Arial" w:cs="Arial"/>
          <w:sz w:val="20"/>
          <w:szCs w:val="20"/>
        </w:rPr>
        <w:t>zarządu nieruchomością wspólną. Wskazać bowiem należy, że</w:t>
      </w:r>
      <w:r w:rsidR="0016222C">
        <w:rPr>
          <w:rFonts w:ascii="Arial" w:hAnsi="Arial" w:cs="Arial"/>
          <w:sz w:val="20"/>
          <w:szCs w:val="20"/>
        </w:rPr>
        <w:t xml:space="preserve"> podjęcie uchwały, o której mowa w art. 24</w:t>
      </w:r>
      <w:r w:rsidR="0016222C" w:rsidRPr="0016222C">
        <w:rPr>
          <w:rFonts w:ascii="Arial" w:hAnsi="Arial" w:cs="Arial"/>
          <w:sz w:val="20"/>
          <w:szCs w:val="20"/>
          <w:vertAlign w:val="superscript"/>
        </w:rPr>
        <w:t>1</w:t>
      </w:r>
      <w:r w:rsidR="001622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222C">
        <w:rPr>
          <w:rFonts w:ascii="Arial" w:hAnsi="Arial" w:cs="Arial"/>
          <w:sz w:val="20"/>
          <w:szCs w:val="20"/>
        </w:rPr>
        <w:t>u.s.m</w:t>
      </w:r>
      <w:proofErr w:type="spellEnd"/>
      <w:r w:rsidR="0016222C">
        <w:rPr>
          <w:rFonts w:ascii="Arial" w:hAnsi="Arial" w:cs="Arial"/>
          <w:sz w:val="20"/>
          <w:szCs w:val="20"/>
        </w:rPr>
        <w:t xml:space="preserve">., rodzi dla użytkowników lokali także inne skutki, niż przejście pod reżim </w:t>
      </w:r>
      <w:proofErr w:type="spellStart"/>
      <w:r w:rsidR="0016222C">
        <w:rPr>
          <w:rFonts w:ascii="Arial" w:hAnsi="Arial" w:cs="Arial"/>
          <w:sz w:val="20"/>
          <w:szCs w:val="20"/>
        </w:rPr>
        <w:t>u.w.l</w:t>
      </w:r>
      <w:proofErr w:type="spellEnd"/>
      <w:r w:rsidR="0016222C">
        <w:rPr>
          <w:rFonts w:ascii="Arial" w:hAnsi="Arial" w:cs="Arial"/>
          <w:sz w:val="20"/>
          <w:szCs w:val="20"/>
        </w:rPr>
        <w:t xml:space="preserve">. W szczególności, stosownie do art. 3 ust. 6 </w:t>
      </w:r>
      <w:proofErr w:type="spellStart"/>
      <w:r w:rsidR="0016222C">
        <w:rPr>
          <w:rFonts w:ascii="Arial" w:hAnsi="Arial" w:cs="Arial"/>
          <w:sz w:val="20"/>
          <w:szCs w:val="20"/>
        </w:rPr>
        <w:t>u.s.m</w:t>
      </w:r>
      <w:proofErr w:type="spellEnd"/>
      <w:r w:rsidR="0016222C">
        <w:rPr>
          <w:rFonts w:ascii="Arial" w:hAnsi="Arial" w:cs="Arial"/>
          <w:sz w:val="20"/>
          <w:szCs w:val="20"/>
        </w:rPr>
        <w:t>.</w:t>
      </w:r>
      <w:r w:rsidR="0016222C">
        <w:rPr>
          <w:rStyle w:val="Odwoanieprzypisudolnego"/>
          <w:rFonts w:ascii="Arial" w:hAnsi="Arial" w:cs="Arial"/>
          <w:sz w:val="20"/>
          <w:szCs w:val="20"/>
        </w:rPr>
        <w:footnoteReference w:id="6"/>
      </w:r>
      <w:r w:rsidR="0016222C">
        <w:rPr>
          <w:rFonts w:ascii="Arial" w:hAnsi="Arial" w:cs="Arial"/>
          <w:sz w:val="20"/>
          <w:szCs w:val="20"/>
        </w:rPr>
        <w:t>, właściciele lokali z chwilą powstania wspólnoty mieszkaniowej z mocy prawa tracą członkostwo. Powyższe może wiązać się m.in. ze wzrostem kosztów utrzymania lokalu (gdy spółdzielnia prowadz</w:t>
      </w:r>
      <w:r w:rsidR="00F3089D">
        <w:rPr>
          <w:rFonts w:ascii="Arial" w:hAnsi="Arial" w:cs="Arial"/>
          <w:sz w:val="20"/>
          <w:szCs w:val="20"/>
        </w:rPr>
        <w:t>iła działalność gospodarczą, a</w:t>
      </w:r>
      <w:r w:rsidR="0016222C">
        <w:rPr>
          <w:rFonts w:ascii="Arial" w:hAnsi="Arial" w:cs="Arial"/>
          <w:sz w:val="20"/>
          <w:szCs w:val="20"/>
        </w:rPr>
        <w:t xml:space="preserve"> uzyskane przychody przeznaczała także na utrzymanie nieruchomości), jak również </w:t>
      </w:r>
      <w:r w:rsidR="0016222C">
        <w:rPr>
          <w:rFonts w:ascii="Arial" w:hAnsi="Arial" w:cs="Arial"/>
          <w:sz w:val="20"/>
          <w:szCs w:val="20"/>
        </w:rPr>
        <w:br/>
        <w:t xml:space="preserve">z koniecznością ponoszenia wyższych opłat związanych z </w:t>
      </w:r>
      <w:r w:rsidR="00372C07">
        <w:rPr>
          <w:rFonts w:ascii="Arial" w:hAnsi="Arial" w:cs="Arial"/>
          <w:sz w:val="20"/>
          <w:szCs w:val="20"/>
        </w:rPr>
        <w:t xml:space="preserve">utrzymaniem </w:t>
      </w:r>
      <w:r w:rsidR="0016222C">
        <w:rPr>
          <w:rFonts w:ascii="Arial" w:hAnsi="Arial" w:cs="Arial"/>
          <w:sz w:val="20"/>
          <w:szCs w:val="20"/>
        </w:rPr>
        <w:t xml:space="preserve">mienia spółdzielni przeznaczonego do wspólnego korzystania przez osoby zamieszkujące w określonym budynku lub osiedlu. </w:t>
      </w:r>
      <w:r w:rsidR="00372C07">
        <w:rPr>
          <w:rFonts w:ascii="Arial" w:hAnsi="Arial" w:cs="Arial"/>
          <w:sz w:val="20"/>
          <w:szCs w:val="20"/>
        </w:rPr>
        <w:t>Mając powyższe na uwadze w</w:t>
      </w:r>
      <w:r>
        <w:rPr>
          <w:rFonts w:ascii="Arial" w:hAnsi="Arial" w:cs="Arial"/>
          <w:sz w:val="20"/>
          <w:szCs w:val="20"/>
        </w:rPr>
        <w:t xml:space="preserve">yrażam opinię, że nie znajduje uzasadnienia wprowadzanie rozwiązania, zgodnie z którym mniejszość </w:t>
      </w:r>
      <w:r w:rsidR="00372C07">
        <w:rPr>
          <w:rFonts w:ascii="Arial" w:hAnsi="Arial" w:cs="Arial"/>
          <w:sz w:val="20"/>
          <w:szCs w:val="20"/>
        </w:rPr>
        <w:t>właścicieli lokali w danej nieruchomości będzie decydować o tym, na podstawie, jakich przepisów sprawowany będzie zarząd nieruchomością wspólną. Obowiązujące obecnie przepisy stanowią zatem kompromis pomiędzy prawami właścicieli mieszkań oraz prawem spółdzielni mieszkaniowej, która pozostaje właścicielem lokali niewyodrębnionych.</w:t>
      </w:r>
    </w:p>
    <w:p w14:paraId="1C61B81A" w14:textId="06D03528" w:rsidR="00A01962" w:rsidRPr="00A01962" w:rsidRDefault="00372C07" w:rsidP="00353EAB">
      <w:pPr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Chciał</w:t>
      </w:r>
      <w:r w:rsidR="004A0009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 xml:space="preserve">bym zapewnić przy tym, że </w:t>
      </w:r>
      <w:r w:rsidR="006424E7">
        <w:rPr>
          <w:rFonts w:ascii="Arial" w:hAnsi="Arial" w:cs="Arial"/>
          <w:bCs/>
          <w:sz w:val="20"/>
          <w:szCs w:val="20"/>
        </w:rPr>
        <w:t>ustawodawca</w:t>
      </w:r>
      <w:r>
        <w:rPr>
          <w:rFonts w:ascii="Arial" w:hAnsi="Arial" w:cs="Arial"/>
          <w:bCs/>
          <w:sz w:val="20"/>
          <w:szCs w:val="20"/>
        </w:rPr>
        <w:t xml:space="preserve"> dostrzega problemy występujące w praktyce związane </w:t>
      </w:r>
      <w:r w:rsidR="006424E7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 xml:space="preserve">z zarządzaniem nieruchomością wspólną, w przypadku, gdy </w:t>
      </w:r>
      <w:r w:rsidR="00543B57">
        <w:rPr>
          <w:rFonts w:ascii="Arial" w:hAnsi="Arial" w:cs="Arial"/>
          <w:bCs/>
          <w:sz w:val="20"/>
          <w:szCs w:val="20"/>
        </w:rPr>
        <w:t>zarząd ten jest</w:t>
      </w:r>
      <w:r>
        <w:rPr>
          <w:rFonts w:ascii="Arial" w:hAnsi="Arial" w:cs="Arial"/>
          <w:bCs/>
          <w:sz w:val="20"/>
          <w:szCs w:val="20"/>
        </w:rPr>
        <w:t xml:space="preserve"> sprawowany na podstawie przepisów </w:t>
      </w:r>
      <w:proofErr w:type="spellStart"/>
      <w:r>
        <w:rPr>
          <w:rFonts w:ascii="Arial" w:hAnsi="Arial" w:cs="Arial"/>
          <w:bCs/>
          <w:sz w:val="20"/>
          <w:szCs w:val="20"/>
        </w:rPr>
        <w:t>u.s.m</w:t>
      </w:r>
      <w:proofErr w:type="spellEnd"/>
      <w:r>
        <w:rPr>
          <w:rFonts w:ascii="Arial" w:hAnsi="Arial" w:cs="Arial"/>
          <w:bCs/>
          <w:sz w:val="20"/>
          <w:szCs w:val="20"/>
        </w:rPr>
        <w:t>. przez spółdzielnię mieszkan</w:t>
      </w:r>
      <w:r w:rsidR="00543B57">
        <w:rPr>
          <w:rFonts w:ascii="Arial" w:hAnsi="Arial" w:cs="Arial"/>
          <w:bCs/>
          <w:sz w:val="20"/>
          <w:szCs w:val="20"/>
        </w:rPr>
        <w:t>iową.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A01962" w:rsidRPr="00A01962">
        <w:rPr>
          <w:rFonts w:ascii="Arial" w:hAnsi="Arial" w:cs="Arial"/>
          <w:bCs/>
          <w:sz w:val="20"/>
          <w:szCs w:val="20"/>
        </w:rPr>
        <w:t>Informuję</w:t>
      </w:r>
      <w:r w:rsidR="00543B57">
        <w:rPr>
          <w:rFonts w:ascii="Arial" w:hAnsi="Arial" w:cs="Arial"/>
          <w:bCs/>
          <w:sz w:val="20"/>
          <w:szCs w:val="20"/>
        </w:rPr>
        <w:t xml:space="preserve"> zatem</w:t>
      </w:r>
      <w:r w:rsidR="00A01962" w:rsidRPr="00A01962">
        <w:rPr>
          <w:rFonts w:ascii="Arial" w:hAnsi="Arial" w:cs="Arial"/>
          <w:bCs/>
          <w:sz w:val="20"/>
          <w:szCs w:val="20"/>
        </w:rPr>
        <w:t xml:space="preserve">, że ustawą z dnia 20 lipca 2017 r. </w:t>
      </w:r>
      <w:r w:rsidR="006424E7">
        <w:rPr>
          <w:rFonts w:ascii="Arial" w:hAnsi="Arial" w:cs="Arial"/>
          <w:bCs/>
          <w:sz w:val="20"/>
          <w:szCs w:val="20"/>
        </w:rPr>
        <w:br/>
      </w:r>
      <w:r w:rsidR="00A01962" w:rsidRPr="00A01962">
        <w:rPr>
          <w:rFonts w:ascii="Arial" w:hAnsi="Arial" w:cs="Arial"/>
          <w:bCs/>
          <w:sz w:val="20"/>
          <w:szCs w:val="20"/>
        </w:rPr>
        <w:t xml:space="preserve">o zmianie ustawy o spółdzielniach mieszkaniowych, ustawy – Kodeks postępowania cywilnego oraz </w:t>
      </w:r>
      <w:r w:rsidR="006424E7">
        <w:rPr>
          <w:rFonts w:ascii="Arial" w:hAnsi="Arial" w:cs="Arial"/>
          <w:bCs/>
          <w:sz w:val="20"/>
          <w:szCs w:val="20"/>
        </w:rPr>
        <w:br/>
      </w:r>
      <w:r w:rsidR="00A01962" w:rsidRPr="00A01962">
        <w:rPr>
          <w:rFonts w:ascii="Arial" w:hAnsi="Arial" w:cs="Arial"/>
          <w:bCs/>
          <w:sz w:val="20"/>
          <w:szCs w:val="20"/>
        </w:rPr>
        <w:t>ustawy – Prawo spółdzielcze</w:t>
      </w:r>
      <w:r w:rsidR="00A01962" w:rsidRPr="00A01962">
        <w:rPr>
          <w:rFonts w:ascii="Arial" w:hAnsi="Arial" w:cs="Arial"/>
          <w:bCs/>
          <w:sz w:val="20"/>
          <w:szCs w:val="20"/>
          <w:vertAlign w:val="superscript"/>
        </w:rPr>
        <w:footnoteReference w:id="7"/>
      </w:r>
      <w:r w:rsidR="00A01962" w:rsidRPr="00A01962">
        <w:rPr>
          <w:rFonts w:ascii="Arial" w:hAnsi="Arial" w:cs="Arial"/>
          <w:bCs/>
          <w:sz w:val="20"/>
          <w:szCs w:val="20"/>
        </w:rPr>
        <w:t xml:space="preserve">, </w:t>
      </w:r>
      <w:r w:rsidR="003F5365">
        <w:rPr>
          <w:rFonts w:ascii="Arial" w:hAnsi="Arial" w:cs="Arial"/>
          <w:bCs/>
          <w:sz w:val="20"/>
          <w:szCs w:val="20"/>
        </w:rPr>
        <w:t xml:space="preserve">dalej nowela, </w:t>
      </w:r>
      <w:r w:rsidR="00A01962" w:rsidRPr="00A01962">
        <w:rPr>
          <w:rFonts w:ascii="Arial" w:hAnsi="Arial" w:cs="Arial"/>
          <w:bCs/>
          <w:sz w:val="20"/>
          <w:szCs w:val="20"/>
        </w:rPr>
        <w:t>zmienione zostały przepisy regulujące kwestię</w:t>
      </w:r>
      <w:r>
        <w:rPr>
          <w:rFonts w:ascii="Arial" w:hAnsi="Arial" w:cs="Arial"/>
          <w:bCs/>
          <w:sz w:val="20"/>
          <w:szCs w:val="20"/>
        </w:rPr>
        <w:t xml:space="preserve"> zarządu nieruchomością wspólną, które w sposób znaczący wzmocniły sytuację prawną właścicieli lokali.</w:t>
      </w:r>
    </w:p>
    <w:p w14:paraId="112CD158" w14:textId="308FCC92" w:rsidR="00A01962" w:rsidRPr="00A01962" w:rsidRDefault="00A01962" w:rsidP="00353EAB">
      <w:pPr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01962">
        <w:rPr>
          <w:rFonts w:ascii="Arial" w:hAnsi="Arial" w:cs="Arial"/>
          <w:bCs/>
          <w:sz w:val="20"/>
          <w:szCs w:val="20"/>
        </w:rPr>
        <w:t xml:space="preserve">Wprowadzona w art. 27 </w:t>
      </w:r>
      <w:r w:rsidR="00372C07">
        <w:rPr>
          <w:rFonts w:ascii="Arial" w:hAnsi="Arial" w:cs="Arial"/>
          <w:bCs/>
          <w:sz w:val="20"/>
          <w:szCs w:val="20"/>
        </w:rPr>
        <w:t xml:space="preserve">ust. 2 </w:t>
      </w:r>
      <w:proofErr w:type="spellStart"/>
      <w:r w:rsidRPr="00A01962">
        <w:rPr>
          <w:rFonts w:ascii="Arial" w:hAnsi="Arial" w:cs="Arial"/>
          <w:bCs/>
          <w:sz w:val="20"/>
          <w:szCs w:val="20"/>
        </w:rPr>
        <w:t>u.s.m</w:t>
      </w:r>
      <w:proofErr w:type="spellEnd"/>
      <w:r w:rsidRPr="00A01962">
        <w:rPr>
          <w:rFonts w:ascii="Arial" w:hAnsi="Arial" w:cs="Arial"/>
          <w:bCs/>
          <w:sz w:val="20"/>
          <w:szCs w:val="20"/>
        </w:rPr>
        <w:t>.</w:t>
      </w:r>
      <w:r w:rsidR="00543B57">
        <w:rPr>
          <w:rStyle w:val="Odwoanieprzypisudolnego"/>
          <w:rFonts w:ascii="Arial" w:hAnsi="Arial" w:cs="Arial"/>
          <w:bCs/>
          <w:sz w:val="20"/>
          <w:szCs w:val="20"/>
        </w:rPr>
        <w:footnoteReference w:id="8"/>
      </w:r>
      <w:r w:rsidRPr="00A01962">
        <w:rPr>
          <w:rFonts w:ascii="Arial" w:hAnsi="Arial" w:cs="Arial"/>
          <w:bCs/>
          <w:sz w:val="20"/>
          <w:szCs w:val="20"/>
        </w:rPr>
        <w:t xml:space="preserve"> modyfikacja polega na przyznaniu właścicielom lokali uprawnienia do współuczestniczenia w podejmowaniu decyzji dotyczących czynności przekraczających zwykły zakres zarządu nieruchomością wspólną</w:t>
      </w:r>
      <w:r w:rsidR="003F5365">
        <w:rPr>
          <w:rFonts w:ascii="Arial" w:hAnsi="Arial" w:cs="Arial"/>
          <w:bCs/>
          <w:sz w:val="20"/>
          <w:szCs w:val="20"/>
        </w:rPr>
        <w:t xml:space="preserve">, </w:t>
      </w:r>
      <w:r w:rsidRPr="00A01962">
        <w:rPr>
          <w:rFonts w:ascii="Arial" w:hAnsi="Arial" w:cs="Arial"/>
          <w:bCs/>
          <w:sz w:val="20"/>
          <w:szCs w:val="20"/>
        </w:rPr>
        <w:t xml:space="preserve">poprzez odesłanie do art. 22 </w:t>
      </w:r>
      <w:proofErr w:type="spellStart"/>
      <w:r w:rsidRPr="00A01962">
        <w:rPr>
          <w:rFonts w:ascii="Arial" w:hAnsi="Arial" w:cs="Arial"/>
          <w:bCs/>
          <w:sz w:val="20"/>
          <w:szCs w:val="20"/>
        </w:rPr>
        <w:t>u.w.l</w:t>
      </w:r>
      <w:proofErr w:type="spellEnd"/>
      <w:r w:rsidRPr="00A01962">
        <w:rPr>
          <w:rFonts w:ascii="Arial" w:hAnsi="Arial" w:cs="Arial"/>
          <w:bCs/>
          <w:sz w:val="20"/>
          <w:szCs w:val="20"/>
        </w:rPr>
        <w:t xml:space="preserve">., w którym wskazany jest przykładowy katalog </w:t>
      </w:r>
      <w:r w:rsidR="003F5365">
        <w:rPr>
          <w:rFonts w:ascii="Arial" w:hAnsi="Arial" w:cs="Arial"/>
          <w:bCs/>
          <w:sz w:val="20"/>
          <w:szCs w:val="20"/>
        </w:rPr>
        <w:t xml:space="preserve">takich czynności. </w:t>
      </w:r>
      <w:r w:rsidRPr="00A01962">
        <w:rPr>
          <w:rFonts w:ascii="Arial" w:hAnsi="Arial" w:cs="Arial"/>
          <w:bCs/>
          <w:sz w:val="20"/>
          <w:szCs w:val="20"/>
        </w:rPr>
        <w:t xml:space="preserve">Stosownie do </w:t>
      </w:r>
      <w:r w:rsidR="003F5365">
        <w:rPr>
          <w:rFonts w:ascii="Arial" w:hAnsi="Arial" w:cs="Arial"/>
          <w:bCs/>
          <w:sz w:val="20"/>
          <w:szCs w:val="20"/>
        </w:rPr>
        <w:t>tego</w:t>
      </w:r>
      <w:r w:rsidRPr="00A01962">
        <w:rPr>
          <w:rFonts w:ascii="Arial" w:hAnsi="Arial" w:cs="Arial"/>
          <w:bCs/>
          <w:sz w:val="20"/>
          <w:szCs w:val="20"/>
        </w:rPr>
        <w:t xml:space="preserve"> przepisu, czynnościami przekraczającymi zakres zwykłego zarządu, które mogą wystąpić w nieruchomościach zarządzanych przez spółdzielnie mieszkaniowe są </w:t>
      </w:r>
      <w:r w:rsidR="003F5365">
        <w:rPr>
          <w:rFonts w:ascii="Arial" w:hAnsi="Arial" w:cs="Arial"/>
          <w:bCs/>
          <w:sz w:val="20"/>
          <w:szCs w:val="20"/>
        </w:rPr>
        <w:br/>
      </w:r>
      <w:r w:rsidRPr="00A01962">
        <w:rPr>
          <w:rFonts w:ascii="Arial" w:hAnsi="Arial" w:cs="Arial"/>
          <w:bCs/>
          <w:sz w:val="20"/>
          <w:szCs w:val="20"/>
        </w:rPr>
        <w:t>w szczególności:</w:t>
      </w:r>
    </w:p>
    <w:p w14:paraId="7F67C953" w14:textId="77777777" w:rsidR="00A01962" w:rsidRPr="00A01962" w:rsidRDefault="00A01962" w:rsidP="00353EAB">
      <w:pPr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01962">
        <w:rPr>
          <w:rFonts w:ascii="Arial" w:hAnsi="Arial" w:cs="Arial"/>
          <w:bCs/>
          <w:sz w:val="20"/>
          <w:szCs w:val="20"/>
        </w:rPr>
        <w:t>zmiana przeznaczenia części nieruchomości wspólnej;</w:t>
      </w:r>
    </w:p>
    <w:p w14:paraId="4BA3635F" w14:textId="77777777" w:rsidR="00A01962" w:rsidRPr="00A01962" w:rsidRDefault="00A01962" w:rsidP="00353EAB">
      <w:pPr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01962">
        <w:rPr>
          <w:rFonts w:ascii="Arial" w:hAnsi="Arial" w:cs="Arial"/>
          <w:bCs/>
          <w:sz w:val="20"/>
          <w:szCs w:val="20"/>
        </w:rPr>
        <w:lastRenderedPageBreak/>
        <w:t>udzielenie zgody na nadbudowę lub przebudowę nieruchomości wspólnej, na ustanowienie odrębnej własności lokalu powstałego w następstwie nadbudowy lub przebudowy i rozporządzenie tym lokalem oraz na zmianę wysokości udziałów w następstwie powstania odrębnej własności lokalu nadbudowanego lub przebudowanego;</w:t>
      </w:r>
    </w:p>
    <w:p w14:paraId="562814D8" w14:textId="77777777" w:rsidR="00A01962" w:rsidRPr="00A01962" w:rsidRDefault="00A01962" w:rsidP="00353EAB">
      <w:pPr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01962">
        <w:rPr>
          <w:rFonts w:ascii="Arial" w:hAnsi="Arial" w:cs="Arial"/>
          <w:bCs/>
          <w:sz w:val="20"/>
          <w:szCs w:val="20"/>
        </w:rPr>
        <w:t>udzielenie zgody na zmianę wysokości udziałów we współwłasności nieruchomości wspólnej;</w:t>
      </w:r>
    </w:p>
    <w:p w14:paraId="5AB47A6F" w14:textId="77777777" w:rsidR="00A01962" w:rsidRPr="00A01962" w:rsidRDefault="00A01962" w:rsidP="00353EAB">
      <w:pPr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01962">
        <w:rPr>
          <w:rFonts w:ascii="Arial" w:hAnsi="Arial" w:cs="Arial"/>
          <w:bCs/>
          <w:sz w:val="20"/>
          <w:szCs w:val="20"/>
        </w:rPr>
        <w:t>dokonanie podziału nieruchomości wspólnej;</w:t>
      </w:r>
    </w:p>
    <w:p w14:paraId="526122A2" w14:textId="77777777" w:rsidR="00A01962" w:rsidRPr="00A01962" w:rsidRDefault="00A01962" w:rsidP="00353EAB">
      <w:pPr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01962">
        <w:rPr>
          <w:rFonts w:ascii="Arial" w:hAnsi="Arial" w:cs="Arial"/>
          <w:bCs/>
          <w:sz w:val="20"/>
          <w:szCs w:val="20"/>
        </w:rPr>
        <w:t>udzielenie zgody na podział nieruchomości gruntowej zabudowanej więcej niż jednym budynkiem mieszkalnym i związane z tym zmiany udziałów w nieruchomości wspólnej oraz ustalenie wysokości udziałów w nowo powstałych, odrębnych nieruchomościach wspólnych.</w:t>
      </w:r>
    </w:p>
    <w:p w14:paraId="3F5C8BF8" w14:textId="40F634E1" w:rsidR="00A01962" w:rsidRPr="00A01962" w:rsidRDefault="00A01962" w:rsidP="00353EAB">
      <w:pPr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01962">
        <w:rPr>
          <w:rFonts w:ascii="Arial" w:hAnsi="Arial" w:cs="Arial"/>
          <w:bCs/>
          <w:sz w:val="20"/>
          <w:szCs w:val="20"/>
        </w:rPr>
        <w:t xml:space="preserve">Mając zatem na uwadze </w:t>
      </w:r>
      <w:r w:rsidR="003F5365">
        <w:rPr>
          <w:rFonts w:ascii="Arial" w:hAnsi="Arial" w:cs="Arial"/>
          <w:bCs/>
          <w:sz w:val="20"/>
          <w:szCs w:val="20"/>
        </w:rPr>
        <w:t>zmiany wprowadzone nowelą, zarządzanie</w:t>
      </w:r>
      <w:r w:rsidRPr="00A01962">
        <w:rPr>
          <w:rFonts w:ascii="Arial" w:hAnsi="Arial" w:cs="Arial"/>
          <w:bCs/>
          <w:sz w:val="20"/>
          <w:szCs w:val="20"/>
        </w:rPr>
        <w:t xml:space="preserve"> nieruchomością wspólną od dnia 9 września 2017 r., polega w szczególności na tym, iż do czynności przekraczających zakres zwykłego zarządu nieruchomością wspólną, niezbędne jest podjęcie przez właścicieli lokali stosownej uchwały.</w:t>
      </w:r>
      <w:r w:rsidR="003F5365">
        <w:rPr>
          <w:rFonts w:ascii="Arial" w:hAnsi="Arial" w:cs="Arial"/>
          <w:bCs/>
          <w:sz w:val="20"/>
          <w:szCs w:val="20"/>
        </w:rPr>
        <w:t xml:space="preserve"> </w:t>
      </w:r>
    </w:p>
    <w:p w14:paraId="5C72857B" w14:textId="01B51DBC" w:rsidR="00A01962" w:rsidRPr="00A01962" w:rsidRDefault="00A01962" w:rsidP="00353EAB">
      <w:pPr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01962">
        <w:rPr>
          <w:rFonts w:ascii="Arial" w:hAnsi="Arial" w:cs="Arial"/>
          <w:bCs/>
          <w:sz w:val="20"/>
          <w:szCs w:val="20"/>
        </w:rPr>
        <w:t>Wyjaśniam</w:t>
      </w:r>
      <w:r w:rsidR="00521F7F">
        <w:rPr>
          <w:rFonts w:ascii="Arial" w:hAnsi="Arial" w:cs="Arial"/>
          <w:bCs/>
          <w:sz w:val="20"/>
          <w:szCs w:val="20"/>
        </w:rPr>
        <w:t xml:space="preserve"> przy tym</w:t>
      </w:r>
      <w:r w:rsidRPr="00A01962">
        <w:rPr>
          <w:rFonts w:ascii="Arial" w:hAnsi="Arial" w:cs="Arial"/>
          <w:bCs/>
          <w:sz w:val="20"/>
          <w:szCs w:val="20"/>
        </w:rPr>
        <w:t xml:space="preserve">, że kwestie prawidłowego funkcjonowania spółdzielczości mieszkaniowej oraz ochrona osób które zamieszkują w zasobach spółdzielni pozostają jednym z priorytetowych obszarów działania </w:t>
      </w:r>
      <w:r w:rsidR="004A0009">
        <w:rPr>
          <w:rFonts w:ascii="Arial" w:hAnsi="Arial" w:cs="Arial"/>
          <w:bCs/>
          <w:sz w:val="20"/>
          <w:szCs w:val="20"/>
        </w:rPr>
        <w:t>Ministerstwa Rozwoju. Wskazuję</w:t>
      </w:r>
      <w:r w:rsidRPr="00A01962">
        <w:rPr>
          <w:rFonts w:ascii="Arial" w:hAnsi="Arial" w:cs="Arial"/>
          <w:bCs/>
          <w:sz w:val="20"/>
          <w:szCs w:val="20"/>
        </w:rPr>
        <w:t xml:space="preserve"> także, że aktualnie prowadzone są prace analityczne nad zakresem zmian, jakie należy wprowadzić w obszarze spółdzielczości mieszkaniowej, aby usprawnić funkcjonowanie spółdzielni.</w:t>
      </w:r>
    </w:p>
    <w:p w14:paraId="3077981A" w14:textId="77777777" w:rsidR="00A01962" w:rsidRPr="00A01962" w:rsidRDefault="00A01962" w:rsidP="00353EAB">
      <w:pPr>
        <w:spacing w:before="120" w:after="120" w:line="360" w:lineRule="auto"/>
        <w:jc w:val="center"/>
        <w:rPr>
          <w:rFonts w:ascii="Arial" w:hAnsi="Arial" w:cs="Arial"/>
          <w:bCs/>
          <w:iCs/>
          <w:sz w:val="20"/>
          <w:szCs w:val="20"/>
        </w:rPr>
      </w:pPr>
      <w:r w:rsidRPr="00A01962">
        <w:rPr>
          <w:rFonts w:ascii="Arial" w:hAnsi="Arial" w:cs="Arial"/>
          <w:bCs/>
          <w:iCs/>
          <w:sz w:val="20"/>
          <w:szCs w:val="20"/>
        </w:rPr>
        <w:t>POUCZENIE</w:t>
      </w:r>
    </w:p>
    <w:p w14:paraId="7712DDCE" w14:textId="77777777" w:rsidR="00A01962" w:rsidRPr="00A01962" w:rsidRDefault="00A01962" w:rsidP="00353EAB">
      <w:pPr>
        <w:spacing w:before="120" w:after="120" w:line="360" w:lineRule="auto"/>
        <w:rPr>
          <w:rFonts w:ascii="Arial" w:hAnsi="Arial" w:cs="Arial"/>
          <w:bCs/>
          <w:iCs/>
          <w:sz w:val="20"/>
          <w:szCs w:val="20"/>
        </w:rPr>
      </w:pPr>
      <w:r w:rsidRPr="00A01962">
        <w:rPr>
          <w:rFonts w:ascii="Arial" w:hAnsi="Arial" w:cs="Arial"/>
          <w:bCs/>
          <w:iCs/>
          <w:sz w:val="20"/>
          <w:szCs w:val="20"/>
        </w:rPr>
        <w:t>Zgodnie z art. 13 ust. 2 ustawy o petycjach sposób załatwienia petycji nie może być przedmiotem skargi.</w:t>
      </w:r>
    </w:p>
    <w:p w14:paraId="29D4292A" w14:textId="77777777" w:rsidR="00A01962" w:rsidRPr="00A01962" w:rsidRDefault="00A01962" w:rsidP="00353EAB">
      <w:pPr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4B3BF75D" w14:textId="77777777" w:rsidR="00A01962" w:rsidRPr="00A01962" w:rsidRDefault="00A01962" w:rsidP="00353EAB">
      <w:pPr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68D9316" w14:textId="77777777" w:rsidR="00A01962" w:rsidRPr="00A01962" w:rsidRDefault="00A01962" w:rsidP="00353EAB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105086D7" w14:textId="77777777" w:rsidR="00A01962" w:rsidRPr="00A01962" w:rsidRDefault="00A01962" w:rsidP="00353EAB">
      <w:pPr>
        <w:spacing w:before="120" w:after="120" w:line="360" w:lineRule="auto"/>
        <w:jc w:val="both"/>
        <w:rPr>
          <w:rFonts w:ascii="Arial" w:hAnsi="Arial" w:cs="Arial"/>
          <w:iCs/>
          <w:sz w:val="20"/>
          <w:szCs w:val="20"/>
        </w:rPr>
      </w:pPr>
    </w:p>
    <w:p w14:paraId="7C51A365" w14:textId="77777777" w:rsidR="00A01962" w:rsidRPr="00A01962" w:rsidRDefault="00A01962" w:rsidP="00353EAB">
      <w:pPr>
        <w:spacing w:before="120" w:after="120" w:line="360" w:lineRule="auto"/>
        <w:jc w:val="both"/>
        <w:rPr>
          <w:rFonts w:ascii="Arial" w:hAnsi="Arial" w:cs="Arial"/>
          <w:iCs/>
          <w:sz w:val="20"/>
          <w:szCs w:val="20"/>
        </w:rPr>
      </w:pPr>
    </w:p>
    <w:p w14:paraId="62F649DB" w14:textId="77777777" w:rsidR="00A01962" w:rsidRPr="00A01962" w:rsidRDefault="00A01962" w:rsidP="00353EAB">
      <w:pPr>
        <w:spacing w:before="120" w:after="120" w:line="360" w:lineRule="auto"/>
        <w:jc w:val="both"/>
        <w:rPr>
          <w:rFonts w:ascii="Arial" w:hAnsi="Arial" w:cs="Arial"/>
          <w:iCs/>
          <w:sz w:val="20"/>
          <w:szCs w:val="20"/>
        </w:rPr>
      </w:pPr>
    </w:p>
    <w:p w14:paraId="1D7C539E" w14:textId="77777777" w:rsidR="00A01962" w:rsidRPr="00A01962" w:rsidRDefault="00A01962" w:rsidP="00353EAB">
      <w:pPr>
        <w:spacing w:before="120" w:after="120" w:line="360" w:lineRule="auto"/>
        <w:jc w:val="both"/>
        <w:rPr>
          <w:rFonts w:ascii="Arial" w:hAnsi="Arial" w:cs="Arial"/>
          <w:iCs/>
        </w:rPr>
      </w:pPr>
    </w:p>
    <w:p w14:paraId="45A08DF1" w14:textId="77777777" w:rsidR="00A01962" w:rsidRPr="00A01962" w:rsidRDefault="00A01962" w:rsidP="00353EAB">
      <w:pPr>
        <w:spacing w:before="120" w:after="120" w:line="360" w:lineRule="auto"/>
        <w:jc w:val="both"/>
        <w:rPr>
          <w:rFonts w:ascii="Arial" w:hAnsi="Arial" w:cs="Arial"/>
        </w:rPr>
      </w:pPr>
    </w:p>
    <w:p w14:paraId="3B724392" w14:textId="77777777" w:rsidR="00A01962" w:rsidRPr="00A01962" w:rsidRDefault="00A01962" w:rsidP="00A01962">
      <w:pPr>
        <w:tabs>
          <w:tab w:val="center" w:pos="1848"/>
          <w:tab w:val="left" w:pos="5273"/>
        </w:tabs>
        <w:spacing w:before="120" w:after="120" w:line="276" w:lineRule="auto"/>
        <w:jc w:val="both"/>
        <w:outlineLvl w:val="0"/>
        <w:rPr>
          <w:rFonts w:ascii="Arial" w:hAnsi="Arial" w:cs="Arial"/>
          <w:bCs/>
        </w:rPr>
      </w:pPr>
    </w:p>
    <w:p w14:paraId="29971CE5" w14:textId="77777777" w:rsidR="00A01962" w:rsidRPr="00A01962" w:rsidRDefault="00A01962" w:rsidP="00A01962">
      <w:pPr>
        <w:tabs>
          <w:tab w:val="center" w:pos="1848"/>
          <w:tab w:val="left" w:pos="5273"/>
        </w:tabs>
        <w:spacing w:before="120" w:after="120" w:line="276" w:lineRule="auto"/>
        <w:jc w:val="both"/>
        <w:outlineLvl w:val="0"/>
        <w:rPr>
          <w:rFonts w:ascii="Arial" w:hAnsi="Arial" w:cs="Arial"/>
          <w:bCs/>
        </w:rPr>
      </w:pPr>
    </w:p>
    <w:p w14:paraId="143E614E" w14:textId="69CA9617" w:rsidR="00BC0D8D" w:rsidRPr="00697B2B" w:rsidRDefault="00BC0D8D" w:rsidP="00A01962">
      <w:pPr>
        <w:spacing w:before="120" w:after="120" w:line="276" w:lineRule="auto"/>
        <w:rPr>
          <w:rFonts w:ascii="Arial" w:hAnsi="Arial" w:cs="Arial"/>
          <w:sz w:val="16"/>
          <w:szCs w:val="16"/>
        </w:rPr>
      </w:pPr>
    </w:p>
    <w:sectPr w:rsidR="00BC0D8D" w:rsidRPr="00697B2B" w:rsidSect="00E17B6C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843BA" w14:textId="77777777" w:rsidR="00DD6823" w:rsidRDefault="00DD6823">
      <w:r>
        <w:separator/>
      </w:r>
    </w:p>
  </w:endnote>
  <w:endnote w:type="continuationSeparator" w:id="0">
    <w:p w14:paraId="7FC3B6E7" w14:textId="77777777" w:rsidR="00DD6823" w:rsidRDefault="00DD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BB7A7" w14:textId="77777777" w:rsidR="00AD2F91" w:rsidRDefault="00CC6C7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EF17E0D" w14:textId="77777777" w:rsidR="00AD2F91" w:rsidRDefault="00692FE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F0F8A" w14:textId="77777777" w:rsidR="0084388D" w:rsidRPr="009946A3" w:rsidRDefault="00692FE8" w:rsidP="0084388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66386522"/>
        <w:placeholder>
          <w:docPart w:val="CC37ADE27E7E4A1097156A08E3020A3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4388D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84388D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inisterstwo Rozwoju, Plac Trzech Krzyży 3/5, 00-507 Warszawa, tel. </w:t>
    </w:r>
    <w:r w:rsidR="009946A3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+48 22 262 90 00, </w:t>
    </w:r>
    <w:r w:rsidR="0084388D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www.gov.pl/rozwoj</w:t>
    </w:r>
  </w:p>
  <w:p w14:paraId="74F4029D" w14:textId="77777777" w:rsidR="00AD2F91" w:rsidRDefault="00692FE8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4329F" w14:textId="77777777" w:rsidR="0084388D" w:rsidRPr="004A36F0" w:rsidRDefault="00692FE8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placeholder>
          <w:docPart w:val="F133AE665E6B4CCB903C1C9DBBD002E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14:paraId="7686D1FA" w14:textId="77777777" w:rsidR="00AD2F91" w:rsidRPr="001E25BD" w:rsidRDefault="00692FE8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81EE8" w14:textId="77777777" w:rsidR="00DD6823" w:rsidRDefault="00DD6823">
      <w:r>
        <w:separator/>
      </w:r>
    </w:p>
  </w:footnote>
  <w:footnote w:type="continuationSeparator" w:id="0">
    <w:p w14:paraId="634FE970" w14:textId="77777777" w:rsidR="00DD6823" w:rsidRDefault="00DD6823">
      <w:r>
        <w:continuationSeparator/>
      </w:r>
    </w:p>
  </w:footnote>
  <w:footnote w:id="1">
    <w:p w14:paraId="13F28177" w14:textId="279915F1" w:rsidR="00A01962" w:rsidRPr="001206C7" w:rsidRDefault="00A01962" w:rsidP="00A01962">
      <w:pPr>
        <w:pStyle w:val="Tekstprzypisudolnego"/>
        <w:rPr>
          <w:sz w:val="16"/>
          <w:szCs w:val="16"/>
        </w:rPr>
      </w:pPr>
      <w:r w:rsidRPr="001206C7">
        <w:rPr>
          <w:rStyle w:val="Odwoanieprzypisudolnego"/>
          <w:sz w:val="16"/>
          <w:szCs w:val="16"/>
        </w:rPr>
        <w:footnoteRef/>
      </w:r>
      <w:r w:rsidRPr="001206C7">
        <w:rPr>
          <w:sz w:val="16"/>
          <w:szCs w:val="16"/>
        </w:rPr>
        <w:t xml:space="preserve"> Dz.</w:t>
      </w:r>
      <w:r w:rsidR="006424E7">
        <w:rPr>
          <w:sz w:val="16"/>
          <w:szCs w:val="16"/>
        </w:rPr>
        <w:t xml:space="preserve"> </w:t>
      </w:r>
      <w:r w:rsidRPr="001206C7">
        <w:rPr>
          <w:sz w:val="16"/>
          <w:szCs w:val="16"/>
        </w:rPr>
        <w:t>U. z 2018 r. poz. 870</w:t>
      </w:r>
    </w:p>
  </w:footnote>
  <w:footnote w:id="2">
    <w:p w14:paraId="595D6ACD" w14:textId="77777777" w:rsidR="00A01962" w:rsidRPr="001206C7" w:rsidRDefault="00A01962" w:rsidP="00A01962">
      <w:pPr>
        <w:pStyle w:val="Tekstprzypisudolnego"/>
        <w:rPr>
          <w:sz w:val="16"/>
          <w:szCs w:val="16"/>
        </w:rPr>
      </w:pPr>
      <w:r w:rsidRPr="001206C7">
        <w:rPr>
          <w:rStyle w:val="Odwoanieprzypisudolnego"/>
          <w:sz w:val="16"/>
          <w:szCs w:val="16"/>
        </w:rPr>
        <w:footnoteRef/>
      </w:r>
      <w:r w:rsidRPr="001206C7">
        <w:rPr>
          <w:sz w:val="16"/>
          <w:szCs w:val="16"/>
        </w:rPr>
        <w:t xml:space="preserve"> Dz. U. z 2018 r. poz. 845, z </w:t>
      </w:r>
      <w:proofErr w:type="spellStart"/>
      <w:r w:rsidRPr="001206C7">
        <w:rPr>
          <w:sz w:val="16"/>
          <w:szCs w:val="16"/>
        </w:rPr>
        <w:t>późn</w:t>
      </w:r>
      <w:proofErr w:type="spellEnd"/>
      <w:r w:rsidRPr="001206C7">
        <w:rPr>
          <w:sz w:val="16"/>
          <w:szCs w:val="16"/>
        </w:rPr>
        <w:t>. zm.</w:t>
      </w:r>
    </w:p>
  </w:footnote>
  <w:footnote w:id="3">
    <w:p w14:paraId="6FD719A1" w14:textId="77777777" w:rsidR="00A01962" w:rsidRPr="001206C7" w:rsidRDefault="00A01962" w:rsidP="00A01962">
      <w:pPr>
        <w:pStyle w:val="Tekstprzypisudolnego"/>
        <w:rPr>
          <w:sz w:val="16"/>
          <w:szCs w:val="16"/>
        </w:rPr>
      </w:pPr>
      <w:r w:rsidRPr="001206C7">
        <w:rPr>
          <w:rStyle w:val="Odwoanieprzypisudolnego"/>
          <w:sz w:val="16"/>
          <w:szCs w:val="16"/>
        </w:rPr>
        <w:footnoteRef/>
      </w:r>
      <w:r w:rsidRPr="001206C7">
        <w:rPr>
          <w:sz w:val="16"/>
          <w:szCs w:val="16"/>
        </w:rPr>
        <w:t xml:space="preserve"> Dz. U. z 2019 r. poz. 737, z </w:t>
      </w:r>
      <w:proofErr w:type="spellStart"/>
      <w:r w:rsidRPr="001206C7">
        <w:rPr>
          <w:sz w:val="16"/>
          <w:szCs w:val="16"/>
        </w:rPr>
        <w:t>późn</w:t>
      </w:r>
      <w:proofErr w:type="spellEnd"/>
      <w:r w:rsidRPr="001206C7">
        <w:rPr>
          <w:sz w:val="16"/>
          <w:szCs w:val="16"/>
        </w:rPr>
        <w:t xml:space="preserve">. zm. </w:t>
      </w:r>
    </w:p>
  </w:footnote>
  <w:footnote w:id="4">
    <w:p w14:paraId="17C6237F" w14:textId="77777777" w:rsidR="001206C7" w:rsidRPr="001206C7" w:rsidRDefault="001206C7" w:rsidP="001206C7">
      <w:pPr>
        <w:pStyle w:val="Tekstprzypisudolnego"/>
        <w:rPr>
          <w:sz w:val="16"/>
          <w:szCs w:val="16"/>
        </w:rPr>
      </w:pPr>
      <w:r w:rsidRPr="001206C7">
        <w:rPr>
          <w:rStyle w:val="Odwoanieprzypisudolnego"/>
          <w:sz w:val="16"/>
          <w:szCs w:val="16"/>
        </w:rPr>
        <w:footnoteRef/>
      </w:r>
      <w:r w:rsidRPr="001206C7">
        <w:rPr>
          <w:sz w:val="16"/>
          <w:szCs w:val="16"/>
        </w:rPr>
        <w:t xml:space="preserve"> Art. 1 ust. 3 </w:t>
      </w:r>
      <w:proofErr w:type="spellStart"/>
      <w:r w:rsidRPr="001206C7">
        <w:rPr>
          <w:sz w:val="16"/>
          <w:szCs w:val="16"/>
        </w:rPr>
        <w:t>u.s.m</w:t>
      </w:r>
      <w:proofErr w:type="spellEnd"/>
      <w:r w:rsidRPr="001206C7">
        <w:rPr>
          <w:sz w:val="16"/>
          <w:szCs w:val="16"/>
        </w:rPr>
        <w:t>.: Spółdzielnia ma obowiązek zarządzania nieruchomościami stanowiącymi jej mienie lub nabyte na podstawie ustawy mienie jej członków.</w:t>
      </w:r>
    </w:p>
  </w:footnote>
  <w:footnote w:id="5">
    <w:p w14:paraId="29FF298E" w14:textId="77777777" w:rsidR="00A01962" w:rsidRDefault="00A01962" w:rsidP="00A01962">
      <w:pPr>
        <w:pStyle w:val="Tekstprzypisudolnego"/>
      </w:pPr>
      <w:r w:rsidRPr="001206C7">
        <w:rPr>
          <w:rStyle w:val="Odwoanieprzypisudolnego"/>
          <w:sz w:val="16"/>
          <w:szCs w:val="16"/>
        </w:rPr>
        <w:footnoteRef/>
      </w:r>
      <w:r w:rsidRPr="001206C7">
        <w:rPr>
          <w:sz w:val="16"/>
          <w:szCs w:val="16"/>
        </w:rPr>
        <w:t xml:space="preserve"> Art. 24</w:t>
      </w:r>
      <w:r w:rsidRPr="001206C7">
        <w:rPr>
          <w:sz w:val="16"/>
          <w:szCs w:val="16"/>
          <w:vertAlign w:val="superscript"/>
        </w:rPr>
        <w:t>1</w:t>
      </w:r>
      <w:r w:rsidRPr="001206C7">
        <w:rPr>
          <w:sz w:val="16"/>
          <w:szCs w:val="16"/>
        </w:rPr>
        <w:t xml:space="preserve"> </w:t>
      </w:r>
      <w:proofErr w:type="spellStart"/>
      <w:r w:rsidRPr="001206C7">
        <w:rPr>
          <w:sz w:val="16"/>
          <w:szCs w:val="16"/>
        </w:rPr>
        <w:t>SpMieszkU</w:t>
      </w:r>
      <w:proofErr w:type="spellEnd"/>
      <w:r w:rsidRPr="001206C7">
        <w:rPr>
          <w:sz w:val="16"/>
          <w:szCs w:val="16"/>
        </w:rPr>
        <w:t xml:space="preserve"> red. </w:t>
      </w:r>
      <w:proofErr w:type="spellStart"/>
      <w:r w:rsidRPr="001206C7">
        <w:rPr>
          <w:sz w:val="16"/>
          <w:szCs w:val="16"/>
        </w:rPr>
        <w:t>Osajda</w:t>
      </w:r>
      <w:proofErr w:type="spellEnd"/>
      <w:r w:rsidRPr="001206C7">
        <w:rPr>
          <w:sz w:val="16"/>
          <w:szCs w:val="16"/>
        </w:rPr>
        <w:t xml:space="preserve"> 2019, wyd. 4/K. Królikowska</w:t>
      </w:r>
    </w:p>
  </w:footnote>
  <w:footnote w:id="6">
    <w:p w14:paraId="7FB2431C" w14:textId="4D4101FC" w:rsidR="0016222C" w:rsidRPr="00543B57" w:rsidRDefault="0016222C">
      <w:pPr>
        <w:pStyle w:val="Tekstprzypisudolnego"/>
        <w:rPr>
          <w:rFonts w:cs="Arial"/>
          <w:sz w:val="16"/>
          <w:szCs w:val="16"/>
        </w:rPr>
      </w:pPr>
      <w:r w:rsidRPr="00543B57">
        <w:rPr>
          <w:rStyle w:val="Odwoanieprzypisudolnego"/>
          <w:rFonts w:cs="Arial"/>
          <w:sz w:val="16"/>
          <w:szCs w:val="16"/>
        </w:rPr>
        <w:footnoteRef/>
      </w:r>
      <w:r w:rsidRPr="00543B57">
        <w:rPr>
          <w:rFonts w:cs="Arial"/>
          <w:sz w:val="16"/>
          <w:szCs w:val="16"/>
        </w:rPr>
        <w:t xml:space="preserve"> Art. 3 ust. 6 </w:t>
      </w:r>
      <w:proofErr w:type="spellStart"/>
      <w:r w:rsidRPr="00543B57">
        <w:rPr>
          <w:rFonts w:cs="Arial"/>
          <w:sz w:val="16"/>
          <w:szCs w:val="16"/>
        </w:rPr>
        <w:t>u.s.m</w:t>
      </w:r>
      <w:proofErr w:type="spellEnd"/>
      <w:r w:rsidRPr="00543B57">
        <w:rPr>
          <w:rFonts w:cs="Arial"/>
          <w:sz w:val="16"/>
          <w:szCs w:val="16"/>
        </w:rPr>
        <w:t xml:space="preserve">.: 7. Członkostwo w spółdzielni ustaje także w przypadkach określonych w </w:t>
      </w:r>
      <w:hyperlink r:id="rId1" w:history="1">
        <w:r w:rsidRPr="00543B57">
          <w:rPr>
            <w:rStyle w:val="Hipercze"/>
            <w:rFonts w:cs="Arial"/>
            <w:color w:val="auto"/>
            <w:sz w:val="16"/>
            <w:szCs w:val="16"/>
            <w:u w:val="none"/>
          </w:rPr>
          <w:t>art. 24</w:t>
        </w:r>
        <w:r w:rsidRPr="00543B57">
          <w:rPr>
            <w:rStyle w:val="Hipercze"/>
            <w:rFonts w:cs="Arial"/>
            <w:color w:val="auto"/>
            <w:sz w:val="16"/>
            <w:szCs w:val="16"/>
            <w:u w:val="none"/>
            <w:vertAlign w:val="superscript"/>
          </w:rPr>
          <w:t>1</w:t>
        </w:r>
        <w:r w:rsidRPr="00543B57">
          <w:rPr>
            <w:rStyle w:val="Hipercze"/>
            <w:rFonts w:cs="Arial"/>
            <w:color w:val="auto"/>
            <w:sz w:val="16"/>
            <w:szCs w:val="16"/>
            <w:u w:val="none"/>
          </w:rPr>
          <w:t xml:space="preserve"> ust. 1</w:t>
        </w:r>
      </w:hyperlink>
      <w:r w:rsidRPr="00543B57">
        <w:rPr>
          <w:rFonts w:cs="Arial"/>
          <w:sz w:val="16"/>
          <w:szCs w:val="16"/>
        </w:rPr>
        <w:t xml:space="preserve"> i </w:t>
      </w:r>
      <w:hyperlink r:id="rId2" w:history="1">
        <w:r w:rsidRPr="00543B57">
          <w:rPr>
            <w:rStyle w:val="Hipercze"/>
            <w:rFonts w:cs="Arial"/>
            <w:color w:val="auto"/>
            <w:sz w:val="16"/>
            <w:szCs w:val="16"/>
            <w:u w:val="none"/>
          </w:rPr>
          <w:t>art. 26</w:t>
        </w:r>
      </w:hyperlink>
      <w:r w:rsidRPr="00543B57">
        <w:rPr>
          <w:rFonts w:cs="Arial"/>
          <w:sz w:val="16"/>
          <w:szCs w:val="16"/>
        </w:rPr>
        <w:t xml:space="preserve">. Do osób, które w następstwie tego utraciły członkostwo w spółdzielni, przepisy </w:t>
      </w:r>
      <w:hyperlink r:id="rId3" w:history="1">
        <w:r w:rsidRPr="00543B57">
          <w:rPr>
            <w:rStyle w:val="Hipercze"/>
            <w:rFonts w:cs="Arial"/>
            <w:color w:val="auto"/>
            <w:sz w:val="16"/>
            <w:szCs w:val="16"/>
            <w:u w:val="none"/>
          </w:rPr>
          <w:t>art. 108b</w:t>
        </w:r>
      </w:hyperlink>
      <w:r w:rsidRPr="00543B57">
        <w:rPr>
          <w:rFonts w:cs="Arial"/>
          <w:sz w:val="16"/>
          <w:szCs w:val="16"/>
        </w:rPr>
        <w:t xml:space="preserve"> ustawy z dnia 16 września 1982 r. - Prawo spółdzielcze dotyczące członków spółdzielni stosuje się odpowiednio.</w:t>
      </w:r>
    </w:p>
  </w:footnote>
  <w:footnote w:id="7">
    <w:p w14:paraId="3CE9EE00" w14:textId="77777777" w:rsidR="00A01962" w:rsidRPr="00543B57" w:rsidRDefault="00A01962" w:rsidP="00A01962">
      <w:pPr>
        <w:pStyle w:val="Tekstprzypisudolnego"/>
        <w:rPr>
          <w:rFonts w:cs="Arial"/>
          <w:sz w:val="16"/>
          <w:szCs w:val="16"/>
        </w:rPr>
      </w:pPr>
      <w:r w:rsidRPr="00543B57">
        <w:rPr>
          <w:rStyle w:val="Odwoanieprzypisudolnego"/>
          <w:rFonts w:cs="Arial"/>
          <w:sz w:val="16"/>
          <w:szCs w:val="16"/>
        </w:rPr>
        <w:footnoteRef/>
      </w:r>
      <w:r w:rsidRPr="00543B57">
        <w:rPr>
          <w:rFonts w:cs="Arial"/>
          <w:sz w:val="16"/>
          <w:szCs w:val="16"/>
        </w:rPr>
        <w:t xml:space="preserve"> Dz. U. z 2017 r., poz. 1596</w:t>
      </w:r>
    </w:p>
  </w:footnote>
  <w:footnote w:id="8">
    <w:p w14:paraId="79E320BD" w14:textId="66D5366C" w:rsidR="00543B57" w:rsidRDefault="00543B57">
      <w:pPr>
        <w:pStyle w:val="Tekstprzypisudolnego"/>
      </w:pPr>
      <w:r w:rsidRPr="00543B57">
        <w:rPr>
          <w:rStyle w:val="Odwoanieprzypisudolnego"/>
          <w:sz w:val="16"/>
          <w:szCs w:val="16"/>
        </w:rPr>
        <w:footnoteRef/>
      </w:r>
      <w:r w:rsidRPr="00543B57">
        <w:rPr>
          <w:sz w:val="16"/>
          <w:szCs w:val="16"/>
        </w:rPr>
        <w:t xml:space="preserve"> Art. 27 ust. 2 </w:t>
      </w:r>
      <w:proofErr w:type="spellStart"/>
      <w:r w:rsidRPr="00543B57">
        <w:rPr>
          <w:sz w:val="16"/>
          <w:szCs w:val="16"/>
        </w:rPr>
        <w:t>u.s.m</w:t>
      </w:r>
      <w:proofErr w:type="spellEnd"/>
      <w:r w:rsidRPr="00543B57">
        <w:rPr>
          <w:sz w:val="16"/>
          <w:szCs w:val="16"/>
        </w:rPr>
        <w:t xml:space="preserve">.: 2. Zarząd nieruchomościami wspólnymi stanowiącymi współwłasność </w:t>
      </w:r>
      <w:bookmarkStart w:id="3" w:name="highlightHit_172"/>
      <w:bookmarkEnd w:id="3"/>
      <w:r w:rsidRPr="00543B57">
        <w:rPr>
          <w:sz w:val="16"/>
          <w:szCs w:val="16"/>
        </w:rPr>
        <w:t xml:space="preserve">spółdzielni jest wykonywany przez </w:t>
      </w:r>
      <w:bookmarkStart w:id="4" w:name="highlightHit_173"/>
      <w:bookmarkEnd w:id="4"/>
      <w:r w:rsidRPr="00543B57">
        <w:rPr>
          <w:sz w:val="16"/>
          <w:szCs w:val="16"/>
        </w:rPr>
        <w:t xml:space="preserve">spółdzielnię jak zarząd powierzony, </w:t>
      </w:r>
      <w:bookmarkStart w:id="5" w:name="highlightHit_174"/>
      <w:bookmarkEnd w:id="5"/>
      <w:r w:rsidRPr="00543B57">
        <w:rPr>
          <w:sz w:val="16"/>
          <w:szCs w:val="16"/>
        </w:rPr>
        <w:t xml:space="preserve">o którym mowa w </w:t>
      </w:r>
      <w:hyperlink r:id="rId4" w:history="1">
        <w:r w:rsidRPr="00543B57">
          <w:rPr>
            <w:rStyle w:val="Hipercze"/>
            <w:color w:val="auto"/>
            <w:sz w:val="16"/>
            <w:szCs w:val="16"/>
            <w:u w:val="none"/>
          </w:rPr>
          <w:t>art. 18 ust. 1</w:t>
        </w:r>
      </w:hyperlink>
      <w:r w:rsidRPr="00543B57">
        <w:rPr>
          <w:sz w:val="16"/>
          <w:szCs w:val="16"/>
        </w:rPr>
        <w:t xml:space="preserve"> </w:t>
      </w:r>
      <w:bookmarkStart w:id="6" w:name="highlightHit_175"/>
      <w:bookmarkEnd w:id="6"/>
      <w:r w:rsidRPr="00543B57">
        <w:rPr>
          <w:sz w:val="16"/>
          <w:szCs w:val="16"/>
        </w:rPr>
        <w:t xml:space="preserve">ustawy z dnia 24 czerwca 1994 r. </w:t>
      </w:r>
      <w:bookmarkStart w:id="7" w:name="highlightHit_176"/>
      <w:bookmarkEnd w:id="7"/>
      <w:r w:rsidRPr="00543B57">
        <w:rPr>
          <w:sz w:val="16"/>
          <w:szCs w:val="16"/>
        </w:rPr>
        <w:t xml:space="preserve">o własności lokali, z zastrzeżeniem </w:t>
      </w:r>
      <w:hyperlink r:id="rId5" w:history="1">
        <w:r w:rsidRPr="00543B57">
          <w:rPr>
            <w:rStyle w:val="Hipercze"/>
            <w:color w:val="auto"/>
            <w:sz w:val="16"/>
            <w:szCs w:val="16"/>
            <w:u w:val="none"/>
          </w:rPr>
          <w:t>art. 24</w:t>
        </w:r>
        <w:r w:rsidRPr="00543B57">
          <w:rPr>
            <w:rStyle w:val="Hipercze"/>
            <w:color w:val="auto"/>
            <w:sz w:val="16"/>
            <w:szCs w:val="16"/>
            <w:u w:val="none"/>
            <w:vertAlign w:val="superscript"/>
          </w:rPr>
          <w:t>1</w:t>
        </w:r>
      </w:hyperlink>
      <w:r w:rsidRPr="00543B57">
        <w:rPr>
          <w:sz w:val="16"/>
          <w:szCs w:val="16"/>
        </w:rPr>
        <w:t xml:space="preserve"> i </w:t>
      </w:r>
      <w:hyperlink r:id="rId6" w:history="1">
        <w:r w:rsidRPr="00543B57">
          <w:rPr>
            <w:rStyle w:val="Hipercze"/>
            <w:color w:val="auto"/>
            <w:sz w:val="16"/>
            <w:szCs w:val="16"/>
            <w:u w:val="none"/>
          </w:rPr>
          <w:t>art. 26</w:t>
        </w:r>
      </w:hyperlink>
      <w:r w:rsidRPr="00543B57">
        <w:rPr>
          <w:sz w:val="16"/>
          <w:szCs w:val="16"/>
        </w:rPr>
        <w:t xml:space="preserve">. Przepisów </w:t>
      </w:r>
      <w:bookmarkStart w:id="8" w:name="highlightHit_177"/>
      <w:bookmarkEnd w:id="8"/>
      <w:r w:rsidRPr="00543B57">
        <w:rPr>
          <w:sz w:val="16"/>
          <w:szCs w:val="16"/>
        </w:rPr>
        <w:t xml:space="preserve">ustawy z dnia 24 czerwca 1994 r. </w:t>
      </w:r>
      <w:bookmarkStart w:id="9" w:name="highlightHit_178"/>
      <w:bookmarkEnd w:id="9"/>
      <w:r w:rsidRPr="00543B57">
        <w:rPr>
          <w:sz w:val="16"/>
          <w:szCs w:val="16"/>
        </w:rPr>
        <w:t xml:space="preserve">o własności lokali </w:t>
      </w:r>
      <w:bookmarkStart w:id="10" w:name="highlightHit_179"/>
      <w:bookmarkEnd w:id="10"/>
      <w:r w:rsidRPr="00543B57">
        <w:rPr>
          <w:sz w:val="16"/>
          <w:szCs w:val="16"/>
        </w:rPr>
        <w:t xml:space="preserve">o zarządzie nieruchomością wspólną nie stosuje się, z wyjątkiem </w:t>
      </w:r>
      <w:hyperlink r:id="rId7" w:history="1">
        <w:r w:rsidRPr="00543B57">
          <w:rPr>
            <w:rStyle w:val="Hipercze"/>
            <w:color w:val="auto"/>
            <w:sz w:val="16"/>
            <w:szCs w:val="16"/>
            <w:u w:val="none"/>
          </w:rPr>
          <w:t>art. 22</w:t>
        </w:r>
      </w:hyperlink>
      <w:r w:rsidRPr="00543B57">
        <w:rPr>
          <w:sz w:val="16"/>
          <w:szCs w:val="16"/>
        </w:rPr>
        <w:t xml:space="preserve"> oraz </w:t>
      </w:r>
      <w:hyperlink r:id="rId8" w:history="1">
        <w:r w:rsidRPr="00543B57">
          <w:rPr>
            <w:rStyle w:val="Hipercze"/>
            <w:color w:val="auto"/>
            <w:sz w:val="16"/>
            <w:szCs w:val="16"/>
            <w:u w:val="none"/>
          </w:rPr>
          <w:t>art. 29 ust. 1 i 1a</w:t>
        </w:r>
      </w:hyperlink>
      <w:r w:rsidRPr="00543B57">
        <w:rPr>
          <w:sz w:val="16"/>
          <w:szCs w:val="16"/>
        </w:rPr>
        <w:t>, które stosuje się odpowiednio.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3A039" w14:textId="61B56B03" w:rsidR="00AD2F91" w:rsidRDefault="00C639FC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8973CD" wp14:editId="07D74D0D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4166C" w14:textId="77777777"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631B61D2" wp14:editId="2C84B38B">
                                <wp:extent cx="546100" cy="546100"/>
                                <wp:effectExtent l="0" t="0" r="6350" b="6350"/>
                                <wp:docPr id="55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0FCF59F" w14:textId="08990079"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14:paraId="036773B6" w14:textId="77777777"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14:paraId="32CEC145" w14:textId="77777777" w:rsidR="00C639FC" w:rsidRDefault="00C639FC" w:rsidP="00C639F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14:paraId="6DF81DFA" w14:textId="77777777" w:rsidR="00A72F91" w:rsidRPr="009B7D61" w:rsidRDefault="00A72F91" w:rsidP="00FC61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6" type="#_x0000_t202" style="position:absolute;margin-left:-31.55pt;margin-top:36.1pt;width:206.6pt;height:1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14:paraId="1BA4166C" w14:textId="77777777"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631B61D2" wp14:editId="2C84B38B">
                          <wp:extent cx="546100" cy="546100"/>
                          <wp:effectExtent l="0" t="0" r="6350" b="6350"/>
                          <wp:docPr id="55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0FCF59F" w14:textId="08990079"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14:paraId="036773B6" w14:textId="77777777"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14:paraId="32CEC145" w14:textId="77777777" w:rsidR="00C639FC" w:rsidRDefault="00C639FC" w:rsidP="00C639F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14:paraId="6DF81DFA" w14:textId="77777777" w:rsidR="00A72F91" w:rsidRPr="009B7D61" w:rsidRDefault="00A72F91" w:rsidP="00FC61C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8438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7F926" wp14:editId="25ADE7D8">
              <wp:simplePos x="0" y="0"/>
              <wp:positionH relativeFrom="column">
                <wp:posOffset>-158115</wp:posOffset>
              </wp:positionH>
              <wp:positionV relativeFrom="paragraph">
                <wp:posOffset>1408850</wp:posOffset>
              </wp:positionV>
              <wp:extent cx="1972800" cy="7200"/>
              <wp:effectExtent l="0" t="0" r="27940" b="31115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72800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EE81D20" id="Łącznik prostoliniowy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0939C6"/>
    <w:multiLevelType w:val="hybridMultilevel"/>
    <w:tmpl w:val="1D7EBA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2D0E48"/>
    <w:multiLevelType w:val="hybridMultilevel"/>
    <w:tmpl w:val="5900BC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55135"/>
    <w:rsid w:val="001206C7"/>
    <w:rsid w:val="0016222C"/>
    <w:rsid w:val="00187CD4"/>
    <w:rsid w:val="001A4BED"/>
    <w:rsid w:val="0023087E"/>
    <w:rsid w:val="00257A7E"/>
    <w:rsid w:val="00290E66"/>
    <w:rsid w:val="002B31DE"/>
    <w:rsid w:val="002C7FC9"/>
    <w:rsid w:val="002D2733"/>
    <w:rsid w:val="003324DC"/>
    <w:rsid w:val="00353EAB"/>
    <w:rsid w:val="00372C07"/>
    <w:rsid w:val="00387DD0"/>
    <w:rsid w:val="003F5365"/>
    <w:rsid w:val="00430921"/>
    <w:rsid w:val="00486E30"/>
    <w:rsid w:val="004A0009"/>
    <w:rsid w:val="004A36F0"/>
    <w:rsid w:val="004A7EA8"/>
    <w:rsid w:val="00521F7F"/>
    <w:rsid w:val="0053510A"/>
    <w:rsid w:val="00543B57"/>
    <w:rsid w:val="00557732"/>
    <w:rsid w:val="005D7621"/>
    <w:rsid w:val="00620979"/>
    <w:rsid w:val="006424E7"/>
    <w:rsid w:val="00692FE8"/>
    <w:rsid w:val="00697B2B"/>
    <w:rsid w:val="00766B6F"/>
    <w:rsid w:val="007C7814"/>
    <w:rsid w:val="0084388D"/>
    <w:rsid w:val="0088080F"/>
    <w:rsid w:val="0089562A"/>
    <w:rsid w:val="008D6ADD"/>
    <w:rsid w:val="008F266E"/>
    <w:rsid w:val="008F6BD0"/>
    <w:rsid w:val="00913702"/>
    <w:rsid w:val="0095045A"/>
    <w:rsid w:val="009946A3"/>
    <w:rsid w:val="009B7D61"/>
    <w:rsid w:val="00A01962"/>
    <w:rsid w:val="00A02408"/>
    <w:rsid w:val="00A0410B"/>
    <w:rsid w:val="00A47044"/>
    <w:rsid w:val="00A60A9A"/>
    <w:rsid w:val="00A72F91"/>
    <w:rsid w:val="00AF181F"/>
    <w:rsid w:val="00AF504D"/>
    <w:rsid w:val="00B12283"/>
    <w:rsid w:val="00B53B03"/>
    <w:rsid w:val="00BC0D8D"/>
    <w:rsid w:val="00BD6BC8"/>
    <w:rsid w:val="00C23436"/>
    <w:rsid w:val="00C32BB1"/>
    <w:rsid w:val="00C5048F"/>
    <w:rsid w:val="00C57357"/>
    <w:rsid w:val="00C639FC"/>
    <w:rsid w:val="00C7481A"/>
    <w:rsid w:val="00C8214A"/>
    <w:rsid w:val="00CC6C70"/>
    <w:rsid w:val="00D52BDE"/>
    <w:rsid w:val="00D87271"/>
    <w:rsid w:val="00DD6823"/>
    <w:rsid w:val="00E17B6C"/>
    <w:rsid w:val="00E34B19"/>
    <w:rsid w:val="00EA5BC1"/>
    <w:rsid w:val="00F3089D"/>
    <w:rsid w:val="00FC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70B0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A01962"/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01962"/>
    <w:rPr>
      <w:rFonts w:ascii="Arial" w:hAnsi="Arial"/>
      <w:lang w:val="pl-PL" w:eastAsia="pl-PL"/>
    </w:rPr>
  </w:style>
  <w:style w:type="character" w:styleId="Odwoanieprzypisudolnego">
    <w:name w:val="footnote reference"/>
    <w:aliases w:val="Odwo3anie przypisu,Odwołanie przypisu,Footnote Reference Number"/>
    <w:basedOn w:val="Domylnaczcionkaakapitu"/>
    <w:unhideWhenUsed/>
    <w:rsid w:val="00A01962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B53B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53B03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B53B03"/>
    <w:rPr>
      <w:vertAlign w:val="superscript"/>
    </w:rPr>
  </w:style>
  <w:style w:type="character" w:styleId="Hipercze">
    <w:name w:val="Hyperlink"/>
    <w:basedOn w:val="Domylnaczcionkaakapitu"/>
    <w:unhideWhenUsed/>
    <w:rsid w:val="0016222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A01962"/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01962"/>
    <w:rPr>
      <w:rFonts w:ascii="Arial" w:hAnsi="Arial"/>
      <w:lang w:val="pl-PL" w:eastAsia="pl-PL"/>
    </w:rPr>
  </w:style>
  <w:style w:type="character" w:styleId="Odwoanieprzypisudolnego">
    <w:name w:val="footnote reference"/>
    <w:aliases w:val="Odwo3anie przypisu,Odwołanie przypisu,Footnote Reference Number"/>
    <w:basedOn w:val="Domylnaczcionkaakapitu"/>
    <w:unhideWhenUsed/>
    <w:rsid w:val="00A01962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B53B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53B03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B53B03"/>
    <w:rPr>
      <w:vertAlign w:val="superscript"/>
    </w:rPr>
  </w:style>
  <w:style w:type="character" w:styleId="Hipercze">
    <w:name w:val="Hyperlink"/>
    <w:basedOn w:val="Domylnaczcionkaakapitu"/>
    <w:unhideWhenUsed/>
    <w:rsid w:val="001622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tg4ytgnjyha4tmltqmfyc4nbygu4tamzrgy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sip.legalis.pl/document-view.seam?documentId=mrswglrsgu2tkmzvheyt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tg4ytemrzgi3tqltqmfyc4nbshazdgmjyhe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mrqge4tmltqmfyc4nbsguzdenzsgu" TargetMode="External"/><Relationship Id="rId3" Type="http://schemas.openxmlformats.org/officeDocument/2006/relationships/hyperlink" Target="https://sip.legalis.pl/document-view.seam?documentId=mfrxilrtg4ytcmzyge2tgltqmfyc4mzzgy4tqmzvga" TargetMode="External"/><Relationship Id="rId7" Type="http://schemas.openxmlformats.org/officeDocument/2006/relationships/hyperlink" Target="https://sip.legalis.pl/document-view.seam?documentId=mfrxilrtg4ytemrqge4tmltqmfyc4nbsguzdenrzga" TargetMode="External"/><Relationship Id="rId2" Type="http://schemas.openxmlformats.org/officeDocument/2006/relationships/hyperlink" Target="https://sip.legalis.pl/document-view.seam?documentId=mfrxilrtg4ytemrzgi3tqltqmfyc4nbshazdgmjygi" TargetMode="External"/><Relationship Id="rId1" Type="http://schemas.openxmlformats.org/officeDocument/2006/relationships/hyperlink" Target="https://sip.legalis.pl/document-view.seam?documentId=mfrxilrtg4ytemrzgi3tqltqmfyc4nbshazdgmjxgq" TargetMode="External"/><Relationship Id="rId6" Type="http://schemas.openxmlformats.org/officeDocument/2006/relationships/hyperlink" Target="https://sip.legalis.pl/document-view.seam?documentId=mfrxilrtg4ytemrzgi3tqltqmfyc4nbshazdgmjygi" TargetMode="External"/><Relationship Id="rId5" Type="http://schemas.openxmlformats.org/officeDocument/2006/relationships/hyperlink" Target="https://sip.legalis.pl/document-view.seam?documentId=mfrxilrtg4ytemrzgi3tqltqmfyc4nbshazdgmjxgq" TargetMode="External"/><Relationship Id="rId4" Type="http://schemas.openxmlformats.org/officeDocument/2006/relationships/hyperlink" Target="https://sip.legalis.pl/document-view.seam?documentId=mfrxilrtg4ytemrqge4tmltqmfyc4nbsguzdenrxh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C37ADE27E7E4A1097156A08E3020A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52B2BE-8EA4-47A9-8AB6-FE2C5AD72AB1}"/>
      </w:docPartPr>
      <w:docPartBody>
        <w:p w:rsidR="00CD477B" w:rsidRDefault="0048507E" w:rsidP="0048507E">
          <w:pPr>
            <w:pStyle w:val="CC37ADE27E7E4A1097156A08E3020A3E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  <w:docPart>
      <w:docPartPr>
        <w:name w:val="F133AE665E6B4CCB903C1C9DBBD00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876EC-CD59-4D31-B3E3-8CDC755B15FA}"/>
      </w:docPartPr>
      <w:docPartBody>
        <w:p w:rsidR="001C1FC5" w:rsidRDefault="003916B5" w:rsidP="003916B5">
          <w:pPr>
            <w:pStyle w:val="F133AE665E6B4CCB903C1C9DBBD002E5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7E"/>
    <w:rsid w:val="001C1FC5"/>
    <w:rsid w:val="003916B5"/>
    <w:rsid w:val="0048507E"/>
    <w:rsid w:val="004D0987"/>
    <w:rsid w:val="007163BF"/>
    <w:rsid w:val="00CD477B"/>
    <w:rsid w:val="00DC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1AAFF-8943-4E7E-B1A7-977EE2C6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876</Words>
  <Characters>6125</Characters>
  <Application>Microsoft Office Word</Application>
  <DocSecurity>0</DocSecurity>
  <Lines>51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Marta Kaczmarczyk-Szczepanska</cp:lastModifiedBy>
  <cp:revision>9</cp:revision>
  <cp:lastPrinted>2019-12-19T09:03:00Z</cp:lastPrinted>
  <dcterms:created xsi:type="dcterms:W3CDTF">2019-12-10T15:00:00Z</dcterms:created>
  <dcterms:modified xsi:type="dcterms:W3CDTF">2019-12-23T10:28:00Z</dcterms:modified>
</cp:coreProperties>
</file>