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3710C7" w:rsidRPr="00DC5D48" w14:paraId="56FAA9C1" w14:textId="77777777" w:rsidTr="00111E19">
        <w:trPr>
          <w:trHeight w:val="351"/>
        </w:trPr>
        <w:tc>
          <w:tcPr>
            <w:tcW w:w="4329" w:type="dxa"/>
          </w:tcPr>
          <w:p w14:paraId="4A573B39" w14:textId="77777777" w:rsidR="00DC5D48" w:rsidRPr="00DC5D48" w:rsidRDefault="003710C7" w:rsidP="00DC5D48">
            <w:pPr>
              <w:pStyle w:val="Nagwek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31AE3">
              <w:rPr>
                <w:rFonts w:ascii="Times New Roman" w:eastAsia="Times New Roman" w:hAnsi="Times New Roman" w:cs="Times New Roman"/>
                <w:lang w:eastAsia="pl-PL"/>
              </w:rPr>
              <w:t xml:space="preserve">Tytuł zamówienia: </w:t>
            </w:r>
            <w:r w:rsidR="000175A4" w:rsidRPr="000175A4">
              <w:rPr>
                <w:rFonts w:ascii="Times New Roman" w:eastAsia="Times New Roman" w:hAnsi="Times New Roman" w:cs="Times New Roman"/>
                <w:lang w:eastAsia="pl-PL"/>
              </w:rPr>
              <w:t>Organizacja konferencji w ramach projektu pn.: Ochrona zagrożonych gatunków i siedlisk chronionych w ramach sieci Natura 2000 w Małopolsce</w:t>
            </w:r>
            <w:r w:rsidR="00DC5D4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5D48" w:rsidRPr="00DC5D48">
              <w:rPr>
                <w:rFonts w:ascii="Times New Roman" w:eastAsia="Times New Roman" w:hAnsi="Times New Roman" w:cs="Times New Roman"/>
                <w:lang w:eastAsia="pl-PL"/>
              </w:rPr>
              <w:t> – drugie postępowanie</w:t>
            </w:r>
          </w:p>
          <w:p w14:paraId="0750F86E" w14:textId="6C0D1DF6" w:rsidR="003710C7" w:rsidRPr="00DC5D48" w:rsidRDefault="003710C7" w:rsidP="00DC5D48">
            <w:pPr>
              <w:pStyle w:val="Nagwek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B9EAD8C" w14:textId="67DCDE43" w:rsidR="00303D12" w:rsidRPr="00303D12" w:rsidRDefault="00977B08" w:rsidP="00303D12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DC5D48">
        <w:rPr>
          <w:rFonts w:ascii="Times New Roman" w:eastAsia="Times New Roman" w:hAnsi="Times New Roman" w:cs="Times New Roman"/>
          <w:lang w:eastAsia="pl-PL"/>
        </w:rPr>
        <w:t>CH.082.27</w:t>
      </w:r>
      <w:r w:rsidR="000175A4" w:rsidRPr="000175A4">
        <w:rPr>
          <w:rFonts w:ascii="Times New Roman" w:eastAsia="Times New Roman" w:hAnsi="Times New Roman" w:cs="Times New Roman"/>
          <w:lang w:eastAsia="pl-PL"/>
        </w:rPr>
        <w:t>.2023</w:t>
      </w:r>
    </w:p>
    <w:p w14:paraId="6BA4DFF4" w14:textId="7E8CB93B" w:rsidR="00C31AE3" w:rsidRPr="00C31AE3" w:rsidRDefault="00C31AE3" w:rsidP="00C31AE3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12454E9F" w14:textId="1C0B74CE" w:rsidR="00303D12" w:rsidRPr="00C31AE3" w:rsidRDefault="00C31AE3" w:rsidP="00303D12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postępowania</w:t>
      </w:r>
      <w:r w:rsidR="00303D12">
        <w:rPr>
          <w:rFonts w:ascii="Times New Roman" w:eastAsia="Times New Roman" w:hAnsi="Times New Roman" w:cs="Times New Roman"/>
          <w:lang w:eastAsia="pl-PL"/>
        </w:rPr>
        <w:t xml:space="preserve">: w 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3D12" w:rsidRPr="00303D12">
        <w:rPr>
          <w:rFonts w:ascii="Times New Roman" w:eastAsia="Times New Roman" w:hAnsi="Times New Roman" w:cs="Times New Roman"/>
          <w:lang w:eastAsia="pl-PL"/>
        </w:rPr>
        <w:t>trybie podstawowym na podstawie: art. 275 pkt 1 ustawy</w:t>
      </w:r>
    </w:p>
    <w:p w14:paraId="7FB4398B" w14:textId="090AC39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Postępowanie krajowe</w:t>
      </w:r>
    </w:p>
    <w:p w14:paraId="40109311" w14:textId="1CFCE863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</w:t>
      </w:r>
      <w:r w:rsidRPr="00BA1D29">
        <w:rPr>
          <w:rFonts w:ascii="Times New Roman" w:eastAsia="Times New Roman" w:hAnsi="Times New Roman" w:cs="Times New Roman"/>
          <w:lang w:eastAsia="pl-PL"/>
        </w:rPr>
        <w:t>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Default="00010B79">
      <w:pPr>
        <w:rPr>
          <w:rFonts w:ascii="Times New Roman" w:hAnsi="Times New Roman" w:cs="Times New Roman"/>
        </w:rPr>
      </w:pPr>
    </w:p>
    <w:p w14:paraId="1BB12A3E" w14:textId="77777777" w:rsidR="003710C7" w:rsidRDefault="003710C7">
      <w:pPr>
        <w:rPr>
          <w:rFonts w:ascii="Times New Roman" w:hAnsi="Times New Roman" w:cs="Times New Roman"/>
        </w:rPr>
      </w:pPr>
    </w:p>
    <w:p w14:paraId="05BF15C9" w14:textId="74622B30" w:rsidR="003710C7" w:rsidRPr="003710C7" w:rsidRDefault="003710C7" w:rsidP="003710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2E009" w14:textId="696C95E3" w:rsidR="003710C7" w:rsidRPr="003710C7" w:rsidRDefault="003710C7" w:rsidP="003710C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</w:p>
    <w:p w14:paraId="76AE4B89" w14:textId="77777777" w:rsidR="003710C7" w:rsidRPr="00271150" w:rsidRDefault="003710C7">
      <w:pPr>
        <w:rPr>
          <w:rFonts w:ascii="Times New Roman" w:hAnsi="Times New Roman" w:cs="Times New Roman"/>
        </w:rPr>
      </w:pPr>
    </w:p>
    <w:sectPr w:rsidR="003710C7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0175A4"/>
    <w:rsid w:val="0021292E"/>
    <w:rsid w:val="00271150"/>
    <w:rsid w:val="00303D12"/>
    <w:rsid w:val="003710C7"/>
    <w:rsid w:val="004562DF"/>
    <w:rsid w:val="00554228"/>
    <w:rsid w:val="0076705F"/>
    <w:rsid w:val="00977B08"/>
    <w:rsid w:val="00C31AE3"/>
    <w:rsid w:val="00D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11</cp:revision>
  <dcterms:created xsi:type="dcterms:W3CDTF">2022-02-08T10:10:00Z</dcterms:created>
  <dcterms:modified xsi:type="dcterms:W3CDTF">2023-09-12T10:36:00Z</dcterms:modified>
</cp:coreProperties>
</file>