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956C" w14:textId="760F13C4" w:rsidR="004764AC" w:rsidRPr="00BB7D0C" w:rsidRDefault="00BB7D0C" w:rsidP="00283688">
      <w:r w:rsidRPr="00BB7D0C">
        <w:t>BOM-I.2700.</w:t>
      </w:r>
      <w:r w:rsidR="006F2461">
        <w:t>81</w:t>
      </w:r>
      <w:r w:rsidRPr="00BB7D0C">
        <w:t>.2023.MO</w:t>
      </w:r>
    </w:p>
    <w:p w14:paraId="44247CCC" w14:textId="1750AF67" w:rsidR="004764AC" w:rsidRPr="00BB7D0C" w:rsidRDefault="00BB7D0C" w:rsidP="00BB7D0C">
      <w:pPr>
        <w:jc w:val="right"/>
      </w:pPr>
      <w:r w:rsidRPr="00BB7D0C">
        <w:t xml:space="preserve">Warszawa, dnia </w:t>
      </w:r>
      <w:r>
        <w:t>1</w:t>
      </w:r>
      <w:r w:rsidR="00706E36">
        <w:t>4</w:t>
      </w:r>
      <w:r w:rsidRPr="00BB7D0C">
        <w:t>.0</w:t>
      </w:r>
      <w:r>
        <w:t>8</w:t>
      </w:r>
      <w:r w:rsidRPr="00BB7D0C">
        <w:t>.2023 r.</w:t>
      </w:r>
    </w:p>
    <w:p w14:paraId="61029CE6" w14:textId="13A16A1F" w:rsidR="00A51EA1" w:rsidRDefault="00BB7D0C" w:rsidP="00BB7D0C">
      <w:pPr>
        <w:jc w:val="center"/>
        <w:rPr>
          <w:b/>
          <w:bCs/>
        </w:rPr>
      </w:pPr>
      <w:r w:rsidRPr="00BB7D0C">
        <w:rPr>
          <w:b/>
          <w:bCs/>
        </w:rPr>
        <w:t>ZAPROSZENIE DO ZŁOŻENIA OFERTY</w:t>
      </w:r>
      <w:r w:rsidR="005F5BDF">
        <w:rPr>
          <w:b/>
          <w:bCs/>
        </w:rPr>
        <w:br/>
      </w:r>
    </w:p>
    <w:p w14:paraId="318E8785" w14:textId="6C64C037" w:rsidR="00BB7D0C" w:rsidRPr="00BB7D0C" w:rsidRDefault="00BB7D0C" w:rsidP="00BB7D0C">
      <w:pPr>
        <w:spacing w:line="360" w:lineRule="auto"/>
        <w:jc w:val="both"/>
        <w:rPr>
          <w:b/>
          <w:bCs/>
        </w:rPr>
      </w:pPr>
      <w:r w:rsidRPr="00BB7D0C">
        <w:rPr>
          <w:b/>
          <w:bCs/>
        </w:rPr>
        <w:t xml:space="preserve">Zamawiający: Ministerstwo Rodziny i Polityki Społecznej, Biuro Obsługi Ministerstwa </w:t>
      </w:r>
      <w:r w:rsidR="00EA1B6F">
        <w:rPr>
          <w:b/>
          <w:bCs/>
        </w:rPr>
        <w:br/>
      </w:r>
      <w:r w:rsidRPr="00BB7D0C">
        <w:rPr>
          <w:b/>
          <w:bCs/>
        </w:rPr>
        <w:t>ul. Nowogrodzka 1/3/5, 00‐513 Warszawa.</w:t>
      </w:r>
    </w:p>
    <w:p w14:paraId="5B3F94C4" w14:textId="6D11F856" w:rsidR="00525E83" w:rsidRDefault="00BB7D0C" w:rsidP="00BB7D0C">
      <w:pPr>
        <w:spacing w:line="360" w:lineRule="auto"/>
        <w:jc w:val="both"/>
      </w:pPr>
      <w:r w:rsidRPr="00BB7D0C">
        <w:t xml:space="preserve">Zamawiający zaprasza – w ramach rozpoznania rynku bez stosowania ustawy Prawo zamówień publicznych – do złożenia oferty </w:t>
      </w:r>
      <w:r w:rsidR="00CE6EF3" w:rsidRPr="00BB7D0C">
        <w:t>na</w:t>
      </w:r>
      <w:r>
        <w:t xml:space="preserve"> </w:t>
      </w:r>
      <w:bookmarkStart w:id="0" w:name="_Hlk142549655"/>
      <w:r w:rsidRPr="00BB7D0C">
        <w:rPr>
          <w:b/>
          <w:bCs/>
        </w:rPr>
        <w:t>jednorazową</w:t>
      </w:r>
      <w:r w:rsidR="00CE6EF3" w:rsidRPr="00525E83">
        <w:t xml:space="preserve"> </w:t>
      </w:r>
      <w:r w:rsidR="00CE6EF3" w:rsidRPr="00BB7D0C">
        <w:rPr>
          <w:b/>
          <w:bCs/>
        </w:rPr>
        <w:t>usługę przeglądów</w:t>
      </w:r>
      <w:r w:rsidR="001D5800">
        <w:rPr>
          <w:b/>
          <w:bCs/>
        </w:rPr>
        <w:t xml:space="preserve">, </w:t>
      </w:r>
      <w:r w:rsidR="00CE6EF3" w:rsidRPr="00BB7D0C">
        <w:rPr>
          <w:b/>
          <w:bCs/>
        </w:rPr>
        <w:t xml:space="preserve">kontroli </w:t>
      </w:r>
      <w:r w:rsidR="001D5800">
        <w:rPr>
          <w:b/>
          <w:bCs/>
        </w:rPr>
        <w:t xml:space="preserve">i naprawy </w:t>
      </w:r>
      <w:r w:rsidR="007E03C2" w:rsidRPr="00BB7D0C">
        <w:rPr>
          <w:b/>
          <w:bCs/>
        </w:rPr>
        <w:t xml:space="preserve">systemu </w:t>
      </w:r>
      <w:r w:rsidR="00650248" w:rsidRPr="00BB7D0C">
        <w:rPr>
          <w:b/>
          <w:bCs/>
        </w:rPr>
        <w:t>bezpieczeństwa</w:t>
      </w:r>
      <w:r w:rsidR="007E03C2" w:rsidRPr="00BB7D0C">
        <w:rPr>
          <w:b/>
          <w:bCs/>
        </w:rPr>
        <w:t xml:space="preserve"> </w:t>
      </w:r>
      <w:proofErr w:type="spellStart"/>
      <w:r w:rsidR="007E03C2" w:rsidRPr="00BB7D0C">
        <w:rPr>
          <w:b/>
          <w:bCs/>
        </w:rPr>
        <w:t>Schrak</w:t>
      </w:r>
      <w:proofErr w:type="spellEnd"/>
      <w:r w:rsidR="007E03C2" w:rsidRPr="00BB7D0C">
        <w:rPr>
          <w:b/>
          <w:bCs/>
        </w:rPr>
        <w:t xml:space="preserve"> BMZ </w:t>
      </w:r>
      <w:proofErr w:type="spellStart"/>
      <w:r w:rsidR="007E03C2" w:rsidRPr="00BB7D0C">
        <w:rPr>
          <w:b/>
          <w:bCs/>
        </w:rPr>
        <w:t>Integral</w:t>
      </w:r>
      <w:proofErr w:type="spellEnd"/>
      <w:r w:rsidR="007E03C2" w:rsidRPr="00BB7D0C">
        <w:rPr>
          <w:b/>
          <w:bCs/>
        </w:rPr>
        <w:t xml:space="preserve"> M </w:t>
      </w:r>
      <w:r w:rsidR="006D4CD7" w:rsidRPr="00BB7D0C">
        <w:rPr>
          <w:b/>
          <w:bCs/>
        </w:rPr>
        <w:t>znajdując</w:t>
      </w:r>
      <w:r w:rsidR="001D5800">
        <w:rPr>
          <w:b/>
          <w:bCs/>
        </w:rPr>
        <w:t>ego</w:t>
      </w:r>
      <w:r w:rsidR="006D4CD7" w:rsidRPr="00BB7D0C">
        <w:rPr>
          <w:b/>
          <w:bCs/>
        </w:rPr>
        <w:t xml:space="preserve"> się w budynku</w:t>
      </w:r>
      <w:r w:rsidR="007722D3" w:rsidRPr="00BB7D0C">
        <w:rPr>
          <w:b/>
          <w:bCs/>
        </w:rPr>
        <w:t xml:space="preserve"> A przy Nowogrodzkiej 1/3/5 w Warszawie</w:t>
      </w:r>
      <w:r w:rsidR="00CE6EF3" w:rsidRPr="00525E83">
        <w:t xml:space="preserve">. </w:t>
      </w:r>
    </w:p>
    <w:bookmarkEnd w:id="0"/>
    <w:p w14:paraId="7DE6D939" w14:textId="6C01BA2D" w:rsidR="00A51EA1" w:rsidRDefault="00CE6EF3" w:rsidP="00BB7D0C">
      <w:pPr>
        <w:spacing w:line="360" w:lineRule="auto"/>
        <w:jc w:val="both"/>
      </w:pPr>
      <w:r w:rsidRPr="00525E83">
        <w:t>Postępowanie prowadzone jest na zasadach udzielania zamówień, których wartość nie przekracza kwoty 130.000 złotych, w związku z powyższym oferta składana w ramach tego postępowania nie podlega rygorom ustawy Prawo zamówień publicznych (</w:t>
      </w:r>
      <w:proofErr w:type="spellStart"/>
      <w:r w:rsidRPr="00525E83">
        <w:t>t.j</w:t>
      </w:r>
      <w:proofErr w:type="spellEnd"/>
      <w:r w:rsidRPr="00525E83">
        <w:t xml:space="preserve">. Dz. U. z 2022 r., poz. 1710 ze zm.), zgodnie z wyłączeniem, o którym mowa w art. 2 ust. 1 pkt 1 ustawy. </w:t>
      </w:r>
    </w:p>
    <w:p w14:paraId="2FA6E1EB" w14:textId="2FC209AD" w:rsidR="004B77ED" w:rsidRPr="00525E83" w:rsidRDefault="004B77ED" w:rsidP="004B77ED">
      <w:pPr>
        <w:spacing w:line="360" w:lineRule="auto"/>
        <w:jc w:val="center"/>
        <w:rPr>
          <w:b/>
          <w:bCs/>
        </w:rPr>
      </w:pPr>
      <w:r w:rsidRPr="004B77ED">
        <w:rPr>
          <w:b/>
          <w:bCs/>
          <w:noProof/>
        </w:rPr>
        <w:drawing>
          <wp:inline distT="0" distB="0" distL="0" distR="0" wp14:anchorId="41FA0BB0" wp14:editId="153F50D8">
            <wp:extent cx="4581525" cy="4769631"/>
            <wp:effectExtent l="0" t="0" r="0" b="0"/>
            <wp:docPr id="29094113" name="Obraz 1" descr="Obraz zawierający tekst, numer, Czcionka, parago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4113" name="Obraz 1" descr="Obraz zawierający tekst, numer, Czcionka, paragon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811" cy="481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3F5C" w14:textId="15A9607D" w:rsidR="00AA3CE2" w:rsidRPr="007D0EF6" w:rsidRDefault="007D0EF6" w:rsidP="00AA3CE2">
      <w:pPr>
        <w:spacing w:after="0" w:line="360" w:lineRule="auto"/>
        <w:ind w:firstLine="709"/>
        <w:jc w:val="both"/>
        <w:rPr>
          <w:b/>
          <w:bCs/>
          <w:u w:val="single"/>
        </w:rPr>
      </w:pPr>
      <w:r w:rsidRPr="007D0EF6">
        <w:rPr>
          <w:b/>
          <w:bCs/>
          <w:u w:val="single"/>
        </w:rPr>
        <w:lastRenderedPageBreak/>
        <w:t xml:space="preserve">1. </w:t>
      </w:r>
      <w:r w:rsidR="00AA3CE2" w:rsidRPr="007D0EF6">
        <w:rPr>
          <w:b/>
          <w:bCs/>
          <w:u w:val="single"/>
        </w:rPr>
        <w:t>Wykaz czynności konserwacyjnych:</w:t>
      </w:r>
    </w:p>
    <w:p w14:paraId="28D07D45" w14:textId="4F8E487F" w:rsidR="00AA3CE2" w:rsidRDefault="00AA3CE2" w:rsidP="00AA3CE2">
      <w:pPr>
        <w:spacing w:after="0" w:line="360" w:lineRule="auto"/>
        <w:ind w:firstLine="709"/>
        <w:jc w:val="both"/>
      </w:pPr>
      <w:r>
        <w:t>a)</w:t>
      </w:r>
      <w:r w:rsidR="0041138C">
        <w:t xml:space="preserve"> </w:t>
      </w:r>
      <w:r>
        <w:t xml:space="preserve">centrala sygnalizacji pożarowej wraz z </w:t>
      </w:r>
      <w:r w:rsidR="00BC2DBE">
        <w:t>jej</w:t>
      </w:r>
      <w:r>
        <w:t xml:space="preserve"> podstawowym zasilaniem:</w:t>
      </w:r>
    </w:p>
    <w:p w14:paraId="61629987" w14:textId="585AF9AF" w:rsidR="00AA3CE2" w:rsidRDefault="00AA3CE2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sprawdzenie łączności z operatorem monitoringu pożarowego,</w:t>
      </w:r>
    </w:p>
    <w:p w14:paraId="1EA8CB9A" w14:textId="1701098F" w:rsidR="00AA3CE2" w:rsidRDefault="00AA3CE2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przeprowadzenie testów centrali, sprawdzenie stanu technicznego i parametrów zgodnie z DTR,</w:t>
      </w:r>
    </w:p>
    <w:p w14:paraId="6487C0B3" w14:textId="14DAD2DF" w:rsidR="008569CA" w:rsidRDefault="00AA3CE2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sprawdzenie układu zasilającego i urządzeń pomiarowych</w:t>
      </w:r>
      <w:r w:rsidR="0041138C">
        <w:t>,</w:t>
      </w:r>
    </w:p>
    <w:p w14:paraId="347919BC" w14:textId="77777777" w:rsidR="0041138C" w:rsidRDefault="0041138C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sprawdzenie stanu zabezpieczeń,</w:t>
      </w:r>
    </w:p>
    <w:p w14:paraId="24DCFF57" w14:textId="708EB9AA" w:rsidR="0041138C" w:rsidRDefault="0041138C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sprawdzenie poprawności działania ochrony przeciwporażeniowej w centrali,</w:t>
      </w:r>
    </w:p>
    <w:p w14:paraId="4D3C6F5E" w14:textId="6F42591A" w:rsidR="0041138C" w:rsidRDefault="0041138C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sprawdzenie stanu i naprawa lub wymiana przycisków, szybek, manipulatorów lub bezpieczników,</w:t>
      </w:r>
    </w:p>
    <w:p w14:paraId="22893CEC" w14:textId="2C5C4EC9" w:rsidR="0041138C" w:rsidRDefault="0041138C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sprawdzenie stanu i naprawa podłączeń linii dozorowych, stanu połączeń pakietów i paneli w centrali,</w:t>
      </w:r>
    </w:p>
    <w:p w14:paraId="2BC2D8DA" w14:textId="77777777" w:rsidR="007A6675" w:rsidRDefault="0041138C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uzupełnienie papieru w drukarce termicznej, sprawdzenie i wywołanie testu drukarki,</w:t>
      </w:r>
    </w:p>
    <w:p w14:paraId="05F2E010" w14:textId="1FFDB7FD" w:rsidR="0041138C" w:rsidRDefault="00BC2DBE" w:rsidP="0041138C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naprawa</w:t>
      </w:r>
      <w:r w:rsidR="007A6675">
        <w:t xml:space="preserve"> i czyszczenie drukarki;</w:t>
      </w:r>
    </w:p>
    <w:p w14:paraId="0993A55D" w14:textId="7F6958C8" w:rsidR="0041138C" w:rsidRPr="00FB052E" w:rsidRDefault="0041138C" w:rsidP="00FB052E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czyszczenie centrali,</w:t>
      </w:r>
    </w:p>
    <w:p w14:paraId="003B99CF" w14:textId="6B589A63" w:rsidR="0041138C" w:rsidRDefault="0041138C" w:rsidP="0041138C">
      <w:pPr>
        <w:spacing w:after="0" w:line="360" w:lineRule="auto"/>
        <w:ind w:firstLine="709"/>
        <w:jc w:val="both"/>
      </w:pPr>
      <w:r>
        <w:t>b) awaryjne źródło zasilania:</w:t>
      </w:r>
    </w:p>
    <w:p w14:paraId="09885672" w14:textId="77777777" w:rsidR="0041138C" w:rsidRDefault="0041138C" w:rsidP="0041138C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sprawdzenie stanu technicznego baterii akumulatorów bezobsługowych, wartości napięcia i prądu ładowania,</w:t>
      </w:r>
    </w:p>
    <w:p w14:paraId="4E690864" w14:textId="2E340B93" w:rsidR="0041138C" w:rsidRDefault="0041138C" w:rsidP="0041138C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sprawdzenie automatycznego przełączenia na zasilanie awaryjne w przypadku zaniku napięcia sieci 230V,</w:t>
      </w:r>
    </w:p>
    <w:p w14:paraId="2E73B64B" w14:textId="09074006" w:rsidR="0041138C" w:rsidRDefault="0041138C" w:rsidP="0041138C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sprawdzenie stanu zabezpieczeń,</w:t>
      </w:r>
    </w:p>
    <w:p w14:paraId="2EA0BB55" w14:textId="673F669F" w:rsidR="00B83A4C" w:rsidRDefault="0041138C" w:rsidP="0041138C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konserwacja połączeń elektrycznych</w:t>
      </w:r>
      <w:r w:rsidR="00B83A4C">
        <w:t>,</w:t>
      </w:r>
    </w:p>
    <w:p w14:paraId="28251ADD" w14:textId="56C7AC6F" w:rsidR="0041138C" w:rsidRPr="00495882" w:rsidRDefault="00B83A4C" w:rsidP="0041138C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</w:rPr>
      </w:pPr>
      <w:r w:rsidRPr="00A41616">
        <w:rPr>
          <w:b/>
          <w:bCs/>
        </w:rPr>
        <w:t xml:space="preserve">wymiana akumulatorów </w:t>
      </w:r>
      <w:r w:rsidR="00495882">
        <w:rPr>
          <w:b/>
          <w:bCs/>
        </w:rPr>
        <w:t xml:space="preserve">w centrali SSP 40Ah </w:t>
      </w:r>
      <w:r w:rsidRPr="00A41616">
        <w:rPr>
          <w:b/>
          <w:bCs/>
        </w:rPr>
        <w:t xml:space="preserve">– </w:t>
      </w:r>
      <w:r w:rsidR="00495882">
        <w:rPr>
          <w:b/>
          <w:bCs/>
        </w:rPr>
        <w:t>2</w:t>
      </w:r>
      <w:r w:rsidRPr="00A41616">
        <w:rPr>
          <w:b/>
          <w:bCs/>
        </w:rPr>
        <w:t xml:space="preserve"> szt</w:t>
      </w:r>
      <w:r>
        <w:t>.</w:t>
      </w:r>
      <w:r w:rsidR="00495882">
        <w:t xml:space="preserve">, </w:t>
      </w:r>
      <w:r w:rsidR="00495882">
        <w:rPr>
          <w:b/>
          <w:bCs/>
        </w:rPr>
        <w:t>akumulatory</w:t>
      </w:r>
      <w:r w:rsidR="00495882" w:rsidRPr="00495882">
        <w:rPr>
          <w:b/>
          <w:bCs/>
        </w:rPr>
        <w:t xml:space="preserve"> w zasilaczu buforowym 18 Ah – 2 szt.</w:t>
      </w:r>
      <w:r w:rsidR="0041138C" w:rsidRPr="00495882">
        <w:rPr>
          <w:b/>
          <w:bCs/>
        </w:rPr>
        <w:t>;</w:t>
      </w:r>
    </w:p>
    <w:p w14:paraId="32844BEE" w14:textId="3E0E2866" w:rsidR="0041138C" w:rsidRDefault="0041138C" w:rsidP="0041138C">
      <w:pPr>
        <w:spacing w:after="0" w:line="360" w:lineRule="auto"/>
        <w:ind w:firstLine="709"/>
        <w:jc w:val="both"/>
      </w:pPr>
      <w:r>
        <w:t>c) pętle komunikacyjne, linie dozorowe i linie sygnalizacyjne:</w:t>
      </w:r>
    </w:p>
    <w:p w14:paraId="1861B36B" w14:textId="77777777" w:rsidR="0041138C" w:rsidRDefault="0041138C" w:rsidP="0041138C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sprawdzenie stanu technicznego przewodów pętli komunikacyjnej, linii dozorowych i linii sygnalizacyjnych,</w:t>
      </w:r>
    </w:p>
    <w:p w14:paraId="772CCE0F" w14:textId="4F60DEB4" w:rsidR="0041138C" w:rsidRDefault="0041138C" w:rsidP="0041138C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usunięcie zauważonych uszkodzeń powstałych w czasie normalnej pracy;</w:t>
      </w:r>
    </w:p>
    <w:p w14:paraId="0CEA0C84" w14:textId="4AEF081E" w:rsidR="0041138C" w:rsidRDefault="0041138C" w:rsidP="0041138C">
      <w:pPr>
        <w:spacing w:after="0" w:line="360" w:lineRule="auto"/>
        <w:ind w:firstLine="709"/>
        <w:jc w:val="both"/>
      </w:pPr>
      <w:r>
        <w:t>d) ręczne i automatyczne sygnalizatory pożaru:</w:t>
      </w:r>
    </w:p>
    <w:p w14:paraId="09EEC932" w14:textId="19402AEF" w:rsidR="0041138C" w:rsidRDefault="0041138C" w:rsidP="0041138C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sprawdzenie stanu technicznego i poprawności działania: czujek, ręcznych przycisków, wskaźników zadziałania, modułów </w:t>
      </w:r>
      <w:proofErr w:type="spellStart"/>
      <w:r>
        <w:t>wej</w:t>
      </w:r>
      <w:proofErr w:type="spellEnd"/>
      <w:r w:rsidR="007D0EF6">
        <w:t>.</w:t>
      </w:r>
      <w:r>
        <w:t>/wyj. (w tym weryfikacja komunikatów centrali SSP dotyczących czujek),</w:t>
      </w:r>
    </w:p>
    <w:p w14:paraId="28A94135" w14:textId="0CB6446B" w:rsidR="0041138C" w:rsidRDefault="0041138C" w:rsidP="0041138C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sprawdzenie kompletności czujek dla poszczególnych pomieszczeń w obiekcie, sprawdzenie przyporządkowania stref do linii sygnałowych,</w:t>
      </w:r>
    </w:p>
    <w:p w14:paraId="00375105" w14:textId="4BECA3C5" w:rsidR="0041138C" w:rsidRDefault="0041138C" w:rsidP="0041138C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sprawdzenie poprawności opisu stref,</w:t>
      </w:r>
    </w:p>
    <w:p w14:paraId="652BDA39" w14:textId="1C6EFE93" w:rsidR="0041138C" w:rsidRDefault="0041138C" w:rsidP="0041138C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zadymienie czujek (100%),</w:t>
      </w:r>
    </w:p>
    <w:p w14:paraId="48BD4382" w14:textId="77777777" w:rsidR="00B83A4C" w:rsidRPr="00B83A4C" w:rsidRDefault="0041138C" w:rsidP="0041138C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B83A4C">
        <w:t>wyczyszczenie czujek</w:t>
      </w:r>
      <w:r w:rsidR="00B83A4C" w:rsidRPr="00B83A4C">
        <w:t>,</w:t>
      </w:r>
    </w:p>
    <w:p w14:paraId="5E5F9965" w14:textId="31CABC7C" w:rsidR="0041138C" w:rsidRDefault="00B83A4C" w:rsidP="0041138C">
      <w:pPr>
        <w:pStyle w:val="Akapitzlist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dostawa, wymiana, programowanie 10 szt. czujek optycznych dymu (wymiana z najbardziej zanieczyszczonych obecnie zamontowanych),</w:t>
      </w:r>
    </w:p>
    <w:p w14:paraId="5155B13E" w14:textId="75338580" w:rsidR="00B83A4C" w:rsidRPr="00673647" w:rsidRDefault="00495882" w:rsidP="0041138C">
      <w:pPr>
        <w:pStyle w:val="Akapitzlist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czyszczenie, naprawa</w:t>
      </w:r>
      <w:r w:rsidR="00A41616">
        <w:rPr>
          <w:b/>
          <w:bCs/>
        </w:rPr>
        <w:t xml:space="preserve"> czujek zasysających w szybach windowych.</w:t>
      </w:r>
    </w:p>
    <w:p w14:paraId="148C9402" w14:textId="642F54E3" w:rsidR="0041138C" w:rsidRDefault="0041138C" w:rsidP="0041138C">
      <w:pPr>
        <w:spacing w:after="0" w:line="360" w:lineRule="auto"/>
        <w:ind w:firstLine="709"/>
        <w:jc w:val="both"/>
      </w:pPr>
      <w:r>
        <w:t>e) system zasysający detekcji dymu w szybach windowych:</w:t>
      </w:r>
    </w:p>
    <w:p w14:paraId="7016BBCF" w14:textId="38A46076" w:rsidR="0041138C" w:rsidRDefault="0041138C" w:rsidP="0041138C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sprawdzenie szczelności oraz zamocowania rur zasysających,</w:t>
      </w:r>
    </w:p>
    <w:p w14:paraId="332FDF0C" w14:textId="71FCD24F" w:rsidR="0041138C" w:rsidRDefault="0041138C" w:rsidP="0041138C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sprawdzenie stanu technicznego i poprawności działania detekcji dymu w szybach windowych,</w:t>
      </w:r>
    </w:p>
    <w:p w14:paraId="4574FB4D" w14:textId="145353DF" w:rsidR="008569CA" w:rsidRDefault="0041138C" w:rsidP="0041138C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weryfikacja odnotowanych wpisów w książce eksploatacji systemów pożarowych zainstalowanych w budynku. </w:t>
      </w:r>
    </w:p>
    <w:p w14:paraId="38A8EDDC" w14:textId="77777777" w:rsidR="00FB052E" w:rsidRPr="00673647" w:rsidRDefault="00FB052E" w:rsidP="00FB05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 w:rsidRPr="00673647">
        <w:rPr>
          <w:b/>
          <w:bCs/>
        </w:rPr>
        <w:t>wymiana filtrów zasysających w szybach windowych 2 szt.;</w:t>
      </w:r>
    </w:p>
    <w:p w14:paraId="5BC53C58" w14:textId="77777777" w:rsidR="00FB052E" w:rsidRDefault="00FB052E" w:rsidP="00FB052E">
      <w:pPr>
        <w:pStyle w:val="Akapitzlist"/>
        <w:spacing w:after="0" w:line="360" w:lineRule="auto"/>
        <w:ind w:left="1429"/>
        <w:jc w:val="both"/>
      </w:pPr>
    </w:p>
    <w:p w14:paraId="51ACC032" w14:textId="0FF72B6A" w:rsidR="008569CA" w:rsidRPr="007D0EF6" w:rsidRDefault="007926A7" w:rsidP="0041138C">
      <w:pPr>
        <w:spacing w:after="0" w:line="360" w:lineRule="auto"/>
        <w:jc w:val="both"/>
        <w:rPr>
          <w:b/>
          <w:bCs/>
        </w:rPr>
      </w:pPr>
      <w:r w:rsidRPr="007D0EF6">
        <w:rPr>
          <w:b/>
          <w:bCs/>
        </w:rPr>
        <w:t>Wygenerowanie raportu serwisowego po przeglądzie systemu SCHRACK</w:t>
      </w:r>
      <w:r w:rsidR="00F767B7">
        <w:rPr>
          <w:b/>
          <w:bCs/>
        </w:rPr>
        <w:t>.</w:t>
      </w:r>
      <w:r w:rsidR="007A6675">
        <w:rPr>
          <w:b/>
          <w:bCs/>
        </w:rPr>
        <w:t xml:space="preserve"> Ponadto Wykonawca sporządzi protokół z wykonanych czynności</w:t>
      </w:r>
      <w:r w:rsidR="008E34E8">
        <w:rPr>
          <w:b/>
          <w:bCs/>
        </w:rPr>
        <w:t xml:space="preserve"> zawierający </w:t>
      </w:r>
      <w:r w:rsidR="009C2E6B">
        <w:rPr>
          <w:b/>
          <w:bCs/>
        </w:rPr>
        <w:t xml:space="preserve">szczegółowe informacje na temat poszczególnych elementów systemu objętego przedmiotem zamówienia. </w:t>
      </w:r>
    </w:p>
    <w:p w14:paraId="495FA88F" w14:textId="39C5F581" w:rsidR="00ED63C1" w:rsidRPr="005F5BDF" w:rsidRDefault="00ED63C1">
      <w:pPr>
        <w:rPr>
          <w:b/>
          <w:bCs/>
        </w:rPr>
      </w:pPr>
    </w:p>
    <w:p w14:paraId="3BBDAF05" w14:textId="37F3DEC4" w:rsidR="00FA5E80" w:rsidRPr="007D0EF6" w:rsidRDefault="007D0EF6" w:rsidP="00FA5E80">
      <w:pPr>
        <w:spacing w:after="0" w:line="360" w:lineRule="auto"/>
        <w:rPr>
          <w:b/>
          <w:bCs/>
          <w:u w:val="single"/>
        </w:rPr>
      </w:pPr>
      <w:r w:rsidRPr="007D0EF6">
        <w:rPr>
          <w:b/>
          <w:bCs/>
          <w:u w:val="single"/>
        </w:rPr>
        <w:t>2. Warunki udziału</w:t>
      </w:r>
    </w:p>
    <w:p w14:paraId="67583E01" w14:textId="2A236026" w:rsidR="007D0EF6" w:rsidRPr="007D0EF6" w:rsidRDefault="00E62FC3" w:rsidP="005B0EE7">
      <w:pPr>
        <w:spacing w:after="0" w:line="360" w:lineRule="auto"/>
        <w:ind w:left="567" w:hanging="283"/>
        <w:jc w:val="both"/>
      </w:pPr>
      <w:r>
        <w:t>1</w:t>
      </w:r>
      <w:r w:rsidR="007D0EF6" w:rsidRPr="007D0EF6">
        <w:t xml:space="preserve">) </w:t>
      </w:r>
      <w:bookmarkStart w:id="1" w:name="_Hlk142547984"/>
      <w:r w:rsidR="007D0EF6" w:rsidRPr="007D0EF6">
        <w:t xml:space="preserve">Zamawiający wymaga </w:t>
      </w:r>
      <w:bookmarkEnd w:id="1"/>
      <w:r w:rsidR="007D0EF6" w:rsidRPr="007D0EF6">
        <w:t xml:space="preserve">udziału oferenta (na jego koszt i ryzyko), przed złożeniem oferty, w wizji lokalnej nieruchomości i urządzeń objętych przedmiotem </w:t>
      </w:r>
      <w:r w:rsidR="005B0EE7">
        <w:t>zamówienia</w:t>
      </w:r>
      <w:r w:rsidR="007D0EF6" w:rsidRPr="007D0EF6">
        <w:t xml:space="preserve"> oraz zapoznania się </w:t>
      </w:r>
      <w:r w:rsidR="00EF7169">
        <w:br/>
      </w:r>
      <w:r w:rsidR="007D0EF6" w:rsidRPr="007D0EF6">
        <w:t xml:space="preserve">z dokumentacją posiadaną przez Zamawiającego. Fakt przeprowadzenia wizji i zapoznania się </w:t>
      </w:r>
      <w:r w:rsidR="00EF7169">
        <w:br/>
      </w:r>
      <w:r w:rsidR="007D0EF6" w:rsidRPr="007D0EF6">
        <w:t xml:space="preserve">z dokumentacją wymaga poświadczenia w postaci oświadczenia o przeprowadzeniu wizji lokalnej stanowiącego załącznik nr </w:t>
      </w:r>
      <w:r w:rsidR="00F767B7">
        <w:t>1</w:t>
      </w:r>
      <w:r w:rsidR="007D0EF6" w:rsidRPr="007D0EF6">
        <w:t xml:space="preserve"> do niniejszego zaproszenia i złożenia go wraz z ofertą. Oferty złożone bez podpisanego oświadczenia</w:t>
      </w:r>
      <w:r w:rsidR="005B0EE7">
        <w:t xml:space="preserve">, przez Zamawiającego, </w:t>
      </w:r>
      <w:r w:rsidR="007D0EF6" w:rsidRPr="007D0EF6">
        <w:t>będą traktowane jako nieważne.</w:t>
      </w:r>
    </w:p>
    <w:p w14:paraId="3F4F8F7E" w14:textId="77777777" w:rsidR="007D0EF6" w:rsidRPr="007D0EF6" w:rsidRDefault="007D0EF6" w:rsidP="007D0EF6">
      <w:pPr>
        <w:spacing w:after="0" w:line="360" w:lineRule="auto"/>
        <w:ind w:left="284"/>
        <w:jc w:val="center"/>
        <w:rPr>
          <w:b/>
          <w:bCs/>
          <w:color w:val="FF0000"/>
        </w:rPr>
      </w:pPr>
      <w:r w:rsidRPr="007D0EF6">
        <w:rPr>
          <w:b/>
          <w:bCs/>
          <w:color w:val="FF0000"/>
        </w:rPr>
        <w:t>Zamawiający wyznacza termin wizji lokalnej</w:t>
      </w:r>
    </w:p>
    <w:p w14:paraId="6A40BA86" w14:textId="1C27B08C" w:rsidR="007D0EF6" w:rsidRPr="007D0EF6" w:rsidRDefault="007D0EF6" w:rsidP="007D0EF6">
      <w:pPr>
        <w:spacing w:after="0" w:line="360" w:lineRule="auto"/>
        <w:ind w:left="284"/>
        <w:jc w:val="center"/>
        <w:rPr>
          <w:b/>
          <w:bCs/>
          <w:color w:val="FF0000"/>
        </w:rPr>
      </w:pPr>
      <w:r w:rsidRPr="007D0EF6">
        <w:rPr>
          <w:b/>
          <w:bCs/>
          <w:color w:val="FF0000"/>
        </w:rPr>
        <w:t xml:space="preserve">na godzinę </w:t>
      </w:r>
      <w:r w:rsidR="00115845">
        <w:rPr>
          <w:b/>
          <w:bCs/>
          <w:color w:val="FF0000"/>
        </w:rPr>
        <w:t>10.00</w:t>
      </w:r>
      <w:r w:rsidRPr="007D0EF6">
        <w:rPr>
          <w:b/>
          <w:bCs/>
          <w:color w:val="FF0000"/>
        </w:rPr>
        <w:t xml:space="preserve"> w dniu </w:t>
      </w:r>
      <w:r w:rsidR="0077248E">
        <w:rPr>
          <w:b/>
          <w:bCs/>
          <w:color w:val="FF0000"/>
        </w:rPr>
        <w:t>22</w:t>
      </w:r>
      <w:r w:rsidR="00115845">
        <w:rPr>
          <w:b/>
          <w:bCs/>
          <w:color w:val="FF0000"/>
        </w:rPr>
        <w:t>.08.</w:t>
      </w:r>
      <w:r w:rsidRPr="007D0EF6">
        <w:rPr>
          <w:b/>
          <w:bCs/>
          <w:color w:val="FF0000"/>
        </w:rPr>
        <w:t>2023 r.</w:t>
      </w:r>
    </w:p>
    <w:p w14:paraId="50409A25" w14:textId="2C1A39AB" w:rsidR="007D0EF6" w:rsidRPr="007D0EF6" w:rsidRDefault="007D0EF6" w:rsidP="007D0EF6">
      <w:pPr>
        <w:spacing w:after="0" w:line="360" w:lineRule="auto"/>
        <w:ind w:left="284"/>
      </w:pPr>
      <w:r w:rsidRPr="007D0EF6">
        <w:t xml:space="preserve">Przewidywany czas trwania wizji lokalnej wynosi do </w:t>
      </w:r>
      <w:r>
        <w:t>1</w:t>
      </w:r>
      <w:r w:rsidRPr="007D0EF6">
        <w:t xml:space="preserve"> godzin</w:t>
      </w:r>
      <w:r>
        <w:t>y</w:t>
      </w:r>
      <w:r w:rsidRPr="007D0EF6">
        <w:t>.</w:t>
      </w:r>
    </w:p>
    <w:p w14:paraId="596653C2" w14:textId="278655C0" w:rsidR="007D0EF6" w:rsidRPr="007D0EF6" w:rsidRDefault="005B0EE7" w:rsidP="007D0EF6">
      <w:pPr>
        <w:spacing w:after="0" w:line="360" w:lineRule="auto"/>
        <w:ind w:left="284"/>
        <w:rPr>
          <w:b/>
          <w:bCs/>
        </w:rPr>
      </w:pPr>
      <w:r>
        <w:rPr>
          <w:b/>
          <w:bCs/>
        </w:rPr>
        <w:t>Miejscem</w:t>
      </w:r>
      <w:r w:rsidR="007D0EF6" w:rsidRPr="007D0EF6">
        <w:rPr>
          <w:b/>
          <w:bCs/>
        </w:rPr>
        <w:t xml:space="preserve"> spotkania oferentów z przedstawicielem Zamawiającego jest budynek położony przy </w:t>
      </w:r>
    </w:p>
    <w:p w14:paraId="759469DF" w14:textId="45A81CE8" w:rsidR="00FA5E80" w:rsidRPr="007D0EF6" w:rsidRDefault="007D0EF6" w:rsidP="007D0EF6">
      <w:pPr>
        <w:spacing w:after="0" w:line="360" w:lineRule="auto"/>
        <w:ind w:left="284"/>
        <w:rPr>
          <w:b/>
          <w:bCs/>
        </w:rPr>
      </w:pPr>
      <w:r w:rsidRPr="007D0EF6">
        <w:rPr>
          <w:b/>
          <w:bCs/>
        </w:rPr>
        <w:t>ul. Żurawiej 4A w Warszawie.</w:t>
      </w:r>
    </w:p>
    <w:p w14:paraId="386AE918" w14:textId="3CE43F9A" w:rsidR="002E4B6D" w:rsidRDefault="00E62FC3" w:rsidP="002E4B6D">
      <w:pPr>
        <w:spacing w:after="0" w:line="360" w:lineRule="auto"/>
        <w:ind w:left="567" w:hanging="283"/>
      </w:pPr>
      <w:r>
        <w:t>2</w:t>
      </w:r>
      <w:r w:rsidR="007D0EF6">
        <w:t xml:space="preserve">) </w:t>
      </w:r>
      <w:r w:rsidR="00A22A1D">
        <w:t>Wykonawca zobowiązany jest do realizacji zamówienia nie później niż w ciągu</w:t>
      </w:r>
      <w:r w:rsidR="002E4B6D">
        <w:t xml:space="preserve"> 21</w:t>
      </w:r>
      <w:r w:rsidR="00A22A1D">
        <w:t xml:space="preserve"> </w:t>
      </w:r>
      <w:r w:rsidR="002E4B6D">
        <w:t>dni kalendarzowych</w:t>
      </w:r>
      <w:r w:rsidR="00A22A1D">
        <w:t xml:space="preserve"> od dnia podpisania umowy.</w:t>
      </w:r>
      <w:r w:rsidR="002E4B6D">
        <w:t xml:space="preserve"> Zamawiający, po uprzednim zgłoszeniu przez Wykonawcę może udzielić zgody na wykonywanie prac w dni wolne od pracy. </w:t>
      </w:r>
    </w:p>
    <w:p w14:paraId="2D54C705" w14:textId="380291EF" w:rsidR="007D0EF6" w:rsidRDefault="00A22A1D" w:rsidP="007D0EF6">
      <w:pPr>
        <w:spacing w:after="0" w:line="360" w:lineRule="auto"/>
        <w:ind w:left="567" w:hanging="283"/>
      </w:pPr>
      <w:r>
        <w:lastRenderedPageBreak/>
        <w:t xml:space="preserve">3) </w:t>
      </w:r>
      <w:r w:rsidR="007D0EF6">
        <w:t>o</w:t>
      </w:r>
      <w:r w:rsidR="007D0EF6" w:rsidRPr="007D0EF6">
        <w:t xml:space="preserve">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  <w:r w:rsidR="00F767B7">
        <w:t xml:space="preserve"> Druk oświadczenia w załączniku nr 2 do Zaproszenia.</w:t>
      </w:r>
    </w:p>
    <w:p w14:paraId="6E6179C0" w14:textId="6393943F" w:rsidR="007D0EF6" w:rsidRDefault="00E62FC3" w:rsidP="007D0EF6">
      <w:pPr>
        <w:spacing w:after="0" w:line="360" w:lineRule="auto"/>
        <w:ind w:left="567" w:hanging="283"/>
      </w:pPr>
      <w:r>
        <w:t>3</w:t>
      </w:r>
      <w:r w:rsidR="007D0EF6">
        <w:t xml:space="preserve">) </w:t>
      </w:r>
      <w:r w:rsidR="007D0EF6" w:rsidRPr="007D0EF6">
        <w:t>Zamawiający wymaga</w:t>
      </w:r>
      <w:r w:rsidR="007D0EF6">
        <w:t xml:space="preserve"> aby wykonawca posiadał </w:t>
      </w:r>
      <w:r w:rsidR="007D0EF6" w:rsidRPr="00061453">
        <w:t>polis</w:t>
      </w:r>
      <w:r w:rsidR="007D0EF6">
        <w:t>ę OC na kwotę min. 200 tys. zł.,</w:t>
      </w:r>
    </w:p>
    <w:p w14:paraId="3BF8F6A4" w14:textId="517A7A91" w:rsidR="005F5BDF" w:rsidRDefault="00E62FC3" w:rsidP="00E62FC3">
      <w:pPr>
        <w:spacing w:after="0" w:line="360" w:lineRule="auto"/>
        <w:ind w:left="567" w:hanging="283"/>
      </w:pPr>
      <w:r>
        <w:t>4</w:t>
      </w:r>
      <w:r w:rsidR="007D0EF6">
        <w:t xml:space="preserve">) </w:t>
      </w:r>
      <w:r w:rsidRPr="00E62FC3">
        <w:t>o udzielenie zamówienia mogą ubiegać się wykonawcy, którzy</w:t>
      </w:r>
      <w:r>
        <w:t xml:space="preserve"> p</w:t>
      </w:r>
      <w:r w:rsidR="004A612B">
        <w:t>osiada</w:t>
      </w:r>
      <w:r>
        <w:t>ją</w:t>
      </w:r>
      <w:r w:rsidR="004A612B">
        <w:t xml:space="preserve"> </w:t>
      </w:r>
      <w:r w:rsidR="00263B73">
        <w:t xml:space="preserve">doświadczenie </w:t>
      </w:r>
      <w:r w:rsidR="00FD2E20">
        <w:t>w wykony</w:t>
      </w:r>
      <w:r w:rsidR="00D075C8">
        <w:t xml:space="preserve">waniu </w:t>
      </w:r>
      <w:r w:rsidR="00284FB1">
        <w:t xml:space="preserve">przeglądów oraz konserwacji systemów </w:t>
      </w:r>
      <w:r w:rsidR="00AB169F">
        <w:t xml:space="preserve">sygnalizacji pożarowej firmy SCHRACK SECONET </w:t>
      </w:r>
      <w:r w:rsidR="00D075C8">
        <w:t>poparte referencjami (min</w:t>
      </w:r>
      <w:r>
        <w:t>imum</w:t>
      </w:r>
      <w:r w:rsidR="00D075C8">
        <w:t xml:space="preserve"> 5)</w:t>
      </w:r>
      <w:r w:rsidR="00AB169F">
        <w:t>,</w:t>
      </w:r>
    </w:p>
    <w:p w14:paraId="54F98912" w14:textId="4FEED71E" w:rsidR="005F5BDF" w:rsidRDefault="00E62FC3" w:rsidP="00E62FC3">
      <w:pPr>
        <w:pStyle w:val="Akapitzlist"/>
        <w:numPr>
          <w:ilvl w:val="0"/>
          <w:numId w:val="13"/>
        </w:numPr>
        <w:spacing w:after="0" w:line="360" w:lineRule="auto"/>
        <w:ind w:left="567" w:hanging="283"/>
      </w:pPr>
      <w:r w:rsidRPr="00E62FC3">
        <w:t xml:space="preserve">o udzielenie zamówienia mogą ubiegać się wykonawcy, którzy </w:t>
      </w:r>
      <w:r>
        <w:t>d</w:t>
      </w:r>
      <w:r w:rsidR="006A7E3C">
        <w:t>ysponuj</w:t>
      </w:r>
      <w:r>
        <w:t>ą</w:t>
      </w:r>
      <w:r w:rsidR="006A7E3C">
        <w:t xml:space="preserve"> osobami zdolnymi do wykonywania zamówienia, tj.: Zamawiający uzna powyższy warunek za spełniony, jeżeli Wykonawca wykaże, </w:t>
      </w:r>
      <w:r w:rsidR="006A7E3C" w:rsidRPr="004E6E90">
        <w:t>iż dysponuje:</w:t>
      </w:r>
      <w:r w:rsidR="006A7E3C">
        <w:t xml:space="preserve"> </w:t>
      </w:r>
    </w:p>
    <w:p w14:paraId="3A66958D" w14:textId="77777777" w:rsidR="005F5BDF" w:rsidRDefault="005F5BDF" w:rsidP="005F5BDF">
      <w:pPr>
        <w:pStyle w:val="Akapitzlist"/>
      </w:pPr>
    </w:p>
    <w:p w14:paraId="26E223A7" w14:textId="77777777" w:rsidR="00F426DF" w:rsidRDefault="006A7E3C" w:rsidP="005F5BDF">
      <w:pPr>
        <w:pStyle w:val="Akapitzlist"/>
        <w:numPr>
          <w:ilvl w:val="0"/>
          <w:numId w:val="2"/>
        </w:numPr>
        <w:spacing w:after="0" w:line="360" w:lineRule="auto"/>
        <w:ind w:left="0"/>
      </w:pPr>
      <w:r>
        <w:t xml:space="preserve">co najmniej 1 (jedną) osobą posiadającą zgodnie z Rozporządzeniem Ministra Kultury i Środowiska w sprawie szczegółowych zasad stwierdzania posiadania kwalifikacji przez osoby zajmujące się eksploatacją urządzeń , instalacji i sieci z dnia 1 lipca 2022 r. (Dz. U. z 2022 r., poz. 1392) kwalifikacje i uprawnienia do zajmowania się eksploatacją urządzeń, instalacji i sieci elektroenergetycznych na stanowisku </w:t>
      </w:r>
      <w:r w:rsidRPr="00E62FC3">
        <w:rPr>
          <w:b/>
          <w:bCs/>
        </w:rPr>
        <w:t xml:space="preserve">eksploatacji </w:t>
      </w:r>
      <w:r>
        <w:t xml:space="preserve">w zakresie obsługi, konserwacji, remontu, naprawy, montażu lub demontażu i </w:t>
      </w:r>
      <w:r w:rsidRPr="00A7018F">
        <w:rPr>
          <w:b/>
          <w:bCs/>
        </w:rPr>
        <w:t>czynności kontrolno-pomiarowych:</w:t>
      </w:r>
      <w:r>
        <w:t xml:space="preserve"> </w:t>
      </w:r>
    </w:p>
    <w:p w14:paraId="19697C29" w14:textId="77777777" w:rsidR="00F426DF" w:rsidRDefault="006A7E3C" w:rsidP="005F5BDF">
      <w:pPr>
        <w:pStyle w:val="Akapitzlist"/>
        <w:spacing w:after="0" w:line="360" w:lineRule="auto"/>
        <w:ind w:left="0"/>
      </w:pPr>
      <w:r>
        <w:t xml:space="preserve">- dla urządzeń, instalacji i sieci elektroenergetycznych o napięciu nie wyższym niż 1 </w:t>
      </w:r>
      <w:proofErr w:type="spellStart"/>
      <w:r>
        <w:t>kV</w:t>
      </w:r>
      <w:proofErr w:type="spellEnd"/>
      <w:r>
        <w:t xml:space="preserve">, </w:t>
      </w:r>
      <w:r w:rsidR="00F426DF">
        <w:br/>
      </w:r>
      <w:r>
        <w:t xml:space="preserve">- aparatury kontrolno-pomiarowej oraz urządzeń i instalacji automatycznej regulacji, sterowania i zabezpieczeń urządzeń i instalacji elektroenergetycznych o napięciu nie wyższym 1 </w:t>
      </w:r>
      <w:proofErr w:type="spellStart"/>
      <w:r>
        <w:t>kV</w:t>
      </w:r>
      <w:proofErr w:type="spellEnd"/>
      <w:r>
        <w:t xml:space="preserve">; </w:t>
      </w:r>
    </w:p>
    <w:p w14:paraId="197A36F9" w14:textId="33A00CD4" w:rsidR="00F426DF" w:rsidRDefault="006A7E3C" w:rsidP="005F5BDF">
      <w:pPr>
        <w:pStyle w:val="Akapitzlist"/>
        <w:numPr>
          <w:ilvl w:val="0"/>
          <w:numId w:val="2"/>
        </w:numPr>
        <w:spacing w:after="0" w:line="360" w:lineRule="auto"/>
        <w:ind w:left="0"/>
      </w:pPr>
      <w:r>
        <w:t xml:space="preserve">co najmniej 1 (jedną) osobą posiadającą zgodnie z Rozporządzeniem Ministra Kultury i Środowiska w sprawie szczegółowych zasad stwierdzania posiadania kwalifikacji przez osoby zajmujące się eksploatacją urządzeń , instalacji i sieci z dnia 1 lipca 2022 r. (Dz. U. z 2022 r., poz. 1392) kwalifikacje i uprawnienia do zajmowania się eksploatacją urządzeń, instalacji i sieci elektroenergetycznych na stanowisku </w:t>
      </w:r>
      <w:r w:rsidRPr="00E62FC3">
        <w:rPr>
          <w:b/>
          <w:bCs/>
        </w:rPr>
        <w:t>dozoru</w:t>
      </w:r>
      <w:r>
        <w:t xml:space="preserve"> w zakresie obsługi, konserwacji, remontu, naprawy, montażu lub demontażu i </w:t>
      </w:r>
      <w:r w:rsidRPr="00A7018F">
        <w:rPr>
          <w:b/>
          <w:bCs/>
        </w:rPr>
        <w:t>czynności kontrolno</w:t>
      </w:r>
      <w:r w:rsidR="00C1577A">
        <w:rPr>
          <w:b/>
          <w:bCs/>
        </w:rPr>
        <w:t>-</w:t>
      </w:r>
      <w:r w:rsidRPr="00A7018F">
        <w:rPr>
          <w:b/>
          <w:bCs/>
        </w:rPr>
        <w:t>pomiarowych</w:t>
      </w:r>
      <w:r>
        <w:t xml:space="preserve">: </w:t>
      </w:r>
    </w:p>
    <w:p w14:paraId="5C5EA077" w14:textId="4FECD159" w:rsidR="005F5BDF" w:rsidRDefault="006A7E3C" w:rsidP="005F5BDF">
      <w:pPr>
        <w:pStyle w:val="Akapitzlist"/>
        <w:spacing w:after="0" w:line="360" w:lineRule="auto"/>
        <w:ind w:left="0"/>
      </w:pPr>
      <w:r>
        <w:t xml:space="preserve">- dla urządzeń, instalacji i sieci elektroenergetycznych o napięciu nie wyższym niż 1 </w:t>
      </w:r>
      <w:proofErr w:type="spellStart"/>
      <w:r>
        <w:t>kV</w:t>
      </w:r>
      <w:proofErr w:type="spellEnd"/>
      <w:r>
        <w:t xml:space="preserve">, </w:t>
      </w:r>
      <w:r w:rsidR="00F426DF">
        <w:br/>
      </w:r>
      <w:r>
        <w:t xml:space="preserve">- aparatury kontrolno-pomiarowej oraz urządzeń i instalacji automatycznej regulacji, sterowania i zabezpieczeń urządzeń i instalacji elektroenergetycznych o napięciu nie wyższym niż 1 </w:t>
      </w:r>
      <w:proofErr w:type="spellStart"/>
      <w:r>
        <w:t>kV</w:t>
      </w:r>
      <w:proofErr w:type="spellEnd"/>
      <w:r>
        <w:t xml:space="preserve">, </w:t>
      </w:r>
    </w:p>
    <w:p w14:paraId="0EB76D07" w14:textId="4488FBAF" w:rsidR="00263B73" w:rsidRPr="00F426DF" w:rsidRDefault="006A7E3C" w:rsidP="005F5BDF">
      <w:pPr>
        <w:pStyle w:val="Akapitzlist"/>
        <w:numPr>
          <w:ilvl w:val="0"/>
          <w:numId w:val="2"/>
        </w:numPr>
        <w:spacing w:after="0" w:line="360" w:lineRule="auto"/>
        <w:ind w:left="0"/>
      </w:pPr>
      <w:r>
        <w:t>co najmniej 1 (jedną) osobą posiadającą zaświadczenie o odbyciu szkolenia z zakresu</w:t>
      </w:r>
      <w:r w:rsidR="003410F8">
        <w:t xml:space="preserve"> przeglądu i konserwacji systemów sygnalizacji pożarowej</w:t>
      </w:r>
      <w:r>
        <w:t>.</w:t>
      </w:r>
    </w:p>
    <w:p w14:paraId="5630DB5B" w14:textId="7496C8EF" w:rsidR="00F73C3A" w:rsidRPr="008506A4" w:rsidRDefault="00F73C3A">
      <w:pPr>
        <w:rPr>
          <w:u w:val="single"/>
        </w:rPr>
      </w:pPr>
    </w:p>
    <w:p w14:paraId="2CEA29F1" w14:textId="2446A8C3" w:rsidR="00F73C3A" w:rsidRPr="00E62FC3" w:rsidRDefault="008506A4">
      <w:pPr>
        <w:rPr>
          <w:i/>
          <w:iCs/>
          <w:u w:val="single"/>
        </w:rPr>
      </w:pPr>
      <w:r w:rsidRPr="00E62FC3">
        <w:rPr>
          <w:i/>
          <w:iCs/>
          <w:u w:val="single"/>
        </w:rPr>
        <w:lastRenderedPageBreak/>
        <w:t xml:space="preserve">Zamawiający nie dopuszcza możliwości łączenia uprawnień, o których mowa w pkt </w:t>
      </w:r>
      <w:r w:rsidR="00E62FC3" w:rsidRPr="00E62FC3">
        <w:rPr>
          <w:i/>
          <w:iCs/>
          <w:u w:val="single"/>
        </w:rPr>
        <w:t>a)</w:t>
      </w:r>
      <w:r w:rsidRPr="00E62FC3">
        <w:rPr>
          <w:i/>
          <w:iCs/>
          <w:u w:val="single"/>
        </w:rPr>
        <w:t xml:space="preserve"> i </w:t>
      </w:r>
      <w:r w:rsidR="00E62FC3" w:rsidRPr="00E62FC3">
        <w:rPr>
          <w:i/>
          <w:iCs/>
          <w:u w:val="single"/>
        </w:rPr>
        <w:t>b)</w:t>
      </w:r>
      <w:r w:rsidRPr="00E62FC3">
        <w:rPr>
          <w:i/>
          <w:iCs/>
          <w:u w:val="single"/>
        </w:rPr>
        <w:t>, gdyż ww. funkcje muszą pełnić dwie różne osoby.</w:t>
      </w:r>
    </w:p>
    <w:p w14:paraId="40DFF6A0" w14:textId="77777777" w:rsidR="00EC716A" w:rsidRDefault="00EC716A" w:rsidP="00376459">
      <w:pPr>
        <w:spacing w:after="0" w:line="360" w:lineRule="auto"/>
        <w:rPr>
          <w:b/>
          <w:bCs/>
        </w:rPr>
      </w:pPr>
    </w:p>
    <w:p w14:paraId="02ADC4DE" w14:textId="77777777" w:rsidR="0078745E" w:rsidRPr="0078745E" w:rsidRDefault="00E62FC3" w:rsidP="0078745E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3. </w:t>
      </w:r>
      <w:r w:rsidR="0078745E" w:rsidRPr="0078745E">
        <w:rPr>
          <w:b/>
          <w:bCs/>
        </w:rPr>
        <w:t>Kryteria oceny ofert:</w:t>
      </w:r>
    </w:p>
    <w:p w14:paraId="25C114C7" w14:textId="77777777" w:rsidR="00961F30" w:rsidRPr="00961F30" w:rsidRDefault="00961F30" w:rsidP="00961F30">
      <w:pPr>
        <w:spacing w:after="0" w:line="360" w:lineRule="auto"/>
        <w:rPr>
          <w:bCs/>
        </w:rPr>
      </w:pPr>
      <w:r w:rsidRPr="00961F30">
        <w:rPr>
          <w:bCs/>
        </w:rPr>
        <w:t>Najkorzystniejszą ofertą będzie oferta, która przedstawia najkorzystniejszy bilans ceny i innych kryteriów odnoszących się do przedmiotu zamówienia publicznego.</w:t>
      </w:r>
    </w:p>
    <w:p w14:paraId="7B46E736" w14:textId="77777777" w:rsidR="00961F30" w:rsidRPr="00961F30" w:rsidRDefault="00961F30" w:rsidP="00961F30">
      <w:pPr>
        <w:spacing w:after="0" w:line="360" w:lineRule="auto"/>
        <w:rPr>
          <w:bCs/>
        </w:rPr>
      </w:pPr>
      <w:r w:rsidRPr="00961F30">
        <w:rPr>
          <w:bCs/>
        </w:rPr>
        <w:t>Ocenie ofert podlegają tylko oferty niepodlegające odrzuceniu.</w:t>
      </w:r>
    </w:p>
    <w:p w14:paraId="6A210969" w14:textId="77777777" w:rsidR="00961F30" w:rsidRPr="00961F30" w:rsidRDefault="00961F30" w:rsidP="00961F30">
      <w:pPr>
        <w:spacing w:after="0" w:line="360" w:lineRule="auto"/>
        <w:rPr>
          <w:bCs/>
        </w:rPr>
      </w:pPr>
      <w:r w:rsidRPr="00961F30">
        <w:rPr>
          <w:bCs/>
        </w:rPr>
        <w:t>Przy wyborze oferty zamawiający będzie się kierował następującymi kryteriami:</w:t>
      </w:r>
    </w:p>
    <w:p w14:paraId="1072F8A9" w14:textId="77777777" w:rsidR="00961F30" w:rsidRPr="00961F30" w:rsidRDefault="00961F30" w:rsidP="00961F30">
      <w:pPr>
        <w:numPr>
          <w:ilvl w:val="0"/>
          <w:numId w:val="17"/>
        </w:numPr>
        <w:spacing w:after="0" w:line="360" w:lineRule="auto"/>
        <w:rPr>
          <w:b/>
        </w:rPr>
      </w:pPr>
      <w:r w:rsidRPr="00961F30">
        <w:rPr>
          <w:b/>
        </w:rPr>
        <w:t xml:space="preserve">Cena – (C) – waga 80 %. </w:t>
      </w:r>
    </w:p>
    <w:p w14:paraId="25BA1402" w14:textId="77777777" w:rsidR="00961F30" w:rsidRPr="00961F30" w:rsidRDefault="00961F30" w:rsidP="00961F30">
      <w:pPr>
        <w:spacing w:after="0" w:line="360" w:lineRule="auto"/>
      </w:pPr>
    </w:p>
    <w:p w14:paraId="6E9E556F" w14:textId="77777777" w:rsidR="00961F30" w:rsidRPr="00961F30" w:rsidRDefault="00961F30" w:rsidP="00961F30">
      <w:pPr>
        <w:spacing w:after="0" w:line="360" w:lineRule="auto"/>
      </w:pPr>
      <w:r w:rsidRPr="00961F30">
        <w:t>Punkty za kryterium „Cena" (C) – maksymalnie 80 pkt (1 pkt – 1%), zostaną obliczone w następujący sposób:</w:t>
      </w:r>
    </w:p>
    <w:p w14:paraId="4B4072D1" w14:textId="375F441A" w:rsidR="00961F30" w:rsidRPr="00961F30" w:rsidRDefault="00961F30" w:rsidP="00961F30">
      <w:pPr>
        <w:spacing w:after="0" w:line="360" w:lineRule="auto"/>
      </w:pPr>
      <w:r w:rsidRPr="00961F30">
        <w:t xml:space="preserve">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 xml:space="preserve">Cbad </m:t>
            </m:r>
          </m:den>
        </m:f>
      </m:oMath>
      <w:r w:rsidRPr="00961F30">
        <w:t xml:space="preserve"> x 80%</w:t>
      </w:r>
    </w:p>
    <w:p w14:paraId="0281A08F" w14:textId="77777777" w:rsidR="00961F30" w:rsidRPr="00961F30" w:rsidRDefault="00961F30" w:rsidP="00961F30">
      <w:pPr>
        <w:spacing w:after="0" w:line="360" w:lineRule="auto"/>
      </w:pPr>
      <w:r w:rsidRPr="00961F30">
        <w:t>gdzie:</w:t>
      </w:r>
    </w:p>
    <w:p w14:paraId="41F93F41" w14:textId="77777777" w:rsidR="00961F30" w:rsidRPr="00961F30" w:rsidRDefault="00961F30" w:rsidP="00961F30">
      <w:pPr>
        <w:spacing w:after="0" w:line="360" w:lineRule="auto"/>
      </w:pPr>
      <w:r w:rsidRPr="00961F30">
        <w:t>C  - ilość punktów, jakie otrzyma oferta "i" za kryterium „Cena”;</w:t>
      </w:r>
    </w:p>
    <w:p w14:paraId="11FC6807" w14:textId="77777777" w:rsidR="00961F30" w:rsidRPr="00961F30" w:rsidRDefault="00961F30" w:rsidP="00961F30">
      <w:pPr>
        <w:spacing w:after="0" w:line="360" w:lineRule="auto"/>
      </w:pPr>
      <w:r w:rsidRPr="00961F30">
        <w:t>C  min  - najniższa cena spośród ofert niepodlegających odrzuceniu;</w:t>
      </w:r>
    </w:p>
    <w:p w14:paraId="1B2F7CA2" w14:textId="77777777" w:rsidR="00961F30" w:rsidRPr="00961F30" w:rsidRDefault="00961F30" w:rsidP="00961F30">
      <w:pPr>
        <w:spacing w:after="0" w:line="360" w:lineRule="auto"/>
      </w:pPr>
      <w:r w:rsidRPr="00961F30">
        <w:t xml:space="preserve">C </w:t>
      </w:r>
      <w:proofErr w:type="spellStart"/>
      <w:r w:rsidRPr="00961F30">
        <w:t>bad</w:t>
      </w:r>
      <w:proofErr w:type="spellEnd"/>
      <w:r w:rsidRPr="00961F30">
        <w:t>. - cena oferty badanej.</w:t>
      </w:r>
    </w:p>
    <w:p w14:paraId="07CD0D26" w14:textId="77777777" w:rsidR="00961F30" w:rsidRPr="00961F30" w:rsidRDefault="00961F30" w:rsidP="00961F30">
      <w:pPr>
        <w:spacing w:after="0" w:line="360" w:lineRule="auto"/>
      </w:pPr>
    </w:p>
    <w:p w14:paraId="607E2A6B" w14:textId="663FE815" w:rsidR="00961F30" w:rsidRPr="00961F30" w:rsidRDefault="00961F30" w:rsidP="00961F30">
      <w:pPr>
        <w:numPr>
          <w:ilvl w:val="0"/>
          <w:numId w:val="17"/>
        </w:numPr>
        <w:spacing w:after="0" w:line="360" w:lineRule="auto"/>
        <w:rPr>
          <w:b/>
        </w:rPr>
      </w:pPr>
      <w:r>
        <w:rPr>
          <w:b/>
        </w:rPr>
        <w:t>Termin wykonania</w:t>
      </w:r>
      <w:r w:rsidRPr="00961F30">
        <w:rPr>
          <w:b/>
        </w:rPr>
        <w:t>: 20% (1% = 1pkt.)</w:t>
      </w:r>
    </w:p>
    <w:p w14:paraId="632E2CE0" w14:textId="77777777" w:rsidR="00961F30" w:rsidRPr="00961F30" w:rsidRDefault="00961F30" w:rsidP="00961F30">
      <w:pPr>
        <w:spacing w:after="0" w:line="360" w:lineRule="auto"/>
      </w:pPr>
    </w:p>
    <w:p w14:paraId="7D7C7DB0" w14:textId="41BF948B" w:rsidR="00961F30" w:rsidRPr="00961F30" w:rsidRDefault="00961F30" w:rsidP="00961F30">
      <w:pPr>
        <w:spacing w:after="0" w:line="360" w:lineRule="auto"/>
        <w:rPr>
          <w:bCs/>
        </w:rPr>
      </w:pPr>
      <w:r w:rsidRPr="00961F30">
        <w:rPr>
          <w:bCs/>
        </w:rPr>
        <w:t>Punkty za kryterium „</w:t>
      </w:r>
      <w:r>
        <w:rPr>
          <w:bCs/>
        </w:rPr>
        <w:t>termin wykonania</w:t>
      </w:r>
      <w:r w:rsidRPr="00961F30">
        <w:rPr>
          <w:bCs/>
        </w:rPr>
        <w:t>” (</w:t>
      </w:r>
      <w:r>
        <w:rPr>
          <w:bCs/>
        </w:rPr>
        <w:t>T</w:t>
      </w:r>
      <w:r w:rsidRPr="00961F30">
        <w:rPr>
          <w:bCs/>
        </w:rPr>
        <w:t>) – maksymaln</w:t>
      </w:r>
      <w:r w:rsidR="005B0EE7">
        <w:rPr>
          <w:bCs/>
        </w:rPr>
        <w:t>ie</w:t>
      </w:r>
      <w:r w:rsidRPr="00961F30">
        <w:rPr>
          <w:bCs/>
        </w:rPr>
        <w:t xml:space="preserve"> 20 pkt (1 pkt – 1%), zostaną obliczone w następujący sposób:</w:t>
      </w:r>
    </w:p>
    <w:p w14:paraId="2BEED3DB" w14:textId="77777777" w:rsidR="00961F30" w:rsidRPr="00961F30" w:rsidRDefault="00961F30" w:rsidP="00961F30">
      <w:pPr>
        <w:spacing w:after="0" w:line="360" w:lineRule="auto"/>
        <w:rPr>
          <w:bCs/>
        </w:rPr>
      </w:pPr>
    </w:p>
    <w:p w14:paraId="04424969" w14:textId="653A0801" w:rsidR="00961F30" w:rsidRPr="00961F30" w:rsidRDefault="002E4B6D" w:rsidP="00961F30">
      <w:pPr>
        <w:numPr>
          <w:ilvl w:val="0"/>
          <w:numId w:val="18"/>
        </w:numPr>
        <w:spacing w:after="0" w:line="360" w:lineRule="auto"/>
        <w:rPr>
          <w:bCs/>
        </w:rPr>
      </w:pPr>
      <w:r>
        <w:rPr>
          <w:bCs/>
        </w:rPr>
        <w:t>do 7 dni kalendarzowych – 20 pkt</w:t>
      </w:r>
    </w:p>
    <w:p w14:paraId="7E06F43E" w14:textId="2CDD6429" w:rsidR="00961F30" w:rsidRPr="00961F30" w:rsidRDefault="002E4B6D" w:rsidP="00961F30">
      <w:pPr>
        <w:numPr>
          <w:ilvl w:val="0"/>
          <w:numId w:val="18"/>
        </w:numPr>
        <w:spacing w:after="0" w:line="360" w:lineRule="auto"/>
        <w:rPr>
          <w:bCs/>
        </w:rPr>
      </w:pPr>
      <w:r>
        <w:rPr>
          <w:bCs/>
        </w:rPr>
        <w:t>od 8 do 14 dni kalendarzowych – 10 pkt,</w:t>
      </w:r>
    </w:p>
    <w:p w14:paraId="6BD4EA14" w14:textId="1B02C2EA" w:rsidR="00961F30" w:rsidRPr="00961F30" w:rsidRDefault="002E4B6D" w:rsidP="00961F30">
      <w:pPr>
        <w:numPr>
          <w:ilvl w:val="0"/>
          <w:numId w:val="18"/>
        </w:numPr>
        <w:spacing w:after="0" w:line="360" w:lineRule="auto"/>
        <w:rPr>
          <w:bCs/>
        </w:rPr>
      </w:pPr>
      <w:r>
        <w:rPr>
          <w:bCs/>
        </w:rPr>
        <w:t xml:space="preserve">od 15 do 21 dni kalendarzowych – 5 pkt. </w:t>
      </w:r>
    </w:p>
    <w:p w14:paraId="2A7E6B2E" w14:textId="77777777" w:rsidR="0078745E" w:rsidRDefault="0078745E" w:rsidP="00376459">
      <w:pPr>
        <w:spacing w:after="0" w:line="360" w:lineRule="auto"/>
        <w:rPr>
          <w:b/>
          <w:bCs/>
        </w:rPr>
      </w:pPr>
    </w:p>
    <w:p w14:paraId="73D3FFC4" w14:textId="2B8145BB" w:rsidR="00E62FC3" w:rsidRDefault="00961F30" w:rsidP="00376459">
      <w:pPr>
        <w:spacing w:after="0" w:line="360" w:lineRule="auto"/>
        <w:rPr>
          <w:b/>
          <w:bCs/>
        </w:rPr>
      </w:pPr>
      <w:r>
        <w:rPr>
          <w:b/>
          <w:bCs/>
        </w:rPr>
        <w:t>4</w:t>
      </w:r>
      <w:r w:rsidR="00EA1B6F">
        <w:rPr>
          <w:b/>
          <w:bCs/>
        </w:rPr>
        <w:t xml:space="preserve">. </w:t>
      </w:r>
      <w:r w:rsidR="00E62FC3" w:rsidRPr="00E62FC3">
        <w:rPr>
          <w:b/>
          <w:bCs/>
        </w:rPr>
        <w:t>Dodatkowe informacje:</w:t>
      </w:r>
    </w:p>
    <w:p w14:paraId="5A08F115" w14:textId="15C79AD4" w:rsidR="00376459" w:rsidRPr="00E62FC3" w:rsidRDefault="00E62FC3" w:rsidP="00376459">
      <w:pPr>
        <w:spacing w:after="0" w:line="360" w:lineRule="auto"/>
      </w:pPr>
      <w:r w:rsidRPr="00E62FC3">
        <w:t xml:space="preserve">1) </w:t>
      </w:r>
      <w:r w:rsidR="00376459" w:rsidRPr="00E62FC3">
        <w:t>Wykonawca zobowiązany jest załączyć do oferty:</w:t>
      </w:r>
    </w:p>
    <w:p w14:paraId="23FFC27A" w14:textId="4581A20A" w:rsidR="00635E87" w:rsidRDefault="00376459" w:rsidP="00635E87">
      <w:pPr>
        <w:pStyle w:val="Akapitzlist"/>
        <w:numPr>
          <w:ilvl w:val="0"/>
          <w:numId w:val="6"/>
        </w:numPr>
        <w:spacing w:after="0" w:line="360" w:lineRule="auto"/>
      </w:pPr>
      <w:r>
        <w:t>Wykaz osób, które będą uczestniczyć w wykonywaniu zamówienia wraz z informacjami na temat ich kwalifikacji zawodowych, uprawnień niezbędnych do wykonania zamówienia, zakresu wykonywanych przez ni</w:t>
      </w:r>
      <w:r w:rsidR="005B0EE7">
        <w:t>ch</w:t>
      </w:r>
      <w:r>
        <w:t xml:space="preserve"> czynności</w:t>
      </w:r>
      <w:r w:rsidR="0036170F">
        <w:t>,</w:t>
      </w:r>
      <w:r>
        <w:t xml:space="preserve"> </w:t>
      </w:r>
    </w:p>
    <w:p w14:paraId="25EC0FDC" w14:textId="59EB284D" w:rsidR="003D2091" w:rsidRDefault="00376459" w:rsidP="008F6F84">
      <w:pPr>
        <w:pStyle w:val="Akapitzlist"/>
        <w:numPr>
          <w:ilvl w:val="0"/>
          <w:numId w:val="6"/>
        </w:numPr>
        <w:spacing w:after="0" w:line="360" w:lineRule="auto"/>
      </w:pPr>
      <w:r>
        <w:lastRenderedPageBreak/>
        <w:t xml:space="preserve">dokument potwierdzający, że Wykonawca jest ubezpieczony od odpowiedzialności cywilnej w zakresie prowadzonej działalności związanej z przedmiotem zamówienia na sumę ubezpieczenia nie mniejszą niż </w:t>
      </w:r>
      <w:r w:rsidR="0036170F">
        <w:t>200</w:t>
      </w:r>
      <w:r>
        <w:t xml:space="preserve">.000,00 zł </w:t>
      </w:r>
    </w:p>
    <w:p w14:paraId="1F108C01" w14:textId="14CC3F5A" w:rsidR="003D2091" w:rsidRDefault="003D2091" w:rsidP="003D2091">
      <w:pPr>
        <w:spacing w:after="0" w:line="360" w:lineRule="auto"/>
      </w:pPr>
      <w:r>
        <w:t>Potwierdzeniem zainteresowania wykonaniem przedmiotowego zamówienia będzie przesłanie oferty wraz z Wykazem osób</w:t>
      </w:r>
      <w:r w:rsidR="0036170F">
        <w:t xml:space="preserve"> </w:t>
      </w:r>
      <w:r>
        <w:t xml:space="preserve"> oraz</w:t>
      </w:r>
      <w:r w:rsidR="0036170F">
        <w:t xml:space="preserve"> pozostałych </w:t>
      </w:r>
      <w:r>
        <w:t>dokument</w:t>
      </w:r>
      <w:r w:rsidR="0036170F">
        <w:t>ów</w:t>
      </w:r>
      <w:r>
        <w:t xml:space="preserve">, o którym mowa powyżej </w:t>
      </w:r>
      <w:r w:rsidR="0036170F">
        <w:t>.</w:t>
      </w:r>
    </w:p>
    <w:p w14:paraId="26B616B2" w14:textId="77777777" w:rsidR="003D2091" w:rsidRDefault="003D2091" w:rsidP="003D2091">
      <w:pPr>
        <w:spacing w:after="0" w:line="360" w:lineRule="auto"/>
      </w:pPr>
    </w:p>
    <w:p w14:paraId="6815F25E" w14:textId="1F48550F" w:rsidR="00F767B7" w:rsidRDefault="00F767B7" w:rsidP="00F767B7">
      <w:pPr>
        <w:spacing w:after="0" w:line="360" w:lineRule="auto"/>
        <w:ind w:left="284" w:hanging="284"/>
      </w:pPr>
      <w:r>
        <w:t xml:space="preserve">2) </w:t>
      </w:r>
      <w:r w:rsidR="00942A79">
        <w:t>Ofertę należy przesłać drogą elektroniczną na adres</w:t>
      </w:r>
      <w:r w:rsidR="00E62FC3">
        <w:t xml:space="preserve"> </w:t>
      </w:r>
      <w:r w:rsidR="00E62FC3" w:rsidRPr="00E62FC3">
        <w:t xml:space="preserve">e-mail: </w:t>
      </w:r>
      <w:r w:rsidR="00E62FC3" w:rsidRPr="00E62FC3">
        <w:rPr>
          <w:b/>
          <w:bCs/>
        </w:rPr>
        <w:t>sekretariat.bom@mrips.gov.pl</w:t>
      </w:r>
      <w:r w:rsidR="00E62FC3">
        <w:rPr>
          <w:b/>
          <w:bCs/>
        </w:rPr>
        <w:t>,</w:t>
      </w:r>
      <w:r w:rsidR="00E62FC3" w:rsidRPr="00E62FC3">
        <w:t xml:space="preserve"> do dnia </w:t>
      </w:r>
      <w:r w:rsidR="00031C2A">
        <w:t>24.08.20</w:t>
      </w:r>
      <w:r w:rsidR="00E62FC3" w:rsidRPr="00E62FC3">
        <w:t>23 roku</w:t>
      </w:r>
      <w:r>
        <w:t>.</w:t>
      </w:r>
    </w:p>
    <w:p w14:paraId="49E5048A" w14:textId="5CC5B16C" w:rsidR="00F767B7" w:rsidRDefault="00942A79" w:rsidP="00F767B7">
      <w:pPr>
        <w:spacing w:after="0" w:line="360" w:lineRule="auto"/>
      </w:pPr>
      <w:r>
        <w:t xml:space="preserve"> </w:t>
      </w:r>
      <w:r w:rsidR="00F767B7">
        <w:t xml:space="preserve">3) Zaproszenie nie stanowi oferty w myśl art. 66 Kodeksu Cywilnego, jak również nie jest </w:t>
      </w:r>
    </w:p>
    <w:p w14:paraId="71EC0BB4" w14:textId="77777777" w:rsidR="00F767B7" w:rsidRDefault="00F767B7" w:rsidP="00F767B7">
      <w:pPr>
        <w:spacing w:after="0" w:line="360" w:lineRule="auto"/>
        <w:ind w:left="284"/>
      </w:pPr>
      <w:r>
        <w:t>ogłoszeniem w rozumieniu ustawy z dnia 11 września 2019 r. Prawo zamówień publicznych i nie stanowi zobowiązania Zamawiającego do udzielenia zamówienia.</w:t>
      </w:r>
    </w:p>
    <w:p w14:paraId="0789F5F9" w14:textId="28DAE73F" w:rsidR="00F767B7" w:rsidRDefault="00F767B7" w:rsidP="00F767B7">
      <w:pPr>
        <w:spacing w:after="0" w:line="360" w:lineRule="auto"/>
      </w:pPr>
      <w:r>
        <w:t>4) Zamawiający zastrzega sobie prawo do rezygnacji z zamówienia bez podania przyczyny.</w:t>
      </w:r>
    </w:p>
    <w:p w14:paraId="52AE156B" w14:textId="6BE2A9F6" w:rsidR="00F767B7" w:rsidRDefault="00F767B7" w:rsidP="00F767B7">
      <w:pPr>
        <w:spacing w:after="0" w:line="360" w:lineRule="auto"/>
      </w:pPr>
      <w:r>
        <w:t xml:space="preserve">5) Umowy zawierane są z wykorzystaniem wzorów stosowanych w Ministerstwie Rodziny </w:t>
      </w:r>
    </w:p>
    <w:p w14:paraId="7B787A0B" w14:textId="77777777" w:rsidR="00F767B7" w:rsidRDefault="00F767B7" w:rsidP="00F767B7">
      <w:pPr>
        <w:spacing w:after="0" w:line="360" w:lineRule="auto"/>
        <w:ind w:left="284"/>
      </w:pPr>
      <w:r>
        <w:t>i Polityki Społecznej.</w:t>
      </w:r>
    </w:p>
    <w:p w14:paraId="57EEDF79" w14:textId="0F0D891C" w:rsidR="00F767B7" w:rsidRDefault="00F767B7" w:rsidP="00F767B7">
      <w:pPr>
        <w:spacing w:after="0" w:line="360" w:lineRule="auto"/>
        <w:ind w:left="284" w:hanging="284"/>
      </w:pPr>
      <w:r>
        <w:t>6) 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01FFF8F5" w14:textId="381BABE8" w:rsidR="00F767B7" w:rsidRDefault="00F767B7" w:rsidP="00F767B7">
      <w:pPr>
        <w:spacing w:after="0" w:line="360" w:lineRule="auto"/>
        <w:ind w:left="284" w:hanging="284"/>
      </w:pPr>
      <w:r>
        <w:t>7) Zamawiający zastrzega sobie prawo do odpowiedzi tylko na ofertę wybraną, jako najkorzystniejszą. O terminie podpisania umowy Zamawiający powiadomi Wykonawcę z 3 dniowym wyprzedzeniem.</w:t>
      </w:r>
    </w:p>
    <w:p w14:paraId="53FE73DE" w14:textId="1F229207" w:rsidR="00F767B7" w:rsidRDefault="00F767B7" w:rsidP="00F767B7">
      <w:pPr>
        <w:spacing w:after="0" w:line="360" w:lineRule="auto"/>
        <w:ind w:left="284" w:hanging="284"/>
      </w:pPr>
      <w:r>
        <w:t>8) Ważność oferty wynosi 45 dni od złożenia oferty (którego bieg rozpoczyna się wraz z upływem terminu składania ofert).</w:t>
      </w:r>
    </w:p>
    <w:p w14:paraId="63AFF393" w14:textId="57D9FC9A" w:rsidR="00F767B7" w:rsidRDefault="00F767B7" w:rsidP="00F767B7">
      <w:pPr>
        <w:spacing w:after="0" w:line="360" w:lineRule="auto"/>
      </w:pPr>
      <w:r>
        <w:t>9) Oferty przysłane po terminie nie będą brane pod uwagę.</w:t>
      </w:r>
    </w:p>
    <w:p w14:paraId="70203CC5" w14:textId="5EC783D9" w:rsidR="00F767B7" w:rsidRDefault="00F767B7" w:rsidP="00F767B7">
      <w:pPr>
        <w:spacing w:after="0" w:line="360" w:lineRule="auto"/>
      </w:pPr>
      <w:r>
        <w:t xml:space="preserve">10) Informacja o przetwarzaniu danych osobowych przez Ministerstwo Rodziny i Polityki </w:t>
      </w:r>
    </w:p>
    <w:p w14:paraId="54E50434" w14:textId="1FC840C3" w:rsidR="00942A79" w:rsidRDefault="00F767B7" w:rsidP="00F767B7">
      <w:pPr>
        <w:spacing w:after="0" w:line="360" w:lineRule="auto"/>
        <w:ind w:left="284"/>
      </w:pPr>
      <w:r>
        <w:t>Społecznej znajduje się na stronie https://www.gov.pl/web/rodzina/Informacja-o_przetwarzaniu-danych-osobowych-1</w:t>
      </w:r>
    </w:p>
    <w:p w14:paraId="22E05F68" w14:textId="520AEE41" w:rsidR="00F767B7" w:rsidRDefault="00F767B7">
      <w:r>
        <w:t>Załączniki:</w:t>
      </w:r>
    </w:p>
    <w:p w14:paraId="52E78450" w14:textId="27EDB7EC" w:rsidR="00F767B7" w:rsidRDefault="00F767B7" w:rsidP="00F767B7">
      <w:pPr>
        <w:pStyle w:val="Akapitzlist"/>
        <w:numPr>
          <w:ilvl w:val="0"/>
          <w:numId w:val="14"/>
        </w:numPr>
      </w:pPr>
      <w:r>
        <w:t>oświadczenie o przeprowadzeniu wizji lokalnej;</w:t>
      </w:r>
    </w:p>
    <w:p w14:paraId="16CBCC7A" w14:textId="326F3923" w:rsidR="00F767B7" w:rsidRDefault="00F767B7" w:rsidP="000C5FF0">
      <w:pPr>
        <w:pStyle w:val="Akapitzlist"/>
        <w:numPr>
          <w:ilvl w:val="0"/>
          <w:numId w:val="14"/>
        </w:numPr>
      </w:pPr>
      <w:r>
        <w:t>oświadczenie wykonawcy o niepodleganiu wykluczeniu;</w:t>
      </w:r>
    </w:p>
    <w:p w14:paraId="59C31B6D" w14:textId="2EBE2BFB" w:rsidR="00F767B7" w:rsidRPr="00061453" w:rsidRDefault="00F767B7" w:rsidP="006C43AC">
      <w:pPr>
        <w:pStyle w:val="Akapitzlist"/>
        <w:numPr>
          <w:ilvl w:val="0"/>
          <w:numId w:val="14"/>
        </w:numPr>
      </w:pPr>
      <w:r>
        <w:t>formularz do oferty.</w:t>
      </w:r>
    </w:p>
    <w:sectPr w:rsidR="00F767B7" w:rsidRPr="0006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6DC"/>
    <w:multiLevelType w:val="hybridMultilevel"/>
    <w:tmpl w:val="B344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F2A"/>
    <w:multiLevelType w:val="hybridMultilevel"/>
    <w:tmpl w:val="3B9E97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E4D6C"/>
    <w:multiLevelType w:val="hybridMultilevel"/>
    <w:tmpl w:val="FAC064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E172F"/>
    <w:multiLevelType w:val="hybridMultilevel"/>
    <w:tmpl w:val="29AA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4E32"/>
    <w:multiLevelType w:val="hybridMultilevel"/>
    <w:tmpl w:val="1EE23D5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304C88"/>
    <w:multiLevelType w:val="hybridMultilevel"/>
    <w:tmpl w:val="67360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45CC5"/>
    <w:multiLevelType w:val="hybridMultilevel"/>
    <w:tmpl w:val="5ED6C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10B1"/>
    <w:multiLevelType w:val="hybridMultilevel"/>
    <w:tmpl w:val="0776B4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C9064F"/>
    <w:multiLevelType w:val="hybridMultilevel"/>
    <w:tmpl w:val="5B46E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84735"/>
    <w:multiLevelType w:val="hybridMultilevel"/>
    <w:tmpl w:val="8D1C1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25BA6"/>
    <w:multiLevelType w:val="hybridMultilevel"/>
    <w:tmpl w:val="0B16C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AD8"/>
    <w:multiLevelType w:val="hybridMultilevel"/>
    <w:tmpl w:val="4498F01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868E7"/>
    <w:multiLevelType w:val="hybridMultilevel"/>
    <w:tmpl w:val="2C90FB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D11362"/>
    <w:multiLevelType w:val="hybridMultilevel"/>
    <w:tmpl w:val="BA887C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8E5B42"/>
    <w:multiLevelType w:val="hybridMultilevel"/>
    <w:tmpl w:val="B7BE6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66883"/>
    <w:multiLevelType w:val="hybridMultilevel"/>
    <w:tmpl w:val="84647E3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0287"/>
    <w:multiLevelType w:val="hybridMultilevel"/>
    <w:tmpl w:val="326E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B334F"/>
    <w:multiLevelType w:val="hybridMultilevel"/>
    <w:tmpl w:val="4170F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15"/>
  </w:num>
  <w:num w:numId="14">
    <w:abstractNumId w:val="5"/>
  </w:num>
  <w:num w:numId="15">
    <w:abstractNumId w:val="6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8"/>
    <w:rsid w:val="0000561E"/>
    <w:rsid w:val="00031C2A"/>
    <w:rsid w:val="00061453"/>
    <w:rsid w:val="000A23C0"/>
    <w:rsid w:val="000A3577"/>
    <w:rsid w:val="000A59B6"/>
    <w:rsid w:val="00102E42"/>
    <w:rsid w:val="00115845"/>
    <w:rsid w:val="00177BBB"/>
    <w:rsid w:val="001D5800"/>
    <w:rsid w:val="00263B73"/>
    <w:rsid w:val="00275BDE"/>
    <w:rsid w:val="00283688"/>
    <w:rsid w:val="00284FB1"/>
    <w:rsid w:val="002B157B"/>
    <w:rsid w:val="002E4B6D"/>
    <w:rsid w:val="002F097F"/>
    <w:rsid w:val="003410F8"/>
    <w:rsid w:val="00360643"/>
    <w:rsid w:val="0036170F"/>
    <w:rsid w:val="00376459"/>
    <w:rsid w:val="003A1E71"/>
    <w:rsid w:val="003D2091"/>
    <w:rsid w:val="0041138C"/>
    <w:rsid w:val="00471356"/>
    <w:rsid w:val="004764AC"/>
    <w:rsid w:val="00495882"/>
    <w:rsid w:val="004A612B"/>
    <w:rsid w:val="004B77ED"/>
    <w:rsid w:val="004E6E90"/>
    <w:rsid w:val="00510BF8"/>
    <w:rsid w:val="00525E83"/>
    <w:rsid w:val="005B0EE7"/>
    <w:rsid w:val="005D1C0C"/>
    <w:rsid w:val="005E7FF4"/>
    <w:rsid w:val="005F5BDF"/>
    <w:rsid w:val="0061443D"/>
    <w:rsid w:val="00635E87"/>
    <w:rsid w:val="00650248"/>
    <w:rsid w:val="0065202E"/>
    <w:rsid w:val="00673647"/>
    <w:rsid w:val="006A7E3C"/>
    <w:rsid w:val="006D4CD7"/>
    <w:rsid w:val="006F2461"/>
    <w:rsid w:val="00706E36"/>
    <w:rsid w:val="007722D3"/>
    <w:rsid w:val="0077248E"/>
    <w:rsid w:val="0078745E"/>
    <w:rsid w:val="007926A7"/>
    <w:rsid w:val="007A6675"/>
    <w:rsid w:val="007D0225"/>
    <w:rsid w:val="007D0EF6"/>
    <w:rsid w:val="007E03C2"/>
    <w:rsid w:val="008506A4"/>
    <w:rsid w:val="008569CA"/>
    <w:rsid w:val="008E34E8"/>
    <w:rsid w:val="00911F0B"/>
    <w:rsid w:val="00916348"/>
    <w:rsid w:val="00942A79"/>
    <w:rsid w:val="00961F30"/>
    <w:rsid w:val="009C2E6B"/>
    <w:rsid w:val="009D1FA1"/>
    <w:rsid w:val="00A22A1D"/>
    <w:rsid w:val="00A41616"/>
    <w:rsid w:val="00A51EA1"/>
    <w:rsid w:val="00A7018F"/>
    <w:rsid w:val="00AA3B18"/>
    <w:rsid w:val="00AA3CE2"/>
    <w:rsid w:val="00AB169F"/>
    <w:rsid w:val="00B83A4C"/>
    <w:rsid w:val="00BB7D0C"/>
    <w:rsid w:val="00BC2DBE"/>
    <w:rsid w:val="00C1577A"/>
    <w:rsid w:val="00C51D31"/>
    <w:rsid w:val="00C80DF5"/>
    <w:rsid w:val="00CE6EF3"/>
    <w:rsid w:val="00D075C8"/>
    <w:rsid w:val="00D77F16"/>
    <w:rsid w:val="00DB7546"/>
    <w:rsid w:val="00E21512"/>
    <w:rsid w:val="00E62FC3"/>
    <w:rsid w:val="00EA1B6F"/>
    <w:rsid w:val="00EC716A"/>
    <w:rsid w:val="00ED63C1"/>
    <w:rsid w:val="00EF7169"/>
    <w:rsid w:val="00F426DF"/>
    <w:rsid w:val="00F73C3A"/>
    <w:rsid w:val="00F767B7"/>
    <w:rsid w:val="00FA5E80"/>
    <w:rsid w:val="00FB052E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F1B"/>
  <w15:chartTrackingRefBased/>
  <w15:docId w15:val="{75DC221B-8AE3-445E-8FF1-F6F622B7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E6FB-1EFF-48BE-B58D-C3438209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FLAME PROTECT</dc:creator>
  <cp:keywords/>
  <dc:description/>
  <cp:lastModifiedBy>Grzegorz Randzio</cp:lastModifiedBy>
  <cp:revision>2</cp:revision>
  <dcterms:created xsi:type="dcterms:W3CDTF">2023-08-14T11:43:00Z</dcterms:created>
  <dcterms:modified xsi:type="dcterms:W3CDTF">2023-08-14T11:43:00Z</dcterms:modified>
</cp:coreProperties>
</file>