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C4B15" w14:textId="312A05F1" w:rsidR="00CD286F" w:rsidRPr="00CD286F" w:rsidRDefault="00CD286F" w:rsidP="00CD286F">
      <w:pPr>
        <w:pStyle w:val="Default"/>
        <w:jc w:val="center"/>
        <w:rPr>
          <w:sz w:val="28"/>
          <w:szCs w:val="28"/>
        </w:rPr>
      </w:pPr>
      <w:r w:rsidRPr="00CD286F">
        <w:rPr>
          <w:b/>
          <w:bCs/>
          <w:sz w:val="28"/>
          <w:szCs w:val="28"/>
        </w:rPr>
        <w:t>Informacja o przetwarzaniu danych osobowych</w:t>
      </w:r>
    </w:p>
    <w:p w14:paraId="0E393661" w14:textId="3432BBA7" w:rsidR="00CD286F" w:rsidRDefault="00CD286F" w:rsidP="00CD286F">
      <w:pPr>
        <w:pStyle w:val="Default"/>
        <w:jc w:val="center"/>
        <w:rPr>
          <w:b/>
          <w:bCs/>
        </w:rPr>
      </w:pPr>
      <w:r w:rsidRPr="00CD286F">
        <w:rPr>
          <w:b/>
          <w:bCs/>
        </w:rPr>
        <w:t>w związku z procedurą wydania pozwolenia na nabywanie, przechowywanie lub używanie materiałów wybuchowych przeznaczonych do użytku cywilnego</w:t>
      </w:r>
    </w:p>
    <w:p w14:paraId="595104AB" w14:textId="77777777" w:rsidR="003772BA" w:rsidRDefault="003772BA" w:rsidP="00CD286F">
      <w:pPr>
        <w:pStyle w:val="Default"/>
        <w:jc w:val="center"/>
        <w:rPr>
          <w:b/>
          <w:bCs/>
        </w:rPr>
      </w:pPr>
    </w:p>
    <w:p w14:paraId="7A6CEC35" w14:textId="77777777" w:rsidR="00CD286F" w:rsidRPr="00CD286F" w:rsidRDefault="00CD286F" w:rsidP="00CD286F">
      <w:pPr>
        <w:pStyle w:val="Default"/>
        <w:jc w:val="center"/>
      </w:pPr>
    </w:p>
    <w:p w14:paraId="43E7E13C" w14:textId="3FAE9F4C" w:rsidR="00CD286F" w:rsidRDefault="00CD286F" w:rsidP="00CD286F">
      <w:pPr>
        <w:pStyle w:val="Default"/>
        <w:jc w:val="both"/>
      </w:pPr>
      <w:r w:rsidRPr="00CD286F">
        <w:t xml:space="preserve">Zgodnie z art. 13 ust. 1−2 rozporządzenia Parlamentu Europejskiego i Rady (UE) 2016/679 </w:t>
      </w:r>
      <w:r>
        <w:br/>
      </w:r>
      <w:r w:rsidRPr="00CD286F">
        <w:t xml:space="preserve">z 27.04.2016 r. w sprawie ochrony osób fizycznych w związku z przetwarzaniem danych osobowych i w sprawie swobodnego przepływu takich danych oraz uchylenia dyrektywy 95/46/WE (ogólne rozporządzenie o ochronie danych) (Dz. Urz. UE L 119, s. 1) – dalej RODO − informujemy, że: </w:t>
      </w:r>
    </w:p>
    <w:p w14:paraId="155EB125" w14:textId="77777777" w:rsidR="00CD286F" w:rsidRPr="00CD286F" w:rsidRDefault="00CD286F" w:rsidP="00CD286F">
      <w:pPr>
        <w:pStyle w:val="Default"/>
        <w:jc w:val="both"/>
      </w:pPr>
    </w:p>
    <w:p w14:paraId="31B884E7" w14:textId="77777777" w:rsidR="00CD286F" w:rsidRPr="00CD286F" w:rsidRDefault="00CD286F" w:rsidP="00CD286F">
      <w:pPr>
        <w:pStyle w:val="Default"/>
        <w:jc w:val="both"/>
      </w:pPr>
      <w:r w:rsidRPr="00CD286F">
        <w:rPr>
          <w:b/>
          <w:bCs/>
        </w:rPr>
        <w:t xml:space="preserve">I. Administrator danych osobowych: </w:t>
      </w:r>
    </w:p>
    <w:p w14:paraId="019404F8" w14:textId="3E104DFE" w:rsidR="00CD286F" w:rsidRPr="00CD286F" w:rsidRDefault="00CD286F" w:rsidP="00CD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CD286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Administratorem Twoich danych osobowych jest </w:t>
      </w:r>
      <w:r w:rsidRPr="00CD286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>Wojewoda Zachodniopomorski</w:t>
      </w:r>
      <w:r w:rsidRPr="00CD286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. Siedzibą Wojewody Zachodniopomorskiego jest Zachodniopomorski Urząd Wojewódzki w Szczecinie ul. Wały Chrobrego 4, 70-502 Szczecin. Kontakt jest możliwy za pomocą telefonu: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br/>
      </w:r>
      <w:r w:rsidRPr="00CD286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+48 91 4303315; adresu e-mail: wojewoda[at]szczecin.uw.gov.pl;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br/>
      </w:r>
      <w:r w:rsidRPr="00CD286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skrytki ePUAP: /low5658fe1/skrytka.</w:t>
      </w:r>
    </w:p>
    <w:p w14:paraId="74A6B033" w14:textId="77777777" w:rsidR="00CD286F" w:rsidRPr="00CD286F" w:rsidRDefault="00CD286F" w:rsidP="00CD286F">
      <w:pPr>
        <w:pStyle w:val="Default"/>
        <w:jc w:val="both"/>
      </w:pPr>
      <w:r w:rsidRPr="00CD286F">
        <w:rPr>
          <w:b/>
          <w:bCs/>
        </w:rPr>
        <w:t xml:space="preserve">II. Inspektor danych osobowych: </w:t>
      </w:r>
    </w:p>
    <w:p w14:paraId="6636DCF7" w14:textId="77777777" w:rsidR="00CD286F" w:rsidRPr="00CD286F" w:rsidRDefault="00CD286F" w:rsidP="00CD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CD286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W sprawach związanych z danymi osobowymi kontaktuj się z Inspektorem ochrony danych poprzez adres e-mail: iod[at]szczecin.uw.gov.pl, za pomocą telefonu: +48 91 4303444 lub pod adresem wskazanym w pkt. 1</w:t>
      </w:r>
    </w:p>
    <w:p w14:paraId="254A3B9A" w14:textId="77777777" w:rsidR="00CD286F" w:rsidRPr="00CD286F" w:rsidRDefault="00CD286F" w:rsidP="00CD286F">
      <w:pPr>
        <w:pStyle w:val="Default"/>
        <w:jc w:val="both"/>
      </w:pPr>
      <w:r w:rsidRPr="00CD286F">
        <w:rPr>
          <w:b/>
          <w:bCs/>
        </w:rPr>
        <w:t xml:space="preserve">III. Cele i podstawy przetwarzania: </w:t>
      </w:r>
    </w:p>
    <w:p w14:paraId="2BDD3BD1" w14:textId="77777777" w:rsidR="00CD286F" w:rsidRPr="00CD286F" w:rsidRDefault="00CD286F" w:rsidP="00CD286F">
      <w:pPr>
        <w:pStyle w:val="Default"/>
        <w:jc w:val="both"/>
      </w:pPr>
    </w:p>
    <w:p w14:paraId="1DB968A2" w14:textId="77777777" w:rsidR="00CD286F" w:rsidRPr="00CD286F" w:rsidRDefault="00CD286F" w:rsidP="00CD286F">
      <w:pPr>
        <w:pStyle w:val="Default"/>
        <w:jc w:val="both"/>
        <w:rPr>
          <w:rFonts w:eastAsia="Times New Roman"/>
          <w:lang w:eastAsia="pl-PL"/>
          <w14:ligatures w14:val="none"/>
        </w:rPr>
      </w:pPr>
      <w:r w:rsidRPr="00CD286F">
        <w:t xml:space="preserve">Jako administrator będziemy przetwarzać Twoje dane (zawarte w złożonym przez Ciebie wniosku) w celu przeprowadzenia postępowania administracyjnego w przedmiocie wydania pozwolenia na nabywanie, przechowywanie lub używanie materiałów wybuchowych przeznaczonych do użytku cywilnego na podstawie art. 10 ust. 1 ustawy z dnia ustawy z dnia 21 czerwca 2002 r. o materiałach wybuchowych przeznaczonych do użytku cywilnego </w:t>
      </w:r>
      <w:r w:rsidRPr="00CD286F">
        <w:rPr>
          <w:rFonts w:eastAsia="Times New Roman"/>
          <w:lang w:eastAsia="pl-PL"/>
          <w14:ligatures w14:val="none"/>
        </w:rPr>
        <w:t>(Dz. U. z 2022 r. poz. 2378)</w:t>
      </w:r>
    </w:p>
    <w:p w14:paraId="5213CBCC" w14:textId="12DC05DB" w:rsidR="00CD286F" w:rsidRDefault="00CD286F" w:rsidP="00CD286F">
      <w:pPr>
        <w:pStyle w:val="Default"/>
        <w:jc w:val="both"/>
      </w:pPr>
      <w:r w:rsidRPr="00CD286F">
        <w:t xml:space="preserve">Zakres danych, które gromadzimy został uregulowany w Rozporządzeniu Ministra Rozwoju z dnia 17 sierpnia 2016 r. w sprawie wzoru wniosku o wydanie pozwolenia na nabywanie, przechowywanie, używanie materiałów wybuchowych przeznaczonych do użytku cywilnego lub wytwarzanie materiałów wybuchowych metodą in situ (Dz. U. z 2019 r. poz. 2163). </w:t>
      </w:r>
    </w:p>
    <w:p w14:paraId="68B39DE1" w14:textId="77777777" w:rsidR="00CD286F" w:rsidRPr="00CD286F" w:rsidRDefault="00CD286F" w:rsidP="00CD286F">
      <w:pPr>
        <w:pStyle w:val="Default"/>
        <w:jc w:val="both"/>
      </w:pPr>
    </w:p>
    <w:p w14:paraId="5C7E3A4F" w14:textId="77777777" w:rsidR="00CD286F" w:rsidRPr="00CD286F" w:rsidRDefault="00CD286F" w:rsidP="00CD286F">
      <w:pPr>
        <w:pStyle w:val="Default"/>
        <w:jc w:val="both"/>
      </w:pPr>
      <w:r w:rsidRPr="00CD286F">
        <w:rPr>
          <w:b/>
          <w:bCs/>
        </w:rPr>
        <w:t xml:space="preserve">IV. Prawo do sprzeciwu: </w:t>
      </w:r>
    </w:p>
    <w:p w14:paraId="718FC36F" w14:textId="77777777" w:rsidR="00CD286F" w:rsidRPr="00CD286F" w:rsidRDefault="00CD286F" w:rsidP="00CD286F">
      <w:pPr>
        <w:pStyle w:val="Default"/>
        <w:jc w:val="both"/>
      </w:pPr>
    </w:p>
    <w:p w14:paraId="3ABAA398" w14:textId="77777777" w:rsidR="00CD286F" w:rsidRDefault="00CD286F" w:rsidP="00CD286F">
      <w:pPr>
        <w:pStyle w:val="Default"/>
        <w:jc w:val="both"/>
      </w:pPr>
      <w:r w:rsidRPr="00CD286F">
        <w:t>W każdej chwili przysługuje Ci prawo do wniesienia sprzeciwu wobec przetwarzania Twoich danych opisanych powyżej. Przestaniemy przetwarzać Twoje dane w tych celach, chyba że będziemy w stanie wykazać, że w stosunku do Twoich danych istnieją dla nas ważne prawnie uzasadnione podstawy, które są nadrzędne wobec Twoich interesów, praw i wolności lub Twoje dane będą nam niezbędne do ewentualnego ustalenia, dochodzenia lub obrony roszczeń.</w:t>
      </w:r>
    </w:p>
    <w:p w14:paraId="43ADD5CC" w14:textId="77777777" w:rsidR="00CD286F" w:rsidRDefault="00CD286F" w:rsidP="00CD286F">
      <w:pPr>
        <w:pStyle w:val="Default"/>
        <w:jc w:val="both"/>
      </w:pPr>
    </w:p>
    <w:p w14:paraId="554F5A78" w14:textId="77777777" w:rsidR="00CD286F" w:rsidRPr="00CD286F" w:rsidRDefault="00CD286F" w:rsidP="00CD286F">
      <w:pPr>
        <w:pStyle w:val="Default"/>
        <w:jc w:val="both"/>
      </w:pPr>
      <w:r w:rsidRPr="00CD286F">
        <w:rPr>
          <w:b/>
          <w:bCs/>
        </w:rPr>
        <w:t xml:space="preserve">V. Okres przechowywania danych: </w:t>
      </w:r>
    </w:p>
    <w:p w14:paraId="604E9392" w14:textId="77777777" w:rsidR="00CD286F" w:rsidRPr="00CD286F" w:rsidRDefault="00CD286F" w:rsidP="00CD286F">
      <w:pPr>
        <w:pStyle w:val="Default"/>
        <w:jc w:val="both"/>
      </w:pPr>
    </w:p>
    <w:p w14:paraId="41802A0C" w14:textId="5E8249EE" w:rsidR="00CD286F" w:rsidRPr="00CD286F" w:rsidRDefault="00CD286F" w:rsidP="00CD286F">
      <w:pPr>
        <w:pStyle w:val="Default"/>
        <w:jc w:val="both"/>
      </w:pPr>
      <w:r w:rsidRPr="00CD286F">
        <w:t xml:space="preserve">Dane będą przechowywane nie dłużej niż jest to konieczne, tj. przez okres realizacji zadania stanowiącego podstawę ich przetwarzania (okres, na który zostało wydane pozwolenie) </w:t>
      </w:r>
      <w:r>
        <w:br/>
      </w:r>
      <w:r w:rsidRPr="00CD286F">
        <w:lastRenderedPageBreak/>
        <w:t xml:space="preserve">z uwzględnieniem okresu archiwizacyjnego, wynikającego z odrębnych przepisów. </w:t>
      </w:r>
      <w:r>
        <w:br/>
      </w:r>
    </w:p>
    <w:p w14:paraId="6CD9D850" w14:textId="77777777" w:rsidR="00CD286F" w:rsidRPr="00CD286F" w:rsidRDefault="00CD286F" w:rsidP="00CD286F">
      <w:pPr>
        <w:pStyle w:val="Default"/>
        <w:jc w:val="both"/>
      </w:pPr>
      <w:r w:rsidRPr="00CD286F">
        <w:rPr>
          <w:b/>
          <w:bCs/>
        </w:rPr>
        <w:t xml:space="preserve">VI. Odbiorcy danych: </w:t>
      </w:r>
    </w:p>
    <w:p w14:paraId="7C4C599D" w14:textId="77777777" w:rsidR="00CD286F" w:rsidRPr="00CD286F" w:rsidRDefault="00CD286F" w:rsidP="00CD286F">
      <w:pPr>
        <w:pStyle w:val="Default"/>
        <w:jc w:val="both"/>
      </w:pPr>
    </w:p>
    <w:p w14:paraId="4A911035" w14:textId="77777777" w:rsidR="003772BA" w:rsidRDefault="00CD286F" w:rsidP="00CD286F">
      <w:pPr>
        <w:pStyle w:val="Default"/>
        <w:jc w:val="both"/>
      </w:pPr>
      <w:r w:rsidRPr="00CD286F">
        <w:t xml:space="preserve">Twoje dane osobowe mogą zostać ujawnione organom ścigania (Prokuratura, Sąd, Policja) </w:t>
      </w:r>
      <w:r>
        <w:br/>
      </w:r>
      <w:r w:rsidRPr="00CD286F">
        <w:t>w przypadku wykrycia nieprawidłowości związanych z wydanym pozwoleniem na nabywanie, przechowywanie lub używanie materiałów wybuchowych przeznaczonych do użytku cywilnego oraz w celu uzyskania opinii, dotyczącej wnioskodawcy w myśl art. 10 ust. 4 ustawy z dnia 21 czerwca 2002 roku o materiałach wybuchowych przeznaczonych do użytku cywilnego</w:t>
      </w:r>
      <w:r>
        <w:t>.</w:t>
      </w:r>
    </w:p>
    <w:p w14:paraId="1816D340" w14:textId="07C27863" w:rsidR="00CD286F" w:rsidRPr="00CD286F" w:rsidRDefault="00CD286F" w:rsidP="00CD286F">
      <w:pPr>
        <w:pStyle w:val="Default"/>
        <w:jc w:val="both"/>
      </w:pPr>
      <w:r w:rsidRPr="00CD286F">
        <w:t xml:space="preserve"> </w:t>
      </w:r>
    </w:p>
    <w:p w14:paraId="3EB2F16D" w14:textId="77777777" w:rsidR="00CD286F" w:rsidRPr="00CD286F" w:rsidRDefault="00CD286F" w:rsidP="00CD286F">
      <w:pPr>
        <w:pStyle w:val="Default"/>
        <w:jc w:val="both"/>
      </w:pPr>
      <w:r w:rsidRPr="00CD286F">
        <w:rPr>
          <w:b/>
          <w:bCs/>
        </w:rPr>
        <w:t xml:space="preserve">VII. Prawa osób, których dane dotyczą: </w:t>
      </w:r>
    </w:p>
    <w:p w14:paraId="71E4BEC2" w14:textId="77777777" w:rsidR="00CD286F" w:rsidRPr="00CD286F" w:rsidRDefault="00CD286F" w:rsidP="00CD286F">
      <w:pPr>
        <w:pStyle w:val="Default"/>
        <w:jc w:val="both"/>
      </w:pPr>
    </w:p>
    <w:p w14:paraId="6F770259" w14:textId="77777777" w:rsidR="00CD286F" w:rsidRPr="00CD286F" w:rsidRDefault="00CD286F" w:rsidP="00CD286F">
      <w:pPr>
        <w:pStyle w:val="Default"/>
        <w:jc w:val="both"/>
      </w:pPr>
      <w:r w:rsidRPr="00CD286F">
        <w:t xml:space="preserve">Zgodnie z RODO, przysługuje Ci: </w:t>
      </w:r>
    </w:p>
    <w:p w14:paraId="43A2037F" w14:textId="77777777" w:rsidR="00CD286F" w:rsidRPr="00CD286F" w:rsidRDefault="00CD286F" w:rsidP="00CD286F">
      <w:pPr>
        <w:pStyle w:val="Default"/>
        <w:jc w:val="both"/>
      </w:pPr>
      <w:r w:rsidRPr="00CD286F">
        <w:t xml:space="preserve">a) prawo dostępu do swoich danych oraz otrzymania ich kopii; </w:t>
      </w:r>
    </w:p>
    <w:p w14:paraId="396D0005" w14:textId="77777777" w:rsidR="00CD286F" w:rsidRPr="00CD286F" w:rsidRDefault="00CD286F" w:rsidP="00CD286F">
      <w:pPr>
        <w:pStyle w:val="Default"/>
        <w:jc w:val="both"/>
      </w:pPr>
      <w:r w:rsidRPr="00CD286F">
        <w:t xml:space="preserve">b) prawo do sprostowania (poprawiania) swoich danych; </w:t>
      </w:r>
    </w:p>
    <w:p w14:paraId="25A69456" w14:textId="77777777" w:rsidR="00CD286F" w:rsidRPr="00CD286F" w:rsidRDefault="00CD286F" w:rsidP="00CD286F">
      <w:pPr>
        <w:pStyle w:val="Default"/>
        <w:jc w:val="both"/>
      </w:pPr>
      <w:r w:rsidRPr="00CD286F">
        <w:t xml:space="preserve">c) prawo do usunięcia danych, ograniczenia przetwarzania danych; </w:t>
      </w:r>
    </w:p>
    <w:p w14:paraId="02957CE4" w14:textId="77777777" w:rsidR="00CD286F" w:rsidRPr="00CD286F" w:rsidRDefault="00CD286F" w:rsidP="00CD286F">
      <w:pPr>
        <w:pStyle w:val="Default"/>
        <w:jc w:val="both"/>
      </w:pPr>
      <w:r w:rsidRPr="00CD286F">
        <w:t xml:space="preserve">d) prawo do wniesienia sprzeciwu wobec przetwarzania danych; </w:t>
      </w:r>
    </w:p>
    <w:p w14:paraId="3BE4DB8B" w14:textId="77777777" w:rsidR="00CD286F" w:rsidRPr="00CD286F" w:rsidRDefault="00CD286F" w:rsidP="00CD286F">
      <w:pPr>
        <w:pStyle w:val="Default"/>
        <w:jc w:val="both"/>
      </w:pPr>
      <w:r w:rsidRPr="00CD286F">
        <w:t xml:space="preserve">e) prawo do przenoszenia danych; </w:t>
      </w:r>
    </w:p>
    <w:p w14:paraId="55C73D7C" w14:textId="77777777" w:rsidR="00CD286F" w:rsidRDefault="00CD286F" w:rsidP="00CD286F">
      <w:pPr>
        <w:pStyle w:val="Default"/>
        <w:jc w:val="both"/>
      </w:pPr>
      <w:r w:rsidRPr="00CD286F">
        <w:t xml:space="preserve">f) prawo do wniesienia skargi do organu nadzorczego. </w:t>
      </w:r>
    </w:p>
    <w:p w14:paraId="1C8418BF" w14:textId="77777777" w:rsidR="003772BA" w:rsidRPr="00CD286F" w:rsidRDefault="003772BA" w:rsidP="00CD286F">
      <w:pPr>
        <w:pStyle w:val="Default"/>
        <w:jc w:val="both"/>
      </w:pPr>
    </w:p>
    <w:p w14:paraId="578EB4A8" w14:textId="77777777" w:rsidR="00CD286F" w:rsidRPr="00CD286F" w:rsidRDefault="00CD286F" w:rsidP="00CD286F">
      <w:pPr>
        <w:pStyle w:val="Default"/>
        <w:jc w:val="both"/>
      </w:pPr>
      <w:r w:rsidRPr="00CD286F">
        <w:rPr>
          <w:b/>
          <w:bCs/>
        </w:rPr>
        <w:t xml:space="preserve">VIII. Informacja o wymogu/dobrowolności podania danych: </w:t>
      </w:r>
    </w:p>
    <w:p w14:paraId="18B57F7A" w14:textId="77777777" w:rsidR="00CD286F" w:rsidRPr="00CD286F" w:rsidRDefault="00CD286F" w:rsidP="00CD286F">
      <w:pPr>
        <w:pStyle w:val="Default"/>
        <w:jc w:val="both"/>
      </w:pPr>
    </w:p>
    <w:p w14:paraId="05E83B1F" w14:textId="77777777" w:rsidR="00CD286F" w:rsidRDefault="00CD286F" w:rsidP="00CD286F">
      <w:pPr>
        <w:pStyle w:val="Default"/>
        <w:jc w:val="both"/>
      </w:pPr>
      <w:r w:rsidRPr="00CD286F">
        <w:t xml:space="preserve">Podanie danych jest konieczne do wydania pozwolenia na nabywanie, przechowywanie lub używanie materiałów wybuchowych przeznaczonych do użytku cywilnego. </w:t>
      </w:r>
    </w:p>
    <w:p w14:paraId="6F639415" w14:textId="77777777" w:rsidR="003772BA" w:rsidRPr="00CD286F" w:rsidRDefault="003772BA" w:rsidP="00CD286F">
      <w:pPr>
        <w:pStyle w:val="Default"/>
        <w:jc w:val="both"/>
      </w:pPr>
    </w:p>
    <w:p w14:paraId="3930D8E6" w14:textId="77777777" w:rsidR="00CD286F" w:rsidRPr="00CD286F" w:rsidRDefault="00CD286F" w:rsidP="00CD286F">
      <w:pPr>
        <w:pStyle w:val="Default"/>
        <w:jc w:val="both"/>
      </w:pPr>
      <w:r w:rsidRPr="00CD286F">
        <w:rPr>
          <w:b/>
          <w:bCs/>
        </w:rPr>
        <w:t xml:space="preserve">IX. Zautomatyzowane podejmowanie decyzji: </w:t>
      </w:r>
    </w:p>
    <w:p w14:paraId="3CFC58E5" w14:textId="1C97A23C" w:rsidR="006229B1" w:rsidRPr="00CD286F" w:rsidRDefault="00CD286F" w:rsidP="003772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86F">
        <w:rPr>
          <w:rFonts w:ascii="Times New Roman" w:hAnsi="Times New Roman" w:cs="Times New Roman"/>
          <w:sz w:val="24"/>
          <w:szCs w:val="24"/>
        </w:rPr>
        <w:t>Nie dotyczy. Decyzja o wydaniu pozwolenia na nabywanie, przechowywanie lub używanie materiałów wybuchowych przeznaczonych do użytku cywilnego wydawana jest na wniosek strony, nie jest wydawana w procesie zautomatyzowanym.</w:t>
      </w:r>
    </w:p>
    <w:sectPr w:rsidR="006229B1" w:rsidRPr="00CD2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77265"/>
    <w:multiLevelType w:val="multilevel"/>
    <w:tmpl w:val="DD4E7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D250B9"/>
    <w:multiLevelType w:val="multilevel"/>
    <w:tmpl w:val="A5567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AD2ED6"/>
    <w:multiLevelType w:val="multilevel"/>
    <w:tmpl w:val="A5567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9E1F3E"/>
    <w:multiLevelType w:val="multilevel"/>
    <w:tmpl w:val="A5567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7169155">
    <w:abstractNumId w:val="0"/>
  </w:num>
  <w:num w:numId="2" w16cid:durableId="1045372252">
    <w:abstractNumId w:val="3"/>
  </w:num>
  <w:num w:numId="3" w16cid:durableId="161361116">
    <w:abstractNumId w:val="2"/>
  </w:num>
  <w:num w:numId="4" w16cid:durableId="130832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EE"/>
    <w:rsid w:val="000212EE"/>
    <w:rsid w:val="003772BA"/>
    <w:rsid w:val="00412D98"/>
    <w:rsid w:val="00414B35"/>
    <w:rsid w:val="006229B1"/>
    <w:rsid w:val="00CD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F7940"/>
  <w15:chartTrackingRefBased/>
  <w15:docId w15:val="{7BD08C17-2618-4460-A657-A2D8F278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212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4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Władysław Drużga</dc:creator>
  <cp:keywords/>
  <dc:description/>
  <cp:lastModifiedBy>Karol Podgórny</cp:lastModifiedBy>
  <cp:revision>2</cp:revision>
  <dcterms:created xsi:type="dcterms:W3CDTF">2023-05-18T08:10:00Z</dcterms:created>
  <dcterms:modified xsi:type="dcterms:W3CDTF">2023-05-18T08:10:00Z</dcterms:modified>
</cp:coreProperties>
</file>