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1F4F715A" w:rsidR="008A332F" w:rsidRDefault="000A670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65DA7948" w:rsidR="008A332F" w:rsidRPr="00C404DC" w:rsidRDefault="008C6721" w:rsidP="00C404DC">
      <w:pPr>
        <w:pStyle w:val="Nagwek1"/>
        <w:spacing w:before="0" w:after="36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A670C">
        <w:rPr>
          <w:rFonts w:ascii="Arial" w:hAnsi="Arial" w:cs="Arial"/>
          <w:b/>
          <w:color w:val="auto"/>
          <w:sz w:val="24"/>
          <w:szCs w:val="24"/>
        </w:rPr>
        <w:t>I</w:t>
      </w:r>
      <w:r w:rsidR="00AD7F3A">
        <w:rPr>
          <w:rFonts w:ascii="Arial" w:hAnsi="Arial" w:cs="Arial"/>
          <w:b/>
          <w:color w:val="auto"/>
          <w:sz w:val="24"/>
          <w:szCs w:val="24"/>
        </w:rPr>
        <w:t>I</w:t>
      </w:r>
      <w:r w:rsidR="00FD272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A670C">
        <w:rPr>
          <w:rFonts w:ascii="Arial" w:hAnsi="Arial" w:cs="Arial"/>
          <w:b/>
          <w:color w:val="auto"/>
          <w:sz w:val="24"/>
          <w:szCs w:val="24"/>
        </w:rPr>
        <w:t>201</w:t>
      </w:r>
      <w:r w:rsidR="00610D03">
        <w:rPr>
          <w:rFonts w:ascii="Arial" w:hAnsi="Arial" w:cs="Arial"/>
          <w:b/>
          <w:color w:val="auto"/>
          <w:sz w:val="24"/>
          <w:szCs w:val="24"/>
        </w:rPr>
        <w:t>9</w:t>
      </w:r>
      <w:r w:rsidR="000A670C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E6302" w:rsidRDefault="00F2008A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Tytuł</w:t>
            </w:r>
            <w:r w:rsidR="00CA516B" w:rsidRPr="002E6302">
              <w:rPr>
                <w:rFonts w:ascii="Arial" w:hAnsi="Arial" w:cs="Arial"/>
                <w:b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1B5AC8" w:rsidR="00CA516B" w:rsidRPr="000A670C" w:rsidRDefault="000A670C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0A670C">
              <w:rPr>
                <w:rFonts w:ascii="Arial" w:hAnsi="Arial" w:cs="Arial"/>
                <w:b/>
                <w:sz w:val="20"/>
              </w:rPr>
              <w:t>Aktywna Platforma Informacyjna e-scienceplus.pl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F0EC99" w:rsidR="00CA516B" w:rsidRPr="00A7515E" w:rsidRDefault="00114DC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FA8965D" w:rsidR="00CA516B" w:rsidRPr="005733D1" w:rsidRDefault="000A670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E63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4AFAF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2348286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Akademia Wychowania Fizycznego we Wrocławiu (AWF)</w:t>
            </w:r>
          </w:p>
          <w:p w14:paraId="43802020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UMed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255D567A" w:rsidR="00CA516B" w:rsidRPr="00141A92" w:rsidRDefault="000A670C" w:rsidP="000A670C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5A46D2" w14:textId="5ED43258" w:rsidR="005733D1" w:rsidRPr="00986D3D" w:rsidRDefault="005733D1" w:rsidP="00986D3D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 w:rsidR="005E6A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4740">
              <w:rPr>
                <w:rFonts w:ascii="Arial" w:hAnsi="Arial" w:cs="Arial"/>
                <w:sz w:val="18"/>
                <w:szCs w:val="18"/>
              </w:rPr>
              <w:t>(</w:t>
            </w:r>
            <w:r w:rsidR="00B74740"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 w:rsidR="00B74740">
              <w:rPr>
                <w:rFonts w:ascii="Arial" w:hAnsi="Arial" w:cs="Arial"/>
                <w:sz w:val="18"/>
                <w:szCs w:val="18"/>
              </w:rPr>
              <w:t>ć</w:t>
            </w:r>
            <w:r w:rsidR="00B74740"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 w:rsidR="00B74740"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20BA589B" w:rsidR="00CA516B" w:rsidRPr="00141A92" w:rsidRDefault="005733D1" w:rsidP="00C30FB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</w:t>
            </w:r>
            <w:r w:rsidR="00986D3D" w:rsidRPr="00986D3D">
              <w:rPr>
                <w:rFonts w:ascii="Arial" w:hAnsi="Arial" w:cs="Arial"/>
                <w:sz w:val="18"/>
                <w:szCs w:val="18"/>
              </w:rPr>
              <w:t>D</w:t>
            </w:r>
            <w:r w:rsidRPr="00986D3D">
              <w:rPr>
                <w:rFonts w:ascii="Arial" w:hAnsi="Arial" w:cs="Arial"/>
                <w:sz w:val="18"/>
                <w:szCs w:val="18"/>
              </w:rPr>
              <w:t>ziałanie 2.3 Cyfrowa dostępność i użyteczność informacji sektora publicznego, poddziałanie 2.3.1 cyfrowe udostępnienie informacji sektora publicznego ze źr</w:t>
            </w:r>
            <w:r w:rsidR="00986D3D" w:rsidRPr="00986D3D">
              <w:rPr>
                <w:rFonts w:ascii="Arial" w:hAnsi="Arial" w:cs="Arial"/>
                <w:sz w:val="18"/>
                <w:szCs w:val="18"/>
              </w:rPr>
              <w:t>ódeł admini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2E6302" w:rsidRDefault="008A332F" w:rsidP="008A33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 xml:space="preserve">Całkowity koszt </w:t>
            </w:r>
          </w:p>
          <w:p w14:paraId="569E7701" w14:textId="1BBB97DA" w:rsidR="00CA516B" w:rsidRPr="002E63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022A477" w:rsidR="00CA516B" w:rsidRPr="00C404DC" w:rsidRDefault="00B070A9" w:rsidP="00440762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E03EFF">
              <w:rPr>
                <w:rFonts w:ascii="Arial" w:hAnsi="Arial" w:cs="Arial"/>
                <w:b/>
                <w:sz w:val="18"/>
                <w:szCs w:val="18"/>
              </w:rPr>
              <w:t>29 645 634,24 zł</w:t>
            </w:r>
          </w:p>
        </w:tc>
      </w:tr>
      <w:tr w:rsidR="00D0116A" w:rsidRPr="002B50C0" w14:paraId="75291457" w14:textId="77777777" w:rsidTr="0044076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AB14942" w14:textId="732C3F24" w:rsidR="00D0116A" w:rsidRPr="002E6302" w:rsidRDefault="00D0116A" w:rsidP="00D0116A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45AB8" w14:textId="15C05888" w:rsidR="00D0116A" w:rsidRPr="00EB66EB" w:rsidRDefault="00440762" w:rsidP="00440762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440762">
              <w:rPr>
                <w:rFonts w:ascii="Arial" w:hAnsi="Arial" w:cs="Arial"/>
                <w:b/>
                <w:sz w:val="18"/>
                <w:szCs w:val="18"/>
              </w:rPr>
              <w:t>29 645 634,24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E6302" w:rsidRDefault="0087452F" w:rsidP="008745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O</w:t>
            </w:r>
            <w:r w:rsidR="002B50C0" w:rsidRPr="002E6302">
              <w:rPr>
                <w:rFonts w:ascii="Arial" w:hAnsi="Arial" w:cs="Arial"/>
                <w:b/>
                <w:szCs w:val="24"/>
              </w:rPr>
              <w:t xml:space="preserve">kres realizacji </w:t>
            </w:r>
          </w:p>
          <w:p w14:paraId="779AE35C" w14:textId="3509EF77" w:rsidR="00CA516B" w:rsidRPr="002E6302" w:rsidRDefault="002B50C0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538B7" w14:textId="25559398" w:rsidR="005733D1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Rozpoczęcie projektu: </w:t>
            </w:r>
            <w:r w:rsidRPr="005733D1">
              <w:rPr>
                <w:rFonts w:ascii="Arial" w:hAnsi="Arial" w:cs="Arial"/>
                <w:sz w:val="18"/>
                <w:szCs w:val="18"/>
              </w:rPr>
              <w:t>01.09.2016</w:t>
            </w:r>
          </w:p>
          <w:p w14:paraId="4734254F" w14:textId="77777777" w:rsidR="005733D1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  <w:r w:rsidRPr="005733D1">
              <w:rPr>
                <w:rFonts w:ascii="Arial" w:hAnsi="Arial" w:cs="Arial"/>
                <w:sz w:val="18"/>
                <w:szCs w:val="18"/>
              </w:rPr>
              <w:t xml:space="preserve">31.08.2019 </w:t>
            </w:r>
          </w:p>
          <w:p w14:paraId="55CE9679" w14:textId="67CBA49F" w:rsidR="00CA516B" w:rsidRPr="005733D1" w:rsidRDefault="005733D1" w:rsidP="005733D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5733D1">
              <w:rPr>
                <w:rFonts w:ascii="Arial" w:hAnsi="Arial" w:cs="Arial"/>
                <w:sz w:val="18"/>
                <w:szCs w:val="18"/>
              </w:rPr>
              <w:t>ermin kwalifikowalności wyda</w:t>
            </w:r>
            <w:r>
              <w:rPr>
                <w:rFonts w:ascii="Arial" w:hAnsi="Arial" w:cs="Arial"/>
                <w:sz w:val="18"/>
                <w:szCs w:val="18"/>
              </w:rPr>
              <w:t>tków: 01.01.2016- 28.11.2019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E854895" w14:textId="77777777" w:rsidR="00986D3D" w:rsidRPr="002E6302" w:rsidRDefault="00986D3D" w:rsidP="00986D3D">
      <w:pPr>
        <w:pStyle w:val="Default"/>
        <w:rPr>
          <w:sz w:val="18"/>
        </w:rPr>
      </w:pPr>
    </w:p>
    <w:p w14:paraId="24B54BA5" w14:textId="7D7B94D1" w:rsidR="00BC6F00" w:rsidRPr="00EB66EB" w:rsidRDefault="00986D3D" w:rsidP="00440762">
      <w:pPr>
        <w:spacing w:after="240"/>
        <w:ind w:left="284"/>
      </w:pPr>
      <w:r>
        <w:t xml:space="preserve"> Projekt nie wymaga zmian legislacyjnych</w:t>
      </w:r>
      <w:r w:rsidR="009F6F94">
        <w:t>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C12A4" w:rsidRPr="002B50C0" w14:paraId="05CAAB80" w14:textId="77777777" w:rsidTr="009C12A4">
        <w:tc>
          <w:tcPr>
            <w:tcW w:w="2972" w:type="dxa"/>
            <w:vAlign w:val="center"/>
          </w:tcPr>
          <w:p w14:paraId="550CDF4D" w14:textId="34F972B4" w:rsidR="009C12A4" w:rsidRPr="00674F4B" w:rsidRDefault="00AD7F3A" w:rsidP="00674F4B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FD2728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00</w:t>
            </w:r>
            <w:r w:rsidR="009C12A4" w:rsidRPr="003B538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569AB8EA" w14:textId="77777777" w:rsidR="009C12A4" w:rsidRDefault="0034027C" w:rsidP="00674F4B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4027C">
              <w:rPr>
                <w:rFonts w:ascii="Arial" w:hAnsi="Arial" w:cs="Arial"/>
                <w:sz w:val="18"/>
                <w:szCs w:val="20"/>
              </w:rPr>
              <w:t>96,26 %</w:t>
            </w:r>
          </w:p>
          <w:p w14:paraId="72B68911" w14:textId="20B18376" w:rsidR="00674F4B" w:rsidRPr="002C0579" w:rsidRDefault="009860A9" w:rsidP="00A62C5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C0579">
              <w:rPr>
                <w:rFonts w:ascii="Arial" w:hAnsi="Arial" w:cs="Arial"/>
                <w:color w:val="000000" w:themeColor="text1"/>
                <w:sz w:val="18"/>
                <w:szCs w:val="20"/>
              </w:rPr>
              <w:t>85,</w:t>
            </w:r>
            <w:r w:rsidR="00A62C54" w:rsidRPr="002C0579">
              <w:rPr>
                <w:rFonts w:ascii="Arial" w:hAnsi="Arial" w:cs="Arial"/>
                <w:color w:val="000000" w:themeColor="text1"/>
                <w:sz w:val="18"/>
                <w:szCs w:val="20"/>
              </w:rPr>
              <w:t>09</w:t>
            </w:r>
            <w:r w:rsidRPr="002C057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69DF7ECA" w14:textId="1D3BB2AA" w:rsidR="00674F4B" w:rsidRPr="00674F4B" w:rsidRDefault="00B2390E" w:rsidP="00A62C54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0579">
              <w:rPr>
                <w:rFonts w:ascii="Arial" w:hAnsi="Arial" w:cs="Arial"/>
                <w:color w:val="000000" w:themeColor="text1"/>
                <w:sz w:val="18"/>
                <w:szCs w:val="20"/>
              </w:rPr>
              <w:t>96,26</w:t>
            </w:r>
            <w:r w:rsidR="009860A9" w:rsidRPr="002C057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3E0FF8DA" w14:textId="2EEE25D6" w:rsidR="009C12A4" w:rsidRPr="00674F4B" w:rsidRDefault="0034027C" w:rsidP="00674F4B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4027C">
              <w:rPr>
                <w:rFonts w:ascii="Arial" w:hAnsi="Arial" w:cs="Arial"/>
                <w:sz w:val="18"/>
                <w:szCs w:val="20"/>
              </w:rPr>
              <w:t>100,00 %</w:t>
            </w:r>
          </w:p>
        </w:tc>
      </w:tr>
    </w:tbl>
    <w:p w14:paraId="17927A64" w14:textId="77777777" w:rsidR="00A7515E" w:rsidRPr="00C404DC" w:rsidRDefault="00A7515E" w:rsidP="00440762">
      <w:pPr>
        <w:spacing w:after="120"/>
      </w:pPr>
    </w:p>
    <w:p w14:paraId="78C2C617" w14:textId="3E9F303E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71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17"/>
        <w:gridCol w:w="2967"/>
      </w:tblGrid>
      <w:tr w:rsidR="004350B8" w:rsidRPr="00A97E30" w14:paraId="55961592" w14:textId="77777777" w:rsidTr="009B6DCB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97E30" w:rsidRDefault="00F76777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Nazwa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5757E43" w14:textId="77777777" w:rsidR="00EC4047" w:rsidRPr="00DA0988" w:rsidRDefault="00CA516B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0988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4350B8" w:rsidRPr="00DA0988">
              <w:rPr>
                <w:rFonts w:ascii="Arial" w:hAnsi="Arial" w:cs="Arial"/>
                <w:b/>
                <w:sz w:val="20"/>
                <w:szCs w:val="18"/>
              </w:rPr>
              <w:t xml:space="preserve">owiązane wskaźniki </w:t>
            </w:r>
          </w:p>
          <w:p w14:paraId="22A47289" w14:textId="7DDAFEFF" w:rsidR="004350B8" w:rsidRPr="00DA0988" w:rsidRDefault="004350B8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0988">
              <w:rPr>
                <w:rFonts w:ascii="Arial" w:hAnsi="Arial" w:cs="Arial"/>
                <w:b/>
                <w:sz w:val="20"/>
                <w:szCs w:val="18"/>
              </w:rPr>
              <w:t xml:space="preserve">projektu </w:t>
            </w:r>
            <w:r w:rsidRPr="00DA0988">
              <w:rPr>
                <w:rStyle w:val="Odwoanieprzypisudolnego"/>
                <w:rFonts w:ascii="Arial" w:hAnsi="Arial" w:cs="Arial"/>
                <w:b/>
                <w:sz w:val="20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686569E3" w14:textId="77777777" w:rsidR="009B6DCB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9B6DCB">
              <w:rPr>
                <w:rFonts w:ascii="Arial" w:hAnsi="Arial" w:cs="Arial"/>
                <w:b/>
                <w:sz w:val="20"/>
                <w:szCs w:val="18"/>
              </w:rPr>
              <w:t>lanowany termin</w:t>
            </w:r>
          </w:p>
          <w:p w14:paraId="19CAB3EF" w14:textId="60B3FC43" w:rsidR="004350B8" w:rsidRPr="00A97E30" w:rsidRDefault="009B6DC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osiągnię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>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B590D37" w14:textId="77777777" w:rsidR="009B6DCB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R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 xml:space="preserve">zeczywisty termin </w:t>
            </w:r>
          </w:p>
          <w:p w14:paraId="10659A37" w14:textId="7AA4B24C" w:rsidR="004350B8" w:rsidRPr="00A97E30" w:rsidRDefault="004350B8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osiągnięcia</w:t>
            </w:r>
          </w:p>
        </w:tc>
        <w:tc>
          <w:tcPr>
            <w:tcW w:w="2967" w:type="dxa"/>
            <w:shd w:val="clear" w:color="auto" w:fill="D0CECE" w:themeFill="background2" w:themeFillShade="E6"/>
          </w:tcPr>
          <w:p w14:paraId="24D9E0E9" w14:textId="77777777" w:rsidR="004350B8" w:rsidRPr="00A97E30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S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>tatus realizacji kamienia milowego</w:t>
            </w:r>
          </w:p>
        </w:tc>
      </w:tr>
      <w:tr w:rsidR="00A82CAA" w:rsidRPr="00A97E30" w14:paraId="6F2767E7" w14:textId="77777777" w:rsidTr="009B6DCB">
        <w:tc>
          <w:tcPr>
            <w:tcW w:w="2127" w:type="dxa"/>
          </w:tcPr>
          <w:p w14:paraId="6E400CE9" w14:textId="3343DD12" w:rsidR="00A82CAA" w:rsidRPr="00A97E3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1.1</w:t>
            </w:r>
            <w:r w:rsidRPr="00A97E30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3A5967C8" w14:textId="77777777" w:rsid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A3C383D" w14:textId="77F98467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3463DB8" w14:textId="5CA092F3" w:rsidR="00A82CAA" w:rsidRPr="00A97E30" w:rsidRDefault="00A82CAA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18BAB993" w14:textId="0697A27B" w:rsidR="00A82CAA" w:rsidRPr="00A97E30" w:rsidRDefault="00A82CAA" w:rsidP="00C30FB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63993FB" w14:textId="77777777" w:rsidR="00C1371B" w:rsidRPr="00A97E3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E6E0E4C" w14:textId="6699234D" w:rsidR="00A82CAA" w:rsidRPr="00A97E3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1371B" w:rsidRPr="00A97E30">
              <w:rPr>
                <w:rFonts w:ascii="Arial" w:hAnsi="Arial" w:cs="Arial"/>
                <w:sz w:val="18"/>
                <w:szCs w:val="18"/>
              </w:rPr>
              <w:t xml:space="preserve">Przyczyna opóźnienia - późne otrzymanie umowy o dofinansowanie, </w:t>
            </w:r>
            <w:r w:rsidR="00C1371B" w:rsidRPr="00A97E30">
              <w:rPr>
                <w:rFonts w:ascii="Arial" w:hAnsi="Arial" w:cs="Arial"/>
                <w:sz w:val="18"/>
                <w:szCs w:val="18"/>
              </w:rPr>
              <w:lastRenderedPageBreak/>
              <w:t xml:space="preserve">a co za tym idzie opóźnieniem otwarcia projektu na uczelni, co skutkowało brakiem 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zatrudnienia person</w:t>
            </w:r>
            <w:r w:rsidR="00C1371B" w:rsidRPr="00A97E30">
              <w:rPr>
                <w:rFonts w:ascii="Arial" w:hAnsi="Arial" w:cs="Arial"/>
                <w:sz w:val="18"/>
                <w:szCs w:val="18"/>
              </w:rPr>
              <w:t>elu.</w:t>
            </w:r>
          </w:p>
        </w:tc>
      </w:tr>
      <w:tr w:rsidR="00A82CAA" w:rsidRPr="00A97E30" w14:paraId="71DAE09F" w14:textId="77777777" w:rsidTr="009B6DCB">
        <w:tc>
          <w:tcPr>
            <w:tcW w:w="2127" w:type="dxa"/>
          </w:tcPr>
          <w:p w14:paraId="21AC0976" w14:textId="1630468A" w:rsidR="00A82CAA" w:rsidRPr="00A97E3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lastRenderedPageBreak/>
              <w:t>KM 1.2</w:t>
            </w:r>
            <w:r w:rsidRPr="00A97E30">
              <w:rPr>
                <w:rFonts w:ascii="Arial" w:hAnsi="Arial" w:cs="Arial"/>
                <w:sz w:val="18"/>
                <w:szCs w:val="18"/>
              </w:rPr>
              <w:tab/>
              <w:t xml:space="preserve">Dostawa sprzętu, oprogramowania i innych niezbędnych środków trwałych i </w:t>
            </w:r>
            <w:proofErr w:type="spellStart"/>
            <w:r w:rsidRPr="00A97E30">
              <w:rPr>
                <w:rFonts w:ascii="Arial" w:hAnsi="Arial" w:cs="Arial"/>
                <w:sz w:val="18"/>
                <w:szCs w:val="18"/>
              </w:rPr>
              <w:t>WNiP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0FE3FA32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FF3B906" w14:textId="3CF43D0A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40E0E1F" w14:textId="1C3C46C6" w:rsidR="00A82CAA" w:rsidRPr="00A97E30" w:rsidRDefault="00A82CAA" w:rsidP="00C30FB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4A40872A" w14:textId="62C91C1E" w:rsidR="00A82CAA" w:rsidRPr="00A97E3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2D6B4304" w14:textId="77777777" w:rsidR="00C1371B" w:rsidRPr="00A97E3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8E302C" w14:textId="7E32CA21" w:rsidR="00A82CAA" w:rsidRPr="00A97E30" w:rsidRDefault="00200613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Termin planowany został przekroczony ze względu na zależność od KM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> 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1.1, a tym samym z racji procedur 40-dniowych realizacja kamienia w terminie planowanym nie była możliwa. Równocześnie ze względu na długi przebieg postępowań data punktu krytycznego nie była możliwa do osiągnięcia.</w:t>
            </w:r>
          </w:p>
        </w:tc>
      </w:tr>
      <w:tr w:rsidR="00D14704" w:rsidRPr="00D14704" w14:paraId="12058CDD" w14:textId="77777777" w:rsidTr="009B6DCB">
        <w:tc>
          <w:tcPr>
            <w:tcW w:w="2127" w:type="dxa"/>
          </w:tcPr>
          <w:p w14:paraId="25D01007" w14:textId="1844D49B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1.3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Zakończona szczegółowa analiza wymagań użytkowników</w:t>
            </w:r>
          </w:p>
        </w:tc>
        <w:tc>
          <w:tcPr>
            <w:tcW w:w="1842" w:type="dxa"/>
            <w:shd w:val="clear" w:color="auto" w:fill="auto"/>
          </w:tcPr>
          <w:p w14:paraId="37D923FE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A0397BD" w14:textId="3BF39E75" w:rsidR="00315907" w:rsidRPr="00C31710" w:rsidRDefault="00B06BF0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36E0F42B" w14:textId="5BD0DB5B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F03EC89" w14:textId="2754EBA1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54217EFB" w14:textId="77777777" w:rsidR="00C1371B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4963896" w14:textId="6FCB6413" w:rsidR="00A82CAA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C31710">
              <w:rPr>
                <w:rFonts w:ascii="Arial" w:hAnsi="Arial" w:cs="Arial"/>
                <w:sz w:val="18"/>
                <w:szCs w:val="18"/>
              </w:rPr>
              <w:t xml:space="preserve">Termin planowany został przekroczony z powodu opóźnienia zatrudnienia personelu w projekcie, w tym u partnerów. </w:t>
            </w:r>
          </w:p>
        </w:tc>
      </w:tr>
      <w:tr w:rsidR="00D14704" w:rsidRPr="00D14704" w14:paraId="1FE4A601" w14:textId="77777777" w:rsidTr="009B6DCB">
        <w:tc>
          <w:tcPr>
            <w:tcW w:w="2127" w:type="dxa"/>
          </w:tcPr>
          <w:p w14:paraId="5A378F61" w14:textId="06251AC3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1.4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Przygotowanie infrastruktury teleinformatycznej, polityk bezpieczeństwa, procedur dla helpdesk</w:t>
            </w:r>
          </w:p>
        </w:tc>
        <w:tc>
          <w:tcPr>
            <w:tcW w:w="1842" w:type="dxa"/>
            <w:shd w:val="clear" w:color="auto" w:fill="auto"/>
          </w:tcPr>
          <w:p w14:paraId="0EDA5E86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084678A" w14:textId="1A555364" w:rsidR="00315907" w:rsidRPr="00C31710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284D0CF" w14:textId="436A433C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C4B471B" w14:textId="387F486F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3EF3893C" w14:textId="0A1AD442" w:rsidR="00A82CAA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1010B842" w14:textId="77777777" w:rsidTr="009B6DCB">
        <w:tc>
          <w:tcPr>
            <w:tcW w:w="2127" w:type="dxa"/>
          </w:tcPr>
          <w:p w14:paraId="239502A3" w14:textId="57D6428B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1.5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Gotowa koncepcja/projekt w zakresie integracji źródeł danych, procesów akwizycji i przetwarzania danych, udostępnienia i prezentacji zgromadzonych zasobów, mechanizmów repozytorium</w:t>
            </w:r>
          </w:p>
        </w:tc>
        <w:tc>
          <w:tcPr>
            <w:tcW w:w="1842" w:type="dxa"/>
            <w:shd w:val="clear" w:color="auto" w:fill="auto"/>
          </w:tcPr>
          <w:p w14:paraId="7114F410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692E7F4" w14:textId="0B399672" w:rsidR="00315907" w:rsidRPr="00C31710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CD95314" w14:textId="19EB8A4F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55257E" w14:textId="0692D445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5F78081" w14:textId="77777777" w:rsidR="00C1371B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8C3D19" w14:textId="7B3D9E86" w:rsidR="00A82CAA" w:rsidRPr="00C31710" w:rsidRDefault="00A82CAA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04" w:rsidRPr="00D14704" w14:paraId="55CBF867" w14:textId="77777777" w:rsidTr="009B6DCB">
        <w:tc>
          <w:tcPr>
            <w:tcW w:w="2127" w:type="dxa"/>
          </w:tcPr>
          <w:p w14:paraId="76CCDF3E" w14:textId="6B767B74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1.6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Prototyp narzędzia do pozyskiwania danych</w:t>
            </w:r>
          </w:p>
        </w:tc>
        <w:tc>
          <w:tcPr>
            <w:tcW w:w="1842" w:type="dxa"/>
            <w:shd w:val="clear" w:color="auto" w:fill="auto"/>
          </w:tcPr>
          <w:p w14:paraId="1B0C171A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9D4376" w14:textId="33FF3699" w:rsidR="00315907" w:rsidRPr="00C31710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831DC1D" w14:textId="21A2750D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BD5FAA3" w14:textId="1E48C60A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AFCF83B" w14:textId="39F12B10" w:rsidR="00A82CAA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56D0036A" w14:textId="77777777" w:rsidTr="00C31710">
        <w:tc>
          <w:tcPr>
            <w:tcW w:w="2127" w:type="dxa"/>
          </w:tcPr>
          <w:p w14:paraId="7B58814A" w14:textId="31A07232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1.7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Gotowa implementacja komponentów systemu AZON</w:t>
            </w:r>
          </w:p>
        </w:tc>
        <w:tc>
          <w:tcPr>
            <w:tcW w:w="1842" w:type="dxa"/>
            <w:shd w:val="clear" w:color="auto" w:fill="auto"/>
          </w:tcPr>
          <w:p w14:paraId="5291AF51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D64EA0C" w14:textId="1B717D34" w:rsidR="00315907" w:rsidRPr="00C31710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3739311" w14:textId="090224A9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33DDE2AC" w14:textId="02CCE811" w:rsidR="00A82CAA" w:rsidRPr="00C31710" w:rsidRDefault="00C3366E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967" w:type="dxa"/>
            <w:shd w:val="clear" w:color="auto" w:fill="auto"/>
          </w:tcPr>
          <w:p w14:paraId="624D9EBF" w14:textId="73D22146" w:rsidR="00A82CAA" w:rsidRPr="00C31710" w:rsidRDefault="00C3366E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20196248" w14:textId="77777777" w:rsidTr="00C31710">
        <w:tc>
          <w:tcPr>
            <w:tcW w:w="2127" w:type="dxa"/>
          </w:tcPr>
          <w:p w14:paraId="7F9B4482" w14:textId="2A501B1C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1.8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Wdrożenie systemu AZON</w:t>
            </w:r>
          </w:p>
        </w:tc>
        <w:tc>
          <w:tcPr>
            <w:tcW w:w="1842" w:type="dxa"/>
            <w:shd w:val="clear" w:color="auto" w:fill="auto"/>
          </w:tcPr>
          <w:p w14:paraId="6A5B95DE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2A01C67" w14:textId="615A2BB0" w:rsidR="00315907" w:rsidRPr="00C31710" w:rsidRDefault="00B06BF0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536E418E" w14:textId="5A6F06EB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47D5CFE3" w14:textId="346B9067" w:rsidR="00A82CAA" w:rsidRPr="00C31710" w:rsidRDefault="00AD7F3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967" w:type="dxa"/>
            <w:shd w:val="clear" w:color="auto" w:fill="auto"/>
          </w:tcPr>
          <w:p w14:paraId="7677AAC0" w14:textId="2D708BEE" w:rsidR="00FD2728" w:rsidRPr="00C31710" w:rsidRDefault="00AD7F3A" w:rsidP="00DD4B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0950623" w14:textId="45E41EC4" w:rsidR="00A82CAA" w:rsidRPr="00C31710" w:rsidRDefault="00FD2728" w:rsidP="00DD4B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AD7F3A">
              <w:rPr>
                <w:rFonts w:ascii="Arial" w:hAnsi="Arial" w:cs="Arial"/>
                <w:sz w:val="18"/>
                <w:szCs w:val="18"/>
              </w:rPr>
              <w:t xml:space="preserve">KM został osiągnięty przed terminem punktu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>Przekroczenie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 xml:space="preserve"> wynika z faktu niezakończeni</w:t>
            </w:r>
            <w:r w:rsidR="001F072E" w:rsidRPr="00C31710">
              <w:rPr>
                <w:rFonts w:ascii="Arial" w:hAnsi="Arial" w:cs="Arial"/>
                <w:sz w:val="18"/>
                <w:szCs w:val="18"/>
              </w:rPr>
              <w:t>a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 xml:space="preserve"> prac w podzadaniu 2.2 i konieczności oczekiwania na ich rezultaty, w celu wdrożenia ich w systemie.</w:t>
            </w:r>
          </w:p>
        </w:tc>
      </w:tr>
      <w:tr w:rsidR="00D14704" w:rsidRPr="00D14704" w14:paraId="5B72B4AA" w14:textId="77777777" w:rsidTr="00C31710">
        <w:tc>
          <w:tcPr>
            <w:tcW w:w="2127" w:type="dxa"/>
          </w:tcPr>
          <w:p w14:paraId="66C72149" w14:textId="6265F9AD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2.1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4B6FCE90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054EA6E" w14:textId="4F26C403" w:rsidR="00315907" w:rsidRPr="00C31710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4B22991" w14:textId="19678CD6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51F194F0" w14:textId="1A706D8A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68F09FF4" w14:textId="77777777" w:rsidR="00C1371B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BEBADAE" w14:textId="13423A7F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>Opóźnienie wynikło z faktu późnego otrzymania umowy o dofinansowanie, a co za tym idzie opóźnieniem otwarcia projektu na uczelni.</w:t>
            </w:r>
          </w:p>
        </w:tc>
      </w:tr>
      <w:tr w:rsidR="00D14704" w:rsidRPr="00D14704" w14:paraId="444E858F" w14:textId="77777777" w:rsidTr="00C31710">
        <w:tc>
          <w:tcPr>
            <w:tcW w:w="2127" w:type="dxa"/>
          </w:tcPr>
          <w:p w14:paraId="23A2B8E7" w14:textId="15B514E5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2.2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 xml:space="preserve">Dostawa sprzętu, oprogramowania i innych niezbędnych środków trwałych i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WNiP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63D88E5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49C420C" w14:textId="129D4442" w:rsidR="00315907" w:rsidRPr="00C31710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99E8ED0" w14:textId="19F4C43E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2D9B435" w14:textId="4DE009B1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0813D831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4E30548" w14:textId="7DF5AFAE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 xml:space="preserve">Przekroczenie terminu planowanego zakończenia kamienia wynika z 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opóźnienia ogłoszenia procedur zakupowych oraz konieczność zmian specyfikacji po otrzymaniu pytań od oferentów. </w:t>
            </w:r>
          </w:p>
        </w:tc>
      </w:tr>
      <w:tr w:rsidR="00D14704" w:rsidRPr="00D14704" w14:paraId="41E92645" w14:textId="77777777" w:rsidTr="00C31710">
        <w:tc>
          <w:tcPr>
            <w:tcW w:w="2127" w:type="dxa"/>
          </w:tcPr>
          <w:p w14:paraId="6F58DDB3" w14:textId="11E87951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2.3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Opracowanie schematu metadanych dla obiektów</w:t>
            </w:r>
          </w:p>
        </w:tc>
        <w:tc>
          <w:tcPr>
            <w:tcW w:w="1842" w:type="dxa"/>
            <w:shd w:val="clear" w:color="auto" w:fill="auto"/>
          </w:tcPr>
          <w:p w14:paraId="0A0F359A" w14:textId="77777777" w:rsidR="00CF58C4" w:rsidRPr="00C31710" w:rsidRDefault="002A7939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F3E0D3F" w14:textId="71E1CDD7" w:rsidR="00315907" w:rsidRPr="00C31710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4A8EEF0C" w14:textId="58B099E8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756BEF" w14:textId="3A26544A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70CF115D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BBAA216" w14:textId="1F59BAAD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 xml:space="preserve">punktu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>ostateczn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>ego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E245C" w:rsidRPr="00C31710">
              <w:rPr>
                <w:rFonts w:ascii="Arial" w:hAnsi="Arial" w:cs="Arial"/>
                <w:sz w:val="18"/>
                <w:szCs w:val="18"/>
              </w:rPr>
              <w:t>P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 xml:space="preserve">rzekroczenie wynika z względów formalnych związanych z zatrudnieniem pracowników u partnera współrealizującego zadanie </w:t>
            </w:r>
            <w:proofErr w:type="spellStart"/>
            <w:r w:rsidR="00CF58C4" w:rsidRPr="00C31710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="00CF58C4" w:rsidRPr="00C31710">
              <w:rPr>
                <w:rFonts w:ascii="Arial" w:hAnsi="Arial" w:cs="Arial"/>
                <w:sz w:val="18"/>
                <w:szCs w:val="18"/>
              </w:rPr>
              <w:t xml:space="preserve"> oraz wydłużenie procesu konsultacyjnego z gestorami zasobów</w:t>
            </w:r>
            <w:r w:rsidR="001E245C" w:rsidRPr="00C3171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14704" w:rsidRPr="00D14704" w14:paraId="5E089851" w14:textId="77777777" w:rsidTr="00C31710">
        <w:tc>
          <w:tcPr>
            <w:tcW w:w="2127" w:type="dxa"/>
          </w:tcPr>
          <w:p w14:paraId="4CAB5BAF" w14:textId="6F37F629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2.4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Rozszerzone mechanizmy wydobywania informacji na potrzeby generowania dynamicznego grafu metadanych</w:t>
            </w:r>
          </w:p>
        </w:tc>
        <w:tc>
          <w:tcPr>
            <w:tcW w:w="1842" w:type="dxa"/>
            <w:shd w:val="clear" w:color="auto" w:fill="auto"/>
          </w:tcPr>
          <w:p w14:paraId="02471A4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4E93418" w14:textId="2B38BA1B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61806FA8" w14:textId="54DBD444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748724D" w14:textId="3D04F03D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3EC17C6B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155A786" w14:textId="5E146150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1E245C" w:rsidRPr="00C31710">
              <w:rPr>
                <w:rFonts w:ascii="Arial" w:hAnsi="Arial" w:cs="Arial"/>
                <w:sz w:val="18"/>
                <w:szCs w:val="18"/>
              </w:rPr>
              <w:t>Przekroczenie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 xml:space="preserve"> wynika ze względu na opóźnienia w zatrudnianiu osób w projekcie.</w:t>
            </w:r>
          </w:p>
        </w:tc>
      </w:tr>
      <w:tr w:rsidR="00D14704" w:rsidRPr="00D14704" w14:paraId="061BDFA1" w14:textId="77777777" w:rsidTr="00C31710">
        <w:tc>
          <w:tcPr>
            <w:tcW w:w="2127" w:type="dxa"/>
          </w:tcPr>
          <w:p w14:paraId="385E01E0" w14:textId="614F6C93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2.5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Stworzony system ogólnych zasobów językowych i wiedzy rozszerzony o terminologię specjalistyczną</w:t>
            </w:r>
          </w:p>
        </w:tc>
        <w:tc>
          <w:tcPr>
            <w:tcW w:w="1842" w:type="dxa"/>
            <w:shd w:val="clear" w:color="auto" w:fill="auto"/>
          </w:tcPr>
          <w:p w14:paraId="3340360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97AB6C2" w14:textId="68BBC1A1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43C1F5C9" w14:textId="4106A305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48A5649F" w14:textId="328E1231" w:rsidR="00CF58C4" w:rsidRPr="00C31710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  <w:p w14:paraId="02FEFA89" w14:textId="1A72FECB" w:rsidR="00AE70AF" w:rsidRPr="00C31710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</w:tcPr>
          <w:p w14:paraId="6971304F" w14:textId="658A0FA2" w:rsidR="00981AC9" w:rsidRPr="00C31710" w:rsidRDefault="00AE70AF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ADE1D6F" w14:textId="03635307" w:rsidR="005A5EC5" w:rsidRPr="00C31710" w:rsidRDefault="00200613" w:rsidP="00981AC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AE70AF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981AC9" w:rsidRPr="00C31710">
              <w:rPr>
                <w:rFonts w:ascii="Arial" w:hAnsi="Arial" w:cs="Arial"/>
                <w:sz w:val="18"/>
                <w:szCs w:val="18"/>
              </w:rPr>
              <w:t>Opóźnienie wynika z opóźnieniem w zatrudnieniu na początku projektu oraz niejasności licencyjnych dla niektórych zasobów językowych wchodzących w skład systemu.</w:t>
            </w:r>
          </w:p>
        </w:tc>
      </w:tr>
      <w:tr w:rsidR="00D14704" w:rsidRPr="00D14704" w14:paraId="676B9574" w14:textId="77777777" w:rsidTr="00C31710">
        <w:tc>
          <w:tcPr>
            <w:tcW w:w="2127" w:type="dxa"/>
          </w:tcPr>
          <w:p w14:paraId="218B6544" w14:textId="101A7227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2.6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System konfigurowalnych, wydajnych potoków przetwarzania tekstów</w:t>
            </w:r>
          </w:p>
        </w:tc>
        <w:tc>
          <w:tcPr>
            <w:tcW w:w="1842" w:type="dxa"/>
            <w:shd w:val="clear" w:color="auto" w:fill="auto"/>
          </w:tcPr>
          <w:p w14:paraId="5C6BA789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B896D4" w14:textId="31D2E7D4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737F2B8A" w14:textId="565643F3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70B635F4" w14:textId="7B18D14A" w:rsidR="00CF58C4" w:rsidRPr="00C31710" w:rsidRDefault="00BC778D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</w:tcPr>
          <w:p w14:paraId="5505BB42" w14:textId="3B8B5E77" w:rsidR="00AE70AF" w:rsidRPr="00C31710" w:rsidRDefault="00BC778D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940D657" w14:textId="0B5B7534" w:rsidR="00CF58C4" w:rsidRPr="00C31710" w:rsidRDefault="00AE70AF" w:rsidP="00D201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7B63B7" w:rsidRPr="00C31710">
              <w:rPr>
                <w:rFonts w:ascii="Arial" w:hAnsi="Arial" w:cs="Arial"/>
                <w:sz w:val="18"/>
                <w:szCs w:val="18"/>
              </w:rPr>
              <w:t xml:space="preserve">Kamień milowy został osiągnięty przed datą punktu ostatecznego. Przekroczenie terminu planowanego zakończenia kamienia oraz daty punktu krytycznego </w:t>
            </w:r>
            <w:r w:rsidR="008A7F96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="007B63B7" w:rsidRPr="00C31710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www platformy oraz przedłużającej się rekrutacji pracowników na specjalisty ds. ergonomii.</w:t>
            </w:r>
          </w:p>
        </w:tc>
      </w:tr>
      <w:tr w:rsidR="00D14704" w:rsidRPr="00D14704" w14:paraId="72EB5746" w14:textId="77777777" w:rsidTr="00C31710">
        <w:tc>
          <w:tcPr>
            <w:tcW w:w="2127" w:type="dxa"/>
          </w:tcPr>
          <w:p w14:paraId="784A0880" w14:textId="30122132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2.7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Opracowanie raportu użyteczności i dostępności prototypu  systemu, oraz zaleceń poprawy</w:t>
            </w:r>
          </w:p>
        </w:tc>
        <w:tc>
          <w:tcPr>
            <w:tcW w:w="1842" w:type="dxa"/>
            <w:shd w:val="clear" w:color="auto" w:fill="auto"/>
          </w:tcPr>
          <w:p w14:paraId="1EFEF976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B351DE5" w14:textId="76694D42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4FC8BCB9" w14:textId="4C732740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2FCD993" w14:textId="56F86840" w:rsidR="00CF58C4" w:rsidRPr="00C31710" w:rsidRDefault="00D201BD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shd w:val="clear" w:color="auto" w:fill="auto"/>
          </w:tcPr>
          <w:p w14:paraId="5FE21916" w14:textId="231F0F34" w:rsidR="001E245C" w:rsidRPr="00C31710" w:rsidRDefault="00D201BD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933CA7A" w14:textId="0707F7B8" w:rsidR="00CF58C4" w:rsidRPr="00C31710" w:rsidRDefault="00200613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D201BD" w:rsidRPr="00C31710">
              <w:rPr>
                <w:rFonts w:ascii="Arial" w:hAnsi="Arial" w:cs="Arial"/>
                <w:sz w:val="18"/>
                <w:szCs w:val="18"/>
              </w:rPr>
              <w:t xml:space="preserve">Kamień milowy został osiągnięty przed datą punktu ostatecznego. Przekroczenie terminu planowanego zakończenia kamienia oraz daty punktu krytycznego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="00D201BD" w:rsidRPr="00C31710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www platformy oraz przedłużającej się rekrutacji pracowników na specjalisty ds. ergonomii.</w:t>
            </w:r>
          </w:p>
        </w:tc>
      </w:tr>
      <w:tr w:rsidR="00D14704" w:rsidRPr="00D14704" w14:paraId="4255DEF3" w14:textId="77777777" w:rsidTr="00C31710">
        <w:tc>
          <w:tcPr>
            <w:tcW w:w="2127" w:type="dxa"/>
          </w:tcPr>
          <w:p w14:paraId="4216E56A" w14:textId="4F9AC341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2.8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Zakończony audyt akceptacyjny użyteczności i dostępności systemu</w:t>
            </w:r>
          </w:p>
        </w:tc>
        <w:tc>
          <w:tcPr>
            <w:tcW w:w="1842" w:type="dxa"/>
            <w:shd w:val="clear" w:color="auto" w:fill="auto"/>
          </w:tcPr>
          <w:p w14:paraId="0F20D5C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36BE555" w14:textId="09438965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5D49AED7" w14:textId="1B6C1CB6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EC55A73" w14:textId="6F4954FB" w:rsidR="00CF58C4" w:rsidRPr="00C31710" w:rsidRDefault="004C52FB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</w:tcPr>
          <w:p w14:paraId="11A49354" w14:textId="1097B6E9" w:rsidR="00CF58C4" w:rsidRPr="00C31710" w:rsidRDefault="004C52F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42BE0A5" w14:textId="495F7F18" w:rsidR="00D201BD" w:rsidRPr="00C31710" w:rsidRDefault="00D201BD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4C52FB" w:rsidRPr="00C31710">
              <w:rPr>
                <w:rFonts w:ascii="Arial" w:hAnsi="Arial" w:cs="Arial"/>
                <w:sz w:val="18"/>
                <w:szCs w:val="18"/>
              </w:rPr>
              <w:t xml:space="preserve">Kamień milowy został </w:t>
            </w:r>
            <w:proofErr w:type="spellStart"/>
            <w:r w:rsidR="004C52FB" w:rsidRPr="00C31710">
              <w:rPr>
                <w:rFonts w:ascii="Arial" w:hAnsi="Arial" w:cs="Arial"/>
                <w:sz w:val="18"/>
                <w:szCs w:val="18"/>
              </w:rPr>
              <w:t>osiąnięty</w:t>
            </w:r>
            <w:proofErr w:type="spellEnd"/>
            <w:r w:rsidR="004C52FB" w:rsidRPr="00C31710">
              <w:rPr>
                <w:rFonts w:ascii="Arial" w:hAnsi="Arial" w:cs="Arial"/>
                <w:sz w:val="18"/>
                <w:szCs w:val="18"/>
              </w:rPr>
              <w:t xml:space="preserve"> przed datą punktu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Przekroczenie terminu planowanego zakończenia kamienia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platformy udostępniającej dane. </w:t>
            </w:r>
          </w:p>
        </w:tc>
      </w:tr>
      <w:tr w:rsidR="00D14704" w:rsidRPr="00D14704" w14:paraId="2F13C232" w14:textId="77777777" w:rsidTr="009B6DCB">
        <w:tc>
          <w:tcPr>
            <w:tcW w:w="2127" w:type="dxa"/>
          </w:tcPr>
          <w:p w14:paraId="0548F899" w14:textId="712A6B4A" w:rsidR="00C357A2" w:rsidRPr="00C31710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3.1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Zakończenie procedur przetargowych i uruchomienie aparatury</w:t>
            </w:r>
          </w:p>
        </w:tc>
        <w:tc>
          <w:tcPr>
            <w:tcW w:w="1842" w:type="dxa"/>
            <w:shd w:val="clear" w:color="auto" w:fill="auto"/>
          </w:tcPr>
          <w:p w14:paraId="4DF1D2C8" w14:textId="77777777" w:rsidR="00C357A2" w:rsidRPr="00C31710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B75B77C" w14:textId="761E6D1E" w:rsidR="00315907" w:rsidRPr="00C31710" w:rsidRDefault="00CA73AE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E0CE8D6" w14:textId="33DBD71A" w:rsidR="00C357A2" w:rsidRPr="00C31710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04D3CF2" w14:textId="42D74CA9" w:rsidR="00C357A2" w:rsidRPr="00C31710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2A029FC" w14:textId="31DFBBA6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E27FCA3" w14:textId="63C77473" w:rsidR="00C357A2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8564A" w:rsidRPr="00C31710">
              <w:rPr>
                <w:rFonts w:ascii="Arial" w:hAnsi="Arial" w:cs="Arial"/>
                <w:sz w:val="18"/>
                <w:szCs w:val="18"/>
              </w:rPr>
              <w:t xml:space="preserve">KM został osiągnięty przed data punktu krytycznego. </w:t>
            </w:r>
            <w:r w:rsidR="00C357A2" w:rsidRPr="00C31710">
              <w:rPr>
                <w:rFonts w:ascii="Arial" w:hAnsi="Arial" w:cs="Arial"/>
                <w:sz w:val="18"/>
                <w:szCs w:val="18"/>
              </w:rPr>
              <w:t xml:space="preserve">Przesunięcie związane z opóźnieniami </w:t>
            </w:r>
            <w:r w:rsidR="00C357A2" w:rsidRPr="00C31710">
              <w:rPr>
                <w:rFonts w:ascii="Arial" w:hAnsi="Arial" w:cs="Arial"/>
                <w:sz w:val="18"/>
                <w:szCs w:val="18"/>
              </w:rPr>
              <w:lastRenderedPageBreak/>
              <w:t>techniczno-administracyjnymi systemu administracyjno-księgowego wykorzystywanego na Uczelni.</w:t>
            </w:r>
          </w:p>
        </w:tc>
      </w:tr>
      <w:tr w:rsidR="00D14704" w:rsidRPr="00D14704" w14:paraId="6C90D1A9" w14:textId="77777777" w:rsidTr="009B6DCB">
        <w:tc>
          <w:tcPr>
            <w:tcW w:w="2127" w:type="dxa"/>
          </w:tcPr>
          <w:p w14:paraId="397A4292" w14:textId="389F14A4" w:rsidR="00C357A2" w:rsidRPr="00C31710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3.2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Przygotowanie procedur</w:t>
            </w:r>
          </w:p>
        </w:tc>
        <w:tc>
          <w:tcPr>
            <w:tcW w:w="1842" w:type="dxa"/>
            <w:shd w:val="clear" w:color="auto" w:fill="auto"/>
          </w:tcPr>
          <w:p w14:paraId="657FD8EE" w14:textId="77777777" w:rsidR="00C357A2" w:rsidRPr="00C31710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258A1D9" w14:textId="70678A8C" w:rsidR="0052570B" w:rsidRPr="00C31710" w:rsidRDefault="00CA73AE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3D45CE42" w14:textId="5A8730D8" w:rsidR="00C357A2" w:rsidRPr="00C31710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3A069E4E" w14:textId="4000CEA0" w:rsidR="00C357A2" w:rsidRPr="00C31710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BD2BEA5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AF3F87E" w14:textId="6A4F35E0" w:rsidR="00C357A2" w:rsidRPr="00C31710" w:rsidRDefault="00C357A2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04" w:rsidRPr="00D14704" w14:paraId="21C257F2" w14:textId="77777777" w:rsidTr="009B6DCB">
        <w:tc>
          <w:tcPr>
            <w:tcW w:w="2127" w:type="dxa"/>
          </w:tcPr>
          <w:p w14:paraId="6CB1C44F" w14:textId="1C544FA8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3.3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Wdrożenie procedur i odpowiednich aktów prawnych</w:t>
            </w:r>
          </w:p>
        </w:tc>
        <w:tc>
          <w:tcPr>
            <w:tcW w:w="1842" w:type="dxa"/>
            <w:shd w:val="clear" w:color="auto" w:fill="auto"/>
          </w:tcPr>
          <w:p w14:paraId="48D06BE4" w14:textId="77777777" w:rsidR="0052570B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AC506EE" w14:textId="6B0AA4BD" w:rsidR="00811EF9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3A7CF85" w14:textId="2E42696A" w:rsidR="00811EF9" w:rsidRPr="00C31710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07D11349" w14:textId="2A06F1DA" w:rsidR="00811EF9" w:rsidRPr="00C31710" w:rsidRDefault="007B63B7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</w:tcPr>
          <w:p w14:paraId="7ADD95A2" w14:textId="036C8F4D" w:rsidR="00811EF9" w:rsidRPr="00C31710" w:rsidRDefault="007B63B7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224135AA" w14:textId="77777777" w:rsidTr="009B6DCB">
        <w:tc>
          <w:tcPr>
            <w:tcW w:w="2127" w:type="dxa"/>
          </w:tcPr>
          <w:p w14:paraId="6CE7D654" w14:textId="40D8F7B3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3.4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Zdigitalizowane 25% zadeklarowanego zasobu</w:t>
            </w:r>
          </w:p>
        </w:tc>
        <w:tc>
          <w:tcPr>
            <w:tcW w:w="1842" w:type="dxa"/>
            <w:shd w:val="clear" w:color="auto" w:fill="auto"/>
          </w:tcPr>
          <w:p w14:paraId="7CA74D5A" w14:textId="77777777" w:rsidR="00026A23" w:rsidRPr="00C31710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5163F4B" w14:textId="46047648" w:rsidR="0052570B" w:rsidRPr="00C31710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1186CD95" w14:textId="799BBCC8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7B897C7B" w14:textId="59E21D2B" w:rsidR="00811EF9" w:rsidRPr="00C31710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04F554E" w14:textId="77777777" w:rsidR="00811EF9" w:rsidRPr="00C31710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4797317" w14:textId="249E848A" w:rsidR="00811EF9" w:rsidRPr="00C31710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EF9" w:rsidRPr="00D14704" w14:paraId="28883E46" w14:textId="77777777" w:rsidTr="009B6DCB">
        <w:tc>
          <w:tcPr>
            <w:tcW w:w="2127" w:type="dxa"/>
          </w:tcPr>
          <w:p w14:paraId="2A2C700E" w14:textId="7B0E5092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3.5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Zdigitalizowane 60% zadeklarowanego zasobu</w:t>
            </w:r>
          </w:p>
        </w:tc>
        <w:tc>
          <w:tcPr>
            <w:tcW w:w="1842" w:type="dxa"/>
            <w:shd w:val="clear" w:color="auto" w:fill="auto"/>
          </w:tcPr>
          <w:p w14:paraId="1E509261" w14:textId="77777777" w:rsidR="00811EF9" w:rsidRPr="00C31710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5D38C00" w14:textId="0473E9CB" w:rsidR="0052570B" w:rsidRPr="00C31710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1FAE9758" w14:textId="6F5C3BF4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07F0DF6B" w14:textId="015B1180" w:rsidR="00811EF9" w:rsidRPr="00C31710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3EB7B42F" w14:textId="0042396A" w:rsidR="00811EF9" w:rsidRPr="00C31710" w:rsidRDefault="001C0EAC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2AC81ECA" w14:textId="77777777" w:rsidTr="00C31710">
        <w:tc>
          <w:tcPr>
            <w:tcW w:w="2127" w:type="dxa"/>
          </w:tcPr>
          <w:p w14:paraId="3EDC0A94" w14:textId="64E72435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3.6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Zdigitalizowane 100% zadeklarowanego zasobu</w:t>
            </w:r>
          </w:p>
        </w:tc>
        <w:tc>
          <w:tcPr>
            <w:tcW w:w="1842" w:type="dxa"/>
            <w:shd w:val="clear" w:color="auto" w:fill="auto"/>
          </w:tcPr>
          <w:p w14:paraId="3EDC2A93" w14:textId="77777777" w:rsidR="00811EF9" w:rsidRPr="00C31710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A8E9AEC" w14:textId="2BC1B7AC" w:rsidR="0052570B" w:rsidRPr="00C31710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6BDA0A53" w14:textId="4344BD5C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26CB1401" w14:textId="4CCED8A0" w:rsidR="00811EF9" w:rsidRPr="00C31710" w:rsidRDefault="00FD2728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</w:tcPr>
          <w:p w14:paraId="002F8D28" w14:textId="77777777" w:rsidR="00811EF9" w:rsidRPr="00C31710" w:rsidRDefault="00FD2728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7CB3BF6" w14:textId="178A3AF1" w:rsidR="00FD2728" w:rsidRPr="00C31710" w:rsidRDefault="00FD2728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>KM został osiągnięty przed datą punktu ostatecznego. Opóźnienie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wynika z faktu, iż podczas digitalizacji części zadeklarowanych zasobów, w tym modeli 3D stwierdzono drobne niedoskonałości, które wymagały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ponownej digitalizacji. </w:t>
            </w:r>
          </w:p>
        </w:tc>
      </w:tr>
      <w:tr w:rsidR="00811EF9" w:rsidRPr="00D14704" w14:paraId="1762BE01" w14:textId="77777777" w:rsidTr="009B6DCB">
        <w:tc>
          <w:tcPr>
            <w:tcW w:w="2127" w:type="dxa"/>
          </w:tcPr>
          <w:p w14:paraId="608F928D" w14:textId="649E1651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3.7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Opisane, zweryfikowane i udostępnione 25% zadeklarowanego zasobu</w:t>
            </w:r>
          </w:p>
        </w:tc>
        <w:tc>
          <w:tcPr>
            <w:tcW w:w="1842" w:type="dxa"/>
            <w:shd w:val="clear" w:color="auto" w:fill="auto"/>
          </w:tcPr>
          <w:p w14:paraId="3D6F5E31" w14:textId="77777777" w:rsidR="008F7D5C" w:rsidRPr="00C31710" w:rsidRDefault="00AD4314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EF61E89" w14:textId="21B80767" w:rsidR="0052570B" w:rsidRPr="00C31710" w:rsidRDefault="00CA73AE" w:rsidP="00CA73AE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</w:t>
            </w:r>
            <w:r w:rsidR="0052570B" w:rsidRPr="00C31710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42FE5C84" w14:textId="4F28B0F9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332FF96A" w14:textId="593BF182" w:rsidR="00811EF9" w:rsidRPr="00C31710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9485FE4" w14:textId="77777777" w:rsidR="00811EF9" w:rsidRPr="00C31710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2801998" w14:textId="7721084D" w:rsidR="00811EF9" w:rsidRPr="00C31710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EF9" w:rsidRPr="00D14704" w14:paraId="72043C82" w14:textId="77777777" w:rsidTr="009B6DCB">
        <w:tc>
          <w:tcPr>
            <w:tcW w:w="2127" w:type="dxa"/>
          </w:tcPr>
          <w:p w14:paraId="77118AC0" w14:textId="7CACC36E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3.8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Opisane, zweryfikowane i udostępnione 60% zadeklarowanego zasobu</w:t>
            </w:r>
          </w:p>
        </w:tc>
        <w:tc>
          <w:tcPr>
            <w:tcW w:w="1842" w:type="dxa"/>
            <w:shd w:val="clear" w:color="auto" w:fill="auto"/>
          </w:tcPr>
          <w:p w14:paraId="72CAC2A0" w14:textId="77777777" w:rsidR="00811EF9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704D1EC" w14:textId="44EBF273" w:rsidR="0052570B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0EF6336A" w14:textId="5289D364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161F138C" w14:textId="07A74534" w:rsidR="00811EF9" w:rsidRPr="00C31710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13D9184" w14:textId="60EBD284" w:rsidR="00811EF9" w:rsidRPr="00C31710" w:rsidRDefault="001C0EAC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75765D6C" w14:textId="77777777" w:rsidTr="00C31710">
        <w:tc>
          <w:tcPr>
            <w:tcW w:w="2127" w:type="dxa"/>
          </w:tcPr>
          <w:p w14:paraId="65085ACD" w14:textId="2301BAB4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3.9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Opisane, zweryfikowane i udostępnione 100% zadeklarowanego zasobu</w:t>
            </w:r>
          </w:p>
        </w:tc>
        <w:tc>
          <w:tcPr>
            <w:tcW w:w="1842" w:type="dxa"/>
            <w:shd w:val="clear" w:color="auto" w:fill="auto"/>
          </w:tcPr>
          <w:p w14:paraId="46BC306A" w14:textId="77777777" w:rsidR="00811EF9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C905819" w14:textId="0817FB30" w:rsidR="0052570B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18906098" w14:textId="73DC78D6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75D672D2" w14:textId="2A0E3274" w:rsidR="00811EF9" w:rsidRPr="00C31710" w:rsidRDefault="00AD7F3A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>
              <w:rPr>
                <w:rFonts w:ascii="Arial" w:hAnsi="Arial" w:cs="Arial"/>
                <w:color w:val="0D0D0D"/>
                <w:sz w:val="18"/>
                <w:szCs w:val="18"/>
              </w:rPr>
              <w:t>08-2019</w:t>
            </w:r>
          </w:p>
        </w:tc>
        <w:tc>
          <w:tcPr>
            <w:tcW w:w="2967" w:type="dxa"/>
            <w:shd w:val="clear" w:color="auto" w:fill="auto"/>
          </w:tcPr>
          <w:p w14:paraId="7E9250FB" w14:textId="4EEED29E" w:rsidR="00811EF9" w:rsidRPr="00C31710" w:rsidRDefault="00AD7F3A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EFFC6B2" w14:textId="61510AC5" w:rsidR="00FD2728" w:rsidRPr="00C31710" w:rsidRDefault="00FD2728" w:rsidP="00A80DB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AD7F3A" w:rsidRPr="00007BFD">
              <w:rPr>
                <w:rFonts w:ascii="Arial" w:hAnsi="Arial" w:cs="Arial"/>
                <w:sz w:val="18"/>
                <w:szCs w:val="18"/>
              </w:rPr>
              <w:t>KM został osiągnięty po terminie punktu ostatecznego.</w:t>
            </w:r>
            <w:r w:rsidR="00AD7F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1710">
              <w:rPr>
                <w:rFonts w:ascii="Arial" w:hAnsi="Arial" w:cs="Arial"/>
                <w:sz w:val="18"/>
                <w:szCs w:val="18"/>
              </w:rPr>
              <w:t>Przekroczenie terminu planowanego zakończenia kamienia milowego, wynika z faktu, iż podczas trwania projektu część zasobów została dodana dodatkowo zwiększając liczbę udostępnionych obiektów i konieczne</w:t>
            </w:r>
            <w:r w:rsidR="00A80DB8">
              <w:rPr>
                <w:rFonts w:ascii="Arial" w:hAnsi="Arial" w:cs="Arial"/>
                <w:sz w:val="18"/>
                <w:szCs w:val="18"/>
              </w:rPr>
              <w:t xml:space="preserve"> było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zredagowanie i zweryfikowanie zasobów. </w:t>
            </w:r>
          </w:p>
        </w:tc>
      </w:tr>
      <w:tr w:rsidR="00D14704" w:rsidRPr="00D14704" w14:paraId="55975744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6A486F2E" w14:textId="77777777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4.1  Zakończenie procedur przetargowych i uruchomienie aparatury</w:t>
            </w:r>
          </w:p>
        </w:tc>
        <w:tc>
          <w:tcPr>
            <w:tcW w:w="1842" w:type="dxa"/>
            <w:noWrap/>
            <w:hideMark/>
          </w:tcPr>
          <w:p w14:paraId="63FFF934" w14:textId="77777777" w:rsidR="00811EF9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DE2B3F" w14:textId="17E71069" w:rsidR="0052570B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noWrap/>
            <w:hideMark/>
          </w:tcPr>
          <w:p w14:paraId="212E138A" w14:textId="70090D32" w:rsidR="00811EF9" w:rsidRPr="00C31710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noWrap/>
            <w:hideMark/>
          </w:tcPr>
          <w:p w14:paraId="7FB04E26" w14:textId="54952DE3" w:rsidR="00811EF9" w:rsidRPr="00C31710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7C13557D" w14:textId="77777777" w:rsidR="00811EF9" w:rsidRPr="00C31710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9B310C6" w14:textId="3CFF350E" w:rsidR="00811EF9" w:rsidRPr="00C31710" w:rsidRDefault="00200613" w:rsidP="0020061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 xml:space="preserve">KM został osiągnięty przed datą punktu ostatecznego. Opóźnienie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>, z późnego otrzymania oficjalnej akceptacji zmian dot. zakupu kamery i aparatów fotograficznych z CPPC - w dniu 19.07.2017 r.</w:t>
            </w:r>
          </w:p>
        </w:tc>
      </w:tr>
      <w:tr w:rsidR="00D14704" w:rsidRPr="00D14704" w14:paraId="26455B85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9FBB5A7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4.2  Przygotowanie procedur</w:t>
            </w:r>
          </w:p>
        </w:tc>
        <w:tc>
          <w:tcPr>
            <w:tcW w:w="1842" w:type="dxa"/>
            <w:noWrap/>
          </w:tcPr>
          <w:p w14:paraId="6E431355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8749B5D" w14:textId="13A7971A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C791480" w14:textId="55A31C94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C146AE8" w14:textId="19934BCA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5330FD97" w14:textId="77777777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564297" w14:textId="4BED6DEA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>: KM został osiągnięty przed datą punktu ostatecznego. Przesunięcie związane jest ze skomplikowaną specyfiką aktów prawnych.</w:t>
            </w:r>
          </w:p>
        </w:tc>
      </w:tr>
      <w:tr w:rsidR="00D14704" w:rsidRPr="00D14704" w14:paraId="44A9D9BB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D4CDCA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4.3  Wdrożenie procedur i odpowiednich aktów prawnych</w:t>
            </w:r>
          </w:p>
        </w:tc>
        <w:tc>
          <w:tcPr>
            <w:tcW w:w="1842" w:type="dxa"/>
            <w:noWrap/>
          </w:tcPr>
          <w:p w14:paraId="0E9D85A2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E79B5E" w14:textId="35574AEE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0B404EF3" w14:textId="46012FFF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D218609" w14:textId="67EB980F" w:rsidR="00EC4047" w:rsidRPr="00C31710" w:rsidRDefault="007B63B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  <w:noWrap/>
            <w:hideMark/>
          </w:tcPr>
          <w:p w14:paraId="4A1FE53B" w14:textId="648F1A9A" w:rsidR="00EC4047" w:rsidRPr="00C31710" w:rsidRDefault="007B63B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6F636F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312B7D8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4.4  Zdigitalizowane 25% zadeklarowanego zasobu</w:t>
            </w:r>
          </w:p>
        </w:tc>
        <w:tc>
          <w:tcPr>
            <w:tcW w:w="1842" w:type="dxa"/>
            <w:noWrap/>
          </w:tcPr>
          <w:p w14:paraId="2B2DA299" w14:textId="77777777" w:rsidR="00EC4047" w:rsidRPr="00C31710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023BC4D" w14:textId="3BDF4CB1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5FB9FDA" w14:textId="10D10E86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11304BC9" w14:textId="5871D855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04D80C7B" w14:textId="47064541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6BB73AB6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4B855EA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4.5  Zdigitalizowane 60% zadeklarowanego zasobu</w:t>
            </w:r>
          </w:p>
        </w:tc>
        <w:tc>
          <w:tcPr>
            <w:tcW w:w="1842" w:type="dxa"/>
            <w:noWrap/>
          </w:tcPr>
          <w:p w14:paraId="4B66E8D9" w14:textId="77777777" w:rsidR="00EC4047" w:rsidRPr="00C31710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3EC4CDA5" w14:textId="49038F9D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F121267" w14:textId="73D46ED3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1358BCA2" w14:textId="42391AD2" w:rsidR="00EC4047" w:rsidRPr="00C31710" w:rsidRDefault="00616DE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4E4943B4" w14:textId="22685180" w:rsidR="00EC4047" w:rsidRPr="00C31710" w:rsidRDefault="00616DE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4E15F8AB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6F544EA7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4.6  Zdigitalizowane 100% zadeklarowanego zasobu</w:t>
            </w:r>
          </w:p>
        </w:tc>
        <w:tc>
          <w:tcPr>
            <w:tcW w:w="1842" w:type="dxa"/>
            <w:noWrap/>
          </w:tcPr>
          <w:p w14:paraId="6F368217" w14:textId="77777777" w:rsidR="00EC4047" w:rsidRPr="00C31710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05A444C" w14:textId="6DC89AB0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71FAD32D" w14:textId="0F096C8C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  <w:hideMark/>
          </w:tcPr>
          <w:p w14:paraId="3E844EB2" w14:textId="77F52113" w:rsidR="00EC4047" w:rsidRPr="00C31710" w:rsidRDefault="00FD2728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74CBEB7C" w14:textId="4CF105D8" w:rsidR="00EC4047" w:rsidRPr="00C31710" w:rsidRDefault="00FD2728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7640B17E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3BF1A571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4.7  Opisane, zweryfikowane i udostępnione 25% zadeklarowanego zasobu</w:t>
            </w:r>
          </w:p>
        </w:tc>
        <w:tc>
          <w:tcPr>
            <w:tcW w:w="1842" w:type="dxa"/>
            <w:noWrap/>
          </w:tcPr>
          <w:p w14:paraId="56D31F5E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064BA6A" w14:textId="26E9818F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3505098" w14:textId="2E2DAC46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6B30BA1F" w14:textId="2D73CD18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298677F3" w14:textId="77777777" w:rsidR="00EC4047" w:rsidRPr="002C0579" w:rsidRDefault="00EC4047" w:rsidP="00EC4047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C057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Osiągnięty</w:t>
            </w:r>
          </w:p>
          <w:p w14:paraId="47612E79" w14:textId="46E6AAF1" w:rsidR="00674F4B" w:rsidRPr="00C31710" w:rsidRDefault="00674F4B" w:rsidP="004C52F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C0579">
              <w:rPr>
                <w:rFonts w:ascii="Arial" w:hAnsi="Arial" w:cs="Arial"/>
                <w:color w:val="000000" w:themeColor="text1"/>
                <w:sz w:val="18"/>
                <w:szCs w:val="18"/>
              </w:rPr>
              <w:t>UPWr</w:t>
            </w:r>
            <w:proofErr w:type="spellEnd"/>
            <w:r w:rsidRPr="002C0579">
              <w:rPr>
                <w:rFonts w:ascii="Arial" w:hAnsi="Arial" w:cs="Arial"/>
                <w:color w:val="000000" w:themeColor="text1"/>
                <w:sz w:val="18"/>
                <w:szCs w:val="18"/>
              </w:rPr>
              <w:t>: KM został osiągnięty przez datą punktu krytycznego. Opóźnienie wynika z przedłużających się formalności prawno-administracyjnych i podpisania stosownych umów umożliwiających udostępnienie zasobów Partnera. Do dnia 29.03.2018 (planowana data KM) przygotowano do udostępnienia 25% zadeklarowanego zasobu.</w:t>
            </w:r>
          </w:p>
        </w:tc>
      </w:tr>
      <w:tr w:rsidR="00EC4047" w:rsidRPr="00D14704" w14:paraId="5884D34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AE6314D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4.8  Opisane, zweryfikowane i udostępnione 60% zadeklarowanego zasobu</w:t>
            </w:r>
          </w:p>
        </w:tc>
        <w:tc>
          <w:tcPr>
            <w:tcW w:w="1842" w:type="dxa"/>
            <w:noWrap/>
          </w:tcPr>
          <w:p w14:paraId="6D319F15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5BFE1AA2" w14:textId="576B2652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3E509384" w14:textId="3FB1EA44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3438008D" w14:textId="7CDB8F6B" w:rsidR="00EC4047" w:rsidRPr="00C31710" w:rsidRDefault="001C0EAC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6379F3A4" w14:textId="5DCE29FF" w:rsidR="00EC4047" w:rsidRPr="00C31710" w:rsidRDefault="001C0EAC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29EE906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7AAA8942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4.9  Opisane, zweryfikowane i udostępnione 100% zadeklarowanego zasobu</w:t>
            </w:r>
          </w:p>
        </w:tc>
        <w:tc>
          <w:tcPr>
            <w:tcW w:w="1842" w:type="dxa"/>
            <w:noWrap/>
          </w:tcPr>
          <w:p w14:paraId="7A55190C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B609ED6" w14:textId="5957CBE3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44BA6D4E" w14:textId="3118C5C7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F002307" w14:textId="70108E82" w:rsidR="00EC4047" w:rsidRPr="00C31710" w:rsidRDefault="00AD7F3A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5CCBE0E4" w14:textId="6F4982FB" w:rsidR="00EC4047" w:rsidRPr="00C31710" w:rsidRDefault="00AD7F3A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34C8748" w14:textId="036CF935" w:rsidR="00FD2728" w:rsidRPr="00C31710" w:rsidRDefault="00FD2728" w:rsidP="00EC40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AD7F3A" w:rsidRPr="00AD7F3A">
              <w:rPr>
                <w:rFonts w:ascii="Arial" w:hAnsi="Arial" w:cs="Arial"/>
                <w:sz w:val="18"/>
                <w:szCs w:val="18"/>
              </w:rPr>
              <w:t xml:space="preserve">Kamień Milowy został osiągnięty przed datą punktu ostatecznego ze względu na konieczność szczegółowej weryfikacji </w:t>
            </w:r>
            <w:proofErr w:type="spellStart"/>
            <w:r w:rsidR="00AD7F3A" w:rsidRPr="00AD7F3A">
              <w:rPr>
                <w:rFonts w:ascii="Arial" w:hAnsi="Arial" w:cs="Arial"/>
                <w:sz w:val="18"/>
                <w:szCs w:val="18"/>
              </w:rPr>
              <w:t>zdigitalizowanego</w:t>
            </w:r>
            <w:proofErr w:type="spellEnd"/>
            <w:r w:rsidR="00AD7F3A" w:rsidRPr="00AD7F3A">
              <w:rPr>
                <w:rFonts w:ascii="Arial" w:hAnsi="Arial" w:cs="Arial"/>
                <w:sz w:val="18"/>
                <w:szCs w:val="18"/>
              </w:rPr>
              <w:t xml:space="preserve"> zasobu pod kątem jakości oraz dostarczanych opisów </w:t>
            </w:r>
            <w:proofErr w:type="spellStart"/>
            <w:r w:rsidR="00AD7F3A" w:rsidRPr="00AD7F3A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="00AD7F3A" w:rsidRPr="00AD7F3A">
              <w:rPr>
                <w:rFonts w:ascii="Arial" w:hAnsi="Arial" w:cs="Arial"/>
                <w:sz w:val="18"/>
                <w:szCs w:val="18"/>
              </w:rPr>
              <w:t xml:space="preserve"> do poszczególnych rekordów z kolekcji </w:t>
            </w:r>
            <w:proofErr w:type="spellStart"/>
            <w:r w:rsidR="00AD7F3A" w:rsidRPr="00AD7F3A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="00AD7F3A" w:rsidRPr="00AD7F3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14704" w:rsidRPr="00D14704" w14:paraId="1A9C566A" w14:textId="77777777" w:rsidTr="009B6DCB">
        <w:trPr>
          <w:trHeight w:val="705"/>
        </w:trPr>
        <w:tc>
          <w:tcPr>
            <w:tcW w:w="2127" w:type="dxa"/>
            <w:noWrap/>
            <w:hideMark/>
          </w:tcPr>
          <w:p w14:paraId="40277313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5.1  Zakończenie organizacji biura projektowego, zakończenie procedur przetargowych i uruchomienie aparatury</w:t>
            </w:r>
          </w:p>
        </w:tc>
        <w:tc>
          <w:tcPr>
            <w:tcW w:w="1842" w:type="dxa"/>
            <w:noWrap/>
          </w:tcPr>
          <w:p w14:paraId="39FF59B7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447689B3" w14:textId="2C12FB50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28D8427" w14:textId="4D1A8157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A1383C3" w14:textId="1D483F45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2CD2C4BF" w14:textId="54CD0BF8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B2C780" w14:textId="2EB1A385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AWF: KM został osiągnięty w terminie punktu ostatecznego. Planowany termin został przekroczony z powodu opóźnienia w rozpoczęciu realizacji projektu i konieczności powtórzenia czynności przetargowych.</w:t>
            </w:r>
          </w:p>
        </w:tc>
      </w:tr>
      <w:tr w:rsidR="00D14704" w:rsidRPr="00D14704" w14:paraId="25EC427B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7AABDCF9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5.2  Wdrożenie procedur i odpowiednich aktów prawnych</w:t>
            </w:r>
          </w:p>
        </w:tc>
        <w:tc>
          <w:tcPr>
            <w:tcW w:w="1842" w:type="dxa"/>
            <w:noWrap/>
          </w:tcPr>
          <w:p w14:paraId="5E552917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E492CB3" w14:textId="66A51D57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4844ACC3" w14:textId="7F0DBA32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DA49799" w14:textId="48319DA3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1163C59D" w14:textId="6C77B0FD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E588B7D" w14:textId="61D9A402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AWF: KM został osiągnięty w terminie punktu ostatecznego.</w:t>
            </w:r>
            <w:r w:rsidRPr="00C3171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31710">
              <w:rPr>
                <w:rFonts w:ascii="Arial" w:hAnsi="Arial" w:cs="Arial"/>
                <w:sz w:val="18"/>
                <w:szCs w:val="18"/>
              </w:rPr>
              <w:t>Opóźnienie wynika zarówno z konieczności bieżącego dostosowania procedur partnera do tworzonych wspólnie z liderem wymogów, jak również z poszerzonej analizy stanu prawnego materiałów przygotowywanych do digitalizacji.</w:t>
            </w:r>
          </w:p>
        </w:tc>
      </w:tr>
      <w:tr w:rsidR="00EC4047" w:rsidRPr="00A97E30" w14:paraId="6130C233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73BF3D20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5.3  Zakończenie digitalizacji bazy danych ekspertów etap 1 i 2 e-ekspert (100%)</w:t>
            </w:r>
          </w:p>
        </w:tc>
        <w:tc>
          <w:tcPr>
            <w:tcW w:w="1842" w:type="dxa"/>
            <w:noWrap/>
          </w:tcPr>
          <w:p w14:paraId="40E3D745" w14:textId="77777777" w:rsidR="00EC4047" w:rsidRPr="00C31710" w:rsidRDefault="002A7939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A98E9AB" w14:textId="461BBC41" w:rsidR="0052570B" w:rsidRPr="00C31710" w:rsidRDefault="00CA73AE" w:rsidP="00EC4047">
            <w:pPr>
              <w:rPr>
                <w:rFonts w:ascii="Arial" w:hAnsi="Arial" w:cs="Arial"/>
                <w:sz w:val="16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2748EE1C" w14:textId="44665FCE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3E3695C" w14:textId="55C254B4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1F5A6F7F" w14:textId="77777777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4DC950" w14:textId="236F9308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AWF: </w:t>
            </w:r>
            <w:r w:rsidR="005A5EC5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>Opóźnienie wynika z późnego  rozpoczęcia prac w zadaniu 1 polegającym na opracowaniu narzędzia do zbierania danych od ekspertów.</w:t>
            </w:r>
          </w:p>
        </w:tc>
      </w:tr>
      <w:tr w:rsidR="001B5A95" w:rsidRPr="00A97E30" w14:paraId="4679BCD3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6970AF3" w14:textId="77777777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5.4  Zakończenie digitalizacji baz danych pracowni badawczych e-pracownie (100%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55F9A7A8" w14:textId="77777777" w:rsidR="001B5A95" w:rsidRPr="00C31710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B8BDFC0" w14:textId="4E25FA54" w:rsidR="0052570B" w:rsidRPr="00C31710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0138991" w14:textId="65B5BB4F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89137B9" w14:textId="6918D801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3EF394C5" w14:textId="77777777" w:rsidR="001B5A95" w:rsidRPr="00C3171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61388F3" w14:textId="0B1B7310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AWF: KM został osiągnięty w terminie punktu ostatecznego. Planowany termin został przekroczony z powodu opóźnienia w rozpoczęciu realizacji projektu. 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Planowano na 1.09.2016 a faktycznie rozpoczęto prace przy projekcie 10.10.2017.</w:t>
            </w:r>
          </w:p>
        </w:tc>
      </w:tr>
      <w:tr w:rsidR="001B5A95" w:rsidRPr="00A97E30" w14:paraId="7436999E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474DCFBB" w14:textId="77777777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5.5  Zakończenie digitalizacji danych archiwów e-archiwum (100% deklarowanego zasobu)</w:t>
            </w:r>
          </w:p>
        </w:tc>
        <w:tc>
          <w:tcPr>
            <w:tcW w:w="1842" w:type="dxa"/>
            <w:noWrap/>
          </w:tcPr>
          <w:p w14:paraId="1049FD72" w14:textId="77777777" w:rsidR="001B5A95" w:rsidRPr="00C31710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F27140D" w14:textId="63594844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6938E567" w14:textId="3760D7C8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46C5807A" w14:textId="61571F7B" w:rsidR="001B5A95" w:rsidRPr="00C31710" w:rsidRDefault="00D201BD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21DE9CEB" w14:textId="3B4CD7FA" w:rsidR="001B5A95" w:rsidRPr="00C31710" w:rsidRDefault="00D201BD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7E6200CC" w14:textId="77777777" w:rsidTr="00C31710">
        <w:trPr>
          <w:trHeight w:val="585"/>
        </w:trPr>
        <w:tc>
          <w:tcPr>
            <w:tcW w:w="2127" w:type="dxa"/>
            <w:noWrap/>
            <w:hideMark/>
          </w:tcPr>
          <w:p w14:paraId="6DB02FB7" w14:textId="77777777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5.6  Zakończenie digitalizacji zasobów naukowych e-produkt (100%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5424D0D3" w14:textId="77777777" w:rsidR="001B5A95" w:rsidRPr="00C31710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B238049" w14:textId="578A77CB" w:rsidR="0052570B" w:rsidRPr="00C31710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BFD2D49" w14:textId="7A0A9E32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  <w:hideMark/>
          </w:tcPr>
          <w:p w14:paraId="7ABF2F45" w14:textId="2E5B5CAE" w:rsidR="001B5A95" w:rsidRPr="00C31710" w:rsidRDefault="004C52FB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13855D89" w14:textId="435B472D" w:rsidR="00FD2728" w:rsidRPr="00C31710" w:rsidRDefault="004C52FB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C52FB" w:rsidRPr="00A97E30" w14:paraId="754B9396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0C57C8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5.7  Zakończenie digitalizacji bibliotecznych e-biblioteka (100%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35C6B5C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3465E5F" w14:textId="365B3D1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D9F1F81" w14:textId="4F89844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1C886C2A" w14:textId="5B22452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8AA38A3" w14:textId="5E019B0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C52FB" w:rsidRPr="00A97E30" w14:paraId="563D408D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6F69E18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5.8  Podsumowanie etapów, zweryfikowanie i udostępnienie 25% zadeklarowanego zasobu ogółem</w:t>
            </w:r>
          </w:p>
        </w:tc>
        <w:tc>
          <w:tcPr>
            <w:tcW w:w="1842" w:type="dxa"/>
            <w:noWrap/>
          </w:tcPr>
          <w:p w14:paraId="6FF3277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FE7BAB" w14:textId="53E8F9C7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CDB37CB" w14:textId="75A09B5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00F85D70" w14:textId="0299D2C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53253A5F" w14:textId="2A3159B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07A3879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06E2581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5.9  Zweryfikowanie i udostępnienie 60% zadeklarowanego zasobu ogółem</w:t>
            </w:r>
          </w:p>
        </w:tc>
        <w:tc>
          <w:tcPr>
            <w:tcW w:w="1842" w:type="dxa"/>
            <w:noWrap/>
          </w:tcPr>
          <w:p w14:paraId="26B9DE8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4591470" w14:textId="298E441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5871D01F" w14:textId="7EC91C0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214A2163" w14:textId="2DCB3B8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E090827" w14:textId="4A0577F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Osiągniety</w:t>
            </w:r>
            <w:proofErr w:type="spellEnd"/>
          </w:p>
          <w:p w14:paraId="33EF8A90" w14:textId="00D25F5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AWF: Kamień milowy został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osiąnięty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przed datą punktu krytycznego. Przekroczenie terminu planowanego zakończenia kamienia milowego,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faktu, iż podczas weryfikacji zdeponowanych zasobów znaleziono niedoskonałości, które wystąpiły po zdeponowaniu materiałów, a wymagające redakcji i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recencji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C52FB" w:rsidRPr="00A97E30" w14:paraId="78F41A6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796489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5.10  Zweryfikowanie i udostępnienie 100% zadeklarowanego zasobu ogółem</w:t>
            </w:r>
          </w:p>
        </w:tc>
        <w:tc>
          <w:tcPr>
            <w:tcW w:w="1842" w:type="dxa"/>
            <w:noWrap/>
          </w:tcPr>
          <w:p w14:paraId="1784AB9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6B5EF5" w14:textId="7DDAD630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126CD3E" w14:textId="5D92D7C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417" w:type="dxa"/>
            <w:hideMark/>
          </w:tcPr>
          <w:p w14:paraId="789CC778" w14:textId="7E13C096" w:rsidR="004C52FB" w:rsidRPr="00C31710" w:rsidRDefault="00AD7F3A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967" w:type="dxa"/>
            <w:noWrap/>
            <w:hideMark/>
          </w:tcPr>
          <w:p w14:paraId="319D41DA" w14:textId="40352787" w:rsidR="004C52FB" w:rsidRPr="00C31710" w:rsidRDefault="00AD7F3A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1B5A95" w14:paraId="27BA1B5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7A5522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6.1  Zakończenie procedur przetargowych i uruchomienie aparatury</w:t>
            </w:r>
          </w:p>
        </w:tc>
        <w:tc>
          <w:tcPr>
            <w:tcW w:w="1842" w:type="dxa"/>
            <w:noWrap/>
          </w:tcPr>
          <w:p w14:paraId="074ECEE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4CBA18" w14:textId="2AC6389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68BF919" w14:textId="1BEFBBC4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12DFE769" w14:textId="7EBB516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376D51F9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2BD6AE1" w14:textId="0EA051C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1B5A95" w14:paraId="593941C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9B8D8F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6.2  Przygotowanie procedur</w:t>
            </w:r>
          </w:p>
        </w:tc>
        <w:tc>
          <w:tcPr>
            <w:tcW w:w="1842" w:type="dxa"/>
            <w:noWrap/>
          </w:tcPr>
          <w:p w14:paraId="406D65B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36934B5" w14:textId="27FCB56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617D294" w14:textId="153CA4B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hideMark/>
          </w:tcPr>
          <w:p w14:paraId="3AF654E7" w14:textId="6B63230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967" w:type="dxa"/>
            <w:noWrap/>
            <w:hideMark/>
          </w:tcPr>
          <w:p w14:paraId="3B42D7B5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723F34B" w14:textId="5075336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1B5A95" w14:paraId="2BA95E0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9CB48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6.3  Wdrożenie procedur i odpowiednich aktów prawnych</w:t>
            </w:r>
          </w:p>
        </w:tc>
        <w:tc>
          <w:tcPr>
            <w:tcW w:w="1842" w:type="dxa"/>
            <w:noWrap/>
          </w:tcPr>
          <w:p w14:paraId="0292CCA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AC74F7B" w14:textId="1C3F9FB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B40D563" w14:textId="2D8CC32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417" w:type="dxa"/>
            <w:hideMark/>
          </w:tcPr>
          <w:p w14:paraId="2146F72E" w14:textId="5AAB8CDA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  <w:noWrap/>
            <w:hideMark/>
          </w:tcPr>
          <w:p w14:paraId="3A856CBD" w14:textId="18A2144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0F6D272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B885A4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6.4  Zdigitalizowane 25% zadeklarowanego zasobu</w:t>
            </w:r>
          </w:p>
        </w:tc>
        <w:tc>
          <w:tcPr>
            <w:tcW w:w="1842" w:type="dxa"/>
            <w:noWrap/>
          </w:tcPr>
          <w:p w14:paraId="0B7599E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8FC30AE" w14:textId="117810B8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5DE469B6" w14:textId="0DB5683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1417" w:type="dxa"/>
            <w:hideMark/>
          </w:tcPr>
          <w:p w14:paraId="1EB8578A" w14:textId="3129C05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2967" w:type="dxa"/>
            <w:noWrap/>
            <w:hideMark/>
          </w:tcPr>
          <w:p w14:paraId="595F7D02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1031C9B" w14:textId="192C73B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7848785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982AEA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6.5  Zdigitalizowane 60% zadeklarowanego zasobu</w:t>
            </w:r>
          </w:p>
        </w:tc>
        <w:tc>
          <w:tcPr>
            <w:tcW w:w="1842" w:type="dxa"/>
            <w:noWrap/>
          </w:tcPr>
          <w:p w14:paraId="3C0E5F3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573D13A" w14:textId="7972B1B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15 848,00</w:t>
            </w:r>
          </w:p>
        </w:tc>
        <w:tc>
          <w:tcPr>
            <w:tcW w:w="1418" w:type="dxa"/>
            <w:hideMark/>
          </w:tcPr>
          <w:p w14:paraId="572E889E" w14:textId="0D22A7D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1417" w:type="dxa"/>
            <w:hideMark/>
          </w:tcPr>
          <w:p w14:paraId="2F3BFA7A" w14:textId="17C771F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noWrap/>
            <w:hideMark/>
          </w:tcPr>
          <w:p w14:paraId="2B04F56F" w14:textId="5E0A962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7409D9FA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0F3E8E3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6.6  Zdigitalizowane 100% zadeklarowanego zasobu</w:t>
            </w:r>
          </w:p>
        </w:tc>
        <w:tc>
          <w:tcPr>
            <w:tcW w:w="1842" w:type="dxa"/>
            <w:noWrap/>
          </w:tcPr>
          <w:p w14:paraId="49E0E2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DE25BFF" w14:textId="2D8A02E4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FF03030" w14:textId="69930E5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C75604D" w14:textId="7DD14B1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698A5B41" w14:textId="77777777" w:rsidR="008E6009" w:rsidRPr="00AD7F3A" w:rsidRDefault="008E6009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7F3A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  <w:p w14:paraId="1DFC5306" w14:textId="7BD9B1E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UMW: Kamień milowy został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osiąnięty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przed datą punktu krytycznego.  Przekroczenie terminu planowanego zakończenia kamienia 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faktu, iż podczas digitalizacji  materiałów stwierdzono drobne niedoskonałości oraz nieznaczne braki w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digitalizowanych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materiałach.</w:t>
            </w:r>
          </w:p>
        </w:tc>
      </w:tr>
      <w:tr w:rsidR="004C52FB" w:rsidRPr="00A97E30" w14:paraId="65FD0CDB" w14:textId="77777777" w:rsidTr="00C31710">
        <w:trPr>
          <w:trHeight w:val="765"/>
        </w:trPr>
        <w:tc>
          <w:tcPr>
            <w:tcW w:w="2127" w:type="dxa"/>
            <w:noWrap/>
            <w:hideMark/>
          </w:tcPr>
          <w:p w14:paraId="38FC52F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6.7  Opisane, zweryfikowane i udostępnione 25% zadeklarowanego zasobu</w:t>
            </w:r>
          </w:p>
        </w:tc>
        <w:tc>
          <w:tcPr>
            <w:tcW w:w="1842" w:type="dxa"/>
            <w:noWrap/>
          </w:tcPr>
          <w:p w14:paraId="5A2B2CD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308A7D3" w14:textId="69C6214E" w:rsidR="004C52FB" w:rsidRPr="00C31710" w:rsidRDefault="004C52FB" w:rsidP="004C52FB">
            <w:pPr>
              <w:rPr>
                <w:rFonts w:ascii="Arial" w:hAnsi="Arial" w:cs="Arial"/>
                <w:sz w:val="16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3E1B236B" w14:textId="577B958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322A8A93" w14:textId="271A60F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5FE05BF6" w14:textId="77777777" w:rsidR="004C52FB" w:rsidRPr="002C0579" w:rsidRDefault="004C52FB" w:rsidP="004C52FB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C057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Osiągnięty</w:t>
            </w:r>
          </w:p>
          <w:p w14:paraId="251306EA" w14:textId="3DEC1848" w:rsidR="00674F4B" w:rsidRPr="00C31710" w:rsidRDefault="00674F4B" w:rsidP="004C52F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C0579">
              <w:rPr>
                <w:rFonts w:ascii="Arial" w:hAnsi="Arial" w:cs="Arial"/>
                <w:color w:val="000000" w:themeColor="text1"/>
                <w:sz w:val="18"/>
                <w:szCs w:val="18"/>
              </w:rPr>
              <w:t>UMed</w:t>
            </w:r>
            <w:proofErr w:type="spellEnd"/>
            <w:r w:rsidRPr="002C0579">
              <w:rPr>
                <w:rFonts w:ascii="Arial" w:hAnsi="Arial" w:cs="Arial"/>
                <w:color w:val="000000" w:themeColor="text1"/>
                <w:sz w:val="18"/>
                <w:szCs w:val="18"/>
              </w:rPr>
              <w:t>: KM został osiągnięty przez datą punktu krytycznego. Opóźnienie wynika z przedłużających się formalności prawno-administracyjnych i podpisania stosownych umów umożliwiających udostępnienie zasobów Partnera. Do dnia 31.03.2018 (planowana data KM) przygotowano do udostępnienia 25% zadeklarowanego zasobu.</w:t>
            </w:r>
          </w:p>
        </w:tc>
      </w:tr>
      <w:tr w:rsidR="004C52FB" w:rsidRPr="00A97E30" w14:paraId="2D7FACE0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37E3233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6.8  Opisane, zweryfikowane i udostępnione 60% zadeklarowanego zasobu</w:t>
            </w:r>
          </w:p>
        </w:tc>
        <w:tc>
          <w:tcPr>
            <w:tcW w:w="1842" w:type="dxa"/>
            <w:noWrap/>
          </w:tcPr>
          <w:p w14:paraId="3BBDE17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1FCA15C0" w14:textId="36EE3539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6B11F66" w14:textId="0101A39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740E4BD1" w14:textId="413AE7C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637F80DE" w14:textId="51932F3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1090301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617DA4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6.9  Opisane, zweryfikowane i udostępnione 100% zadeklarowanego zasobu</w:t>
            </w:r>
          </w:p>
        </w:tc>
        <w:tc>
          <w:tcPr>
            <w:tcW w:w="1842" w:type="dxa"/>
            <w:noWrap/>
          </w:tcPr>
          <w:p w14:paraId="1A347A4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2C1CB107" w14:textId="4E4A59A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63C022F9" w14:textId="3AC3504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D0A8498" w14:textId="7AAF2C0E" w:rsidR="004C52FB" w:rsidRPr="00C31710" w:rsidRDefault="00AD7F3A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5824FA87" w14:textId="67FC147E" w:rsidR="004C52FB" w:rsidRDefault="00AD7F3A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390D1F" w14:textId="530CACC8" w:rsidR="00AD7F3A" w:rsidRPr="00AD7F3A" w:rsidRDefault="00AD7F3A" w:rsidP="004C52F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D7F3A">
              <w:rPr>
                <w:rFonts w:ascii="Arial" w:hAnsi="Arial" w:cs="Arial"/>
                <w:sz w:val="18"/>
                <w:szCs w:val="18"/>
              </w:rPr>
              <w:t>UMed</w:t>
            </w:r>
            <w:proofErr w:type="spellEnd"/>
            <w:r w:rsidRPr="00AD7F3A">
              <w:rPr>
                <w:rFonts w:ascii="Arial" w:hAnsi="Arial" w:cs="Arial"/>
                <w:sz w:val="18"/>
                <w:szCs w:val="18"/>
              </w:rPr>
              <w:t>:</w:t>
            </w:r>
            <w:r>
              <w:t xml:space="preserve"> </w:t>
            </w:r>
            <w:r w:rsidRPr="00AD7F3A">
              <w:rPr>
                <w:rFonts w:ascii="Arial" w:hAnsi="Arial" w:cs="Arial"/>
                <w:sz w:val="18"/>
                <w:szCs w:val="18"/>
              </w:rPr>
              <w:t>Kamień milowy został zrealizowany przed datą punktu ostatecznego. Przekroczenie terminu planowanego zakończenia kamienia  wynika z osiągnięcia w terminie późniejszym niż zakładano KM 6.6  powiązanego z tym kamieniem.</w:t>
            </w:r>
          </w:p>
          <w:p w14:paraId="778DA8C3" w14:textId="1DC6367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1B5A95" w14:paraId="2D8DFDD2" w14:textId="77777777" w:rsidTr="00C31710">
        <w:trPr>
          <w:trHeight w:val="1530"/>
        </w:trPr>
        <w:tc>
          <w:tcPr>
            <w:tcW w:w="2127" w:type="dxa"/>
            <w:noWrap/>
            <w:hideMark/>
          </w:tcPr>
          <w:p w14:paraId="069271F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7.1  Przygotowanie i udostępnianie zasobów nauki Instytutu Badań Systemowych PAN</w:t>
            </w:r>
          </w:p>
        </w:tc>
        <w:tc>
          <w:tcPr>
            <w:tcW w:w="1842" w:type="dxa"/>
            <w:noWrap/>
          </w:tcPr>
          <w:p w14:paraId="1428822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B2B2218" w14:textId="25D3974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00C7B4E2" w14:textId="68407AD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shd w:val="clear" w:color="auto" w:fill="auto"/>
            <w:hideMark/>
          </w:tcPr>
          <w:p w14:paraId="0873047E" w14:textId="16B028C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967" w:type="dxa"/>
            <w:shd w:val="clear" w:color="auto" w:fill="auto"/>
            <w:hideMark/>
          </w:tcPr>
          <w:p w14:paraId="3CFCD6ED" w14:textId="178B0BA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4ACF06" w14:textId="22E3256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3F8006B4" w14:textId="0B67090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Weryfikacja kompletu dokumentów niezbędnych do opublikowania w AZON zajęła więcej czasu, niż zostało przyjęte. </w:t>
            </w:r>
          </w:p>
        </w:tc>
      </w:tr>
      <w:tr w:rsidR="004C52FB" w:rsidRPr="001B5A95" w14:paraId="22F4CE87" w14:textId="77777777" w:rsidTr="009B6DCB">
        <w:trPr>
          <w:trHeight w:val="1275"/>
        </w:trPr>
        <w:tc>
          <w:tcPr>
            <w:tcW w:w="2127" w:type="dxa"/>
            <w:noWrap/>
            <w:hideMark/>
          </w:tcPr>
          <w:p w14:paraId="3B4F3BF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7.2  Dostosowanie procedur związanych z udostępnianiem zasobów</w:t>
            </w:r>
          </w:p>
        </w:tc>
        <w:tc>
          <w:tcPr>
            <w:tcW w:w="1842" w:type="dxa"/>
            <w:noWrap/>
          </w:tcPr>
          <w:p w14:paraId="670F740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69BBD13C" w14:textId="2BFF9E8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556E394" w14:textId="7235563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51659D79" w14:textId="5219A08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967" w:type="dxa"/>
            <w:hideMark/>
          </w:tcPr>
          <w:p w14:paraId="39B9B714" w14:textId="2FA4277C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8B8701" w14:textId="6857C199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42571CB3" w14:textId="182528E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Wysyłka do autorów uaktualnionych zgód do publikacji, była czasochłonna ponieważ odbywa się to drogą pocztową. Czas oczekiwania na odesłaną i podpisaną zgodę trwa nawet 3 tygodnie. </w:t>
            </w:r>
          </w:p>
        </w:tc>
      </w:tr>
      <w:tr w:rsidR="004C52FB" w:rsidRPr="00A97E30" w14:paraId="4017009C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24A3E02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7.3  Przygotowanie zasobów do digitalizacji</w:t>
            </w:r>
          </w:p>
        </w:tc>
        <w:tc>
          <w:tcPr>
            <w:tcW w:w="1842" w:type="dxa"/>
            <w:noWrap/>
          </w:tcPr>
          <w:p w14:paraId="6CD83F23" w14:textId="2D5F89E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53AAF79" w14:textId="636F41FB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15 848,00</w:t>
            </w:r>
          </w:p>
          <w:p w14:paraId="3DDBA444" w14:textId="11A5B6D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2E39ABF5" w14:textId="6C7FEB9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hideMark/>
          </w:tcPr>
          <w:p w14:paraId="75869504" w14:textId="62E32A4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2967" w:type="dxa"/>
            <w:hideMark/>
          </w:tcPr>
          <w:p w14:paraId="19FDA0B5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0FB170" w14:textId="5075DAF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ostatecznego. Prace doktorskie zostały wyczyszczone, a potem musiały zostać poddane technicznej ocenie jakości druku, papieru i okładki. Ponieważ część prac była magazynowana w archiwum biblioteki, ich stan wymagał uważnej i starannej oceny, aby podczas dalszych prac nie nastąpiło pogorszenie czy zniszczenie. </w:t>
            </w:r>
          </w:p>
        </w:tc>
      </w:tr>
      <w:tr w:rsidR="004C52FB" w:rsidRPr="00A97E30" w14:paraId="344C3FC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7F423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7.4  Digitalizacja zasobów</w:t>
            </w:r>
          </w:p>
        </w:tc>
        <w:tc>
          <w:tcPr>
            <w:tcW w:w="1842" w:type="dxa"/>
            <w:noWrap/>
          </w:tcPr>
          <w:p w14:paraId="06FC2CC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4DD3C68" w14:textId="4B0F941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15 848,00</w:t>
            </w:r>
          </w:p>
          <w:p w14:paraId="261C97F1" w14:textId="4B5E980E" w:rsidR="004C52FB" w:rsidRPr="00C31710" w:rsidRDefault="004C52FB" w:rsidP="004C52FB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18" w:type="dxa"/>
            <w:hideMark/>
          </w:tcPr>
          <w:p w14:paraId="31FDCF78" w14:textId="16AC3A4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417" w:type="dxa"/>
            <w:hideMark/>
          </w:tcPr>
          <w:p w14:paraId="710CFD0A" w14:textId="1D010F1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723D43B1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A546FA8" w14:textId="2733C1E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ostatecznego. Planowany termin zakończenia prac został przekroczony ze względu, iż siedem prac doktorskich wymagało zlecenia skanowania prac firmie zewnętrznej - 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usługi zewnętrzne w HRF. W tym celu, należało stworzyć regulamin zamówień publicznych poniżej 30000EUR, Aby rozpocząć postępowanie przetargowe.</w:t>
            </w:r>
          </w:p>
        </w:tc>
      </w:tr>
      <w:tr w:rsidR="004C52FB" w:rsidRPr="001B5A95" w14:paraId="683F19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C383EB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7.5  Klasyfikacja i przygotowanie zasobów do udostępniania</w:t>
            </w:r>
          </w:p>
        </w:tc>
        <w:tc>
          <w:tcPr>
            <w:tcW w:w="1842" w:type="dxa"/>
            <w:noWrap/>
          </w:tcPr>
          <w:p w14:paraId="15B3B12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6E1FDB51" w14:textId="49EBAAC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32 792,00</w:t>
            </w:r>
          </w:p>
          <w:p w14:paraId="44C9CE03" w14:textId="625FF12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0CF12E79" w14:textId="27E41EA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417" w:type="dxa"/>
            <w:hideMark/>
          </w:tcPr>
          <w:p w14:paraId="1B908238" w14:textId="6726DC3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2967" w:type="dxa"/>
            <w:noWrap/>
            <w:hideMark/>
          </w:tcPr>
          <w:p w14:paraId="11E062E8" w14:textId="0564B44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1B5A95" w14:paraId="6F8CB41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7C123D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7.6  Weryfikacja poprawności udostępnionych zasobów</w:t>
            </w:r>
          </w:p>
        </w:tc>
        <w:tc>
          <w:tcPr>
            <w:tcW w:w="1842" w:type="dxa"/>
            <w:noWrap/>
          </w:tcPr>
          <w:p w14:paraId="65BD58E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50AD5BD" w14:textId="3CFB1F3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32 792,00</w:t>
            </w:r>
          </w:p>
          <w:p w14:paraId="278852EF" w14:textId="3BCDEB0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33E26946" w14:textId="2AE7367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417" w:type="dxa"/>
            <w:hideMark/>
          </w:tcPr>
          <w:p w14:paraId="0FED8317" w14:textId="319C8271" w:rsidR="004C52FB" w:rsidRPr="00C31710" w:rsidRDefault="0034027C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2967" w:type="dxa"/>
            <w:noWrap/>
            <w:hideMark/>
          </w:tcPr>
          <w:p w14:paraId="6835843E" w14:textId="3D335EF8" w:rsidR="004C52FB" w:rsidRPr="00C31710" w:rsidRDefault="00AD7F3A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CAC8F9" w14:textId="4213E31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AD7F3A" w:rsidRPr="00AD7F3A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 Przekroczenie terminu planowanego zakończenia kamienia oraz punktu krytycznego, wynika z faktu, iż podczas weryfikacji  zdeponowanych materiałów znaleziono niedoskonałości oraz w niektórych pracach braki w materiałach, które wystąpiły po zdeponowaniu materiałów.</w:t>
            </w:r>
          </w:p>
        </w:tc>
      </w:tr>
      <w:tr w:rsidR="004C52FB" w:rsidRPr="00A97E30" w14:paraId="11E3AACB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03E6136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  Przygotowanie szczegółowego planu promocji i upowszechniania</w:t>
            </w:r>
          </w:p>
        </w:tc>
        <w:tc>
          <w:tcPr>
            <w:tcW w:w="1842" w:type="dxa"/>
            <w:noWrap/>
          </w:tcPr>
          <w:p w14:paraId="092CFBD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C8314AF" w14:textId="1A5118B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BBD553E" w14:textId="32334C7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10-2016</w:t>
            </w:r>
          </w:p>
        </w:tc>
        <w:tc>
          <w:tcPr>
            <w:tcW w:w="1417" w:type="dxa"/>
            <w:hideMark/>
          </w:tcPr>
          <w:p w14:paraId="697BF2EE" w14:textId="7F5B342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2967" w:type="dxa"/>
            <w:hideMark/>
          </w:tcPr>
          <w:p w14:paraId="34234D71" w14:textId="59BF41F1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3237245" w14:textId="041F190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w terminie punktu ostatecznego. Opóźnienie wynika z faktu późnego otrzymania umowy o dofinansowanie, a co za tym idzie opóźnieniem otwarcia projektu na uczelni.</w:t>
            </w:r>
          </w:p>
        </w:tc>
      </w:tr>
      <w:tr w:rsidR="004C52FB" w:rsidRPr="00A97E30" w14:paraId="20A0C9A6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661BEC8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  Zakończony SIW projektu</w:t>
            </w:r>
          </w:p>
        </w:tc>
        <w:tc>
          <w:tcPr>
            <w:tcW w:w="1842" w:type="dxa"/>
            <w:noWrap/>
          </w:tcPr>
          <w:p w14:paraId="48F6417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4E25D9" w14:textId="7A1B6B0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490EED1E" w14:textId="4F8F873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1417" w:type="dxa"/>
            <w:hideMark/>
          </w:tcPr>
          <w:p w14:paraId="5CAB7854" w14:textId="489A28B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967" w:type="dxa"/>
            <w:hideMark/>
          </w:tcPr>
          <w:p w14:paraId="743F77D4" w14:textId="1A762A1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3425F4" w14:textId="0442082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krytycznego. Opóźnienie wynika z faktu późnego otrzymania umowy o dofinansowanie, a co za tym idzie opóźnieniem otwarcia projektu na uczelni.</w:t>
            </w:r>
          </w:p>
        </w:tc>
      </w:tr>
      <w:tr w:rsidR="004C52FB" w:rsidRPr="00A97E30" w14:paraId="2B78C28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364AE2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8.3  Utworzona strona www projektu</w:t>
            </w:r>
          </w:p>
        </w:tc>
        <w:tc>
          <w:tcPr>
            <w:tcW w:w="1842" w:type="dxa"/>
            <w:noWrap/>
          </w:tcPr>
          <w:p w14:paraId="0D2F9C6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793D78" w14:textId="5E12303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E380CBF" w14:textId="72AF53A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074DC14C" w14:textId="03D540C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3C02AAA9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FD4624" w14:textId="52705F3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088A07A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2CA5FCC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8.4  Przygotowane wersje graficzne materiałów informacyjno-promocyjnych</w:t>
            </w:r>
          </w:p>
        </w:tc>
        <w:tc>
          <w:tcPr>
            <w:tcW w:w="1842" w:type="dxa"/>
            <w:noWrap/>
          </w:tcPr>
          <w:p w14:paraId="2AF8D9E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8C9F0E6" w14:textId="04F5BCF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62B6E96" w14:textId="6631F1C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3B3E51D3" w14:textId="4E00F9E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473B04ED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0D5E39E" w14:textId="2C1F48D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65C5FFAA" w14:textId="77777777" w:rsidTr="009B6DCB">
        <w:trPr>
          <w:trHeight w:val="3285"/>
        </w:trPr>
        <w:tc>
          <w:tcPr>
            <w:tcW w:w="2127" w:type="dxa"/>
            <w:noWrap/>
            <w:hideMark/>
          </w:tcPr>
          <w:p w14:paraId="32556B8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8.5  Wybór wykonawcy materiałów informacyjno-promocyjnych (na rok 2017) – zamówienie publiczne</w:t>
            </w:r>
          </w:p>
        </w:tc>
        <w:tc>
          <w:tcPr>
            <w:tcW w:w="1842" w:type="dxa"/>
            <w:noWrap/>
          </w:tcPr>
          <w:p w14:paraId="41733FE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0B51FF" w14:textId="1BFD29F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57555457" w14:textId="7CAB0D4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1417" w:type="dxa"/>
            <w:hideMark/>
          </w:tcPr>
          <w:p w14:paraId="7F9169FD" w14:textId="66750B1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09-2017</w:t>
            </w:r>
          </w:p>
        </w:tc>
        <w:tc>
          <w:tcPr>
            <w:tcW w:w="2967" w:type="dxa"/>
            <w:hideMark/>
          </w:tcPr>
          <w:p w14:paraId="01B622C3" w14:textId="056DE4B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3EC4494" w14:textId="2344BDB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</w:t>
            </w:r>
          </w:p>
          <w:p w14:paraId="089C0DB1" w14:textId="10FA9CE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Opóźnienie wynika z dwóch powodów. Po 1. konieczne było znalezienie trzech różnych wykonawców, bowiem żadna z firm nie realizuje na wystarczająco wysokim poziomie wszystkich materiałów informacyjno-promocyjnych. Po 2. kalendarze można zamawiać dopiero w II połowie roku, najszybciej w lipcu bowiem dopiero wtedy znany jest format kalendarzy, Praktyka jest taka, że kalendarze na następny rok zamawia się najwcześniej lipiec-wrzesień. </w:t>
            </w:r>
          </w:p>
        </w:tc>
      </w:tr>
      <w:tr w:rsidR="004C52FB" w:rsidRPr="00A97E30" w14:paraId="4A504257" w14:textId="77777777" w:rsidTr="00CA570F">
        <w:trPr>
          <w:trHeight w:val="2099"/>
        </w:trPr>
        <w:tc>
          <w:tcPr>
            <w:tcW w:w="2127" w:type="dxa"/>
            <w:noWrap/>
            <w:hideMark/>
          </w:tcPr>
          <w:p w14:paraId="77EDF7B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8.6  Dostarczenie przez wykonawcę materiałów informacyjno-promocyjnych (na rok 2017)</w:t>
            </w:r>
          </w:p>
        </w:tc>
        <w:tc>
          <w:tcPr>
            <w:tcW w:w="1842" w:type="dxa"/>
            <w:noWrap/>
          </w:tcPr>
          <w:p w14:paraId="17F0133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F453B4F" w14:textId="612DAE7B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1E015471" w14:textId="3FCCC6F4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1417" w:type="dxa"/>
            <w:hideMark/>
          </w:tcPr>
          <w:p w14:paraId="34112794" w14:textId="77C6D03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10-2017</w:t>
            </w:r>
          </w:p>
        </w:tc>
        <w:tc>
          <w:tcPr>
            <w:tcW w:w="2967" w:type="dxa"/>
            <w:hideMark/>
          </w:tcPr>
          <w:p w14:paraId="1A9FDAAF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12818E8" w14:textId="0F2FB4A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postępowanie na wybór wykonawcy materiałów informacyjno-promocyjnych (na rok 2017) zostało przeprowadzone w terminie późniejszym – wyjaśnienie w KM 8.5</w:t>
            </w:r>
          </w:p>
        </w:tc>
      </w:tr>
      <w:tr w:rsidR="004C52FB" w:rsidRPr="00A97E30" w14:paraId="3859787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0DD71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8.7  Uruchomione kanały społecznościowe promujące projekt</w:t>
            </w:r>
          </w:p>
        </w:tc>
        <w:tc>
          <w:tcPr>
            <w:tcW w:w="1842" w:type="dxa"/>
            <w:noWrap/>
          </w:tcPr>
          <w:p w14:paraId="3242F33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200DB15" w14:textId="0D53F69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15E16CAE" w14:textId="34DA85C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0412FD98" w14:textId="2D55CE8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10E79056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77467" w14:textId="5C7BB54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4EC6EADC" w14:textId="77777777" w:rsidTr="009B6DCB">
        <w:trPr>
          <w:trHeight w:val="3390"/>
        </w:trPr>
        <w:tc>
          <w:tcPr>
            <w:tcW w:w="2127" w:type="dxa"/>
            <w:noWrap/>
            <w:hideMark/>
          </w:tcPr>
          <w:p w14:paraId="5B707B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8.8  Wybór wykonawcy organizacji konferencji promującej projektu, zaplanowanej na 2017 r. – zamówienie publiczne</w:t>
            </w:r>
          </w:p>
        </w:tc>
        <w:tc>
          <w:tcPr>
            <w:tcW w:w="1842" w:type="dxa"/>
            <w:noWrap/>
          </w:tcPr>
          <w:p w14:paraId="23B9424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5351B4C" w14:textId="2B5F46E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6164EC4D" w14:textId="62191DB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1417" w:type="dxa"/>
            <w:hideMark/>
          </w:tcPr>
          <w:p w14:paraId="77CA40ED" w14:textId="675D168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10-2017</w:t>
            </w:r>
          </w:p>
        </w:tc>
        <w:tc>
          <w:tcPr>
            <w:tcW w:w="2967" w:type="dxa"/>
            <w:hideMark/>
          </w:tcPr>
          <w:p w14:paraId="2087E537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29C713" w14:textId="64C8AFC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</w:t>
            </w:r>
            <w:r w:rsidRPr="00C31710">
              <w:rPr>
                <w:rFonts w:ascii="Arial" w:hAnsi="Arial" w:cs="Arial"/>
                <w:sz w:val="18"/>
                <w:szCs w:val="18"/>
              </w:rPr>
              <w:br/>
              <w:t xml:space="preserve">Z uwagi na okres urlopowy na uczelniach i małe zainteresowanie konferencją, przeprowadzenie ogólnopolskiej konferencji zaplanowane zostało w dacie punktu krytycznego KM 8.9. </w:t>
            </w:r>
          </w:p>
        </w:tc>
      </w:tr>
      <w:tr w:rsidR="004C52FB" w:rsidRPr="00A97E30" w14:paraId="1EB508E1" w14:textId="77777777" w:rsidTr="009B6DCB">
        <w:trPr>
          <w:trHeight w:val="1785"/>
        </w:trPr>
        <w:tc>
          <w:tcPr>
            <w:tcW w:w="2127" w:type="dxa"/>
            <w:noWrap/>
            <w:hideMark/>
          </w:tcPr>
          <w:p w14:paraId="402CD44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8.9  Przeprowadzona ogólnopolska konferencja promująca założenia projektu (zaplanowana na 2017 r.)</w:t>
            </w:r>
          </w:p>
        </w:tc>
        <w:tc>
          <w:tcPr>
            <w:tcW w:w="1842" w:type="dxa"/>
            <w:noWrap/>
          </w:tcPr>
          <w:p w14:paraId="63EE8E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D8D09C" w14:textId="72442B7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22C7AD37" w14:textId="165BCD4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09-2017</w:t>
            </w:r>
          </w:p>
        </w:tc>
        <w:tc>
          <w:tcPr>
            <w:tcW w:w="1417" w:type="dxa"/>
            <w:hideMark/>
          </w:tcPr>
          <w:p w14:paraId="614CE7D4" w14:textId="582AA1E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11-2017</w:t>
            </w:r>
          </w:p>
        </w:tc>
        <w:tc>
          <w:tcPr>
            <w:tcW w:w="2967" w:type="dxa"/>
            <w:hideMark/>
          </w:tcPr>
          <w:p w14:paraId="229D156B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E66897A" w14:textId="5A538BE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krytycznego.</w:t>
            </w:r>
            <w:r w:rsidRPr="00C31710">
              <w:rPr>
                <w:rFonts w:ascii="Arial" w:hAnsi="Arial" w:cs="Arial"/>
                <w:sz w:val="18"/>
                <w:szCs w:val="18"/>
              </w:rPr>
              <w:br/>
              <w:t xml:space="preserve">Zdecydowaliśmy się zorganizować ogólnopolską konferencję promującą projekt w listopadzie, gdyż ten termin był najdogodniejszy dla promocji AZON. </w:t>
            </w:r>
          </w:p>
        </w:tc>
      </w:tr>
      <w:tr w:rsidR="004C52FB" w:rsidRPr="00A97E30" w14:paraId="4615C7D5" w14:textId="77777777" w:rsidTr="009B6DCB">
        <w:trPr>
          <w:trHeight w:val="1995"/>
        </w:trPr>
        <w:tc>
          <w:tcPr>
            <w:tcW w:w="2127" w:type="dxa"/>
            <w:noWrap/>
            <w:hideMark/>
          </w:tcPr>
          <w:p w14:paraId="2222675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8.10  Wybór wykonawcy materiałów informacyjno-promocyjnych (na rok 2018) – zamówienie publiczne</w:t>
            </w:r>
          </w:p>
        </w:tc>
        <w:tc>
          <w:tcPr>
            <w:tcW w:w="1842" w:type="dxa"/>
            <w:noWrap/>
          </w:tcPr>
          <w:p w14:paraId="406D7C7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CE473DE" w14:textId="427C913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33DC2A6" w14:textId="07FDF98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3611A37" w14:textId="1FCE696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967" w:type="dxa"/>
            <w:hideMark/>
          </w:tcPr>
          <w:p w14:paraId="446CD2D8" w14:textId="1DC1F37A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F37ADDC" w14:textId="41379E4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Czasochłonność wyłonienia wykonawcy okazała się wyższa niż pierwotnie zakładano, co wydłużyło procedurę przygotowania postępowania. Po drugie, z uwagi iż kalendarze można zamawiać dopiero w II połowie roku, najszybciej w lipcu bowiem dopiero wtedy znany jest format kalendarzy.</w:t>
            </w:r>
            <w:r w:rsidRPr="00C31710">
              <w:t xml:space="preserve"> </w:t>
            </w:r>
          </w:p>
        </w:tc>
      </w:tr>
      <w:tr w:rsidR="004C52FB" w:rsidRPr="00A97E30" w14:paraId="0DD7A421" w14:textId="77777777" w:rsidTr="00186950">
        <w:trPr>
          <w:trHeight w:val="765"/>
        </w:trPr>
        <w:tc>
          <w:tcPr>
            <w:tcW w:w="2127" w:type="dxa"/>
            <w:noWrap/>
            <w:hideMark/>
          </w:tcPr>
          <w:p w14:paraId="4CA01A6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8.11  Dostarczenie przez wykonawcę materiałów informacyjno-promocyjnych (na rok 2018)</w:t>
            </w:r>
          </w:p>
        </w:tc>
        <w:tc>
          <w:tcPr>
            <w:tcW w:w="1842" w:type="dxa"/>
            <w:noWrap/>
          </w:tcPr>
          <w:p w14:paraId="5F0E42A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521F46E" w14:textId="63EA82B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2AAE1F8" w14:textId="0D3EB94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20ABE846" w14:textId="485CFB6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2967" w:type="dxa"/>
            <w:hideMark/>
          </w:tcPr>
          <w:p w14:paraId="139D5A74" w14:textId="551E1B32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FA7E99" w14:textId="62C2DFD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Z uwagi, na opóźnienie realizacji KM 8.10 (Wybór wykonawcy materiałów informacyjno-promocyjnych), który został ukończony w lipcu br., dostarczenie materiałów nastąpiło po planowanej dacie tego KM. </w:t>
            </w:r>
          </w:p>
        </w:tc>
      </w:tr>
      <w:tr w:rsidR="004C52FB" w:rsidRPr="00A97E30" w14:paraId="5E85F64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4C032D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8.12  Wybór wykonawcy materiału audio/video</w:t>
            </w:r>
          </w:p>
        </w:tc>
        <w:tc>
          <w:tcPr>
            <w:tcW w:w="1842" w:type="dxa"/>
            <w:noWrap/>
          </w:tcPr>
          <w:p w14:paraId="4AD1A04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C6C6748" w14:textId="101AB9E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65C31FED" w14:textId="2D80A09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09ACC129" w14:textId="1495027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5ABCD628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37AF140" w14:textId="25027FE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krytycznego.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 xml:space="preserve">Czasochłonność wyłonienia wykonawcy okazała się wyższa niż pierwotnie zakładano, co wydłużyło procedurę przygotowania postępowania.  </w:t>
            </w:r>
          </w:p>
        </w:tc>
      </w:tr>
      <w:tr w:rsidR="004C52FB" w:rsidRPr="004F0E2F" w14:paraId="1AE07895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5446977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8.13  Dostarczenie przez wykonawcę materiałów audio/video</w:t>
            </w:r>
          </w:p>
        </w:tc>
        <w:tc>
          <w:tcPr>
            <w:tcW w:w="1842" w:type="dxa"/>
            <w:noWrap/>
          </w:tcPr>
          <w:p w14:paraId="513E33C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32E034E" w14:textId="352052C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74194F7" w14:textId="4BDCEF9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1417" w:type="dxa"/>
            <w:hideMark/>
          </w:tcPr>
          <w:p w14:paraId="79FC8219" w14:textId="587ED8B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hideMark/>
          </w:tcPr>
          <w:p w14:paraId="6A4C11C4" w14:textId="4E6AC158" w:rsidR="004C52FB" w:rsidRPr="002C0579" w:rsidRDefault="004C52FB" w:rsidP="004C52FB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bookmarkStart w:id="0" w:name="_GoBack"/>
            <w:r w:rsidRPr="002C057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Osiągnięty</w:t>
            </w:r>
          </w:p>
          <w:p w14:paraId="6717E607" w14:textId="54D52E02" w:rsidR="00674F4B" w:rsidRPr="00C31710" w:rsidRDefault="00674F4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2C05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PWr: KM został osiągnięty przed terminem punktu krytycznego. Przekroczenie planowanej daty wynika z opóźnienia prac w KM 8.12 Wybór wykonawcy materiału audio/video </w:t>
            </w:r>
            <w:bookmarkEnd w:id="0"/>
          </w:p>
        </w:tc>
      </w:tr>
      <w:tr w:rsidR="004C52FB" w:rsidRPr="00A97E30" w14:paraId="25C4EE57" w14:textId="77777777" w:rsidTr="009B6DCB">
        <w:trPr>
          <w:trHeight w:val="825"/>
        </w:trPr>
        <w:tc>
          <w:tcPr>
            <w:tcW w:w="2127" w:type="dxa"/>
            <w:noWrap/>
            <w:hideMark/>
          </w:tcPr>
          <w:p w14:paraId="307E9E0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8.14  Przygotowanie materiałów szkoleniowych w tym e-learningowych dla użytkowników</w:t>
            </w:r>
          </w:p>
        </w:tc>
        <w:tc>
          <w:tcPr>
            <w:tcW w:w="1842" w:type="dxa"/>
            <w:noWrap/>
          </w:tcPr>
          <w:p w14:paraId="2E8F3E1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48171B3" w14:textId="4B39498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4F39CDE" w14:textId="6E81D70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1417" w:type="dxa"/>
            <w:hideMark/>
          </w:tcPr>
          <w:p w14:paraId="40D5DD5F" w14:textId="0338EDC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50DF7EC9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A4E91" w14:textId="3B65F11B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664F7716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0EF8350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8.15  Wybór wykonawcy usług w ramach organizacji konkursu na najciekawszy zasób w AZON</w:t>
            </w:r>
          </w:p>
        </w:tc>
        <w:tc>
          <w:tcPr>
            <w:tcW w:w="1842" w:type="dxa"/>
            <w:noWrap/>
          </w:tcPr>
          <w:p w14:paraId="4036A7A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3173AF0" w14:textId="39DA890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D3CEA86" w14:textId="7DA261C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4FDC848" w14:textId="12BB43D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hideMark/>
          </w:tcPr>
          <w:p w14:paraId="6D8F7092" w14:textId="46884D4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F95570" w14:textId="0CBBD51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ostatecznego. Opóźnienie wynika z faktu, iż w początkowej fazie projektu na stronę nie trafiły jeszcze wszystkie zasoby, które mogły wziąć udział w konkursie. </w:t>
            </w:r>
          </w:p>
        </w:tc>
      </w:tr>
      <w:tr w:rsidR="004C52FB" w:rsidRPr="00A97E30" w14:paraId="5E22F6CA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198793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8.16  Przeprowadzenie konkursu na najciekawszy zasób w AZON</w:t>
            </w:r>
          </w:p>
        </w:tc>
        <w:tc>
          <w:tcPr>
            <w:tcW w:w="1842" w:type="dxa"/>
            <w:noWrap/>
          </w:tcPr>
          <w:p w14:paraId="375ACF4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16DD306" w14:textId="6624CEC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D454395" w14:textId="0B7B4C2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353E59A9" w14:textId="6A72F33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hideMark/>
          </w:tcPr>
          <w:p w14:paraId="4A2EC260" w14:textId="44FAF8E6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4027A84" w14:textId="4D23DA2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w początkowej fazie projektu na stronę nie trafiły jeszcze wszystkie zasoby, które mogą wziąć udział w konkursie.</w:t>
            </w:r>
          </w:p>
        </w:tc>
      </w:tr>
      <w:tr w:rsidR="004C52FB" w:rsidRPr="00A97E30" w14:paraId="6E531D86" w14:textId="77777777" w:rsidTr="003D7C5B">
        <w:tc>
          <w:tcPr>
            <w:tcW w:w="2127" w:type="dxa"/>
            <w:noWrap/>
            <w:hideMark/>
          </w:tcPr>
          <w:p w14:paraId="7E627F3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8.17  Wybór wykonawcy scenariuszy 3 gier wirtualnych – zamówienie publiczne</w:t>
            </w:r>
          </w:p>
        </w:tc>
        <w:tc>
          <w:tcPr>
            <w:tcW w:w="1842" w:type="dxa"/>
            <w:noWrap/>
          </w:tcPr>
          <w:p w14:paraId="457F8A9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3B861E4" w14:textId="26FBDAF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3901EBF" w14:textId="5CA4B77A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AF88B0E" w14:textId="402FF59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hideMark/>
          </w:tcPr>
          <w:p w14:paraId="52509BB3" w14:textId="044334C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BFB9A17" w14:textId="2F4A7EB9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pierwotny wybór wykonawcy scenariuszy 3 gier wirtualnych nie powiódł się, bowiem cena za gry wirtualne została niedoszacowana na etapie planowania promocji w AZON. Konieczne były przesunięcia środków finansowych i przeprowadzenie nowego wyboru wykonawcy.</w:t>
            </w:r>
          </w:p>
        </w:tc>
      </w:tr>
      <w:tr w:rsidR="004C52FB" w:rsidRPr="00A97E30" w14:paraId="06EDFA4F" w14:textId="77777777" w:rsidTr="00A54CC9">
        <w:trPr>
          <w:trHeight w:val="765"/>
        </w:trPr>
        <w:tc>
          <w:tcPr>
            <w:tcW w:w="2127" w:type="dxa"/>
            <w:shd w:val="clear" w:color="auto" w:fill="auto"/>
            <w:noWrap/>
            <w:hideMark/>
          </w:tcPr>
          <w:p w14:paraId="05A08E3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8.18  Odbiór zamówienia scenariuszy 3 gier wirtualnych</w:t>
            </w:r>
          </w:p>
        </w:tc>
        <w:tc>
          <w:tcPr>
            <w:tcW w:w="1842" w:type="dxa"/>
            <w:shd w:val="clear" w:color="auto" w:fill="auto"/>
            <w:noWrap/>
          </w:tcPr>
          <w:p w14:paraId="0708B4B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7CF3F3" w14:textId="2955B7A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3A7A9EA" w14:textId="36BF4F6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522E3A91" w14:textId="2566DF3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  <w:hideMark/>
          </w:tcPr>
          <w:p w14:paraId="52793CE1" w14:textId="2CDAC0E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289AE3B" w14:textId="3C4B4DF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Kamień milowy został osiągnięty przed terminem punktu ostatecznego. Opóźnienie wynika z opóźnienia wyboru wykonawcy scenariuszy 3 gier wirtualnych - odpisano w KM 8.17.</w:t>
            </w:r>
          </w:p>
        </w:tc>
      </w:tr>
      <w:tr w:rsidR="004C52FB" w:rsidRPr="00A97E30" w14:paraId="36388C85" w14:textId="77777777" w:rsidTr="00A54CC9">
        <w:trPr>
          <w:trHeight w:val="600"/>
        </w:trPr>
        <w:tc>
          <w:tcPr>
            <w:tcW w:w="2127" w:type="dxa"/>
            <w:shd w:val="clear" w:color="auto" w:fill="auto"/>
            <w:noWrap/>
            <w:hideMark/>
          </w:tcPr>
          <w:p w14:paraId="72A859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8.19  Wybór wykonawcy organizacji konferencji promującej projektu, zaplanowanej na 2018 r.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175F0DE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F74E110" w14:textId="40B0E3B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1EB038D" w14:textId="63B7DC8A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2FF3D871" w14:textId="3F64F1D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7D2A3F4A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8C344F0" w14:textId="180D6C8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datą punktu krytycznego. Opóźnienie wynika z powodu rażącego zaniżenia cen przez firmy oferujące swoje usługi, co wydłużyło postępowanie.</w:t>
            </w:r>
          </w:p>
        </w:tc>
      </w:tr>
      <w:tr w:rsidR="004C52FB" w:rsidRPr="00A97E30" w14:paraId="282BC560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3273A24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8.20  Przeprowadzona ogólnopolska konferencja promująca 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założenia projektu (zaplanowana na 2018 r.)</w:t>
            </w:r>
          </w:p>
        </w:tc>
        <w:tc>
          <w:tcPr>
            <w:tcW w:w="1842" w:type="dxa"/>
            <w:shd w:val="clear" w:color="auto" w:fill="auto"/>
            <w:noWrap/>
          </w:tcPr>
          <w:p w14:paraId="1B25E0E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KPI.8</w:t>
            </w:r>
          </w:p>
          <w:p w14:paraId="19258770" w14:textId="2E578FC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4FC9A103" w14:textId="5FBCC10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0532DB51" w14:textId="61A87E7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3FA0E72F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B146322" w14:textId="6EF171A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274AD434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323FCC4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8.21  Przeprowadzone szkolenia dla min. 100 osób udostępniających zasoby w 2018 r.</w:t>
            </w:r>
          </w:p>
        </w:tc>
        <w:tc>
          <w:tcPr>
            <w:tcW w:w="1842" w:type="dxa"/>
            <w:shd w:val="clear" w:color="auto" w:fill="auto"/>
            <w:noWrap/>
          </w:tcPr>
          <w:p w14:paraId="21490DA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48D199C" w14:textId="53BB7FC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441C50A3" w14:textId="2D3C833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0D4E4453" w14:textId="01CA7D1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0E9FE618" w14:textId="521A1401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14353AFA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7CBB8C2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8.22  Przeprowadzone szkolenia dla min. 200 osób z grup docelowych projektu w 2018 r.</w:t>
            </w:r>
          </w:p>
        </w:tc>
        <w:tc>
          <w:tcPr>
            <w:tcW w:w="1842" w:type="dxa"/>
            <w:shd w:val="clear" w:color="auto" w:fill="auto"/>
            <w:noWrap/>
          </w:tcPr>
          <w:p w14:paraId="6B7C559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1FDB0E1" w14:textId="787E15D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3C777E6E" w14:textId="40BA218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4F3A21DE" w14:textId="2C9F072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04322EAC" w14:textId="03D1B0F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7BB4EDF9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59244F0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8.23  Wybór wykonawcy scenariuszy 2 gier wirtualnych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2F9BAE4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0F8A0F3" w14:textId="085E686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3D436936" w14:textId="7756EFD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E281BC6" w14:textId="6EE1E8E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43BE6EFE" w14:textId="6C2038CE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16D202CE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671A524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8.24  </w:t>
            </w:r>
            <w:bookmarkStart w:id="1" w:name="_Hlk13481676"/>
            <w:r w:rsidRPr="00C31710">
              <w:rPr>
                <w:rFonts w:ascii="Arial" w:hAnsi="Arial" w:cs="Arial"/>
                <w:sz w:val="18"/>
                <w:szCs w:val="18"/>
              </w:rPr>
              <w:t>Odbiór zamówienia scenariuszy 2 gier wirtualnych</w:t>
            </w:r>
            <w:bookmarkEnd w:id="1"/>
          </w:p>
        </w:tc>
        <w:tc>
          <w:tcPr>
            <w:tcW w:w="1842" w:type="dxa"/>
            <w:shd w:val="clear" w:color="auto" w:fill="auto"/>
            <w:noWrap/>
            <w:hideMark/>
          </w:tcPr>
          <w:p w14:paraId="34A64A5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7D3727D" w14:textId="0F625E1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5DC198E" w14:textId="2958FF5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67CCFEAD" w14:textId="7630895C" w:rsidR="004C52FB" w:rsidRPr="00EF71C6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71C6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ECF22CC" w14:textId="3F1290B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E53257D" w14:textId="6167157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C5719" w:rsidRPr="00C31710">
              <w:rPr>
                <w:rFonts w:ascii="Arial" w:hAnsi="Arial" w:cs="Arial"/>
                <w:sz w:val="18"/>
                <w:szCs w:val="18"/>
              </w:rPr>
              <w:t xml:space="preserve">KM został osiągnięty przed terminem punktu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Przekroczenie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opóźnienia zakończenia KM 8.18 Odbiór zamówienia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scenaiuszy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3 gier wirtualnych. Dla spójności gier, wymagane było zakończenie prac nad 3 grami, a następnie rozpoczęcie prac nad 2 grami. </w:t>
            </w:r>
          </w:p>
        </w:tc>
      </w:tr>
      <w:tr w:rsidR="004C52FB" w:rsidRPr="00A97E30" w14:paraId="2CF1FD56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11C25CE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8.25  Wybór wykonawcy organizacji konferencji promującej projektu, zaplanowanej na 2019 r.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2CCADD3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871AE27" w14:textId="1E2BFAB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6C32F185" w14:textId="0068512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796875F9" w14:textId="0504360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1C8300B8" w14:textId="57014AFE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782B8A2" w14:textId="5BAF459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krytycznego. Opóźnienie wynika z faktu przedłużającej się procedury wyboru wykonawcy.</w:t>
            </w:r>
          </w:p>
        </w:tc>
      </w:tr>
      <w:tr w:rsidR="004C52FB" w:rsidRPr="00A97E30" w14:paraId="150C7EE4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5A90A7F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8.26  Przeprowadzona ogólnopolska konferencja promująca założenia projektu (zaplanowana na 2019 r.)</w:t>
            </w:r>
          </w:p>
        </w:tc>
        <w:tc>
          <w:tcPr>
            <w:tcW w:w="1842" w:type="dxa"/>
            <w:noWrap/>
          </w:tcPr>
          <w:p w14:paraId="2E3EE51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A882210" w14:textId="44F60C3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538FCBA1" w14:textId="19D79C3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4E83B73B" w14:textId="4D7F993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2E1920CF" w14:textId="1CF6CEF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 </w:t>
            </w:r>
          </w:p>
        </w:tc>
      </w:tr>
      <w:tr w:rsidR="004C52FB" w:rsidRPr="00A97E30" w14:paraId="634C0FE9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B6CB49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8.27  Przeprowadzone szkolenia dla min. 50 osób udostępniających zasoby w 2019 r.</w:t>
            </w:r>
          </w:p>
        </w:tc>
        <w:tc>
          <w:tcPr>
            <w:tcW w:w="1842" w:type="dxa"/>
            <w:noWrap/>
          </w:tcPr>
          <w:p w14:paraId="41A562F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457D9F2" w14:textId="4059D43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950E664" w14:textId="7DB23FA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1FA35D20" w14:textId="4A80E88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231BDFA4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386373" w14:textId="5730447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 opóźnienia KM innych zadań związanych z udostępnianiem zasobów – wymagane było kontynuowanie szkoleń, w tym indywidualnych, dla osób udostępniających zasoby.</w:t>
            </w:r>
          </w:p>
        </w:tc>
      </w:tr>
      <w:tr w:rsidR="004C52FB" w:rsidRPr="00A97E30" w14:paraId="4973FAA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780B556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8.28  Przeprowadzone szkolenia dla min. 200 osób z grup docelowych w 2019 r.</w:t>
            </w:r>
          </w:p>
        </w:tc>
        <w:tc>
          <w:tcPr>
            <w:tcW w:w="1842" w:type="dxa"/>
            <w:noWrap/>
          </w:tcPr>
          <w:p w14:paraId="3CCFBA2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5D74E1E" w14:textId="6B93201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FDCB3B0" w14:textId="091F278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20E611CC" w14:textId="4CE4909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545950E" w14:textId="5822FF4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77621497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0164885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3481693"/>
            <w:r w:rsidRPr="00C31710">
              <w:rPr>
                <w:rFonts w:ascii="Arial" w:hAnsi="Arial" w:cs="Arial"/>
                <w:sz w:val="18"/>
                <w:szCs w:val="18"/>
              </w:rPr>
              <w:t>KM 8.29  Przeprowadzona kampania szkoleniowa, informacyjna i promocyjna dla twórców zasobu</w:t>
            </w:r>
            <w:bookmarkEnd w:id="2"/>
          </w:p>
        </w:tc>
        <w:tc>
          <w:tcPr>
            <w:tcW w:w="1842" w:type="dxa"/>
            <w:noWrap/>
          </w:tcPr>
          <w:p w14:paraId="08592C3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8CFC5CE" w14:textId="53F2FE1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5E432E6" w14:textId="2E98416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3E817656" w14:textId="4A6180BF" w:rsidR="004C52FB" w:rsidRPr="00AD7F3A" w:rsidRDefault="00591D55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F3A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41C2134" w14:textId="0D0006E9" w:rsidR="004C52FB" w:rsidRPr="00C31710" w:rsidRDefault="00137467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="004C52FB" w:rsidRPr="00C31710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14:paraId="07A59C19" w14:textId="4D055C74" w:rsidR="00591D55" w:rsidRPr="00C31710" w:rsidRDefault="00591D55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ostatecznego. Przekroczenie terminu planowanego oraz punktu krytycznego,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opóźnienia KM 8.16 oraz problemów technicznych (Google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Ads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) promowania linku do strony zwycięskiego zasobu w konkursie na najciekawszy </w:t>
            </w: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zasbów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 w AZON. </w:t>
            </w:r>
          </w:p>
        </w:tc>
      </w:tr>
      <w:tr w:rsidR="004C52FB" w:rsidRPr="00A97E30" w14:paraId="76604567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08BCD6D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8.30  Przeprowadzona kampania szkoleniowa, informacyjna i promocyjna dla wszystkich grup odbiorców</w:t>
            </w:r>
          </w:p>
        </w:tc>
        <w:tc>
          <w:tcPr>
            <w:tcW w:w="1842" w:type="dxa"/>
            <w:noWrap/>
          </w:tcPr>
          <w:p w14:paraId="3EC4715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F8A1AC4" w14:textId="484DC93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031C14D" w14:textId="74AC2CE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0FD15043" w14:textId="125BC0ED" w:rsidR="004C52FB" w:rsidRPr="00C31710" w:rsidRDefault="00AD7F3A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5CC612F1" w14:textId="1F96EAA9" w:rsidR="004C52FB" w:rsidRPr="00C31710" w:rsidRDefault="00AD7F3A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C00D109" w14:textId="746A2991" w:rsidR="00591D55" w:rsidRPr="00C31710" w:rsidRDefault="00591D55" w:rsidP="004C52F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1710">
              <w:rPr>
                <w:rFonts w:ascii="Arial" w:hAnsi="Arial" w:cs="Arial"/>
                <w:sz w:val="18"/>
                <w:szCs w:val="18"/>
              </w:rPr>
              <w:t>PWr</w:t>
            </w:r>
            <w:proofErr w:type="spellEnd"/>
            <w:r w:rsidRPr="00C3171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AD7F3A" w:rsidRPr="00AD7F3A">
              <w:rPr>
                <w:rFonts w:ascii="Arial" w:hAnsi="Arial" w:cs="Arial"/>
                <w:sz w:val="18"/>
                <w:szCs w:val="18"/>
              </w:rPr>
              <w:t xml:space="preserve">Kamień milowy </w:t>
            </w:r>
            <w:proofErr w:type="spellStart"/>
            <w:r w:rsidR="00AD7F3A" w:rsidRPr="00AD7F3A">
              <w:rPr>
                <w:rFonts w:ascii="Arial" w:hAnsi="Arial" w:cs="Arial"/>
                <w:sz w:val="18"/>
                <w:szCs w:val="18"/>
              </w:rPr>
              <w:t>osiągnięy</w:t>
            </w:r>
            <w:proofErr w:type="spellEnd"/>
            <w:r w:rsidR="00AD7F3A" w:rsidRPr="00AD7F3A">
              <w:rPr>
                <w:rFonts w:ascii="Arial" w:hAnsi="Arial" w:cs="Arial"/>
                <w:sz w:val="18"/>
                <w:szCs w:val="18"/>
              </w:rPr>
              <w:t xml:space="preserve"> przed datą punktu ostatecznego. Przekroczenie wynika z opóźnienia wdrożenia docelowego systemu AZON, a co za tym idzie konieczności kontynuowania kampanii informacyjnej i promocyjnej docelowej wersji systemu AZON.</w:t>
            </w:r>
          </w:p>
        </w:tc>
      </w:tr>
    </w:tbl>
    <w:p w14:paraId="4798CA3D" w14:textId="34EC4599" w:rsidR="00C562BC" w:rsidRPr="00DA0988" w:rsidRDefault="00DA0988" w:rsidP="00DA0988">
      <w:pPr>
        <w:spacing w:before="240" w:after="120"/>
        <w:jc w:val="both"/>
        <w:rPr>
          <w:rFonts w:ascii="Arial" w:hAnsi="Arial" w:cs="Arial"/>
          <w:sz w:val="18"/>
          <w:szCs w:val="20"/>
        </w:rPr>
      </w:pPr>
      <w:r w:rsidRPr="00DA0988">
        <w:rPr>
          <w:rFonts w:ascii="Arial" w:hAnsi="Arial" w:cs="Arial"/>
          <w:b/>
          <w:sz w:val="18"/>
          <w:szCs w:val="20"/>
        </w:rPr>
        <w:t xml:space="preserve">Uwaga: </w:t>
      </w:r>
      <w:r w:rsidRPr="00DA0988">
        <w:rPr>
          <w:rFonts w:ascii="Arial" w:hAnsi="Arial" w:cs="Arial"/>
          <w:sz w:val="18"/>
          <w:szCs w:val="20"/>
        </w:rPr>
        <w:t xml:space="preserve">Z uwagi na spójność raportu z wnioskiem o dofinansowanie, w kolumnie „Powiązane wskaźniki projektu” </w:t>
      </w:r>
      <w:r>
        <w:rPr>
          <w:rFonts w:ascii="Arial" w:hAnsi="Arial" w:cs="Arial"/>
          <w:sz w:val="18"/>
          <w:szCs w:val="20"/>
        </w:rPr>
        <w:t xml:space="preserve">oraz fakt, iż w niektórych przypadkach kilka Kamieni Milowych ma wpływ na realizację danego wskaźnika, </w:t>
      </w:r>
      <w:r w:rsidRPr="00DA0988">
        <w:rPr>
          <w:rFonts w:ascii="Arial" w:hAnsi="Arial" w:cs="Arial"/>
          <w:sz w:val="18"/>
          <w:szCs w:val="20"/>
        </w:rPr>
        <w:t>podano war</w:t>
      </w:r>
      <w:r>
        <w:rPr>
          <w:rFonts w:ascii="Arial" w:hAnsi="Arial" w:cs="Arial"/>
          <w:sz w:val="18"/>
          <w:szCs w:val="20"/>
        </w:rPr>
        <w:t>tości docelowe danego wskaźnika.</w:t>
      </w:r>
    </w:p>
    <w:p w14:paraId="64ADCCB0" w14:textId="263B2F7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689"/>
        <w:gridCol w:w="1275"/>
        <w:gridCol w:w="1701"/>
        <w:gridCol w:w="1701"/>
        <w:gridCol w:w="2268"/>
      </w:tblGrid>
      <w:tr w:rsidR="00047D9D" w:rsidRPr="002B50C0" w14:paraId="2D861F35" w14:textId="77777777" w:rsidTr="002E6302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690" w:rsidRPr="00DB14AC" w14:paraId="2C2825E7" w14:textId="77777777" w:rsidTr="002E6302">
        <w:tc>
          <w:tcPr>
            <w:tcW w:w="2689" w:type="dxa"/>
          </w:tcPr>
          <w:p w14:paraId="64ABA312" w14:textId="6476CE2C" w:rsidR="00460690" w:rsidRPr="00DB14AC" w:rsidRDefault="005E6A41" w:rsidP="0051133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KPI.1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ISP</w:t>
            </w:r>
          </w:p>
        </w:tc>
        <w:tc>
          <w:tcPr>
            <w:tcW w:w="1275" w:type="dxa"/>
          </w:tcPr>
          <w:p w14:paraId="279BD2D1" w14:textId="69B4649D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FF35745" w14:textId="4884CAD4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5567C682" w14:textId="67ACB265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09375E45" w14:textId="169408DC" w:rsidR="00460690" w:rsidRPr="004454C7" w:rsidRDefault="006E70BE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460690" w:rsidRPr="00DB14AC" w14:paraId="4E952624" w14:textId="77777777" w:rsidTr="002E6302">
        <w:tc>
          <w:tcPr>
            <w:tcW w:w="2689" w:type="dxa"/>
          </w:tcPr>
          <w:p w14:paraId="0AFF69F8" w14:textId="7183CEC7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KPI.2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</w:p>
        </w:tc>
        <w:tc>
          <w:tcPr>
            <w:tcW w:w="1275" w:type="dxa"/>
          </w:tcPr>
          <w:p w14:paraId="0391074B" w14:textId="7CB781B3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DD18490" w14:textId="5AF74F9C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15 848,00</w:t>
            </w:r>
          </w:p>
        </w:tc>
        <w:tc>
          <w:tcPr>
            <w:tcW w:w="1701" w:type="dxa"/>
          </w:tcPr>
          <w:p w14:paraId="19D76A9F" w14:textId="3392FB34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78221539" w14:textId="154D4C88" w:rsidR="00460690" w:rsidRPr="004454C7" w:rsidRDefault="003A5FA2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22</w:t>
            </w:r>
            <w:r w:rsidR="004454C7" w:rsidRPr="004454C7">
              <w:rPr>
                <w:rFonts w:ascii="Arial" w:hAnsi="Arial" w:cs="Arial"/>
                <w:sz w:val="18"/>
                <w:szCs w:val="20"/>
              </w:rPr>
              <w:t> </w:t>
            </w:r>
            <w:r>
              <w:rPr>
                <w:rFonts w:ascii="Arial" w:hAnsi="Arial" w:cs="Arial"/>
                <w:sz w:val="18"/>
                <w:szCs w:val="20"/>
              </w:rPr>
              <w:t>806</w:t>
            </w:r>
            <w:r w:rsidR="004454C7" w:rsidRPr="004454C7">
              <w:rPr>
                <w:rFonts w:ascii="Arial" w:hAnsi="Arial" w:cs="Arial"/>
                <w:sz w:val="18"/>
                <w:szCs w:val="20"/>
              </w:rPr>
              <w:t>,00</w:t>
            </w:r>
          </w:p>
        </w:tc>
      </w:tr>
      <w:tr w:rsidR="00460690" w:rsidRPr="00DB14AC" w14:paraId="13F2FF62" w14:textId="77777777" w:rsidTr="002E6302">
        <w:tc>
          <w:tcPr>
            <w:tcW w:w="2689" w:type="dxa"/>
          </w:tcPr>
          <w:p w14:paraId="3BF21A5B" w14:textId="0E7E99FF" w:rsidR="00460690" w:rsidRPr="00DB14AC" w:rsidRDefault="005E6A41" w:rsidP="005E6A4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KPI.3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udostępnionych on-l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>ine dokumentów zawierających ISP</w:t>
            </w:r>
          </w:p>
        </w:tc>
        <w:tc>
          <w:tcPr>
            <w:tcW w:w="1275" w:type="dxa"/>
          </w:tcPr>
          <w:p w14:paraId="51E9F7D0" w14:textId="43E3895B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7D4CFD7" w14:textId="679408A3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32 792,00</w:t>
            </w:r>
            <w:r w:rsidRPr="00DB14A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5A362673" w14:textId="030F8E29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6A6DDE38" w14:textId="1493DA66" w:rsidR="00460690" w:rsidRPr="004454C7" w:rsidRDefault="007A6AD0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</w:t>
            </w:r>
            <w:r w:rsidR="004454C7" w:rsidRPr="004454C7">
              <w:rPr>
                <w:rFonts w:ascii="Arial" w:hAnsi="Arial" w:cs="Arial"/>
                <w:sz w:val="18"/>
                <w:szCs w:val="20"/>
              </w:rPr>
              <w:t> </w:t>
            </w:r>
            <w:r>
              <w:rPr>
                <w:rFonts w:ascii="Arial" w:hAnsi="Arial" w:cs="Arial"/>
                <w:sz w:val="18"/>
                <w:szCs w:val="20"/>
              </w:rPr>
              <w:t>152</w:t>
            </w:r>
            <w:r w:rsidR="004454C7" w:rsidRPr="004454C7">
              <w:rPr>
                <w:rFonts w:ascii="Arial" w:hAnsi="Arial" w:cs="Arial"/>
                <w:sz w:val="18"/>
                <w:szCs w:val="20"/>
              </w:rPr>
              <w:t>,00</w:t>
            </w:r>
          </w:p>
        </w:tc>
      </w:tr>
      <w:tr w:rsidR="00460690" w:rsidRPr="00DB14AC" w14:paraId="3908C02B" w14:textId="77777777" w:rsidTr="002E6302">
        <w:tc>
          <w:tcPr>
            <w:tcW w:w="2689" w:type="dxa"/>
          </w:tcPr>
          <w:p w14:paraId="636DB1F3" w14:textId="39B78288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KPI.4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5" w:type="dxa"/>
          </w:tcPr>
          <w:p w14:paraId="02509072" w14:textId="38AE54B9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7C21EBB" w14:textId="3109B790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D21EA6B" w14:textId="5ABA750E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392AC65D" w14:textId="14036ED4" w:rsidR="00460690" w:rsidRPr="004454C7" w:rsidRDefault="007A6AD0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460690" w:rsidRPr="00DB14AC" w14:paraId="0CCA3B30" w14:textId="77777777" w:rsidTr="002E6302">
        <w:tc>
          <w:tcPr>
            <w:tcW w:w="2689" w:type="dxa"/>
          </w:tcPr>
          <w:p w14:paraId="4658C136" w14:textId="03735E02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KPI.5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5" w:type="dxa"/>
          </w:tcPr>
          <w:p w14:paraId="55F90A2F" w14:textId="5646382E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E08978C" w14:textId="04850D5C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AAAB3F8" w14:textId="2E095E9B" w:rsidR="00460690" w:rsidRPr="00755624" w:rsidRDefault="00C30FB2" w:rsidP="00CE3CF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="00460690"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41C71054" w14:textId="284BCBA3" w:rsidR="00460690" w:rsidRPr="004454C7" w:rsidRDefault="007A6AD0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23</w:t>
            </w:r>
          </w:p>
        </w:tc>
      </w:tr>
      <w:tr w:rsidR="00390152" w:rsidRPr="00DB14AC" w14:paraId="10133B27" w14:textId="77777777" w:rsidTr="002E6302">
        <w:tc>
          <w:tcPr>
            <w:tcW w:w="2689" w:type="dxa"/>
          </w:tcPr>
          <w:p w14:paraId="0B06FC5B" w14:textId="17C2C0E7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KPI.6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="00390152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="00390152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5" w:type="dxa"/>
          </w:tcPr>
          <w:p w14:paraId="260BE5E8" w14:textId="7AE4446D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317FCD9F" w14:textId="6CFC802D" w:rsidR="007A6AD0" w:rsidRPr="002900A6" w:rsidRDefault="007A6AD0" w:rsidP="00007BFD">
            <w:pPr>
              <w:rPr>
                <w:rFonts w:ascii="Arial" w:hAnsi="Arial" w:cs="Arial"/>
                <w:sz w:val="18"/>
                <w:szCs w:val="18"/>
              </w:rPr>
            </w:pPr>
            <w:r w:rsidRPr="002900A6">
              <w:rPr>
                <w:rFonts w:ascii="Arial" w:hAnsi="Arial" w:cs="Arial"/>
                <w:sz w:val="18"/>
                <w:szCs w:val="18"/>
              </w:rPr>
              <w:t>110,10</w:t>
            </w:r>
          </w:p>
        </w:tc>
        <w:tc>
          <w:tcPr>
            <w:tcW w:w="1701" w:type="dxa"/>
          </w:tcPr>
          <w:p w14:paraId="0F002C86" w14:textId="0204F9F1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14B8C967" w14:textId="41F5606A" w:rsidR="00390152" w:rsidRPr="004454C7" w:rsidRDefault="007A6AD0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117,29</w:t>
            </w:r>
          </w:p>
        </w:tc>
      </w:tr>
      <w:tr w:rsidR="00390152" w:rsidRPr="00DB14AC" w14:paraId="62AC5686" w14:textId="77777777" w:rsidTr="00671AFB">
        <w:tc>
          <w:tcPr>
            <w:tcW w:w="2689" w:type="dxa"/>
          </w:tcPr>
          <w:p w14:paraId="1B86E9CB" w14:textId="4554B081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KPI.7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Rozmiar udostępnionych on-lin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>e informacji sektora publicznego</w:t>
            </w:r>
          </w:p>
        </w:tc>
        <w:tc>
          <w:tcPr>
            <w:tcW w:w="1275" w:type="dxa"/>
          </w:tcPr>
          <w:p w14:paraId="21C3DEE6" w14:textId="2E67425C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724AEDD6" w14:textId="13CCA47A" w:rsidR="00390152" w:rsidRPr="002900A6" w:rsidRDefault="007A6AD0" w:rsidP="00390152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2900A6">
              <w:rPr>
                <w:rFonts w:ascii="Arial" w:hAnsi="Arial" w:cs="Arial"/>
                <w:sz w:val="18"/>
                <w:szCs w:val="18"/>
              </w:rPr>
              <w:t>124,10</w:t>
            </w:r>
          </w:p>
        </w:tc>
        <w:tc>
          <w:tcPr>
            <w:tcW w:w="1701" w:type="dxa"/>
          </w:tcPr>
          <w:p w14:paraId="3F932FDA" w14:textId="73EC575E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  <w:shd w:val="clear" w:color="auto" w:fill="auto"/>
          </w:tcPr>
          <w:p w14:paraId="0C9F9F3B" w14:textId="4A4C7193" w:rsidR="00390152" w:rsidRPr="004454C7" w:rsidRDefault="00126338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169,88</w:t>
            </w:r>
          </w:p>
        </w:tc>
      </w:tr>
      <w:tr w:rsidR="00390152" w:rsidRPr="00DB14AC" w14:paraId="1460129D" w14:textId="77777777" w:rsidTr="002E6302">
        <w:tc>
          <w:tcPr>
            <w:tcW w:w="2689" w:type="dxa"/>
          </w:tcPr>
          <w:p w14:paraId="75BD0E40" w14:textId="3BB9A2CA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KPI.8 </w:t>
            </w:r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5" w:type="dxa"/>
          </w:tcPr>
          <w:p w14:paraId="70D8B012" w14:textId="5D6041D6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3E7A870" w14:textId="50CA9C8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0625AE">
              <w:rPr>
                <w:rFonts w:ascii="Arial" w:hAnsi="Arial" w:cs="Arial"/>
                <w:sz w:val="18"/>
                <w:szCs w:val="18"/>
              </w:rPr>
              <w:t>3 193 400,00</w:t>
            </w:r>
          </w:p>
        </w:tc>
        <w:tc>
          <w:tcPr>
            <w:tcW w:w="1701" w:type="dxa"/>
          </w:tcPr>
          <w:p w14:paraId="29359AF1" w14:textId="32F1954F" w:rsidR="00390152" w:rsidRPr="007A6AD0" w:rsidRDefault="00390152" w:rsidP="006631F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6AD0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 w:rsidRPr="007A6AD0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A6AD0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 w:rsidR="007A6AD0" w:rsidRPr="007A6AD0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</w:tcPr>
          <w:p w14:paraId="0885E99E" w14:textId="7882371A" w:rsidR="00390152" w:rsidRPr="004454C7" w:rsidRDefault="007A6AD0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710 868,00</w:t>
            </w:r>
          </w:p>
        </w:tc>
      </w:tr>
      <w:tr w:rsidR="00390152" w:rsidRPr="00DB14AC" w14:paraId="21EF710A" w14:textId="77777777" w:rsidTr="002E6302">
        <w:tc>
          <w:tcPr>
            <w:tcW w:w="2689" w:type="dxa"/>
          </w:tcPr>
          <w:p w14:paraId="1A0D001C" w14:textId="1B4BCFC5" w:rsidR="00390152" w:rsidRPr="000625AE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KPI.9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5" w:type="dxa"/>
          </w:tcPr>
          <w:p w14:paraId="7FC9FE38" w14:textId="7117E753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032AB890" w14:textId="124A112B" w:rsidR="00390152" w:rsidRPr="000625AE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89,00</w:t>
            </w:r>
          </w:p>
        </w:tc>
        <w:tc>
          <w:tcPr>
            <w:tcW w:w="1701" w:type="dxa"/>
          </w:tcPr>
          <w:p w14:paraId="18F71680" w14:textId="38BC06D3" w:rsidR="00390152" w:rsidRPr="007A6AD0" w:rsidRDefault="006631FC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6AD0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2268" w:type="dxa"/>
          </w:tcPr>
          <w:p w14:paraId="5A26EA18" w14:textId="5A6D1B63" w:rsidR="00390152" w:rsidRPr="004454C7" w:rsidRDefault="00FD22F6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390152" w:rsidRPr="00DB14AC" w14:paraId="2DACF003" w14:textId="77777777" w:rsidTr="002E6302">
        <w:tc>
          <w:tcPr>
            <w:tcW w:w="2689" w:type="dxa"/>
          </w:tcPr>
          <w:p w14:paraId="3ACB7DD3" w14:textId="55CFA5AA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KPI.10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Procentowa wartość zasobów nauki, które będą udostępnione zgodnie z otwartym standardem pozwalającym na ich maszynowe przetwarzanie, odpowiadające poziomowi 4 lub 5 na skali „Star Open Data”</w:t>
            </w:r>
          </w:p>
        </w:tc>
        <w:tc>
          <w:tcPr>
            <w:tcW w:w="1275" w:type="dxa"/>
          </w:tcPr>
          <w:p w14:paraId="2BA6E191" w14:textId="02D9E102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701" w:type="dxa"/>
          </w:tcPr>
          <w:p w14:paraId="3C285051" w14:textId="4484A135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701" w:type="dxa"/>
          </w:tcPr>
          <w:p w14:paraId="719E08B1" w14:textId="09EEC3AC" w:rsidR="00390152" w:rsidRPr="007A6AD0" w:rsidRDefault="006631FC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6AD0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2268" w:type="dxa"/>
          </w:tcPr>
          <w:p w14:paraId="56C06343" w14:textId="2DC0686C" w:rsidR="00390152" w:rsidRPr="004454C7" w:rsidRDefault="007A6AD0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500</w:t>
            </w:r>
            <w:r w:rsidR="004871D9" w:rsidRPr="004454C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00</w:t>
            </w:r>
          </w:p>
        </w:tc>
      </w:tr>
      <w:tr w:rsidR="00D07F57" w:rsidRPr="00DB14AC" w14:paraId="2F677F6E" w14:textId="77777777" w:rsidTr="00AD7F3A">
        <w:tc>
          <w:tcPr>
            <w:tcW w:w="9634" w:type="dxa"/>
            <w:gridSpan w:val="5"/>
          </w:tcPr>
          <w:p w14:paraId="3EC7C8C9" w14:textId="77777777" w:rsidR="007A6AD0" w:rsidRDefault="007A6AD0" w:rsidP="007A6AD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4128C1AA" w14:textId="77777777" w:rsidR="007A6AD0" w:rsidRDefault="007A6AD0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53E3673E" w14:textId="77777777" w:rsidR="00D07F57" w:rsidRDefault="00D07F57" w:rsidP="00BA3B01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7F926CDE" w14:textId="77777777" w:rsidR="00D07F57" w:rsidRPr="004454C7" w:rsidRDefault="00D07F57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A08447" w14:textId="4679607F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37FD" w:rsidRPr="009D37FD" w14:paraId="7F624699" w14:textId="77777777" w:rsidTr="00517F12">
        <w:tc>
          <w:tcPr>
            <w:tcW w:w="2937" w:type="dxa"/>
          </w:tcPr>
          <w:p w14:paraId="7D2EECD8" w14:textId="18672A7E" w:rsidR="009D37FD" w:rsidRPr="009D37FD" w:rsidRDefault="009D37FD" w:rsidP="009D37FD">
            <w:pPr>
              <w:rPr>
                <w:rFonts w:ascii="Arial" w:hAnsi="Arial" w:cs="Arial"/>
                <w:sz w:val="18"/>
              </w:rPr>
            </w:pPr>
            <w:r w:rsidRPr="009D37FD">
              <w:rPr>
                <w:rFonts w:ascii="Arial" w:hAnsi="Arial" w:cs="Arial"/>
                <w:sz w:val="18"/>
              </w:rPr>
              <w:t>Nie dotyczy</w:t>
            </w:r>
          </w:p>
        </w:tc>
        <w:tc>
          <w:tcPr>
            <w:tcW w:w="1169" w:type="dxa"/>
          </w:tcPr>
          <w:p w14:paraId="0C412730" w14:textId="1952C4B4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1134" w:type="dxa"/>
          </w:tcPr>
          <w:p w14:paraId="3A8914B6" w14:textId="3D62B3FE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37EC4D67" w14:textId="1997CB58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55B16" w:rsidRPr="00207FA6" w14:paraId="335502C9" w14:textId="77777777" w:rsidTr="00C6751B">
        <w:tc>
          <w:tcPr>
            <w:tcW w:w="2937" w:type="dxa"/>
          </w:tcPr>
          <w:p w14:paraId="61079C8D" w14:textId="562C1847" w:rsidR="00555B16" w:rsidRPr="00A509BD" w:rsidRDefault="00555B16" w:rsidP="003C189A">
            <w:pPr>
              <w:rPr>
                <w:rFonts w:ascii="Arial" w:hAnsi="Arial" w:cs="Arial"/>
                <w:sz w:val="18"/>
              </w:rPr>
            </w:pPr>
            <w:r w:rsidRPr="00323952">
              <w:rPr>
                <w:rFonts w:ascii="Arial" w:hAnsi="Arial" w:cs="Arial"/>
                <w:sz w:val="18"/>
              </w:rPr>
              <w:t>Zasoby ISP Politechniki Wrocławskiej</w:t>
            </w:r>
            <w:r w:rsidR="002407E9" w:rsidRPr="00323952">
              <w:rPr>
                <w:rFonts w:ascii="Arial" w:hAnsi="Arial" w:cs="Arial"/>
                <w:sz w:val="18"/>
              </w:rPr>
              <w:t xml:space="preserve">: skany 3D obiektów reprezentatywnych dla nauk wykładanych na Uczelni; publikacje zdigitalizowane w projekcie; nagrania Telewizji PWr; audycje Radia Luz; publikacje w Dolnośląskiej Bibliotece Cyfrowej; baza dorobku naukowego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PWr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DONA; e-kursy;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wideotutoriale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ćwiczenia, instrukcje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laborator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., mat.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dydakt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.; pliki wejściowe i wyjściowe programów i urządzeń firewall; baza ruchu sieciowego WCSS; dane klastra rozliczeniowego; repozytorium kodów źródłowych oraz danych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IoT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repozytorium danych wraz z metamodelami; narzędzia tworzone w ramach sieci CLARIN – m.in. słowniki, bazy danych, korpusy język.; baza Global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Elevation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Data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Testing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Facility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pliki z danymi dotyczącymi m.in. obciążeń ciągów komunik. sieci transport., prognozy ruchów w skali aglomeracji; zestawy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ustrukturalizow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i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skatalogow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danych w ramach analizy i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modelow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systemów; ontologie językowe; repozytorium usług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implement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>. algorytmy detekcji anomalii w zbiorach danych; bazy danych Ośrodka Współpracy Nauki z Gospodarką.</w:t>
            </w:r>
          </w:p>
        </w:tc>
        <w:tc>
          <w:tcPr>
            <w:tcW w:w="1169" w:type="dxa"/>
          </w:tcPr>
          <w:p w14:paraId="7C0DC03C" w14:textId="219BDB6E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3694B708" w14:textId="2D376727" w:rsidR="00555B16" w:rsidRPr="00207FA6" w:rsidRDefault="007A6AD0" w:rsidP="00207FA6">
            <w:pPr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08-2019</w:t>
            </w:r>
          </w:p>
        </w:tc>
        <w:tc>
          <w:tcPr>
            <w:tcW w:w="4394" w:type="dxa"/>
          </w:tcPr>
          <w:p w14:paraId="023E83DA" w14:textId="35335D2D" w:rsidR="00DD417B" w:rsidRPr="002900A6" w:rsidRDefault="00555B16" w:rsidP="00207FA6">
            <w:pPr>
              <w:rPr>
                <w:rFonts w:ascii="Arial" w:hAnsi="Arial" w:cs="Arial"/>
                <w:sz w:val="18"/>
                <w:szCs w:val="18"/>
              </w:rPr>
            </w:pPr>
            <w:r w:rsidRPr="002900A6">
              <w:rPr>
                <w:rFonts w:ascii="Arial" w:hAnsi="Arial" w:cs="Arial"/>
                <w:sz w:val="18"/>
                <w:szCs w:val="18"/>
              </w:rPr>
              <w:t xml:space="preserve">Prace </w:t>
            </w:r>
            <w:r w:rsidR="007A6AD0" w:rsidRPr="002900A6">
              <w:rPr>
                <w:rFonts w:ascii="Arial" w:hAnsi="Arial" w:cs="Arial"/>
                <w:sz w:val="18"/>
                <w:szCs w:val="18"/>
              </w:rPr>
              <w:t>zostały zakończone</w:t>
            </w:r>
            <w:r w:rsidRPr="002900A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A6AD0" w:rsidRPr="00207FA6" w14:paraId="36A96A8D" w14:textId="77777777" w:rsidTr="00C6751B">
        <w:tc>
          <w:tcPr>
            <w:tcW w:w="2937" w:type="dxa"/>
          </w:tcPr>
          <w:p w14:paraId="580FA113" w14:textId="1093744C" w:rsidR="007A6AD0" w:rsidRPr="00A509BD" w:rsidRDefault="007A6AD0" w:rsidP="007A6AD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Uniwersytetu </w:t>
            </w:r>
            <w:r w:rsidRPr="00323952">
              <w:rPr>
                <w:rFonts w:ascii="Arial" w:hAnsi="Arial" w:cs="Arial"/>
                <w:sz w:val="18"/>
              </w:rPr>
              <w:t xml:space="preserve">Przyrodniczego we Wrocławiu: dokumenty przeznaczone do </w:t>
            </w:r>
            <w:proofErr w:type="spellStart"/>
            <w:r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Pr="00323952">
              <w:rPr>
                <w:rFonts w:ascii="Arial" w:hAnsi="Arial" w:cs="Arial"/>
                <w:sz w:val="18"/>
              </w:rPr>
              <w:t>. w ramach projektu oraz dokumenty dostępne już w formie cyfrowej, kolekcje makroskopowe; kolekcje obrazów, rysunków i szkiców z zakresu architektury; kolekcje okazów roślinnych i zwierzęcych; próbek glebowych; książki i czasopisma, skrypty, monografie, rozprawy, artykuły, materiały konferencyjne.</w:t>
            </w:r>
          </w:p>
        </w:tc>
        <w:tc>
          <w:tcPr>
            <w:tcW w:w="1169" w:type="dxa"/>
          </w:tcPr>
          <w:p w14:paraId="6AA33BA7" w14:textId="0361DCCC" w:rsidR="007A6AD0" w:rsidRPr="00A509BD" w:rsidRDefault="007A6AD0" w:rsidP="007A6AD0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13346923" w14:textId="417D1BBC" w:rsidR="007A6AD0" w:rsidRPr="00207FA6" w:rsidRDefault="007A6AD0" w:rsidP="007A6AD0">
            <w:pPr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08-2019</w:t>
            </w:r>
          </w:p>
        </w:tc>
        <w:tc>
          <w:tcPr>
            <w:tcW w:w="4394" w:type="dxa"/>
          </w:tcPr>
          <w:p w14:paraId="5CB213AB" w14:textId="507029CE" w:rsidR="007A6AD0" w:rsidRPr="002900A6" w:rsidRDefault="007A6AD0" w:rsidP="007A6AD0">
            <w:pPr>
              <w:rPr>
                <w:rFonts w:ascii="Arial" w:hAnsi="Arial" w:cs="Arial"/>
                <w:sz w:val="18"/>
              </w:rPr>
            </w:pPr>
            <w:r w:rsidRPr="002900A6">
              <w:rPr>
                <w:rFonts w:ascii="Arial" w:hAnsi="Arial" w:cs="Arial"/>
                <w:sz w:val="18"/>
                <w:szCs w:val="18"/>
              </w:rPr>
              <w:t>Prace zostały zakończone.</w:t>
            </w:r>
          </w:p>
        </w:tc>
      </w:tr>
      <w:tr w:rsidR="007A6AD0" w:rsidRPr="00207FA6" w14:paraId="7D72A4FE" w14:textId="77777777" w:rsidTr="00C6751B">
        <w:tc>
          <w:tcPr>
            <w:tcW w:w="2937" w:type="dxa"/>
          </w:tcPr>
          <w:p w14:paraId="6507CB62" w14:textId="0430C2F9" w:rsidR="007A6AD0" w:rsidRPr="00A509BD" w:rsidRDefault="007A6AD0" w:rsidP="007A6AD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Zasoby ISP Akademii </w:t>
            </w:r>
            <w:r w:rsidRPr="00323952">
              <w:rPr>
                <w:rFonts w:ascii="Arial" w:hAnsi="Arial" w:cs="Arial"/>
                <w:sz w:val="18"/>
              </w:rPr>
              <w:t xml:space="preserve">Wychowania Fizycznego we Wrocławiu: publikacje </w:t>
            </w:r>
            <w:proofErr w:type="spellStart"/>
            <w:r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Pr="00323952">
              <w:rPr>
                <w:rFonts w:ascii="Arial" w:hAnsi="Arial" w:cs="Arial"/>
                <w:sz w:val="18"/>
              </w:rPr>
              <w:t>. w ramach projektu, zdjęcia, nagrania wideo, zbiory książki, czasopisma, monografie, materiały z obozów dydaktyczno-sportowych</w:t>
            </w:r>
          </w:p>
        </w:tc>
        <w:tc>
          <w:tcPr>
            <w:tcW w:w="1169" w:type="dxa"/>
          </w:tcPr>
          <w:p w14:paraId="771268A8" w14:textId="7E33B18F" w:rsidR="007A6AD0" w:rsidRPr="00A509BD" w:rsidRDefault="007A6AD0" w:rsidP="007A6AD0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1845F11E" w14:textId="779DC998" w:rsidR="007A6AD0" w:rsidRPr="00207FA6" w:rsidRDefault="007A6AD0" w:rsidP="007A6AD0">
            <w:pPr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08-2019</w:t>
            </w:r>
          </w:p>
        </w:tc>
        <w:tc>
          <w:tcPr>
            <w:tcW w:w="4394" w:type="dxa"/>
          </w:tcPr>
          <w:p w14:paraId="4E3FB795" w14:textId="41491E9F" w:rsidR="007A6AD0" w:rsidRPr="002900A6" w:rsidRDefault="007A6AD0" w:rsidP="007A6AD0">
            <w:pPr>
              <w:rPr>
                <w:rFonts w:ascii="Arial" w:hAnsi="Arial" w:cs="Arial"/>
                <w:sz w:val="18"/>
              </w:rPr>
            </w:pPr>
            <w:r w:rsidRPr="002900A6">
              <w:rPr>
                <w:rFonts w:ascii="Arial" w:hAnsi="Arial" w:cs="Arial"/>
                <w:sz w:val="18"/>
                <w:szCs w:val="18"/>
              </w:rPr>
              <w:t>Prace zostały zakończone.</w:t>
            </w:r>
          </w:p>
        </w:tc>
      </w:tr>
      <w:tr w:rsidR="007A6AD0" w:rsidRPr="00207FA6" w14:paraId="009FF946" w14:textId="77777777" w:rsidTr="00C6751B">
        <w:tc>
          <w:tcPr>
            <w:tcW w:w="2937" w:type="dxa"/>
          </w:tcPr>
          <w:p w14:paraId="7A3E4BBE" w14:textId="532D8A8B" w:rsidR="007A6AD0" w:rsidRPr="00A509BD" w:rsidRDefault="007A6AD0" w:rsidP="007A6AD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Uniwersytetu </w:t>
            </w:r>
            <w:r w:rsidRPr="00323952">
              <w:rPr>
                <w:rFonts w:ascii="Arial" w:hAnsi="Arial" w:cs="Arial"/>
                <w:sz w:val="18"/>
              </w:rPr>
              <w:t xml:space="preserve">Medycznego we Wrocławiu: publikacje </w:t>
            </w:r>
            <w:proofErr w:type="spellStart"/>
            <w:r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Pr="00323952">
              <w:rPr>
                <w:rFonts w:ascii="Arial" w:hAnsi="Arial" w:cs="Arial"/>
                <w:sz w:val="18"/>
              </w:rPr>
              <w:t>. w ramach projektu książki i fragmenty książek, czasopism, artykułów naukowych, rozpraw, raportów z prac badawczych, skryptów, materiałów, baza preparatów histologicznych obejmujących prawidłowe lub nieprawidłowe obrazy histologiczne.</w:t>
            </w:r>
          </w:p>
        </w:tc>
        <w:tc>
          <w:tcPr>
            <w:tcW w:w="1169" w:type="dxa"/>
          </w:tcPr>
          <w:p w14:paraId="42ECA6C5" w14:textId="1A7D0AA1" w:rsidR="007A6AD0" w:rsidRPr="00A509BD" w:rsidRDefault="007A6AD0" w:rsidP="007A6AD0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0BC69907" w14:textId="7B4BC54D" w:rsidR="007A6AD0" w:rsidRPr="00207FA6" w:rsidRDefault="007A6AD0" w:rsidP="007A6AD0">
            <w:pPr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08-2019</w:t>
            </w:r>
          </w:p>
        </w:tc>
        <w:tc>
          <w:tcPr>
            <w:tcW w:w="4394" w:type="dxa"/>
          </w:tcPr>
          <w:p w14:paraId="5CE963A1" w14:textId="0CDA6598" w:rsidR="007A6AD0" w:rsidRPr="002900A6" w:rsidRDefault="007A6AD0" w:rsidP="007A6AD0">
            <w:pPr>
              <w:rPr>
                <w:rFonts w:ascii="Arial" w:hAnsi="Arial" w:cs="Arial"/>
                <w:sz w:val="18"/>
              </w:rPr>
            </w:pPr>
            <w:r w:rsidRPr="002900A6">
              <w:rPr>
                <w:rFonts w:ascii="Arial" w:hAnsi="Arial" w:cs="Arial"/>
                <w:sz w:val="18"/>
                <w:szCs w:val="18"/>
              </w:rPr>
              <w:t>Prace zostały zakończone.</w:t>
            </w:r>
          </w:p>
        </w:tc>
      </w:tr>
      <w:tr w:rsidR="007A6AD0" w:rsidRPr="00207FA6" w14:paraId="6DC2B9BD" w14:textId="77777777" w:rsidTr="00C6751B">
        <w:tc>
          <w:tcPr>
            <w:tcW w:w="2937" w:type="dxa"/>
          </w:tcPr>
          <w:p w14:paraId="62564800" w14:textId="2E49C84D" w:rsidR="007A6AD0" w:rsidRPr="00A509BD" w:rsidRDefault="007A6AD0" w:rsidP="007A6AD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Instytutu Badań </w:t>
            </w:r>
            <w:r w:rsidRPr="00323952">
              <w:rPr>
                <w:rFonts w:ascii="Arial" w:hAnsi="Arial" w:cs="Arial"/>
                <w:sz w:val="18"/>
              </w:rPr>
              <w:t xml:space="preserve">Systemowych PAN w Warszawie: prace doktorskie IBS PAN za lata 1988-2010, książki z serii „The </w:t>
            </w:r>
            <w:proofErr w:type="spellStart"/>
            <w:r w:rsidRPr="00323952">
              <w:rPr>
                <w:rFonts w:ascii="Arial" w:hAnsi="Arial" w:cs="Arial"/>
                <w:sz w:val="18"/>
              </w:rPr>
              <w:t>Interfaces</w:t>
            </w:r>
            <w:proofErr w:type="spellEnd"/>
            <w:r w:rsidRPr="00323952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323952">
              <w:rPr>
                <w:rFonts w:ascii="Arial" w:hAnsi="Arial" w:cs="Arial"/>
                <w:sz w:val="18"/>
              </w:rPr>
              <w:t>Institute</w:t>
            </w:r>
            <w:proofErr w:type="spellEnd"/>
            <w:r w:rsidRPr="00323952">
              <w:rPr>
                <w:rFonts w:ascii="Arial" w:hAnsi="Arial" w:cs="Arial"/>
                <w:sz w:val="18"/>
              </w:rPr>
              <w:t xml:space="preserve">” zawierające prace z lat 1994-2002, książki z serii </w:t>
            </w:r>
            <w:proofErr w:type="spellStart"/>
            <w:r w:rsidRPr="00323952">
              <w:rPr>
                <w:rFonts w:ascii="Arial" w:hAnsi="Arial" w:cs="Arial"/>
                <w:sz w:val="18"/>
              </w:rPr>
              <w:t>PTBOiS</w:t>
            </w:r>
            <w:proofErr w:type="spellEnd"/>
            <w:r w:rsidRPr="00323952">
              <w:rPr>
                <w:rFonts w:ascii="Arial" w:hAnsi="Arial" w:cs="Arial"/>
                <w:sz w:val="18"/>
              </w:rPr>
              <w:t xml:space="preserve"> oraz prace pokonferencyjne za 2004 rok</w:t>
            </w:r>
          </w:p>
        </w:tc>
        <w:tc>
          <w:tcPr>
            <w:tcW w:w="1169" w:type="dxa"/>
          </w:tcPr>
          <w:p w14:paraId="23152429" w14:textId="1E82EA1B" w:rsidR="007A6AD0" w:rsidRPr="00A509BD" w:rsidRDefault="007A6AD0" w:rsidP="007A6AD0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7D18EB8B" w14:textId="24DD0932" w:rsidR="007A6AD0" w:rsidRPr="00207FA6" w:rsidRDefault="007A6AD0" w:rsidP="007A6AD0">
            <w:pPr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08-2019</w:t>
            </w:r>
          </w:p>
        </w:tc>
        <w:tc>
          <w:tcPr>
            <w:tcW w:w="4394" w:type="dxa"/>
          </w:tcPr>
          <w:p w14:paraId="40112B9B" w14:textId="6519E372" w:rsidR="007A6AD0" w:rsidRPr="002900A6" w:rsidRDefault="007A6AD0" w:rsidP="007A6AD0">
            <w:pPr>
              <w:rPr>
                <w:rFonts w:ascii="Arial" w:hAnsi="Arial" w:cs="Arial"/>
                <w:sz w:val="18"/>
              </w:rPr>
            </w:pPr>
            <w:r w:rsidRPr="002900A6">
              <w:rPr>
                <w:rFonts w:ascii="Arial" w:hAnsi="Arial" w:cs="Arial"/>
                <w:sz w:val="18"/>
                <w:szCs w:val="18"/>
              </w:rPr>
              <w:t>Prace zostały zakończone.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5B16" w:rsidRPr="009F6F94" w14:paraId="0854246B" w14:textId="77777777" w:rsidTr="00CC60E4">
        <w:tc>
          <w:tcPr>
            <w:tcW w:w="2547" w:type="dxa"/>
          </w:tcPr>
          <w:p w14:paraId="2B969B89" w14:textId="0015CB67" w:rsidR="00555B16" w:rsidRPr="00E41DB3" w:rsidRDefault="00555B16" w:rsidP="00E41DB3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4BD98F44" w14:textId="730539DB" w:rsidR="00555B16" w:rsidRDefault="00555B16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843" w:type="dxa"/>
          </w:tcPr>
          <w:p w14:paraId="7459FBE4" w14:textId="0358EDB6" w:rsidR="00555B16" w:rsidRDefault="007A6AD0" w:rsidP="009F6F9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3543" w:type="dxa"/>
          </w:tcPr>
          <w:p w14:paraId="2C6D70F1" w14:textId="77777777" w:rsidR="007A6AD0" w:rsidRPr="002900A6" w:rsidRDefault="00555B16" w:rsidP="001F072E">
            <w:pPr>
              <w:rPr>
                <w:rFonts w:ascii="Arial" w:hAnsi="Arial" w:cs="Arial"/>
                <w:sz w:val="18"/>
                <w:szCs w:val="18"/>
              </w:rPr>
            </w:pPr>
            <w:r w:rsidRPr="002900A6">
              <w:rPr>
                <w:rFonts w:ascii="Arial" w:hAnsi="Arial" w:cs="Arial"/>
                <w:sz w:val="18"/>
                <w:szCs w:val="18"/>
              </w:rPr>
              <w:t xml:space="preserve">Prace </w:t>
            </w:r>
            <w:r w:rsidR="007A6AD0" w:rsidRPr="002900A6">
              <w:rPr>
                <w:rFonts w:ascii="Arial" w:hAnsi="Arial" w:cs="Arial"/>
                <w:sz w:val="18"/>
                <w:szCs w:val="18"/>
              </w:rPr>
              <w:t>zostały zakończone</w:t>
            </w:r>
            <w:r w:rsidRPr="002900A6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B215204" w14:textId="7D9292DB" w:rsidR="00555B16" w:rsidRDefault="00555B16" w:rsidP="001F072E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 xml:space="preserve">Udostępniono </w:t>
            </w:r>
            <w:r w:rsidR="001F072E">
              <w:rPr>
                <w:rFonts w:ascii="Arial" w:hAnsi="Arial" w:cs="Arial"/>
                <w:sz w:val="18"/>
                <w:szCs w:val="18"/>
              </w:rPr>
              <w:t>większą liczbę zasobów niż pierwotnie szacowano</w:t>
            </w:r>
            <w:r w:rsidR="00C3171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A6AD0" w:rsidRPr="00A509BD" w14:paraId="249A1EB8" w14:textId="77777777" w:rsidTr="00A7515E">
        <w:tc>
          <w:tcPr>
            <w:tcW w:w="3265" w:type="dxa"/>
          </w:tcPr>
          <w:p w14:paraId="79A063CB" w14:textId="7A671D15" w:rsidR="007A6AD0" w:rsidRPr="00A509BD" w:rsidRDefault="007A6AD0" w:rsidP="007A6AD0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harmonogramie projektu</w:t>
            </w:r>
          </w:p>
        </w:tc>
        <w:tc>
          <w:tcPr>
            <w:tcW w:w="1697" w:type="dxa"/>
          </w:tcPr>
          <w:p w14:paraId="19216786" w14:textId="4EF23593" w:rsidR="007A6AD0" w:rsidRPr="00A509BD" w:rsidRDefault="00701124" w:rsidP="007A6A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318D2E10" w14:textId="14E16A83" w:rsidR="007A6AD0" w:rsidRPr="007A6AD0" w:rsidRDefault="00701124" w:rsidP="007A6AD0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7011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2410" w:type="dxa"/>
          </w:tcPr>
          <w:p w14:paraId="102CE000" w14:textId="5AD5384E" w:rsidR="007A6AD0" w:rsidRPr="00A509BD" w:rsidRDefault="007A6AD0" w:rsidP="007A6AD0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W przypadku pojawienia się opóźnień w realizacji harmonogramu przewiduje się wzmocnienie zespołów zadaniowych poprzez oddelegowanie do nich dodatkowych osób i maksymalne wykorzystanie zasobów technicznych, które mogą stanowić ograniczenia. Przygotowanie propozycji zmian w harmonogramie rzeczowo-finansowym projektu i zgłoszenie ich do IP oraz wzmocnienie ze</w:t>
            </w: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społów zadaniowych poprzez oddelegowanie dodatkowych osób do realizacji zadań.</w:t>
            </w:r>
          </w:p>
        </w:tc>
      </w:tr>
      <w:tr w:rsidR="00701124" w:rsidRPr="00A509BD" w14:paraId="238542C4" w14:textId="77777777" w:rsidTr="00A7515E">
        <w:tc>
          <w:tcPr>
            <w:tcW w:w="3265" w:type="dxa"/>
          </w:tcPr>
          <w:p w14:paraId="2FCF01E7" w14:textId="4221A6AB" w:rsidR="00701124" w:rsidRPr="00A54CC9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lastRenderedPageBreak/>
              <w:t>Opóźnienie realizacji w zadaniu 2 Podzadaniu 2</w:t>
            </w:r>
          </w:p>
        </w:tc>
        <w:tc>
          <w:tcPr>
            <w:tcW w:w="1697" w:type="dxa"/>
          </w:tcPr>
          <w:p w14:paraId="3388CE9D" w14:textId="1A458B37" w:rsidR="00701124" w:rsidRPr="00A54CC9" w:rsidRDefault="00701124" w:rsidP="007011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226B32C1" w14:textId="78FA7792" w:rsidR="00701124" w:rsidRPr="00A54CC9" w:rsidRDefault="00701124" w:rsidP="007011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11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2410" w:type="dxa"/>
          </w:tcPr>
          <w:p w14:paraId="0586E82A" w14:textId="2A8C2318" w:rsidR="00701124" w:rsidRPr="00FD323E" w:rsidRDefault="00701124" w:rsidP="0070112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 xml:space="preserve">Z uwagi na zakończony etap postepowania przetargowego, podpisania umowy i przystąpienia do prac wykonawcy, postęp prac przy dodatkowym zaangażowaniu zespołów roboczych Lidera i </w:t>
            </w:r>
            <w:proofErr w:type="spellStart"/>
            <w:r w:rsidRPr="00A54CC9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A54CC9">
              <w:rPr>
                <w:rFonts w:ascii="Arial" w:hAnsi="Arial" w:cs="Arial"/>
                <w:sz w:val="18"/>
                <w:szCs w:val="18"/>
              </w:rPr>
              <w:t xml:space="preserve"> prawdopodobieństwo opóźnienia całego zadania zmniejszyło się. Na tym etapie projektu nie ma to wpływu na osiągnięcie określonych w projekcie kamieni milowych, jednak z uwagi na pierwotne opóźnienie w dłuższej perspektywie zadania lub części zadania może mieć niekorzystny wpływ na osiągniecie wskaźników zadeklarowanych w projekcie.</w:t>
            </w:r>
          </w:p>
        </w:tc>
      </w:tr>
      <w:tr w:rsidR="00701124" w:rsidRPr="00A509BD" w14:paraId="6E09BC02" w14:textId="77777777" w:rsidTr="00A7515E">
        <w:tc>
          <w:tcPr>
            <w:tcW w:w="3265" w:type="dxa"/>
          </w:tcPr>
          <w:p w14:paraId="5C7CAA17" w14:textId="5B349262" w:rsidR="00701124" w:rsidRPr="00A509BD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</w:p>
          <w:p w14:paraId="78006B54" w14:textId="7881468D" w:rsidR="00701124" w:rsidRPr="00A509BD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697" w:type="dxa"/>
          </w:tcPr>
          <w:p w14:paraId="43226B4E" w14:textId="448EDDBD" w:rsidR="00701124" w:rsidRPr="00A509BD" w:rsidRDefault="00701124" w:rsidP="007011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1A7B577F" w14:textId="37DD725A" w:rsidR="00701124" w:rsidRPr="00A509BD" w:rsidRDefault="00701124" w:rsidP="007011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11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2410" w:type="dxa"/>
          </w:tcPr>
          <w:p w14:paraId="08D8538B" w14:textId="192F14CA" w:rsidR="00701124" w:rsidRPr="00A509BD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 uwagi na brak płynności w przesyłaniu zaliczek oraz przyjęty system rozliczania wniosków refundacyjnych i zaliczkowych w projekcie występuje czasowa konieczność finansowania wydatków projektu ze środków własnych.</w:t>
            </w:r>
          </w:p>
        </w:tc>
      </w:tr>
      <w:tr w:rsidR="00701124" w:rsidRPr="00A509BD" w14:paraId="5A2B88DC" w14:textId="77777777" w:rsidTr="00A7515E">
        <w:tc>
          <w:tcPr>
            <w:tcW w:w="3265" w:type="dxa"/>
          </w:tcPr>
          <w:p w14:paraId="15775FEE" w14:textId="0B9EDB52" w:rsidR="00701124" w:rsidRPr="00A509BD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697" w:type="dxa"/>
          </w:tcPr>
          <w:p w14:paraId="1FA7F5D8" w14:textId="7339E653" w:rsidR="00701124" w:rsidRPr="00A509BD" w:rsidRDefault="00701124" w:rsidP="007011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183">
              <w:t>mała</w:t>
            </w:r>
          </w:p>
        </w:tc>
        <w:tc>
          <w:tcPr>
            <w:tcW w:w="2126" w:type="dxa"/>
          </w:tcPr>
          <w:p w14:paraId="098F24C8" w14:textId="0F45EC13" w:rsidR="00701124" w:rsidRPr="00A509BD" w:rsidRDefault="00701124" w:rsidP="007011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2183">
              <w:t>zamknięte</w:t>
            </w:r>
          </w:p>
        </w:tc>
        <w:tc>
          <w:tcPr>
            <w:tcW w:w="2410" w:type="dxa"/>
          </w:tcPr>
          <w:p w14:paraId="5382C0CE" w14:textId="12726082" w:rsidR="00701124" w:rsidRPr="00A509BD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Założenia harmonogramu wskazują na ryzyko braku możliwości rozliczenia wydatków związanych ściśle z realizowanym projektem. Są to wydatki związane z wypłatą obowiązkowego wynagrodzenia rocznego (tzw. 13-tki) dla pracowników Uczelni zatrudnionych w projekcie w ostatnim roku realizacji. Zaproponowano zmianę terminu kwalifikowalności wydatków, co pozwoliłoby na pokrycie wydatk</w:t>
            </w:r>
            <w:r>
              <w:rPr>
                <w:rFonts w:ascii="Arial" w:hAnsi="Arial" w:cs="Arial"/>
                <w:sz w:val="18"/>
                <w:szCs w:val="18"/>
              </w:rPr>
              <w:t>ów z wygospodarowanych środków.</w:t>
            </w:r>
          </w:p>
        </w:tc>
      </w:tr>
      <w:tr w:rsidR="007A6AD0" w:rsidRPr="00A509BD" w14:paraId="0031190A" w14:textId="77777777" w:rsidTr="00A7515E">
        <w:tc>
          <w:tcPr>
            <w:tcW w:w="3265" w:type="dxa"/>
          </w:tcPr>
          <w:p w14:paraId="6E1EFC35" w14:textId="533E534C" w:rsidR="007A6AD0" w:rsidRPr="00A509BD" w:rsidRDefault="007A6AD0" w:rsidP="007A6AD0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697" w:type="dxa"/>
          </w:tcPr>
          <w:p w14:paraId="35BE6EC5" w14:textId="40940F56" w:rsidR="007A6AD0" w:rsidRPr="00701124" w:rsidRDefault="00701124" w:rsidP="007A6A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1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65AC5C99" w14:textId="0B1D1D47" w:rsidR="007A6AD0" w:rsidRPr="00701124" w:rsidRDefault="00701124" w:rsidP="007A6AD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11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2410" w:type="dxa"/>
          </w:tcPr>
          <w:p w14:paraId="6C00DE21" w14:textId="0C8751BF" w:rsidR="007A6AD0" w:rsidRPr="00A509BD" w:rsidRDefault="007A6AD0" w:rsidP="007A6AD0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 uwagi na założenia finansowe w projekcie występują niedobory pracowników szczególnie tych, dla których w projekcie przewidziane były niższe stawki. Obecna sytuacja rynkowa powoduje wystąpienie niedoborów tych pracowników szczególnie w obszarze informatycznym. Obecnie </w:t>
            </w: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 xml:space="preserve">część prac w większym zakresie przejęli pozostali pracownicy. </w:t>
            </w:r>
          </w:p>
          <w:p w14:paraId="20693C0A" w14:textId="2C9A1932" w:rsidR="007A6AD0" w:rsidRPr="00A509BD" w:rsidRDefault="007A6AD0" w:rsidP="007A6AD0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Przygotowanie propozycji zmian w dokumentacji projektowe</w:t>
            </w:r>
            <w:r>
              <w:rPr>
                <w:rFonts w:ascii="Arial" w:hAnsi="Arial" w:cs="Arial"/>
                <w:sz w:val="18"/>
                <w:szCs w:val="18"/>
              </w:rPr>
              <w:t xml:space="preserve">j i zgłoszenie ich do IP. </w:t>
            </w:r>
          </w:p>
        </w:tc>
      </w:tr>
    </w:tbl>
    <w:p w14:paraId="602B0C9F" w14:textId="58CBD15D" w:rsidR="00141A92" w:rsidRDefault="00141A92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1E2BB940" w14:textId="77777777" w:rsidR="0051133B" w:rsidRPr="002E6302" w:rsidRDefault="0051133B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C60E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C60E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C60E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C60E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7515E" w:rsidRPr="00207FA6" w14:paraId="08E91449" w14:textId="77777777" w:rsidTr="00861921">
        <w:tc>
          <w:tcPr>
            <w:tcW w:w="3261" w:type="dxa"/>
            <w:shd w:val="clear" w:color="auto" w:fill="auto"/>
          </w:tcPr>
          <w:p w14:paraId="1D9F80F8" w14:textId="7B06B70C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701" w:type="dxa"/>
            <w:shd w:val="clear" w:color="auto" w:fill="FFFFFF"/>
          </w:tcPr>
          <w:p w14:paraId="0B237CE5" w14:textId="32479704" w:rsidR="00A7515E" w:rsidRPr="00A509BD" w:rsidRDefault="00C55476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B7B05A6" w14:textId="4341CB0E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994B4CD" w14:textId="0EF009BE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blackbox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whitebox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blackbox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whitebox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A7515E" w:rsidRPr="00207FA6" w14:paraId="3F803D57" w14:textId="77777777" w:rsidTr="00861921">
        <w:tc>
          <w:tcPr>
            <w:tcW w:w="3261" w:type="dxa"/>
            <w:shd w:val="clear" w:color="auto" w:fill="auto"/>
          </w:tcPr>
          <w:p w14:paraId="1BD48AC2" w14:textId="36712687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Niewydolność transferu danych</w:t>
            </w:r>
          </w:p>
        </w:tc>
        <w:tc>
          <w:tcPr>
            <w:tcW w:w="1701" w:type="dxa"/>
            <w:shd w:val="clear" w:color="auto" w:fill="FFFFFF"/>
          </w:tcPr>
          <w:p w14:paraId="43DBF776" w14:textId="79BE89AD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8B1528A" w14:textId="4E17BFF0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5B86ED1" w14:textId="6DE075A5" w:rsidR="00A7515E" w:rsidRPr="00207FA6" w:rsidRDefault="00A7515E" w:rsidP="00A7515E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07F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A7515E" w:rsidRPr="00207FA6" w14:paraId="647AF901" w14:textId="77777777" w:rsidTr="00861921">
        <w:tc>
          <w:tcPr>
            <w:tcW w:w="3261" w:type="dxa"/>
            <w:shd w:val="clear" w:color="auto" w:fill="auto"/>
          </w:tcPr>
          <w:p w14:paraId="0CAC7866" w14:textId="75ED5C1A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701" w:type="dxa"/>
            <w:shd w:val="clear" w:color="auto" w:fill="FFFFFF"/>
          </w:tcPr>
          <w:p w14:paraId="4F939115" w14:textId="002B2A97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31BD06" w14:textId="3ACA0CE5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2D8CAF" w14:textId="57A9E10E" w:rsidR="00A7515E" w:rsidRPr="00207FA6" w:rsidRDefault="00A7515E" w:rsidP="00C55476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07F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537D37CF" w14:textId="77777777" w:rsidR="0091332C" w:rsidRPr="002E6302" w:rsidRDefault="0091332C" w:rsidP="00141A92">
      <w:pPr>
        <w:spacing w:before="240" w:after="120"/>
        <w:rPr>
          <w:rFonts w:ascii="Arial" w:hAnsi="Arial" w:cs="Arial"/>
          <w:sz w:val="14"/>
        </w:rPr>
      </w:pPr>
    </w:p>
    <w:p w14:paraId="1C9226AF" w14:textId="4C45AE67" w:rsidR="0064335C" w:rsidRDefault="0064335C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64335C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46E0BB16" w14:textId="77777777" w:rsidR="006079B0" w:rsidRDefault="006079B0" w:rsidP="0064335C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24"/>
          <w:szCs w:val="24"/>
        </w:rPr>
      </w:pPr>
    </w:p>
    <w:p w14:paraId="28409117" w14:textId="60C6D4DB" w:rsidR="0064335C" w:rsidRPr="006079B0" w:rsidRDefault="0064335C" w:rsidP="006079B0">
      <w:pPr>
        <w:rPr>
          <w:rFonts w:ascii="Arial" w:hAnsi="Arial" w:cs="Arial"/>
        </w:rPr>
      </w:pPr>
      <w:r w:rsidRPr="006079B0">
        <w:rPr>
          <w:rFonts w:ascii="Arial" w:hAnsi="Arial" w:cs="Arial"/>
        </w:rPr>
        <w:t xml:space="preserve">Nie dotyczy </w:t>
      </w:r>
      <w:r w:rsidR="006079B0" w:rsidRPr="006079B0">
        <w:rPr>
          <w:rFonts w:ascii="Arial" w:hAnsi="Arial" w:cs="Arial"/>
        </w:rPr>
        <w:t>–</w:t>
      </w:r>
      <w:r w:rsidRPr="006079B0">
        <w:rPr>
          <w:rFonts w:ascii="Arial" w:hAnsi="Arial" w:cs="Arial"/>
        </w:rPr>
        <w:t xml:space="preserve"> obowiąz</w:t>
      </w:r>
      <w:r w:rsidR="006079B0" w:rsidRPr="006079B0">
        <w:rPr>
          <w:rFonts w:ascii="Arial" w:hAnsi="Arial" w:cs="Arial"/>
        </w:rPr>
        <w:t>uje od 1.04.2020</w:t>
      </w:r>
    </w:p>
    <w:p w14:paraId="5020A3AC" w14:textId="0F33D827" w:rsidR="0064335C" w:rsidRDefault="0064335C" w:rsidP="0064335C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52F7FB67" w14:textId="77777777" w:rsidR="0064335C" w:rsidRPr="0064335C" w:rsidRDefault="0064335C" w:rsidP="0064335C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0FA2F07F" w14:textId="45B06EA9" w:rsidR="00BB059E" w:rsidRPr="002E630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2E630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2E6302">
        <w:rPr>
          <w:rFonts w:ascii="Arial" w:hAnsi="Arial" w:cs="Arial"/>
          <w:b/>
        </w:rPr>
        <w:t xml:space="preserve"> </w:t>
      </w:r>
    </w:p>
    <w:p w14:paraId="0A2BB19A" w14:textId="5999491F" w:rsidR="002C2A3A" w:rsidRPr="002E6302" w:rsidRDefault="002C2A3A" w:rsidP="002C2A3A">
      <w:pPr>
        <w:rPr>
          <w:rFonts w:ascii="Arial" w:hAnsi="Arial" w:cs="Arial"/>
        </w:rPr>
      </w:pPr>
      <w:r w:rsidRPr="002E6302">
        <w:rPr>
          <w:rFonts w:ascii="Arial" w:hAnsi="Arial" w:cs="Arial"/>
        </w:rPr>
        <w:t xml:space="preserve">Marzena Kordys – Kierownik Projektu – tel. 71 320 28 02, </w:t>
      </w:r>
      <w:hyperlink r:id="rId8" w:history="1">
        <w:r w:rsidRPr="002E6302">
          <w:rPr>
            <w:rStyle w:val="Hipercze"/>
            <w:rFonts w:ascii="Arial" w:hAnsi="Arial" w:cs="Arial"/>
            <w:color w:val="auto"/>
          </w:rPr>
          <w:t>marzena.kordys@pwr.edu.pl</w:t>
        </w:r>
      </w:hyperlink>
    </w:p>
    <w:p w14:paraId="5D6DCD90" w14:textId="387435FD" w:rsidR="002C2A3A" w:rsidRPr="002E6302" w:rsidRDefault="002C2A3A" w:rsidP="00A7515E">
      <w:pPr>
        <w:rPr>
          <w:rFonts w:ascii="Arial" w:hAnsi="Arial" w:cs="Arial"/>
        </w:rPr>
      </w:pPr>
      <w:r w:rsidRPr="002E6302">
        <w:rPr>
          <w:rFonts w:ascii="Arial" w:hAnsi="Arial" w:cs="Arial"/>
        </w:rPr>
        <w:t xml:space="preserve">Ryszard Gawza – Główny specjalista – tel. 71 340 78 09, </w:t>
      </w:r>
      <w:hyperlink r:id="rId9" w:history="1">
        <w:r w:rsidRPr="002E6302">
          <w:rPr>
            <w:rStyle w:val="Hipercze"/>
            <w:rFonts w:ascii="Arial" w:hAnsi="Arial" w:cs="Arial"/>
            <w:color w:val="auto"/>
          </w:rPr>
          <w:t>ryszard.gawza@pwr.edu.pl</w:t>
        </w:r>
      </w:hyperlink>
    </w:p>
    <w:sectPr w:rsidR="002C2A3A" w:rsidRPr="002E630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8030A" w14:textId="77777777" w:rsidR="005051F3" w:rsidRDefault="005051F3" w:rsidP="00BB2420">
      <w:pPr>
        <w:spacing w:after="0" w:line="240" w:lineRule="auto"/>
      </w:pPr>
      <w:r>
        <w:separator/>
      </w:r>
    </w:p>
  </w:endnote>
  <w:endnote w:type="continuationSeparator" w:id="0">
    <w:p w14:paraId="4987FC01" w14:textId="77777777" w:rsidR="005051F3" w:rsidRDefault="005051F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8478E48" w:rsidR="00A62C54" w:rsidRDefault="00A62C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057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fldChar w:fldCharType="begin"/>
            </w:r>
            <w:r>
              <w:rPr>
                <w:b/>
                <w:bCs/>
                <w:noProof/>
              </w:rPr>
              <w:instrText xml:space="preserve"> NUMPAGES   \* MERGEFORMAT </w:instrText>
            </w:r>
            <w:r>
              <w:rPr>
                <w:b/>
                <w:bCs/>
                <w:noProof/>
              </w:rPr>
              <w:fldChar w:fldCharType="separate"/>
            </w:r>
            <w:r w:rsidR="002C0579">
              <w:rPr>
                <w:b/>
                <w:bCs/>
                <w:noProof/>
              </w:rPr>
              <w:t>17</w:t>
            </w:r>
            <w:r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A62C54" w:rsidRDefault="00A62C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0D700" w14:textId="77777777" w:rsidR="005051F3" w:rsidRDefault="005051F3" w:rsidP="00BB2420">
      <w:pPr>
        <w:spacing w:after="0" w:line="240" w:lineRule="auto"/>
      </w:pPr>
      <w:r>
        <w:separator/>
      </w:r>
    </w:p>
  </w:footnote>
  <w:footnote w:type="continuationSeparator" w:id="0">
    <w:p w14:paraId="6EDFE7C5" w14:textId="77777777" w:rsidR="005051F3" w:rsidRDefault="005051F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62C54" w:rsidRDefault="00A62C5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2557"/>
    <w:multiLevelType w:val="hybridMultilevel"/>
    <w:tmpl w:val="87CC28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04814"/>
    <w:multiLevelType w:val="hybridMultilevel"/>
    <w:tmpl w:val="F328D6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A5A28"/>
    <w:multiLevelType w:val="hybridMultilevel"/>
    <w:tmpl w:val="EEF6F560"/>
    <w:lvl w:ilvl="0" w:tplc="E15C1F0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060E79"/>
    <w:multiLevelType w:val="hybridMultilevel"/>
    <w:tmpl w:val="55D8ADE4"/>
    <w:lvl w:ilvl="0" w:tplc="2382865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B39D5"/>
    <w:multiLevelType w:val="hybridMultilevel"/>
    <w:tmpl w:val="D83610FA"/>
    <w:lvl w:ilvl="0" w:tplc="B2C6DCB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4"/>
  </w:num>
  <w:num w:numId="4">
    <w:abstractNumId w:val="12"/>
  </w:num>
  <w:num w:numId="5">
    <w:abstractNumId w:val="21"/>
  </w:num>
  <w:num w:numId="6">
    <w:abstractNumId w:val="4"/>
  </w:num>
  <w:num w:numId="7">
    <w:abstractNumId w:val="18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20"/>
  </w:num>
  <w:num w:numId="13">
    <w:abstractNumId w:val="16"/>
  </w:num>
  <w:num w:numId="14">
    <w:abstractNumId w:val="2"/>
  </w:num>
  <w:num w:numId="15">
    <w:abstractNumId w:val="22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3"/>
  </w:num>
  <w:num w:numId="21">
    <w:abstractNumId w:val="0"/>
  </w:num>
  <w:num w:numId="22">
    <w:abstractNumId w:val="8"/>
  </w:num>
  <w:num w:numId="23">
    <w:abstractNumId w:val="19"/>
  </w:num>
  <w:num w:numId="24">
    <w:abstractNumId w:val="1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07BFD"/>
    <w:rsid w:val="000127A3"/>
    <w:rsid w:val="00016CD4"/>
    <w:rsid w:val="00016DA3"/>
    <w:rsid w:val="00026A23"/>
    <w:rsid w:val="00027720"/>
    <w:rsid w:val="000303BD"/>
    <w:rsid w:val="00043DD9"/>
    <w:rsid w:val="00043E63"/>
    <w:rsid w:val="00044D68"/>
    <w:rsid w:val="00047D9D"/>
    <w:rsid w:val="000625AE"/>
    <w:rsid w:val="00070663"/>
    <w:rsid w:val="00076517"/>
    <w:rsid w:val="00077CB4"/>
    <w:rsid w:val="00084E5B"/>
    <w:rsid w:val="00087231"/>
    <w:rsid w:val="00095944"/>
    <w:rsid w:val="0009621E"/>
    <w:rsid w:val="000A1DFB"/>
    <w:rsid w:val="000A2F32"/>
    <w:rsid w:val="000A3938"/>
    <w:rsid w:val="000A670C"/>
    <w:rsid w:val="000B3E49"/>
    <w:rsid w:val="000C1C9B"/>
    <w:rsid w:val="000C29AA"/>
    <w:rsid w:val="000C416F"/>
    <w:rsid w:val="000D10FE"/>
    <w:rsid w:val="000D7857"/>
    <w:rsid w:val="000E0060"/>
    <w:rsid w:val="000E1828"/>
    <w:rsid w:val="000E3ECC"/>
    <w:rsid w:val="000E4BF8"/>
    <w:rsid w:val="000E789F"/>
    <w:rsid w:val="000F01CC"/>
    <w:rsid w:val="000F20A9"/>
    <w:rsid w:val="000F307B"/>
    <w:rsid w:val="000F30B9"/>
    <w:rsid w:val="001032B5"/>
    <w:rsid w:val="001074E6"/>
    <w:rsid w:val="0011004D"/>
    <w:rsid w:val="00114DCF"/>
    <w:rsid w:val="0011693F"/>
    <w:rsid w:val="001217E0"/>
    <w:rsid w:val="00122388"/>
    <w:rsid w:val="00124C3D"/>
    <w:rsid w:val="001259BC"/>
    <w:rsid w:val="00126338"/>
    <w:rsid w:val="00130BC6"/>
    <w:rsid w:val="00131F36"/>
    <w:rsid w:val="00137467"/>
    <w:rsid w:val="00141A92"/>
    <w:rsid w:val="0014403F"/>
    <w:rsid w:val="00145E84"/>
    <w:rsid w:val="00150A9A"/>
    <w:rsid w:val="0015102C"/>
    <w:rsid w:val="00172327"/>
    <w:rsid w:val="00176FBB"/>
    <w:rsid w:val="0017757F"/>
    <w:rsid w:val="00181E97"/>
    <w:rsid w:val="00182A08"/>
    <w:rsid w:val="00186950"/>
    <w:rsid w:val="0019011D"/>
    <w:rsid w:val="0019176C"/>
    <w:rsid w:val="001A2EF2"/>
    <w:rsid w:val="001A4453"/>
    <w:rsid w:val="001B0C1D"/>
    <w:rsid w:val="001B5A95"/>
    <w:rsid w:val="001C0EAC"/>
    <w:rsid w:val="001C2D74"/>
    <w:rsid w:val="001C7FAC"/>
    <w:rsid w:val="001D2DA8"/>
    <w:rsid w:val="001D2ED3"/>
    <w:rsid w:val="001E0CAC"/>
    <w:rsid w:val="001E16A3"/>
    <w:rsid w:val="001E1DEA"/>
    <w:rsid w:val="001E245C"/>
    <w:rsid w:val="001E6D1E"/>
    <w:rsid w:val="001E7199"/>
    <w:rsid w:val="001F072E"/>
    <w:rsid w:val="001F14FB"/>
    <w:rsid w:val="001F24A0"/>
    <w:rsid w:val="001F2799"/>
    <w:rsid w:val="001F67EC"/>
    <w:rsid w:val="00200613"/>
    <w:rsid w:val="0020330A"/>
    <w:rsid w:val="00207FA6"/>
    <w:rsid w:val="002177B2"/>
    <w:rsid w:val="00236225"/>
    <w:rsid w:val="00237279"/>
    <w:rsid w:val="002407E9"/>
    <w:rsid w:val="00240D69"/>
    <w:rsid w:val="00241B5E"/>
    <w:rsid w:val="00252087"/>
    <w:rsid w:val="00252403"/>
    <w:rsid w:val="00252B26"/>
    <w:rsid w:val="00276C00"/>
    <w:rsid w:val="002815BB"/>
    <w:rsid w:val="002900A6"/>
    <w:rsid w:val="002A3C02"/>
    <w:rsid w:val="002A5452"/>
    <w:rsid w:val="002A7939"/>
    <w:rsid w:val="002B4889"/>
    <w:rsid w:val="002B50C0"/>
    <w:rsid w:val="002B5771"/>
    <w:rsid w:val="002B6F21"/>
    <w:rsid w:val="002C0579"/>
    <w:rsid w:val="002C2A3A"/>
    <w:rsid w:val="002C3E18"/>
    <w:rsid w:val="002D258E"/>
    <w:rsid w:val="002D3D4A"/>
    <w:rsid w:val="002D7ADA"/>
    <w:rsid w:val="002E6302"/>
    <w:rsid w:val="002E7DE7"/>
    <w:rsid w:val="0030196F"/>
    <w:rsid w:val="00302775"/>
    <w:rsid w:val="00304D04"/>
    <w:rsid w:val="00310D8E"/>
    <w:rsid w:val="0031395C"/>
    <w:rsid w:val="00315907"/>
    <w:rsid w:val="003221F2"/>
    <w:rsid w:val="00322614"/>
    <w:rsid w:val="0032292E"/>
    <w:rsid w:val="00323952"/>
    <w:rsid w:val="00334A24"/>
    <w:rsid w:val="0034027C"/>
    <w:rsid w:val="003410FE"/>
    <w:rsid w:val="00341BEC"/>
    <w:rsid w:val="00342244"/>
    <w:rsid w:val="00347986"/>
    <w:rsid w:val="003508E7"/>
    <w:rsid w:val="003542F1"/>
    <w:rsid w:val="00356A3E"/>
    <w:rsid w:val="00360B2B"/>
    <w:rsid w:val="003642B8"/>
    <w:rsid w:val="00390152"/>
    <w:rsid w:val="003A4115"/>
    <w:rsid w:val="003A5FA2"/>
    <w:rsid w:val="003B5387"/>
    <w:rsid w:val="003B576C"/>
    <w:rsid w:val="003B5B7A"/>
    <w:rsid w:val="003C189A"/>
    <w:rsid w:val="003C7325"/>
    <w:rsid w:val="003D7C5B"/>
    <w:rsid w:val="003D7DD0"/>
    <w:rsid w:val="003E3144"/>
    <w:rsid w:val="003F3F80"/>
    <w:rsid w:val="003F4363"/>
    <w:rsid w:val="003F5377"/>
    <w:rsid w:val="00405EA4"/>
    <w:rsid w:val="0041034F"/>
    <w:rsid w:val="004118A3"/>
    <w:rsid w:val="00423A26"/>
    <w:rsid w:val="00425046"/>
    <w:rsid w:val="004350B8"/>
    <w:rsid w:val="00440762"/>
    <w:rsid w:val="00444AAB"/>
    <w:rsid w:val="004454C7"/>
    <w:rsid w:val="00450089"/>
    <w:rsid w:val="00460690"/>
    <w:rsid w:val="00477742"/>
    <w:rsid w:val="00482BB5"/>
    <w:rsid w:val="00485832"/>
    <w:rsid w:val="004871D9"/>
    <w:rsid w:val="00491798"/>
    <w:rsid w:val="004C1D48"/>
    <w:rsid w:val="004C52FB"/>
    <w:rsid w:val="004D65CA"/>
    <w:rsid w:val="004F0E2F"/>
    <w:rsid w:val="004F6E89"/>
    <w:rsid w:val="005051F3"/>
    <w:rsid w:val="0051133B"/>
    <w:rsid w:val="0051466B"/>
    <w:rsid w:val="00517F12"/>
    <w:rsid w:val="0052102C"/>
    <w:rsid w:val="00524E6C"/>
    <w:rsid w:val="0052570B"/>
    <w:rsid w:val="005278D4"/>
    <w:rsid w:val="005332D6"/>
    <w:rsid w:val="005335B3"/>
    <w:rsid w:val="00534360"/>
    <w:rsid w:val="00544DFE"/>
    <w:rsid w:val="00554370"/>
    <w:rsid w:val="00555B16"/>
    <w:rsid w:val="005733D1"/>
    <w:rsid w:val="005734CE"/>
    <w:rsid w:val="00584F30"/>
    <w:rsid w:val="00586664"/>
    <w:rsid w:val="00591D55"/>
    <w:rsid w:val="005923C5"/>
    <w:rsid w:val="00593290"/>
    <w:rsid w:val="005A12F7"/>
    <w:rsid w:val="005A1ADD"/>
    <w:rsid w:val="005A1B30"/>
    <w:rsid w:val="005A40E2"/>
    <w:rsid w:val="005A4B52"/>
    <w:rsid w:val="005A5EC5"/>
    <w:rsid w:val="005B1A32"/>
    <w:rsid w:val="005B3909"/>
    <w:rsid w:val="005C0469"/>
    <w:rsid w:val="005C06B5"/>
    <w:rsid w:val="005C6116"/>
    <w:rsid w:val="005C77BB"/>
    <w:rsid w:val="005D17CF"/>
    <w:rsid w:val="005D25D2"/>
    <w:rsid w:val="005D5AAB"/>
    <w:rsid w:val="005D6367"/>
    <w:rsid w:val="005D6E12"/>
    <w:rsid w:val="005E0814"/>
    <w:rsid w:val="005E0ED8"/>
    <w:rsid w:val="005E6A41"/>
    <w:rsid w:val="005E6ABD"/>
    <w:rsid w:val="005F404B"/>
    <w:rsid w:val="005F41FA"/>
    <w:rsid w:val="00600AE4"/>
    <w:rsid w:val="00601A0B"/>
    <w:rsid w:val="006054AA"/>
    <w:rsid w:val="006061F7"/>
    <w:rsid w:val="006079B0"/>
    <w:rsid w:val="00610D03"/>
    <w:rsid w:val="00616DE7"/>
    <w:rsid w:val="006202A5"/>
    <w:rsid w:val="0062054D"/>
    <w:rsid w:val="0062502D"/>
    <w:rsid w:val="00625677"/>
    <w:rsid w:val="006334BF"/>
    <w:rsid w:val="006350B5"/>
    <w:rsid w:val="00635A54"/>
    <w:rsid w:val="0064335C"/>
    <w:rsid w:val="00661A62"/>
    <w:rsid w:val="006631FC"/>
    <w:rsid w:val="00671AFB"/>
    <w:rsid w:val="006731D9"/>
    <w:rsid w:val="00674F4B"/>
    <w:rsid w:val="006822BC"/>
    <w:rsid w:val="00687333"/>
    <w:rsid w:val="00687E28"/>
    <w:rsid w:val="006A60AA"/>
    <w:rsid w:val="006B034F"/>
    <w:rsid w:val="006B5117"/>
    <w:rsid w:val="006C0D68"/>
    <w:rsid w:val="006D4AE3"/>
    <w:rsid w:val="006E0CFA"/>
    <w:rsid w:val="006E5542"/>
    <w:rsid w:val="006E6205"/>
    <w:rsid w:val="006E70BE"/>
    <w:rsid w:val="006E7F8C"/>
    <w:rsid w:val="006F1BA8"/>
    <w:rsid w:val="00701124"/>
    <w:rsid w:val="00701800"/>
    <w:rsid w:val="00710017"/>
    <w:rsid w:val="00725708"/>
    <w:rsid w:val="0073219A"/>
    <w:rsid w:val="00735A83"/>
    <w:rsid w:val="00740A47"/>
    <w:rsid w:val="00741AFF"/>
    <w:rsid w:val="00744543"/>
    <w:rsid w:val="00746ABD"/>
    <w:rsid w:val="00755624"/>
    <w:rsid w:val="00755FAC"/>
    <w:rsid w:val="0077418F"/>
    <w:rsid w:val="00775C44"/>
    <w:rsid w:val="007924CE"/>
    <w:rsid w:val="00795AFA"/>
    <w:rsid w:val="007A4742"/>
    <w:rsid w:val="007A6AD0"/>
    <w:rsid w:val="007B0098"/>
    <w:rsid w:val="007B0251"/>
    <w:rsid w:val="007B63B7"/>
    <w:rsid w:val="007C2F7E"/>
    <w:rsid w:val="007C6235"/>
    <w:rsid w:val="007D1990"/>
    <w:rsid w:val="007D2C34"/>
    <w:rsid w:val="007D38BD"/>
    <w:rsid w:val="007D3F21"/>
    <w:rsid w:val="007E341A"/>
    <w:rsid w:val="007F126F"/>
    <w:rsid w:val="007F3184"/>
    <w:rsid w:val="007F5222"/>
    <w:rsid w:val="007F6114"/>
    <w:rsid w:val="0080530C"/>
    <w:rsid w:val="00806134"/>
    <w:rsid w:val="00811EF9"/>
    <w:rsid w:val="00812C1A"/>
    <w:rsid w:val="00830B70"/>
    <w:rsid w:val="00831B4A"/>
    <w:rsid w:val="008368C4"/>
    <w:rsid w:val="00840749"/>
    <w:rsid w:val="00842174"/>
    <w:rsid w:val="00844185"/>
    <w:rsid w:val="008465F4"/>
    <w:rsid w:val="0084744A"/>
    <w:rsid w:val="00847E4B"/>
    <w:rsid w:val="008536B0"/>
    <w:rsid w:val="00861921"/>
    <w:rsid w:val="008619AA"/>
    <w:rsid w:val="0087452F"/>
    <w:rsid w:val="00875528"/>
    <w:rsid w:val="00884686"/>
    <w:rsid w:val="00887556"/>
    <w:rsid w:val="008A332F"/>
    <w:rsid w:val="008A52F6"/>
    <w:rsid w:val="008A7F96"/>
    <w:rsid w:val="008B3437"/>
    <w:rsid w:val="008C4BCD"/>
    <w:rsid w:val="008C6721"/>
    <w:rsid w:val="008D3826"/>
    <w:rsid w:val="008E6009"/>
    <w:rsid w:val="008F2D9B"/>
    <w:rsid w:val="008F7D5C"/>
    <w:rsid w:val="00904877"/>
    <w:rsid w:val="00907F6D"/>
    <w:rsid w:val="00911190"/>
    <w:rsid w:val="0091332C"/>
    <w:rsid w:val="009256F2"/>
    <w:rsid w:val="00931039"/>
    <w:rsid w:val="00933BEC"/>
    <w:rsid w:val="00936729"/>
    <w:rsid w:val="00941448"/>
    <w:rsid w:val="0095183B"/>
    <w:rsid w:val="00952126"/>
    <w:rsid w:val="00952617"/>
    <w:rsid w:val="0095381F"/>
    <w:rsid w:val="009663A6"/>
    <w:rsid w:val="00971A40"/>
    <w:rsid w:val="00976434"/>
    <w:rsid w:val="00981AC9"/>
    <w:rsid w:val="00985590"/>
    <w:rsid w:val="009860A9"/>
    <w:rsid w:val="00986D3D"/>
    <w:rsid w:val="00992EA3"/>
    <w:rsid w:val="009967CA"/>
    <w:rsid w:val="009A17FF"/>
    <w:rsid w:val="009B0ACA"/>
    <w:rsid w:val="009B0FD8"/>
    <w:rsid w:val="009B4423"/>
    <w:rsid w:val="009B6DCB"/>
    <w:rsid w:val="009C12A4"/>
    <w:rsid w:val="009C5719"/>
    <w:rsid w:val="009C6140"/>
    <w:rsid w:val="009D1017"/>
    <w:rsid w:val="009D2FA4"/>
    <w:rsid w:val="009D37FD"/>
    <w:rsid w:val="009D7D8A"/>
    <w:rsid w:val="009E35B7"/>
    <w:rsid w:val="009E4C67"/>
    <w:rsid w:val="009F09BF"/>
    <w:rsid w:val="009F1DC8"/>
    <w:rsid w:val="009F437E"/>
    <w:rsid w:val="009F6F94"/>
    <w:rsid w:val="009F7A3B"/>
    <w:rsid w:val="00A02A6E"/>
    <w:rsid w:val="00A11788"/>
    <w:rsid w:val="00A24043"/>
    <w:rsid w:val="00A24CE9"/>
    <w:rsid w:val="00A30847"/>
    <w:rsid w:val="00A36AE2"/>
    <w:rsid w:val="00A37AE8"/>
    <w:rsid w:val="00A43E49"/>
    <w:rsid w:val="00A4443C"/>
    <w:rsid w:val="00A44EA2"/>
    <w:rsid w:val="00A509BD"/>
    <w:rsid w:val="00A54CC9"/>
    <w:rsid w:val="00A56D63"/>
    <w:rsid w:val="00A60ECF"/>
    <w:rsid w:val="00A62C54"/>
    <w:rsid w:val="00A64294"/>
    <w:rsid w:val="00A67685"/>
    <w:rsid w:val="00A728AE"/>
    <w:rsid w:val="00A7515E"/>
    <w:rsid w:val="00A804AE"/>
    <w:rsid w:val="00A80DB8"/>
    <w:rsid w:val="00A82CAA"/>
    <w:rsid w:val="00A86449"/>
    <w:rsid w:val="00A87C1C"/>
    <w:rsid w:val="00A93859"/>
    <w:rsid w:val="00A97E30"/>
    <w:rsid w:val="00AA4CAB"/>
    <w:rsid w:val="00AA51AD"/>
    <w:rsid w:val="00AB2E01"/>
    <w:rsid w:val="00AB6E06"/>
    <w:rsid w:val="00AC7E26"/>
    <w:rsid w:val="00AD4314"/>
    <w:rsid w:val="00AD45BB"/>
    <w:rsid w:val="00AD7F3A"/>
    <w:rsid w:val="00AE1643"/>
    <w:rsid w:val="00AE3A6C"/>
    <w:rsid w:val="00AE70AF"/>
    <w:rsid w:val="00AF09B8"/>
    <w:rsid w:val="00AF567D"/>
    <w:rsid w:val="00B01C75"/>
    <w:rsid w:val="00B024C9"/>
    <w:rsid w:val="00B02F7D"/>
    <w:rsid w:val="00B06BF0"/>
    <w:rsid w:val="00B070A9"/>
    <w:rsid w:val="00B12040"/>
    <w:rsid w:val="00B17709"/>
    <w:rsid w:val="00B2390E"/>
    <w:rsid w:val="00B41415"/>
    <w:rsid w:val="00B440C3"/>
    <w:rsid w:val="00B50560"/>
    <w:rsid w:val="00B53967"/>
    <w:rsid w:val="00B57BA1"/>
    <w:rsid w:val="00B64B3C"/>
    <w:rsid w:val="00B6633D"/>
    <w:rsid w:val="00B673C6"/>
    <w:rsid w:val="00B74740"/>
    <w:rsid w:val="00B74859"/>
    <w:rsid w:val="00B76C96"/>
    <w:rsid w:val="00B87D3D"/>
    <w:rsid w:val="00B900BD"/>
    <w:rsid w:val="00B9525B"/>
    <w:rsid w:val="00BA3B01"/>
    <w:rsid w:val="00BA481C"/>
    <w:rsid w:val="00BB059E"/>
    <w:rsid w:val="00BB2420"/>
    <w:rsid w:val="00BB5ACE"/>
    <w:rsid w:val="00BC1BD2"/>
    <w:rsid w:val="00BC39B7"/>
    <w:rsid w:val="00BC592C"/>
    <w:rsid w:val="00BC6BE4"/>
    <w:rsid w:val="00BC6F00"/>
    <w:rsid w:val="00BC778D"/>
    <w:rsid w:val="00BD1F05"/>
    <w:rsid w:val="00BE1D3D"/>
    <w:rsid w:val="00BE47CD"/>
    <w:rsid w:val="00BE5BF9"/>
    <w:rsid w:val="00C1106C"/>
    <w:rsid w:val="00C1371B"/>
    <w:rsid w:val="00C16FB4"/>
    <w:rsid w:val="00C17D81"/>
    <w:rsid w:val="00C20DDB"/>
    <w:rsid w:val="00C22833"/>
    <w:rsid w:val="00C23AA0"/>
    <w:rsid w:val="00C26361"/>
    <w:rsid w:val="00C26705"/>
    <w:rsid w:val="00C302F1"/>
    <w:rsid w:val="00C30FB2"/>
    <w:rsid w:val="00C31710"/>
    <w:rsid w:val="00C3366E"/>
    <w:rsid w:val="00C34290"/>
    <w:rsid w:val="00C357A2"/>
    <w:rsid w:val="00C404DC"/>
    <w:rsid w:val="00C42AEA"/>
    <w:rsid w:val="00C44626"/>
    <w:rsid w:val="00C55476"/>
    <w:rsid w:val="00C562BC"/>
    <w:rsid w:val="00C57985"/>
    <w:rsid w:val="00C6751B"/>
    <w:rsid w:val="00C81304"/>
    <w:rsid w:val="00C8564A"/>
    <w:rsid w:val="00C94BD6"/>
    <w:rsid w:val="00CA516B"/>
    <w:rsid w:val="00CA570F"/>
    <w:rsid w:val="00CA73AE"/>
    <w:rsid w:val="00CA7E71"/>
    <w:rsid w:val="00CC60E4"/>
    <w:rsid w:val="00CC774E"/>
    <w:rsid w:val="00CC7E21"/>
    <w:rsid w:val="00CD747B"/>
    <w:rsid w:val="00CE20C8"/>
    <w:rsid w:val="00CE389E"/>
    <w:rsid w:val="00CE3CFC"/>
    <w:rsid w:val="00CE74F9"/>
    <w:rsid w:val="00CE7777"/>
    <w:rsid w:val="00CF2E64"/>
    <w:rsid w:val="00CF53F7"/>
    <w:rsid w:val="00CF58C4"/>
    <w:rsid w:val="00D0116A"/>
    <w:rsid w:val="00D067DB"/>
    <w:rsid w:val="00D07F57"/>
    <w:rsid w:val="00D14704"/>
    <w:rsid w:val="00D201BD"/>
    <w:rsid w:val="00D22643"/>
    <w:rsid w:val="00D22F3E"/>
    <w:rsid w:val="00D25CFE"/>
    <w:rsid w:val="00D32446"/>
    <w:rsid w:val="00D40DFB"/>
    <w:rsid w:val="00D4607F"/>
    <w:rsid w:val="00D55E4B"/>
    <w:rsid w:val="00D57025"/>
    <w:rsid w:val="00D57765"/>
    <w:rsid w:val="00D61059"/>
    <w:rsid w:val="00D77F50"/>
    <w:rsid w:val="00D81077"/>
    <w:rsid w:val="00D820A8"/>
    <w:rsid w:val="00D859F4"/>
    <w:rsid w:val="00D85A52"/>
    <w:rsid w:val="00D86FEC"/>
    <w:rsid w:val="00DA0988"/>
    <w:rsid w:val="00DA34DF"/>
    <w:rsid w:val="00DB14AC"/>
    <w:rsid w:val="00DB69FD"/>
    <w:rsid w:val="00DC0A8A"/>
    <w:rsid w:val="00DC1705"/>
    <w:rsid w:val="00DC2C8C"/>
    <w:rsid w:val="00DC330F"/>
    <w:rsid w:val="00DC39A9"/>
    <w:rsid w:val="00DC4C79"/>
    <w:rsid w:val="00DD1ADA"/>
    <w:rsid w:val="00DD417B"/>
    <w:rsid w:val="00DD4BD7"/>
    <w:rsid w:val="00DE6249"/>
    <w:rsid w:val="00DE731D"/>
    <w:rsid w:val="00DE743C"/>
    <w:rsid w:val="00DE7F25"/>
    <w:rsid w:val="00E0076D"/>
    <w:rsid w:val="00E11B44"/>
    <w:rsid w:val="00E126CF"/>
    <w:rsid w:val="00E139DC"/>
    <w:rsid w:val="00E15DEB"/>
    <w:rsid w:val="00E1688D"/>
    <w:rsid w:val="00E203EB"/>
    <w:rsid w:val="00E35401"/>
    <w:rsid w:val="00E375DB"/>
    <w:rsid w:val="00E40D4D"/>
    <w:rsid w:val="00E41DB3"/>
    <w:rsid w:val="00E42938"/>
    <w:rsid w:val="00E47508"/>
    <w:rsid w:val="00E55EB0"/>
    <w:rsid w:val="00E56C0F"/>
    <w:rsid w:val="00E57BB7"/>
    <w:rsid w:val="00E61CB0"/>
    <w:rsid w:val="00E633B0"/>
    <w:rsid w:val="00E675F2"/>
    <w:rsid w:val="00E71256"/>
    <w:rsid w:val="00E71BCF"/>
    <w:rsid w:val="00E81D7C"/>
    <w:rsid w:val="00E83FA4"/>
    <w:rsid w:val="00E84AFD"/>
    <w:rsid w:val="00E852D8"/>
    <w:rsid w:val="00E86020"/>
    <w:rsid w:val="00E927E8"/>
    <w:rsid w:val="00E939BB"/>
    <w:rsid w:val="00EA0B4F"/>
    <w:rsid w:val="00EB0D6F"/>
    <w:rsid w:val="00EB5E80"/>
    <w:rsid w:val="00EB66EB"/>
    <w:rsid w:val="00EC2AFC"/>
    <w:rsid w:val="00EC4047"/>
    <w:rsid w:val="00ED1DDD"/>
    <w:rsid w:val="00ED3034"/>
    <w:rsid w:val="00EF3DCE"/>
    <w:rsid w:val="00EF71C6"/>
    <w:rsid w:val="00EF7A0B"/>
    <w:rsid w:val="00F02090"/>
    <w:rsid w:val="00F138F7"/>
    <w:rsid w:val="00F2008A"/>
    <w:rsid w:val="00F21D9E"/>
    <w:rsid w:val="00F24643"/>
    <w:rsid w:val="00F25348"/>
    <w:rsid w:val="00F45506"/>
    <w:rsid w:val="00F5010B"/>
    <w:rsid w:val="00F60062"/>
    <w:rsid w:val="00F613CC"/>
    <w:rsid w:val="00F62E36"/>
    <w:rsid w:val="00F72F40"/>
    <w:rsid w:val="00F76777"/>
    <w:rsid w:val="00F83F2F"/>
    <w:rsid w:val="00F86555"/>
    <w:rsid w:val="00FA2FC5"/>
    <w:rsid w:val="00FB4F5C"/>
    <w:rsid w:val="00FC3B03"/>
    <w:rsid w:val="00FD22F6"/>
    <w:rsid w:val="00FD2728"/>
    <w:rsid w:val="00FD323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BC6F00"/>
    <w:pPr>
      <w:spacing w:after="0" w:line="240" w:lineRule="auto"/>
    </w:pPr>
  </w:style>
  <w:style w:type="paragraph" w:customStyle="1" w:styleId="Default">
    <w:name w:val="Default"/>
    <w:rsid w:val="00986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C2A3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2C2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A0AA9-4038-4791-9365-92FA5F4EB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4857</Words>
  <Characters>29144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2019-10-08T12:17:00Z</dcterms:created>
  <dcterms:modified xsi:type="dcterms:W3CDTF">2019-10-09T12:15:00Z</dcterms:modified>
</cp:coreProperties>
</file>