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90568">
            <w:pPr>
              <w:pStyle w:val="Nagwek1"/>
              <w:spacing w:before="0" w:after="120" w:line="240" w:lineRule="auto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762D2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>Nazwa dokumentu:</w:t>
            </w:r>
            <w:r w:rsidR="001762D2" w:rsidRPr="001762D2">
              <w:rPr>
                <w:rFonts w:ascii="Arial" w:hAnsi="Arial" w:cs="Arial"/>
                <w:b/>
                <w:color w:val="auto"/>
                <w:sz w:val="24"/>
                <w:szCs w:val="24"/>
              </w:rPr>
              <w:t xml:space="preserve"> </w:t>
            </w:r>
            <w:r w:rsidR="00B9056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</w:t>
            </w:r>
            <w:r w:rsidR="001762D2" w:rsidRPr="001762D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aport </w:t>
            </w:r>
            <w:r w:rsidR="00B9056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za III kwartał 2020 r. </w:t>
            </w:r>
            <w:r w:rsidR="001762D2" w:rsidRPr="001762D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z postępu rzeczowo-finansowego projektu informatycznego </w:t>
            </w:r>
            <w:r w:rsidR="00B9056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pn.</w:t>
            </w:r>
            <w:r w:rsidR="00B90568" w:rsidRPr="001762D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System Rejestracji Broni (SRB)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1762D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3D73CF" w:rsidP="003D73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="00192A3D">
              <w:rPr>
                <w:rFonts w:asciiTheme="minorHAnsi" w:hAnsiTheme="minorHAnsi" w:cstheme="minorHAnsi"/>
                <w:sz w:val="22"/>
                <w:szCs w:val="22"/>
              </w:rPr>
              <w:t xml:space="preserve"> Postęp finansowy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192A3D" w:rsidP="00192A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92A3D">
              <w:rPr>
                <w:rFonts w:asciiTheme="minorHAnsi" w:hAnsiTheme="minorHAnsi" w:cstheme="minorHAnsi"/>
                <w:sz w:val="22"/>
                <w:szCs w:val="22"/>
              </w:rPr>
              <w:t>W kolumnie „wartość środków wydatkowanych” wartość wskaźnika nr 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powinna być wyrażona procentowo.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1762D2" w:rsidP="00514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B7CD1" w:rsidRPr="00A06425" w:rsidTr="00A06425">
        <w:tc>
          <w:tcPr>
            <w:tcW w:w="562" w:type="dxa"/>
            <w:shd w:val="clear" w:color="auto" w:fill="auto"/>
          </w:tcPr>
          <w:p w:rsidR="000B7CD1" w:rsidRPr="00A06425" w:rsidRDefault="000B7CD1" w:rsidP="000B7CD1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2</w:t>
            </w:r>
          </w:p>
        </w:tc>
        <w:tc>
          <w:tcPr>
            <w:tcW w:w="1134" w:type="dxa"/>
            <w:shd w:val="clear" w:color="auto" w:fill="auto"/>
          </w:tcPr>
          <w:p w:rsidR="000B7CD1" w:rsidRDefault="000B7CD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0B7CD1" w:rsidRDefault="003D73CF" w:rsidP="003D73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="000B7CD1" w:rsidRPr="000B7CD1">
              <w:rPr>
                <w:rFonts w:asciiTheme="minorHAnsi" w:hAnsiTheme="minorHAnsi" w:cstheme="minorHAnsi"/>
                <w:sz w:val="22"/>
                <w:szCs w:val="22"/>
              </w:rPr>
              <w:t xml:space="preserve"> Postęp finansowy</w:t>
            </w:r>
          </w:p>
        </w:tc>
        <w:tc>
          <w:tcPr>
            <w:tcW w:w="4678" w:type="dxa"/>
            <w:shd w:val="clear" w:color="auto" w:fill="auto"/>
          </w:tcPr>
          <w:p w:rsidR="000B7CD1" w:rsidRPr="00192A3D" w:rsidRDefault="00514959" w:rsidP="00192A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kolumnie „wartość środków zaangażowanych” wykazano wartość równą z wysokością środków wydatkowanych. Zgodnie z instrukcją „n</w:t>
            </w:r>
            <w:r w:rsidRPr="00514959">
              <w:rPr>
                <w:rFonts w:asciiTheme="minorHAnsi" w:hAnsiTheme="minorHAnsi" w:cstheme="minorHAnsi"/>
                <w:sz w:val="22"/>
                <w:szCs w:val="22"/>
              </w:rPr>
              <w:t>ależy podać % wartość środków zaangażowanych w projekcie - wynikających z uruchomionych postępowań o udzielenie zamówień publicznych (wartość, jaką Zamawiający zamierza przeznaczyć na realizację zamówienia), środków zaangażowanych na wynagrodzenia (możliwe uwzględnienie wartości przybliżonej), umowy zawarte z wykonawcami, itp. -  w stosunku do całkowitego kosztu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”. Zatem w ramach środków zaangażowanych powinny znaleźć się wynagrodzenia członków zespołu. </w:t>
            </w:r>
          </w:p>
        </w:tc>
        <w:tc>
          <w:tcPr>
            <w:tcW w:w="5812" w:type="dxa"/>
            <w:shd w:val="clear" w:color="auto" w:fill="auto"/>
          </w:tcPr>
          <w:p w:rsidR="000B7CD1" w:rsidRPr="00DC4C87" w:rsidRDefault="008A0C4B" w:rsidP="008A0C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A0C4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odniesieniu do uwagi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</w:t>
            </w:r>
            <w:r w:rsidR="00514959">
              <w:rPr>
                <w:rFonts w:ascii="Calibri" w:hAnsi="Calibri" w:cs="Calibri"/>
                <w:color w:val="000000"/>
                <w:sz w:val="22"/>
                <w:szCs w:val="22"/>
              </w:rPr>
              <w:t>roszę o informację</w:t>
            </w:r>
            <w:r w:rsidR="003D73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514959">
              <w:rPr>
                <w:rFonts w:ascii="Calibri" w:hAnsi="Calibri" w:cs="Calibri"/>
                <w:color w:val="000000"/>
                <w:sz w:val="22"/>
                <w:szCs w:val="22"/>
              </w:rPr>
              <w:t>czy został utworzony zespół projektowy oraz czy jego skład osiągnął zakładaną liczbę jego członków.</w:t>
            </w:r>
          </w:p>
        </w:tc>
        <w:tc>
          <w:tcPr>
            <w:tcW w:w="1359" w:type="dxa"/>
          </w:tcPr>
          <w:p w:rsidR="000B7CD1" w:rsidRPr="00A06425" w:rsidRDefault="000B7CD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73CF" w:rsidRPr="00A06425" w:rsidTr="00A06425">
        <w:tc>
          <w:tcPr>
            <w:tcW w:w="562" w:type="dxa"/>
            <w:shd w:val="clear" w:color="auto" w:fill="auto"/>
          </w:tcPr>
          <w:p w:rsidR="003D73CF" w:rsidRDefault="003D73CF" w:rsidP="000B7CD1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3</w:t>
            </w:r>
          </w:p>
        </w:tc>
        <w:tc>
          <w:tcPr>
            <w:tcW w:w="1134" w:type="dxa"/>
            <w:shd w:val="clear" w:color="auto" w:fill="auto"/>
          </w:tcPr>
          <w:p w:rsidR="003D73CF" w:rsidRDefault="003D73C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3D73CF" w:rsidRDefault="003D73CF" w:rsidP="003D73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 – kamienie milowe</w:t>
            </w:r>
          </w:p>
        </w:tc>
        <w:tc>
          <w:tcPr>
            <w:tcW w:w="4678" w:type="dxa"/>
            <w:shd w:val="clear" w:color="auto" w:fill="auto"/>
          </w:tcPr>
          <w:p w:rsidR="003D73CF" w:rsidRDefault="003D73CF" w:rsidP="003D73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Zgodnie z informacją przedstawioną w raporcie </w:t>
            </w:r>
            <w:r w:rsidR="00EF744F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EF744F" w:rsidRPr="00EF744F">
              <w:rPr>
                <w:rFonts w:asciiTheme="minorHAnsi" w:hAnsiTheme="minorHAnsi" w:cstheme="minorHAnsi"/>
                <w:i/>
                <w:sz w:val="22"/>
                <w:szCs w:val="22"/>
              </w:rPr>
              <w:t>Obecnie trwają prace nad aktualizacją harmonogramu, pozwalającego na terminowe i systematyczne dokonywanie rozliczeń i odbiorów kolejnych KM</w:t>
            </w:r>
            <w:r w:rsidR="00EF744F" w:rsidRPr="00EF744F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EF744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3D73CF" w:rsidRDefault="008A0C4B" w:rsidP="008A0C4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odniesieniu do uwagi p</w:t>
            </w:r>
            <w:r w:rsidR="003D73CF">
              <w:rPr>
                <w:rFonts w:ascii="Calibri" w:hAnsi="Calibri" w:cs="Calibri"/>
                <w:color w:val="000000"/>
                <w:sz w:val="22"/>
                <w:szCs w:val="22"/>
              </w:rPr>
              <w:t>roszę o wskazanie przewidywanych terminów osiągnięcia</w:t>
            </w:r>
            <w:r w:rsidR="00EF744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opóźnionych kamieni milowych</w:t>
            </w:r>
            <w:r w:rsidR="003D73C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oraz informację czy opóźnienie wpływa na planowany termin zakończenia realizacji projektu.</w:t>
            </w:r>
          </w:p>
        </w:tc>
        <w:tc>
          <w:tcPr>
            <w:tcW w:w="1359" w:type="dxa"/>
          </w:tcPr>
          <w:p w:rsidR="003D73CF" w:rsidRPr="00A06425" w:rsidRDefault="003D73C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2A3D" w:rsidRPr="00A06425" w:rsidTr="00A06425">
        <w:tc>
          <w:tcPr>
            <w:tcW w:w="562" w:type="dxa"/>
            <w:shd w:val="clear" w:color="auto" w:fill="auto"/>
          </w:tcPr>
          <w:p w:rsidR="00192A3D" w:rsidRPr="00A06425" w:rsidRDefault="003D73CF" w:rsidP="00192A3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192A3D" w:rsidRPr="00A06425" w:rsidRDefault="00192A3D" w:rsidP="00192A3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192A3D" w:rsidRPr="00A06425" w:rsidRDefault="003D73CF" w:rsidP="003D73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</w:t>
            </w:r>
            <w:r w:rsidR="00192A3D">
              <w:rPr>
                <w:rFonts w:asciiTheme="minorHAnsi" w:hAnsiTheme="minorHAnsi" w:cstheme="minorHAnsi"/>
                <w:sz w:val="22"/>
                <w:szCs w:val="22"/>
              </w:rPr>
              <w:t xml:space="preserve"> Ryzyka</w:t>
            </w:r>
          </w:p>
        </w:tc>
        <w:tc>
          <w:tcPr>
            <w:tcW w:w="4678" w:type="dxa"/>
            <w:shd w:val="clear" w:color="auto" w:fill="auto"/>
          </w:tcPr>
          <w:p w:rsidR="00192A3D" w:rsidRPr="00A06425" w:rsidRDefault="00192A3D" w:rsidP="00514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762D2">
              <w:rPr>
                <w:rFonts w:asciiTheme="minorHAnsi" w:hAnsiTheme="minorHAnsi" w:cstheme="minorHAnsi"/>
                <w:sz w:val="22"/>
                <w:szCs w:val="22"/>
              </w:rPr>
              <w:t xml:space="preserve">Zgodnie ze wzorem raportu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należy wskazać,</w:t>
            </w:r>
            <w:r w:rsidRPr="001762D2">
              <w:rPr>
                <w:rFonts w:asciiTheme="minorHAnsi" w:hAnsiTheme="minorHAnsi" w:cstheme="minorHAnsi"/>
                <w:sz w:val="22"/>
                <w:szCs w:val="22"/>
              </w:rPr>
              <w:t xml:space="preserve"> czy nastąpiła zmiana w zakresie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wykazanego </w:t>
            </w:r>
            <w:r w:rsidRPr="001762D2">
              <w:rPr>
                <w:rFonts w:asciiTheme="minorHAnsi" w:hAnsiTheme="minorHAnsi" w:cstheme="minorHAnsi"/>
                <w:sz w:val="22"/>
                <w:szCs w:val="22"/>
              </w:rPr>
              <w:t>ryzyka w stosunku do poprzedniego okresu sprawozdawczego – uwaga dotyczy wszystk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ich zaewidencjonowanych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ryzyk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192A3D" w:rsidRPr="00A06425" w:rsidRDefault="00192A3D" w:rsidP="0051495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/uzupełnienie</w:t>
            </w:r>
            <w:r w:rsidRPr="00DC4C8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raportu.</w:t>
            </w:r>
          </w:p>
        </w:tc>
        <w:tc>
          <w:tcPr>
            <w:tcW w:w="1359" w:type="dxa"/>
          </w:tcPr>
          <w:p w:rsidR="00192A3D" w:rsidRPr="00A06425" w:rsidRDefault="00192A3D" w:rsidP="00192A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5D3B01" w:rsidRDefault="005D3B01" w:rsidP="00C64B1B">
      <w:pPr>
        <w:jc w:val="center"/>
      </w:pPr>
      <w:bookmarkStart w:id="0" w:name="_GoBack"/>
      <w:bookmarkEnd w:id="0"/>
    </w:p>
    <w:sectPr w:rsidR="005D3B01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B7CD1"/>
    <w:rsid w:val="00140BE8"/>
    <w:rsid w:val="001762D2"/>
    <w:rsid w:val="00192A3D"/>
    <w:rsid w:val="0019648E"/>
    <w:rsid w:val="002715B2"/>
    <w:rsid w:val="003124D1"/>
    <w:rsid w:val="003B4105"/>
    <w:rsid w:val="003D73CF"/>
    <w:rsid w:val="004902C3"/>
    <w:rsid w:val="004D086F"/>
    <w:rsid w:val="00514959"/>
    <w:rsid w:val="005D3B01"/>
    <w:rsid w:val="005F6527"/>
    <w:rsid w:val="006705EC"/>
    <w:rsid w:val="0069472A"/>
    <w:rsid w:val="006E16E9"/>
    <w:rsid w:val="00807385"/>
    <w:rsid w:val="008A0C4B"/>
    <w:rsid w:val="008E209D"/>
    <w:rsid w:val="00944932"/>
    <w:rsid w:val="009E5FDB"/>
    <w:rsid w:val="00A06425"/>
    <w:rsid w:val="00AC7796"/>
    <w:rsid w:val="00B871B6"/>
    <w:rsid w:val="00B90568"/>
    <w:rsid w:val="00C56D35"/>
    <w:rsid w:val="00C64B1B"/>
    <w:rsid w:val="00CD5EB0"/>
    <w:rsid w:val="00CF1637"/>
    <w:rsid w:val="00E14C33"/>
    <w:rsid w:val="00EF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762D2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762D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8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Buraczyński Łukasz</cp:lastModifiedBy>
  <cp:revision>5</cp:revision>
  <dcterms:created xsi:type="dcterms:W3CDTF">2020-11-06T10:45:00Z</dcterms:created>
  <dcterms:modified xsi:type="dcterms:W3CDTF">2020-11-09T17:21:00Z</dcterms:modified>
</cp:coreProperties>
</file>