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5B" w:rsidRDefault="00B33A5B" w:rsidP="00B33A5B">
      <w:bookmarkStart w:id="0" w:name="_GoBack"/>
      <w:bookmarkEnd w:id="0"/>
      <w:r>
        <w:t xml:space="preserve">PGE Polska Grupa Energetyczna S.A. informuje iż będzie zbywała aktywa trwałe w postaci samochodów osobowych za pośrednictwem portalu aukcyjnego prowadzonego przez firmę CAR ARENA. Wszelkie szczegóły dotyczące oferowanych pojazdów znajdują się na stronie </w:t>
      </w:r>
      <w:hyperlink r:id="rId5" w:history="1">
        <w:r>
          <w:rPr>
            <w:rStyle w:val="Hipercze"/>
          </w:rPr>
          <w:t>www.cararena.pl</w:t>
        </w:r>
      </w:hyperlink>
    </w:p>
    <w:p w:rsidR="00B33A5B" w:rsidRDefault="00B33A5B" w:rsidP="00B33A5B"/>
    <w:p w:rsidR="00B33A5B" w:rsidRDefault="00B33A5B" w:rsidP="00B33A5B">
      <w:r>
        <w:t xml:space="preserve">W przypadku chęci udziału w licytacji należy zarejestrować konto Użytkownika na ww. portalu cararena.pl </w:t>
      </w:r>
    </w:p>
    <w:p w:rsidR="00B33A5B" w:rsidRDefault="00B33A5B" w:rsidP="00B33A5B"/>
    <w:p w:rsidR="00B33A5B" w:rsidRDefault="00B33A5B" w:rsidP="00B33A5B">
      <w:r>
        <w:t xml:space="preserve">W przypadku pytań lub problemów z rejestracją proszę o kierowanie korespondencji na adres </w:t>
      </w:r>
      <w:hyperlink r:id="rId6" w:history="1">
        <w:r>
          <w:rPr>
            <w:rStyle w:val="Hipercze"/>
          </w:rPr>
          <w:t>rejestracja@cararena.pl</w:t>
        </w:r>
      </w:hyperlink>
      <w:r>
        <w:t xml:space="preserve"> lub kontakt pod telefonem </w:t>
      </w:r>
      <w:hyperlink r:id="rId7" w:history="1">
        <w:r>
          <w:rPr>
            <w:rStyle w:val="Hipercze"/>
            <w:color w:val="auto"/>
            <w:u w:val="none"/>
          </w:rPr>
          <w:t>+48 618 901 901</w:t>
        </w:r>
      </w:hyperlink>
    </w:p>
    <w:p w:rsidR="00B33A5B" w:rsidRDefault="00B33A5B" w:rsidP="00B33A5B"/>
    <w:p w:rsidR="00B33A5B" w:rsidRDefault="00B33A5B" w:rsidP="00B33A5B">
      <w:r>
        <w:t xml:space="preserve">Przystępujący do aukcji zobowiązani są wpłacić w terminie od 11.10.2022 do 13.10.2022 na rachunek bankowy Sprzedającego wadium w kwocie 5% od wartości– ceny startowej licytowanego pojazdu. Liczy się data wpływu na konto. </w:t>
      </w:r>
    </w:p>
    <w:p w:rsidR="00B33A5B" w:rsidRDefault="00B33A5B" w:rsidP="00B33A5B">
      <w:r>
        <w:t>Wpłaty po w/w terminie będą automatycznie zwracane do 10 dni od zaksięgowania środków.</w:t>
      </w:r>
    </w:p>
    <w:p w:rsidR="00B33A5B" w:rsidRDefault="00B33A5B" w:rsidP="00B33A5B">
      <w:pPr>
        <w:rPr>
          <w:b/>
          <w:bCs/>
          <w:sz w:val="20"/>
          <w:szCs w:val="20"/>
        </w:rPr>
      </w:pPr>
    </w:p>
    <w:p w:rsidR="00B33A5B" w:rsidRDefault="00B33A5B" w:rsidP="00B33A5B">
      <w:pPr>
        <w:rPr>
          <w:b/>
          <w:bCs/>
        </w:rPr>
      </w:pPr>
      <w:r>
        <w:rPr>
          <w:b/>
          <w:bCs/>
          <w:sz w:val="20"/>
          <w:szCs w:val="20"/>
        </w:rPr>
        <w:t xml:space="preserve">Rachunek bankowy Sprzedającego: </w:t>
      </w:r>
      <w:r>
        <w:rPr>
          <w:b/>
          <w:bCs/>
        </w:rPr>
        <w:t xml:space="preserve">Bank Polska Kasa Opieki S.A. </w:t>
      </w:r>
    </w:p>
    <w:p w:rsidR="00B33A5B" w:rsidRDefault="00B33A5B" w:rsidP="00B33A5B">
      <w:pPr>
        <w:rPr>
          <w:b/>
          <w:bCs/>
        </w:rPr>
      </w:pPr>
      <w:r>
        <w:rPr>
          <w:b/>
          <w:bCs/>
        </w:rPr>
        <w:t>Nr konta bankowego: 08 1240 6292 1111 0010 7149 3980</w:t>
      </w:r>
    </w:p>
    <w:p w:rsidR="00B33A5B" w:rsidRDefault="00B33A5B" w:rsidP="00B33A5B">
      <w:pPr>
        <w:rPr>
          <w:color w:val="1F497D"/>
        </w:rPr>
      </w:pPr>
    </w:p>
    <w:p w:rsidR="00B33A5B" w:rsidRDefault="00B33A5B" w:rsidP="00B33A5B">
      <w:r>
        <w:rPr>
          <w:b/>
          <w:bCs/>
          <w:u w:val="single"/>
        </w:rPr>
        <w:t>W tytule przelewu wpisujemy:</w:t>
      </w:r>
      <w:r>
        <w:t xml:space="preserve"> nr rejestracyjny pojazdu i adres mailowy Użytkownika portalu cararena.pl - wskazany przy rejestracji na cararena.pl.</w:t>
      </w:r>
    </w:p>
    <w:p w:rsidR="00B33A5B" w:rsidRDefault="00B33A5B" w:rsidP="00B33A5B"/>
    <w:p w:rsidR="00B33A5B" w:rsidRDefault="00B33A5B" w:rsidP="00B33A5B">
      <w:pPr>
        <w:rPr>
          <w:color w:val="FF0000"/>
        </w:rPr>
      </w:pPr>
      <w:r>
        <w:t xml:space="preserve">Użytkownik portalu, który wpłaci wadium w określonym terminie i zarejestruje konto na portalu </w:t>
      </w:r>
      <w:hyperlink r:id="rId8" w:history="1">
        <w:r>
          <w:rPr>
            <w:rStyle w:val="Hipercze"/>
          </w:rPr>
          <w:t>www.cararena.pl</w:t>
        </w:r>
      </w:hyperlink>
      <w:r>
        <w:t xml:space="preserve">  otrzyma dostęp do aukcji w ciągu 24h (dotyczy dni roboczych) od momentu przekazania informacji do CAR ARENA przez Sprzedającego. Zwrot wpłaconych środków tytułem wadium nastąpi w terminie do 10 dni po zakończonej aukcji.</w:t>
      </w:r>
    </w:p>
    <w:p w:rsidR="00B33A5B" w:rsidRDefault="00B33A5B" w:rsidP="00B33A5B"/>
    <w:p w:rsidR="00B33A5B" w:rsidRDefault="00B33A5B" w:rsidP="00B33A5B">
      <w:pPr>
        <w:rPr>
          <w:b/>
          <w:bCs/>
          <w:u w:val="single"/>
        </w:rPr>
      </w:pPr>
      <w:r>
        <w:rPr>
          <w:b/>
          <w:bCs/>
          <w:u w:val="single"/>
        </w:rPr>
        <w:t>Oględziny pojazdu są możliwe we wskazanych poniżej terminach:</w:t>
      </w:r>
      <w:r>
        <w:rPr>
          <w:b/>
          <w:bCs/>
          <w:color w:val="1F497D"/>
          <w:u w:val="single"/>
        </w:rPr>
        <w:t xml:space="preserve"> </w:t>
      </w:r>
    </w:p>
    <w:p w:rsidR="00B33A5B" w:rsidRDefault="00B33A5B" w:rsidP="00B33A5B">
      <w:r>
        <w:t xml:space="preserve">I termin: 11.10.2022, godz. 10-13               </w:t>
      </w:r>
    </w:p>
    <w:p w:rsidR="00B33A5B" w:rsidRDefault="00B33A5B" w:rsidP="00B33A5B">
      <w:r>
        <w:t>II termin: 12.10.2022, godz. 10 -13</w:t>
      </w:r>
    </w:p>
    <w:p w:rsidR="00B33A5B" w:rsidRDefault="00B33A5B" w:rsidP="00B33A5B"/>
    <w:p w:rsidR="00B33A5B" w:rsidRDefault="00B33A5B" w:rsidP="00B33A5B">
      <w:pPr>
        <w:rPr>
          <w:b/>
          <w:bCs/>
          <w:u w:val="single"/>
        </w:rPr>
      </w:pPr>
      <w:r>
        <w:rPr>
          <w:b/>
          <w:bCs/>
          <w:u w:val="single"/>
        </w:rPr>
        <w:t>Kontakt w sprawie oględzin pojazdów:</w:t>
      </w:r>
    </w:p>
    <w:p w:rsidR="00B33A5B" w:rsidRDefault="00B33A5B" w:rsidP="00B33A5B">
      <w:r>
        <w:t>p. Michał Góraj,  tel. 887 803 195</w:t>
      </w:r>
    </w:p>
    <w:p w:rsidR="00B33A5B" w:rsidRDefault="00B33A5B" w:rsidP="00B33A5B">
      <w:r>
        <w:t xml:space="preserve">p. Marcin Zdunek, tel.601 210 337              </w:t>
      </w:r>
    </w:p>
    <w:p w:rsidR="00B33A5B" w:rsidRDefault="00B33A5B" w:rsidP="00B33A5B">
      <w:r>
        <w:t xml:space="preserve">p. Przemysław </w:t>
      </w:r>
      <w:proofErr w:type="spellStart"/>
      <w:r>
        <w:t>Pachucki</w:t>
      </w:r>
      <w:proofErr w:type="spellEnd"/>
      <w:r>
        <w:t xml:space="preserve"> tel. 693 101 092</w:t>
      </w:r>
    </w:p>
    <w:p w:rsidR="00B33A5B" w:rsidRDefault="00B33A5B" w:rsidP="00B33A5B"/>
    <w:p w:rsidR="00B33A5B" w:rsidRDefault="00B33A5B" w:rsidP="00B33A5B">
      <w:pPr>
        <w:rPr>
          <w:b/>
          <w:bCs/>
          <w:u w:val="single"/>
        </w:rPr>
      </w:pPr>
      <w:r>
        <w:rPr>
          <w:b/>
          <w:bCs/>
          <w:u w:val="single"/>
        </w:rPr>
        <w:t>Miejsce oględzin sprzedawanych samochodów:</w:t>
      </w:r>
    </w:p>
    <w:p w:rsidR="00B33A5B" w:rsidRDefault="00B33A5B" w:rsidP="00B33A5B">
      <w:r>
        <w:t>PGE Dystrybucja S.A.</w:t>
      </w:r>
    </w:p>
    <w:p w:rsidR="00B33A5B" w:rsidRDefault="00B33A5B" w:rsidP="00B33A5B">
      <w:r>
        <w:t>ul. Marsa 95</w:t>
      </w:r>
    </w:p>
    <w:p w:rsidR="00B33A5B" w:rsidRDefault="00B33A5B" w:rsidP="00B33A5B">
      <w:r>
        <w:t>04-470 Warszawa</w:t>
      </w:r>
    </w:p>
    <w:p w:rsidR="00B33A5B" w:rsidRDefault="00B33A5B" w:rsidP="00B33A5B"/>
    <w:p w:rsidR="00B33A5B" w:rsidRDefault="00B33A5B" w:rsidP="00B33A5B">
      <w:pPr>
        <w:rPr>
          <w:b/>
          <w:bCs/>
          <w:u w:val="single"/>
        </w:rPr>
      </w:pPr>
      <w:r>
        <w:rPr>
          <w:b/>
          <w:bCs/>
          <w:u w:val="single"/>
        </w:rPr>
        <w:t>Informacje dodatkowe:</w:t>
      </w:r>
    </w:p>
    <w:p w:rsidR="00B33A5B" w:rsidRDefault="00B33A5B" w:rsidP="00B33A5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aukcji: 21-25.10.2022 (piątek – wtorek)</w:t>
      </w:r>
    </w:p>
    <w:p w:rsidR="00B33A5B" w:rsidRDefault="00B33A5B" w:rsidP="00B33A5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Oferent, który wygrał aukcję zobowiązany jest w ciągu 14 dni od wystawienia faktury do jej opłacenia i odebrania pojazdu. Po tej dacie za każdy dzień nie odebrania pojazdu zostanie naliczona opłata za parkowanie w wysokości 50 zł.  </w:t>
      </w:r>
    </w:p>
    <w:p w:rsidR="00B33A5B" w:rsidRDefault="00B33A5B" w:rsidP="00B33A5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Wylicytowany samochód oferent zobowiązany jest odebrać we wła</w:t>
      </w:r>
      <w:r>
        <w:rPr>
          <w:rFonts w:eastAsia="Times New Roman"/>
        </w:rPr>
        <w:t>snym zakresie i na własny koszt</w:t>
      </w:r>
      <w:r>
        <w:rPr>
          <w:rFonts w:eastAsia="Times New Roman"/>
        </w:rPr>
        <w:t>.</w:t>
      </w:r>
    </w:p>
    <w:p w:rsidR="00B8391E" w:rsidRDefault="00B8391E"/>
    <w:sectPr w:rsidR="00B8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47834"/>
    <w:multiLevelType w:val="hybridMultilevel"/>
    <w:tmpl w:val="8902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B"/>
    <w:rsid w:val="00B33A5B"/>
    <w:rsid w:val="00B66DF2"/>
    <w:rsid w:val="00B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F1EC"/>
  <w15:chartTrackingRefBased/>
  <w15:docId w15:val="{58753802-39B8-402A-BE3B-A4BCDFE8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5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3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rena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61890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estracja@cararena.pl" TargetMode="External"/><Relationship Id="rId5" Type="http://schemas.openxmlformats.org/officeDocument/2006/relationships/hyperlink" Target="http://www.carare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Blaszczak Anna</dc:creator>
  <cp:keywords/>
  <dc:description/>
  <cp:lastModifiedBy>Blaszczak Anna</cp:lastModifiedBy>
  <cp:revision>1</cp:revision>
  <dcterms:created xsi:type="dcterms:W3CDTF">2022-10-05T08:07:00Z</dcterms:created>
  <dcterms:modified xsi:type="dcterms:W3CDTF">2022-10-05T08:20:00Z</dcterms:modified>
</cp:coreProperties>
</file>