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F72CDF" w:rsidRPr="00F72CDF" w:rsidTr="00AC395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47EA1" w:rsidP="00AB00CB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455944">
              <w:rPr>
                <w:rFonts w:ascii="Calibri" w:hAnsi="Calibri" w:cs="Calibri"/>
                <w:sz w:val="22"/>
                <w:szCs w:val="22"/>
              </w:rPr>
              <w:t>o-finansowego za IV</w:t>
            </w:r>
            <w:r w:rsidR="00242758">
              <w:rPr>
                <w:rFonts w:ascii="Calibri" w:hAnsi="Calibri" w:cs="Calibri"/>
                <w:sz w:val="22"/>
                <w:szCs w:val="22"/>
              </w:rPr>
              <w:t xml:space="preserve"> kwartał 2022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hyperlink r:id="rId7" w:history="1">
              <w:r w:rsidR="00AB00CB" w:rsidRPr="004C6FBF">
                <w:rPr>
                  <w:rFonts w:ascii="Calibri" w:hAnsi="Calibri" w:cs="Calibri"/>
                  <w:b/>
                  <w:sz w:val="22"/>
                  <w:szCs w:val="22"/>
                </w:rPr>
                <w:t>E-Urząd Skarbowy (E-Urząd)</w:t>
              </w:r>
            </w:hyperlink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:rsidTr="00B63E70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91309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F142E6" w:rsidRDefault="00591309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58131B" w:rsidRDefault="00591309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944" w:rsidRDefault="00455944" w:rsidP="004559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  <w:r w:rsidR="003418D1">
              <w:rPr>
                <w:rFonts w:ascii="Calibri" w:hAnsi="Calibri" w:cs="Calibri"/>
                <w:color w:val="000000"/>
                <w:sz w:val="22"/>
                <w:szCs w:val="22"/>
              </w:rPr>
              <w:t>. Wnioskodawca</w:t>
            </w:r>
          </w:p>
          <w:p w:rsidR="00591309" w:rsidRPr="003E5F9C" w:rsidRDefault="00591309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AB00CB" w:rsidRDefault="00455944" w:rsidP="000710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Wskazano nieprawidłowo wnioskodawcę – Minister Finansów, Funduszy i Polityki Regionalnej.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309" w:rsidRPr="00455944" w:rsidRDefault="00455944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Wnioskodawcą dla projektu jest Minister Finansów. Proszę o analizę i korektę raportu</w:t>
            </w:r>
            <w:r w:rsidR="00D36646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09" w:rsidRPr="0058131B" w:rsidRDefault="00591309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6182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Pr="00F142E6" w:rsidRDefault="00346182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3461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  <w:r w:rsidR="003418D1">
              <w:rPr>
                <w:rFonts w:ascii="Calibri" w:hAnsi="Calibri" w:cs="Calibri"/>
                <w:color w:val="000000"/>
                <w:sz w:val="22"/>
                <w:szCs w:val="22"/>
              </w:rPr>
              <w:t>. Całkowity koszt projektu</w:t>
            </w:r>
          </w:p>
          <w:p w:rsidR="00346182" w:rsidRPr="003E5F9C" w:rsidRDefault="00346182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6182" w:rsidP="003461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W wierszu 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Całkowity koszt projektu" nie wykazano pierwotnego całkowitego kosztu projektu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. Zgodnie z wyjaśnieniami we wzorze formularza w przypadku zmian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całkowitego kosztu projektu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stosunku do początkowo planowanego, 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ależy wskazać również pierwotny całkowity koszt projektu (</w:t>
            </w:r>
            <w:r w:rsidRPr="00346182">
              <w:rPr>
                <w:rFonts w:ascii="Calibri" w:hAnsi="Calibri" w:cs="Calibri"/>
                <w:color w:val="000000"/>
                <w:sz w:val="22"/>
                <w:szCs w:val="22"/>
              </w:rPr>
              <w:t>sprzed zmiany).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182" w:rsidRDefault="003418D1" w:rsidP="004F6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82" w:rsidRPr="0058131B" w:rsidRDefault="00346182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10E4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F142E6" w:rsidRDefault="000710E4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58131B" w:rsidRDefault="000710E4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3E5F9C" w:rsidRDefault="000710E4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944" w:rsidRDefault="00455944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"status realizacji kamienia milowego" dla kamieni milowych pn.:</w:t>
            </w:r>
          </w:p>
          <w:p w:rsidR="004F6559" w:rsidRDefault="004F6559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Rozstrzygnięcie przetargów na dostawy infrastruktury i usług wsparcia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 w:rsidR="003418D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455944" w:rsidRPr="004F6559" w:rsidRDefault="00455944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"Przygotowanie harmonogramu szkoleń”,</w:t>
            </w:r>
          </w:p>
          <w:p w:rsidR="00455944" w:rsidRPr="004F6559" w:rsidRDefault="00455944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„Udostępnien</w:t>
            </w:r>
            <w:r w:rsidR="003418D1">
              <w:rPr>
                <w:rFonts w:ascii="Calibri" w:hAnsi="Calibri" w:cs="Calibri"/>
                <w:color w:val="000000"/>
                <w:sz w:val="22"/>
                <w:szCs w:val="22"/>
              </w:rPr>
              <w:t>ie usługi e-konto pełnomocnika”,</w:t>
            </w:r>
          </w:p>
          <w:p w:rsidR="004F6559" w:rsidRPr="004F6559" w:rsidRDefault="00455944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„Udostępnienie usługi e-konto komornika sądowego”</w:t>
            </w:r>
            <w:r w:rsidR="003418D1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4F6559" w:rsidRPr="004F6559" w:rsidRDefault="004F6559" w:rsidP="004F6559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559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4F6559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Udostępnienie </w:t>
            </w:r>
            <w:r w:rsidRPr="004F6559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Pr="004F6559">
              <w:rPr>
                <w:rFonts w:asciiTheme="minorHAnsi" w:hAnsiTheme="minorHAnsi" w:cstheme="minorHAnsi"/>
                <w:sz w:val="22"/>
                <w:szCs w:val="22"/>
              </w:rPr>
              <w:t>usługi e-konto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6559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Pr="004F6559">
              <w:rPr>
                <w:rFonts w:asciiTheme="minorHAnsi" w:hAnsiTheme="minorHAnsi" w:cstheme="minorHAnsi"/>
                <w:sz w:val="22"/>
                <w:szCs w:val="22"/>
              </w:rPr>
              <w:t>notariusza”</w:t>
            </w:r>
          </w:p>
          <w:p w:rsidR="004F6559" w:rsidRDefault="004F6559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710E4" w:rsidRPr="00AB00CB" w:rsidRDefault="004F6559" w:rsidP="006617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określono przyczyn</w:t>
            </w:r>
            <w:r w:rsidR="0045594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przekroczenia planowanych terminów osiągnięć ww. kamieni milowych.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E4" w:rsidRPr="00AB00CB" w:rsidRDefault="004F6559" w:rsidP="004F6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E4" w:rsidRPr="0058131B" w:rsidRDefault="000710E4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559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Pr="00F142E6" w:rsidRDefault="004F6559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Default="004F6559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Pr="004F6559" w:rsidRDefault="004F6559" w:rsidP="004F65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>3. Postęp rzeczowy.</w:t>
            </w:r>
          </w:p>
          <w:p w:rsidR="004F6559" w:rsidRPr="003E5F9C" w:rsidRDefault="004F6559" w:rsidP="004F65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2" w:rsidRDefault="004F6559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Zmieniono planowane</w:t>
            </w:r>
            <w:r w:rsidRPr="004F6559">
              <w:rPr>
                <w:rFonts w:ascii="Calibri" w:hAnsi="Calibri" w:cs="Calibri"/>
                <w:sz w:val="22"/>
                <w:szCs w:val="22"/>
              </w:rPr>
              <w:t xml:space="preserve"> daty osiągnięcia </w:t>
            </w:r>
            <w:r w:rsidR="00922432">
              <w:rPr>
                <w:rFonts w:ascii="Calibri" w:hAnsi="Calibri" w:cs="Calibri"/>
                <w:sz w:val="22"/>
                <w:szCs w:val="22"/>
              </w:rPr>
              <w:t xml:space="preserve">następujących </w:t>
            </w:r>
            <w:r>
              <w:rPr>
                <w:rFonts w:ascii="Calibri" w:hAnsi="Calibri" w:cs="Calibri"/>
                <w:sz w:val="22"/>
                <w:szCs w:val="22"/>
              </w:rPr>
              <w:t>wskaźników efektywnoś</w:t>
            </w:r>
            <w:r w:rsidR="00652028">
              <w:rPr>
                <w:rFonts w:ascii="Calibri" w:hAnsi="Calibri" w:cs="Calibri"/>
                <w:sz w:val="22"/>
                <w:szCs w:val="22"/>
              </w:rPr>
              <w:t>ci</w:t>
            </w:r>
            <w:r w:rsidRPr="004F6559">
              <w:rPr>
                <w:rFonts w:ascii="Calibri" w:hAnsi="Calibri" w:cs="Calibri"/>
                <w:sz w:val="22"/>
                <w:szCs w:val="22"/>
              </w:rPr>
              <w:t xml:space="preserve"> projektu </w:t>
            </w:r>
            <w:r w:rsidR="00652028">
              <w:rPr>
                <w:rFonts w:ascii="Calibri" w:hAnsi="Calibri" w:cs="Calibri"/>
                <w:sz w:val="22"/>
                <w:szCs w:val="22"/>
              </w:rPr>
              <w:t>(KPI)</w:t>
            </w:r>
            <w:r w:rsidR="00922432">
              <w:rPr>
                <w:rFonts w:ascii="Calibri" w:hAnsi="Calibri" w:cs="Calibri"/>
                <w:sz w:val="22"/>
                <w:szCs w:val="22"/>
              </w:rPr>
              <w:t xml:space="preserve"> pn.:</w:t>
            </w:r>
          </w:p>
          <w:p w:rsidR="00922432" w:rsidRDefault="00922432" w:rsidP="0092243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22432">
              <w:rPr>
                <w:rFonts w:ascii="Calibri" w:hAnsi="Calibri" w:cs="Calibri"/>
                <w:sz w:val="22"/>
                <w:szCs w:val="22"/>
              </w:rPr>
              <w:t>„Liczba usług publicznych Udostępnionych online o stopniu dojrzałości co najmniej 4 – transakcja”</w:t>
            </w:r>
            <w:r w:rsidR="00652028" w:rsidRPr="0092243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922432" w:rsidRDefault="00922432" w:rsidP="0092243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22432">
              <w:rPr>
                <w:rFonts w:ascii="Calibri" w:hAnsi="Calibri" w:cs="Calibri"/>
                <w:sz w:val="22"/>
                <w:szCs w:val="22"/>
              </w:rPr>
              <w:t>„Liczba uruchomionych systemów teleinformatycznych w podmiotach wykonujących zadania publiczne”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922432" w:rsidRPr="00DD5FEB" w:rsidRDefault="00DD5FEB" w:rsidP="00DD5FE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D5FEB">
              <w:rPr>
                <w:rFonts w:ascii="Calibri" w:hAnsi="Calibri" w:cs="Calibri"/>
                <w:sz w:val="22"/>
                <w:szCs w:val="22"/>
              </w:rPr>
              <w:t>„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Liczba pracowników podmiotów wykonujących zadania publiczne niebędących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pracownikami IT,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objętych wsparciem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szkoleniowym</w:t>
            </w:r>
            <w:r w:rsidRPr="00DD5FEB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DD5FEB" w:rsidRPr="00DD5FEB" w:rsidRDefault="00DD5FEB" w:rsidP="0092243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D5FEB">
              <w:rPr>
                <w:rFonts w:ascii="Calibri" w:hAnsi="Calibri" w:cs="Calibri"/>
                <w:sz w:val="22"/>
                <w:szCs w:val="22"/>
              </w:rPr>
              <w:t>„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Liczba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pracowników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P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odmiotów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wykonujących zadania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publiczne niebędących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pracownikami IT,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objętych wsparciem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szkoleniowym –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kobiety</w:t>
            </w:r>
            <w:r w:rsidRPr="00DD5FEB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922432" w:rsidRPr="00DD5FEB" w:rsidRDefault="00DD5FEB" w:rsidP="00DD5FE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„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Liczba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pracowników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P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odmiotów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wykonujących zadania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publiczne niebędących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pracownikami IT,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objętych wsparciem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 xml:space="preserve">szkoleniowym </w:t>
            </w: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mężczyźni</w:t>
            </w:r>
            <w:r>
              <w:rPr>
                <w:rFonts w:ascii="Calibri" w:hAnsi="Calibri" w:cs="Calibri"/>
                <w:sz w:val="22"/>
                <w:szCs w:val="22"/>
              </w:rPr>
              <w:t>”,</w:t>
            </w:r>
          </w:p>
          <w:p w:rsidR="00DD5FEB" w:rsidRDefault="00DD5FEB" w:rsidP="00DD5FE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D5FEB">
              <w:rPr>
                <w:rFonts w:ascii="Calibri" w:hAnsi="Calibri" w:cs="Calibri"/>
                <w:sz w:val="22"/>
                <w:szCs w:val="22"/>
              </w:rPr>
              <w:t>„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Liczba rejestrów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publicznych o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poprawionej</w:t>
            </w:r>
            <w:r w:rsidRPr="00DD5FE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2432" w:rsidRPr="00DD5FEB">
              <w:rPr>
                <w:rFonts w:ascii="Calibri" w:hAnsi="Calibri" w:cs="Calibri"/>
                <w:sz w:val="22"/>
                <w:szCs w:val="22"/>
              </w:rPr>
              <w:t>interoperacyjności</w:t>
            </w:r>
            <w:r w:rsidRPr="00DD5FEB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4F6559" w:rsidRDefault="004F6559" w:rsidP="0092243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>przy jednoczesnym braku odpowiedniego wyjaśnienia.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Pr="004F6559" w:rsidRDefault="004F6559" w:rsidP="004F6559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lastRenderedPageBreak/>
              <w:t>Proszę o podanie, o ile jest to możliwe w odnoś</w:t>
            </w:r>
            <w:r>
              <w:rPr>
                <w:rFonts w:ascii="Calibri" w:hAnsi="Calibri" w:cs="Calibri"/>
                <w:sz w:val="22"/>
                <w:szCs w:val="22"/>
              </w:rPr>
              <w:t>n</w:t>
            </w:r>
            <w:r w:rsidRPr="004F6559">
              <w:rPr>
                <w:rFonts w:ascii="Calibri" w:hAnsi="Calibri" w:cs="Calibri"/>
                <w:sz w:val="22"/>
                <w:szCs w:val="22"/>
              </w:rPr>
              <w:t>iku zbiorczym,  podstawy prawnej i daty, od której zmiana obowiązuje.</w:t>
            </w:r>
          </w:p>
          <w:p w:rsidR="004F6559" w:rsidRPr="004F6559" w:rsidRDefault="004F6559" w:rsidP="004F6559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>Postawą prawną jest np.:</w:t>
            </w:r>
          </w:p>
          <w:p w:rsidR="004F6559" w:rsidRPr="004F6559" w:rsidRDefault="004F6559" w:rsidP="004F6559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 xml:space="preserve">1.  podpisanie aneksu do </w:t>
            </w:r>
            <w:proofErr w:type="spellStart"/>
            <w:r w:rsidRPr="004F6559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4F655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4F6559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4F6559">
              <w:rPr>
                <w:rFonts w:ascii="Calibri" w:hAnsi="Calibri" w:cs="Calibri"/>
                <w:sz w:val="22"/>
                <w:szCs w:val="22"/>
              </w:rPr>
              <w:t xml:space="preserve"> lub </w:t>
            </w:r>
          </w:p>
          <w:p w:rsidR="004F6559" w:rsidRPr="004F6559" w:rsidRDefault="004F6559" w:rsidP="004F6559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 xml:space="preserve">2. akceptacja IP w związku z …  - w przypadku braku zasadności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podpisania aneksu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59" w:rsidRPr="0058131B" w:rsidRDefault="004F6559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6559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Pr="00F142E6" w:rsidRDefault="004F6559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Default="00346182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559" w:rsidRPr="004F6559" w:rsidRDefault="00652028" w:rsidP="006520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52028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9EE" w:rsidRDefault="00652028" w:rsidP="00A029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Zmieniono planowaną datę</w:t>
            </w:r>
            <w:r w:rsidR="004F6559" w:rsidRPr="004F6559">
              <w:rPr>
                <w:rFonts w:ascii="Calibri" w:hAnsi="Calibri" w:cs="Calibri"/>
                <w:sz w:val="22"/>
                <w:szCs w:val="22"/>
              </w:rPr>
              <w:t xml:space="preserve"> osiągnięcia </w:t>
            </w:r>
            <w:r>
              <w:rPr>
                <w:rFonts w:ascii="Calibri" w:hAnsi="Calibri" w:cs="Calibri"/>
                <w:sz w:val="22"/>
                <w:szCs w:val="22"/>
              </w:rPr>
              <w:t>produktu</w:t>
            </w:r>
            <w:r w:rsidR="004F6559" w:rsidRPr="004F6559">
              <w:rPr>
                <w:rFonts w:ascii="Calibri" w:hAnsi="Calibri" w:cs="Calibri"/>
                <w:sz w:val="22"/>
                <w:szCs w:val="22"/>
              </w:rPr>
              <w:t xml:space="preserve"> projektu </w:t>
            </w:r>
            <w:r w:rsidR="00A029EE">
              <w:rPr>
                <w:rFonts w:ascii="Calibri" w:hAnsi="Calibri" w:cs="Calibri"/>
                <w:sz w:val="22"/>
                <w:szCs w:val="22"/>
              </w:rPr>
              <w:t>pn. „Portal, w tym aplikacja mobilna e-Urząd i aplikacja webowa e-Urząd skupiająca 5 e-usług (podatnik, płatnik, pełnomocnik, komornik, notariusz) i innych e-usług MF (jedno SSO)”</w:t>
            </w:r>
          </w:p>
          <w:p w:rsidR="00A029EE" w:rsidRDefault="00A029EE" w:rsidP="00A029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4F6559" w:rsidRDefault="004F6559" w:rsidP="00A029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>przy jednoczesnym braku odpowiedniego wyjaśnienia.</w:t>
            </w:r>
            <w:bookmarkStart w:id="0" w:name="_GoBack"/>
            <w:bookmarkEnd w:id="0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9EE" w:rsidRPr="004F6559" w:rsidRDefault="00A029EE" w:rsidP="00A029EE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>Proszę o podanie, o ile jest to możliwe w odnoś</w:t>
            </w:r>
            <w:r>
              <w:rPr>
                <w:rFonts w:ascii="Calibri" w:hAnsi="Calibri" w:cs="Calibri"/>
                <w:sz w:val="22"/>
                <w:szCs w:val="22"/>
              </w:rPr>
              <w:t>n</w:t>
            </w:r>
            <w:r w:rsidRPr="004F6559">
              <w:rPr>
                <w:rFonts w:ascii="Calibri" w:hAnsi="Calibri" w:cs="Calibri"/>
                <w:sz w:val="22"/>
                <w:szCs w:val="22"/>
              </w:rPr>
              <w:t>iku zbiorczym,  podstawy prawnej i daty, od której zmiana obowiązuje.</w:t>
            </w:r>
          </w:p>
          <w:p w:rsidR="00A029EE" w:rsidRPr="004F6559" w:rsidRDefault="00A029EE" w:rsidP="00A029EE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>Postawą prawną jest np.:</w:t>
            </w:r>
          </w:p>
          <w:p w:rsidR="00A029EE" w:rsidRPr="004F6559" w:rsidRDefault="00A029EE" w:rsidP="00A029EE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 xml:space="preserve">1.  podpisanie aneksu do </w:t>
            </w:r>
            <w:proofErr w:type="spellStart"/>
            <w:r w:rsidRPr="004F6559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4F655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4F6559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4F6559">
              <w:rPr>
                <w:rFonts w:ascii="Calibri" w:hAnsi="Calibri" w:cs="Calibri"/>
                <w:sz w:val="22"/>
                <w:szCs w:val="22"/>
              </w:rPr>
              <w:t xml:space="preserve"> lub </w:t>
            </w:r>
          </w:p>
          <w:p w:rsidR="004F6559" w:rsidRPr="004F6559" w:rsidRDefault="00A029EE" w:rsidP="00A029EE">
            <w:pPr>
              <w:rPr>
                <w:rFonts w:ascii="Calibri" w:hAnsi="Calibri" w:cs="Calibri"/>
                <w:sz w:val="22"/>
                <w:szCs w:val="22"/>
              </w:rPr>
            </w:pPr>
            <w:r w:rsidRPr="004F6559">
              <w:rPr>
                <w:rFonts w:ascii="Calibri" w:hAnsi="Calibri" w:cs="Calibri"/>
                <w:sz w:val="22"/>
                <w:szCs w:val="22"/>
              </w:rPr>
              <w:t xml:space="preserve">2. akceptacja IP w związku z …  - w przypadku braku zasadności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podpisania aneksu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59" w:rsidRPr="0058131B" w:rsidRDefault="004F6559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A029EE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B68" w:rsidRDefault="008F0B68" w:rsidP="0010006D">
      <w:r>
        <w:separator/>
      </w:r>
    </w:p>
  </w:endnote>
  <w:endnote w:type="continuationSeparator" w:id="0">
    <w:p w:rsidR="008F0B68" w:rsidRDefault="008F0B68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6175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6175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B68" w:rsidRDefault="008F0B68" w:rsidP="0010006D">
      <w:r>
        <w:separator/>
      </w:r>
    </w:p>
  </w:footnote>
  <w:footnote w:type="continuationSeparator" w:id="0">
    <w:p w:rsidR="008F0B68" w:rsidRDefault="008F0B68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17"/>
  </w:num>
  <w:num w:numId="4">
    <w:abstractNumId w:val="8"/>
  </w:num>
  <w:num w:numId="5">
    <w:abstractNumId w:val="21"/>
  </w:num>
  <w:num w:numId="6">
    <w:abstractNumId w:val="29"/>
  </w:num>
  <w:num w:numId="7">
    <w:abstractNumId w:val="27"/>
  </w:num>
  <w:num w:numId="8">
    <w:abstractNumId w:val="4"/>
  </w:num>
  <w:num w:numId="9">
    <w:abstractNumId w:val="16"/>
  </w:num>
  <w:num w:numId="10">
    <w:abstractNumId w:val="23"/>
  </w:num>
  <w:num w:numId="11">
    <w:abstractNumId w:val="13"/>
  </w:num>
  <w:num w:numId="12">
    <w:abstractNumId w:val="12"/>
  </w:num>
  <w:num w:numId="13">
    <w:abstractNumId w:val="24"/>
  </w:num>
  <w:num w:numId="14">
    <w:abstractNumId w:val="3"/>
  </w:num>
  <w:num w:numId="15">
    <w:abstractNumId w:val="10"/>
  </w:num>
  <w:num w:numId="16">
    <w:abstractNumId w:val="32"/>
  </w:num>
  <w:num w:numId="17">
    <w:abstractNumId w:val="28"/>
  </w:num>
  <w:num w:numId="18">
    <w:abstractNumId w:val="14"/>
  </w:num>
  <w:num w:numId="19">
    <w:abstractNumId w:val="22"/>
  </w:num>
  <w:num w:numId="20">
    <w:abstractNumId w:val="18"/>
  </w:num>
  <w:num w:numId="21">
    <w:abstractNumId w:val="30"/>
  </w:num>
  <w:num w:numId="22">
    <w:abstractNumId w:val="0"/>
  </w:num>
  <w:num w:numId="23">
    <w:abstractNumId w:val="20"/>
  </w:num>
  <w:num w:numId="24">
    <w:abstractNumId w:val="6"/>
  </w:num>
  <w:num w:numId="25">
    <w:abstractNumId w:val="5"/>
  </w:num>
  <w:num w:numId="26">
    <w:abstractNumId w:val="1"/>
  </w:num>
  <w:num w:numId="27">
    <w:abstractNumId w:val="11"/>
  </w:num>
  <w:num w:numId="28">
    <w:abstractNumId w:val="34"/>
  </w:num>
  <w:num w:numId="29">
    <w:abstractNumId w:val="33"/>
  </w:num>
  <w:num w:numId="30">
    <w:abstractNumId w:val="15"/>
  </w:num>
  <w:num w:numId="31">
    <w:abstractNumId w:val="19"/>
  </w:num>
  <w:num w:numId="32">
    <w:abstractNumId w:val="26"/>
  </w:num>
  <w:num w:numId="33">
    <w:abstractNumId w:val="7"/>
  </w:num>
  <w:num w:numId="34">
    <w:abstractNumId w:val="2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5AD"/>
    <w:rsid w:val="00012251"/>
    <w:rsid w:val="00020F74"/>
    <w:rsid w:val="00034258"/>
    <w:rsid w:val="00064BF2"/>
    <w:rsid w:val="000710E4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B7A77"/>
    <w:rsid w:val="001D6301"/>
    <w:rsid w:val="001E4C79"/>
    <w:rsid w:val="001F757B"/>
    <w:rsid w:val="0020528D"/>
    <w:rsid w:val="002164C0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418D1"/>
    <w:rsid w:val="00346182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91309"/>
    <w:rsid w:val="005A4C1A"/>
    <w:rsid w:val="005B4208"/>
    <w:rsid w:val="005D5239"/>
    <w:rsid w:val="005E58A4"/>
    <w:rsid w:val="005E73C6"/>
    <w:rsid w:val="005F33A0"/>
    <w:rsid w:val="005F6527"/>
    <w:rsid w:val="006229B7"/>
    <w:rsid w:val="00652028"/>
    <w:rsid w:val="0065753C"/>
    <w:rsid w:val="00661755"/>
    <w:rsid w:val="006627E4"/>
    <w:rsid w:val="006705EC"/>
    <w:rsid w:val="006E16E9"/>
    <w:rsid w:val="00703925"/>
    <w:rsid w:val="00762DC4"/>
    <w:rsid w:val="00792F0D"/>
    <w:rsid w:val="007B79EA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22432"/>
    <w:rsid w:val="00930057"/>
    <w:rsid w:val="00944932"/>
    <w:rsid w:val="00952632"/>
    <w:rsid w:val="00953FD6"/>
    <w:rsid w:val="00963916"/>
    <w:rsid w:val="009736A0"/>
    <w:rsid w:val="009979DA"/>
    <w:rsid w:val="009B1F15"/>
    <w:rsid w:val="009B3422"/>
    <w:rsid w:val="009C2FE7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A15F9"/>
    <w:rsid w:val="00AB00CB"/>
    <w:rsid w:val="00AC395F"/>
    <w:rsid w:val="00AC7796"/>
    <w:rsid w:val="00AD5085"/>
    <w:rsid w:val="00AF254E"/>
    <w:rsid w:val="00B019B2"/>
    <w:rsid w:val="00B304D4"/>
    <w:rsid w:val="00B463DD"/>
    <w:rsid w:val="00B63E70"/>
    <w:rsid w:val="00B75830"/>
    <w:rsid w:val="00B8181E"/>
    <w:rsid w:val="00B871B6"/>
    <w:rsid w:val="00BD125E"/>
    <w:rsid w:val="00BE5573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8480D"/>
    <w:rsid w:val="00D8589A"/>
    <w:rsid w:val="00DD5FEB"/>
    <w:rsid w:val="00DF60FA"/>
    <w:rsid w:val="00E02888"/>
    <w:rsid w:val="00E14C33"/>
    <w:rsid w:val="00E40341"/>
    <w:rsid w:val="00E43985"/>
    <w:rsid w:val="00E62F4E"/>
    <w:rsid w:val="00EA5012"/>
    <w:rsid w:val="00EB40BC"/>
    <w:rsid w:val="00EC2B84"/>
    <w:rsid w:val="00ED3B73"/>
    <w:rsid w:val="00F142E6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-e-urzad-skarbowy-e-urz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8</cp:revision>
  <dcterms:created xsi:type="dcterms:W3CDTF">2022-11-04T10:16:00Z</dcterms:created>
  <dcterms:modified xsi:type="dcterms:W3CDTF">2023-03-03T14:00:00Z</dcterms:modified>
</cp:coreProperties>
</file>