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4FB882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94CA7">
        <w:rPr>
          <w:rFonts w:ascii="Arial" w:hAnsi="Arial" w:cs="Arial"/>
          <w:b/>
          <w:color w:val="auto"/>
          <w:sz w:val="24"/>
          <w:szCs w:val="24"/>
        </w:rPr>
        <w:t>I</w:t>
      </w:r>
      <w:r w:rsidR="006D351C">
        <w:rPr>
          <w:rFonts w:ascii="Arial" w:hAnsi="Arial" w:cs="Arial"/>
          <w:b/>
          <w:color w:val="auto"/>
          <w:sz w:val="24"/>
          <w:szCs w:val="24"/>
        </w:rPr>
        <w:t>I</w:t>
      </w:r>
      <w:r w:rsidR="00894CA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894CA7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729F4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C15DFFD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>
              <w:rPr>
                <w:rFonts w:ascii="Arial" w:hAnsi="Arial" w:cs="Arial"/>
                <w:sz w:val="18"/>
                <w:szCs w:val="18"/>
              </w:rPr>
              <w:t>ć</w:t>
            </w:r>
            <w:r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76D29AB" w:rsidR="005212C8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Rozpoczęcie projektu: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6C5C0D2C" w14:textId="77777777" w:rsidR="0007409B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</w:p>
          <w:p w14:paraId="50C1C945" w14:textId="2126E641" w:rsidR="00894CA7" w:rsidRPr="0007409B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07409B">
              <w:rPr>
                <w:rFonts w:ascii="Arial" w:hAnsi="Arial" w:cs="Arial"/>
                <w:sz w:val="18"/>
                <w:szCs w:val="18"/>
              </w:rPr>
              <w:t xml:space="preserve">z umowy: </w:t>
            </w:r>
            <w:r w:rsidR="00894CA7" w:rsidRPr="0007409B">
              <w:rPr>
                <w:rFonts w:ascii="Arial" w:hAnsi="Arial" w:cs="Arial"/>
                <w:sz w:val="18"/>
                <w:szCs w:val="18"/>
              </w:rPr>
              <w:t xml:space="preserve">19.07.2022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 Na mocy ustawy: 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>17.10.2022 r.</w:t>
            </w:r>
            <w:r w:rsidRPr="0007409B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FB80968" w14:textId="77777777" w:rsidR="0007409B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 xml:space="preserve">Termin kwalifikowalności wydatków: </w:t>
            </w:r>
          </w:p>
          <w:p w14:paraId="316EE3FF" w14:textId="717DEACF" w:rsidR="00CA516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19-03-2020 </w:t>
            </w:r>
            <w:r w:rsidR="000C7133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z umowy: </w:t>
            </w:r>
            <w:r w:rsidR="00894CA7" w:rsidRPr="0007409B">
              <w:rPr>
                <w:rFonts w:ascii="Arial" w:hAnsi="Arial" w:cs="Arial"/>
                <w:sz w:val="18"/>
                <w:szCs w:val="18"/>
              </w:rPr>
              <w:t>17.10.2022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 Na mocy ustawy: 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 xml:space="preserve"> 15.01.2023 r.</w:t>
            </w:r>
            <w:r w:rsidRPr="0007409B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AB863A3" w14:textId="77777777" w:rsidR="0007409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6B487B2" w14:textId="18E873DB" w:rsidR="0007409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Pr="0007409B">
              <w:rPr>
                <w:rFonts w:ascii="Arial" w:hAnsi="Arial" w:cs="Arial"/>
                <w:sz w:val="18"/>
                <w:szCs w:val="18"/>
              </w:rPr>
              <w:t>Na podstawie ustawy z dnia 3 kwietnia 2020 r. o szczególnych rozwiązaniach wspierających realizację programów operacyjnych w związku z wystąpieniem COVID-19 w 2020 r., Centrum Projektów Polska Cyfrowa wyraziło z</w:t>
            </w:r>
            <w:r>
              <w:rPr>
                <w:rFonts w:ascii="Arial" w:hAnsi="Arial" w:cs="Arial"/>
                <w:sz w:val="18"/>
                <w:szCs w:val="18"/>
              </w:rPr>
              <w:t>godę na wydłużenie okresu reali</w:t>
            </w:r>
            <w:r w:rsidRPr="0007409B">
              <w:rPr>
                <w:rFonts w:ascii="Arial" w:hAnsi="Arial" w:cs="Arial"/>
                <w:sz w:val="18"/>
                <w:szCs w:val="18"/>
              </w:rPr>
              <w:t>zacji projektu oraz okresu kwalifikowalności projektu o 90 dni.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9D2FE2">
      <w:pPr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59F7DA39" w14:textId="490FAE60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03512BEB" w:rsidR="008724C4" w:rsidRPr="008724C4" w:rsidRDefault="006D351C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>9,</w:t>
            </w:r>
            <w:r>
              <w:rPr>
                <w:rFonts w:ascii="Arial" w:hAnsi="Arial" w:cs="Arial"/>
                <w:sz w:val="18"/>
                <w:szCs w:val="20"/>
              </w:rPr>
              <w:t>35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E426FE8" w14:textId="39188449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</w:t>
            </w:r>
            <w:r w:rsidR="006D351C">
              <w:rPr>
                <w:rFonts w:ascii="Arial" w:hAnsi="Arial" w:cs="Arial"/>
                <w:sz w:val="18"/>
                <w:szCs w:val="20"/>
              </w:rPr>
              <w:t>6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 miesięcy / 3</w:t>
            </w:r>
            <w:r w:rsidR="001F496A">
              <w:rPr>
                <w:rFonts w:ascii="Arial" w:hAnsi="Arial" w:cs="Arial"/>
                <w:sz w:val="18"/>
                <w:szCs w:val="20"/>
              </w:rPr>
              <w:t>1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 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A9C016D" w14:textId="77777777" w:rsidR="00546500" w:rsidRDefault="00546500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27123E" w14:textId="77777777" w:rsidR="00546500" w:rsidRPr="007B19B6" w:rsidRDefault="00AE3D12" w:rsidP="007B19B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B19B6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2,91 </w:t>
            </w:r>
            <w:r w:rsidR="00546500" w:rsidRPr="007B19B6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%</w:t>
            </w:r>
            <w:r w:rsidR="007B19B6" w:rsidRPr="007B19B6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Pr="007B19B6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(506 409,67</w:t>
            </w:r>
            <w:r w:rsidR="00546500" w:rsidRPr="007B19B6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17 395 764,81 zł)</w:t>
            </w:r>
          </w:p>
          <w:p w14:paraId="06D63670" w14:textId="77777777" w:rsidR="007B19B6" w:rsidRPr="007B19B6" w:rsidRDefault="007B19B6" w:rsidP="007B19B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B19B6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2,91 % (506 409,67 zł z 17 395 764,81 zł)</w:t>
            </w:r>
          </w:p>
          <w:p w14:paraId="4929DAC9" w14:textId="3367590F" w:rsidR="007B19B6" w:rsidRPr="007B19B6" w:rsidRDefault="007B19B6" w:rsidP="007B19B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B19B6">
              <w:rPr>
                <w:rFonts w:ascii="Arial" w:hAnsi="Arial" w:cs="Arial"/>
                <w:sz w:val="18"/>
                <w:szCs w:val="20"/>
              </w:rPr>
              <w:t>Nie dotyczy</w:t>
            </w:r>
            <w:bookmarkStart w:id="0" w:name="_GoBack"/>
            <w:bookmarkEnd w:id="0"/>
          </w:p>
        </w:tc>
        <w:tc>
          <w:tcPr>
            <w:tcW w:w="3402" w:type="dxa"/>
          </w:tcPr>
          <w:p w14:paraId="578EBE98" w14:textId="77777777" w:rsidR="00546500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7B1A63DB" w:rsidR="00546500" w:rsidRPr="008B546B" w:rsidRDefault="00AE3D12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B54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18,95 </w:t>
            </w:r>
            <w:r w:rsidR="00696B8D" w:rsidRPr="008B546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3DF62380" w:rsidR="00696B8D" w:rsidRPr="00F26445" w:rsidRDefault="00F26445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B546B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AE3D12" w:rsidRPr="008B546B">
              <w:rPr>
                <w:rFonts w:ascii="Arial" w:hAnsi="Arial" w:cs="Arial"/>
                <w:color w:val="000000" w:themeColor="text1"/>
                <w:sz w:val="18"/>
                <w:szCs w:val="20"/>
              </w:rPr>
              <w:t>3 296 597,74</w:t>
            </w:r>
            <w:r w:rsidR="00696B8D" w:rsidRPr="008B54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141A92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4F135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574BF8BF" w:rsidR="0031417A" w:rsidRPr="009D2FE2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FE2"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2F14513F" w14:textId="33CDFD73" w:rsidR="0031417A" w:rsidRPr="009D2FE2" w:rsidRDefault="0031417A" w:rsidP="0031417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6AF3652" w14:textId="3D61EEF6" w:rsidR="0031417A" w:rsidRPr="00DA2EB1" w:rsidRDefault="0031417A" w:rsidP="0031417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E0A6B09" w14:textId="77777777" w:rsidTr="004F135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52961371"/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  <w:bookmarkEnd w:id="1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27114F8F" w:rsidR="00DA2EB1" w:rsidRPr="009D2FE2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DD7309">
              <w:rPr>
                <w:rFonts w:cs="Arial"/>
                <w:lang w:eastAsia="pl-PL"/>
              </w:rPr>
              <w:t>01-2021</w:t>
            </w:r>
          </w:p>
        </w:tc>
        <w:tc>
          <w:tcPr>
            <w:tcW w:w="1734" w:type="dxa"/>
          </w:tcPr>
          <w:p w14:paraId="5841018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0E4A13C" w14:textId="1A19B010" w:rsidR="00DA2EB1" w:rsidRPr="009D2FE2" w:rsidRDefault="00DD7309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8B546B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2C57FF51" w14:textId="77777777" w:rsidTr="004F135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69D27DB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06-2021</w:t>
            </w:r>
          </w:p>
        </w:tc>
        <w:tc>
          <w:tcPr>
            <w:tcW w:w="1734" w:type="dxa"/>
          </w:tcPr>
          <w:p w14:paraId="71B836A7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1589E5" w14:textId="2940718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0CA0820" w14:textId="77777777" w:rsidTr="004F135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4F55FD4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7EFB90B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EB312B" w14:textId="284EF1E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C9BD633" w14:textId="77777777" w:rsidTr="004F135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3E53F2C9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01-2022</w:t>
            </w:r>
          </w:p>
        </w:tc>
        <w:tc>
          <w:tcPr>
            <w:tcW w:w="1734" w:type="dxa"/>
          </w:tcPr>
          <w:p w14:paraId="62D50C4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2442DC0" w14:textId="77A2D97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8B01C9F" w14:textId="77777777" w:rsidTr="004F135F">
        <w:tc>
          <w:tcPr>
            <w:tcW w:w="2127" w:type="dxa"/>
          </w:tcPr>
          <w:p w14:paraId="6662AF8F" w14:textId="42802D4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2.1 </w:t>
            </w:r>
            <w:r w:rsidRPr="004F135F">
              <w:rPr>
                <w:rFonts w:ascii="Arial" w:hAnsi="Arial" w:cs="Arial"/>
                <w:sz w:val="18"/>
                <w:szCs w:val="18"/>
              </w:rPr>
              <w:t>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0218329" w14:textId="3E8CD4CC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00B1A98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AC0FCD4" w14:textId="5B72E8E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408DCF4" w14:textId="77777777" w:rsidTr="004F135F">
        <w:tc>
          <w:tcPr>
            <w:tcW w:w="2127" w:type="dxa"/>
          </w:tcPr>
          <w:p w14:paraId="149DB39A" w14:textId="2747450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2.2.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E56E3">
              <w:rPr>
                <w:rFonts w:ascii="Arial" w:hAnsi="Arial" w:cs="Arial"/>
                <w:sz w:val="18"/>
                <w:szCs w:val="18"/>
              </w:rPr>
              <w:t>250</w:t>
            </w:r>
          </w:p>
          <w:p w14:paraId="00FFCA88" w14:textId="2386008A" w:rsidR="00816AF5" w:rsidRPr="009D2FE2" w:rsidRDefault="00816AF5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D423B">
              <w:rPr>
                <w:rFonts w:ascii="Arial" w:hAnsi="Arial" w:cs="Arial"/>
                <w:sz w:val="18"/>
                <w:szCs w:val="18"/>
              </w:rPr>
              <w:t>7: 0,0025</w:t>
            </w:r>
          </w:p>
        </w:tc>
        <w:tc>
          <w:tcPr>
            <w:tcW w:w="1469" w:type="dxa"/>
          </w:tcPr>
          <w:p w14:paraId="70096921" w14:textId="518A079F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11-2020</w:t>
            </w:r>
          </w:p>
        </w:tc>
        <w:tc>
          <w:tcPr>
            <w:tcW w:w="1734" w:type="dxa"/>
          </w:tcPr>
          <w:p w14:paraId="3413158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B2CE2E2" w14:textId="7B1328E3" w:rsidR="00DA2EB1" w:rsidRPr="00DA2EB1" w:rsidRDefault="00DA2EB1" w:rsidP="00DA2EB1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5B9C62F4" w14:textId="77777777" w:rsidTr="004F135F">
        <w:tc>
          <w:tcPr>
            <w:tcW w:w="2127" w:type="dxa"/>
          </w:tcPr>
          <w:p w14:paraId="36CD3D6C" w14:textId="67FF195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2.3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E161" w14:textId="11FF0E1E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350</w:t>
            </w:r>
          </w:p>
          <w:p w14:paraId="7ABA1FCA" w14:textId="379F2B49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0,00</w:t>
            </w:r>
            <w:r w:rsidR="008F2875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69" w:type="dxa"/>
          </w:tcPr>
          <w:p w14:paraId="51627421" w14:textId="7868321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490DF79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7E15C3D" w14:textId="6B96CBD2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4C83826" w14:textId="77777777" w:rsidTr="004F135F">
        <w:tc>
          <w:tcPr>
            <w:tcW w:w="2127" w:type="dxa"/>
          </w:tcPr>
          <w:p w14:paraId="53F9EEE3" w14:textId="05D1076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2.4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B563" w14:textId="5283B0E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364E5893" w14:textId="0CA32380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</w:t>
            </w:r>
            <w:r w:rsidR="008F2875">
              <w:rPr>
                <w:rFonts w:ascii="Arial" w:hAnsi="Arial" w:cs="Arial"/>
                <w:sz w:val="18"/>
                <w:szCs w:val="18"/>
              </w:rPr>
              <w:t>040</w:t>
            </w:r>
          </w:p>
        </w:tc>
        <w:tc>
          <w:tcPr>
            <w:tcW w:w="1469" w:type="dxa"/>
          </w:tcPr>
          <w:p w14:paraId="76A8DEA2" w14:textId="130C9F3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4771E7E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7D9ACD4" w14:textId="1861F706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D1BD25E" w14:textId="77777777" w:rsidTr="004F135F">
        <w:tc>
          <w:tcPr>
            <w:tcW w:w="2127" w:type="dxa"/>
          </w:tcPr>
          <w:p w14:paraId="79227409" w14:textId="5E92D74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2.5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E56E3">
              <w:rPr>
                <w:rFonts w:ascii="Arial" w:hAnsi="Arial" w:cs="Arial"/>
                <w:sz w:val="18"/>
                <w:szCs w:val="18"/>
              </w:rPr>
              <w:t>2250</w:t>
            </w:r>
          </w:p>
          <w:p w14:paraId="39CA8484" w14:textId="019260DF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0,875</w:t>
            </w:r>
          </w:p>
        </w:tc>
        <w:tc>
          <w:tcPr>
            <w:tcW w:w="1469" w:type="dxa"/>
          </w:tcPr>
          <w:p w14:paraId="294A908D" w14:textId="78FBFE6B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04-2021</w:t>
            </w:r>
          </w:p>
        </w:tc>
        <w:tc>
          <w:tcPr>
            <w:tcW w:w="1734" w:type="dxa"/>
          </w:tcPr>
          <w:p w14:paraId="2C982779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42F13EA" w14:textId="7333B46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B377C64" w14:textId="77777777" w:rsidTr="004F135F">
        <w:tc>
          <w:tcPr>
            <w:tcW w:w="2127" w:type="dxa"/>
          </w:tcPr>
          <w:p w14:paraId="0A13E17A" w14:textId="22249DB6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3150</w:t>
            </w:r>
          </w:p>
          <w:p w14:paraId="37BDB0B4" w14:textId="33704FEC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1,225</w:t>
            </w:r>
          </w:p>
        </w:tc>
        <w:tc>
          <w:tcPr>
            <w:tcW w:w="1469" w:type="dxa"/>
          </w:tcPr>
          <w:p w14:paraId="0330C9C1" w14:textId="06AB1D0B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</w:t>
            </w:r>
          </w:p>
        </w:tc>
        <w:tc>
          <w:tcPr>
            <w:tcW w:w="1734" w:type="dxa"/>
          </w:tcPr>
          <w:p w14:paraId="01B894DC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3361B1" w14:textId="63D52B2F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92B2728" w14:textId="77777777" w:rsidTr="004F135F">
        <w:tc>
          <w:tcPr>
            <w:tcW w:w="2127" w:type="dxa"/>
          </w:tcPr>
          <w:p w14:paraId="195BF497" w14:textId="11844394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6EF6425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3600</w:t>
            </w:r>
          </w:p>
          <w:p w14:paraId="6F9F4C24" w14:textId="5EBFA601" w:rsidR="005E56E3" w:rsidRDefault="005E56E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6126B354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1,4</w:t>
            </w:r>
          </w:p>
          <w:p w14:paraId="3B655213" w14:textId="6D95338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F0557D0" w14:textId="1A64A2A9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05-2022</w:t>
            </w:r>
          </w:p>
        </w:tc>
        <w:tc>
          <w:tcPr>
            <w:tcW w:w="1734" w:type="dxa"/>
          </w:tcPr>
          <w:p w14:paraId="5B06702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093461" w14:textId="663C3C68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DD130DF" w14:textId="77777777" w:rsidTr="001E2D45">
        <w:tc>
          <w:tcPr>
            <w:tcW w:w="2127" w:type="dxa"/>
          </w:tcPr>
          <w:p w14:paraId="270126D2" w14:textId="6ED3BFA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D97CE56" w14:textId="6837225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3D3A3D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09424156" w14:textId="31A2F3B7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3A25F2E" w14:textId="77777777" w:rsidTr="001E2D45">
        <w:tc>
          <w:tcPr>
            <w:tcW w:w="2127" w:type="dxa"/>
          </w:tcPr>
          <w:p w14:paraId="3657C2C3" w14:textId="262CBD6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3.2 Zdigitalizowane 25% zadeklarowanego zasobu</w:t>
            </w:r>
          </w:p>
        </w:tc>
        <w:tc>
          <w:tcPr>
            <w:tcW w:w="1507" w:type="dxa"/>
          </w:tcPr>
          <w:p w14:paraId="1F8D6457" w14:textId="7D0ACA6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163</w:t>
            </w:r>
          </w:p>
          <w:p w14:paraId="2204854D" w14:textId="631BCF0D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9E0F087" w14:textId="1BB40E3E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11-2020</w:t>
            </w:r>
          </w:p>
        </w:tc>
        <w:tc>
          <w:tcPr>
            <w:tcW w:w="1734" w:type="dxa"/>
          </w:tcPr>
          <w:p w14:paraId="75786AB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7A30277" w14:textId="52CF5887" w:rsidR="00DA2EB1" w:rsidRPr="00755624" w:rsidRDefault="00DD7309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590A4939" w14:textId="77777777" w:rsidTr="001E2D45">
        <w:tc>
          <w:tcPr>
            <w:tcW w:w="2127" w:type="dxa"/>
          </w:tcPr>
          <w:p w14:paraId="1AA2E027" w14:textId="6593144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3.3 Zdigitalizowane 60% zadeklarowanego zasobu</w:t>
            </w:r>
          </w:p>
        </w:tc>
        <w:tc>
          <w:tcPr>
            <w:tcW w:w="1507" w:type="dxa"/>
          </w:tcPr>
          <w:p w14:paraId="1ABA041C" w14:textId="4922FBDE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227</w:t>
            </w:r>
          </w:p>
          <w:p w14:paraId="6F21DE90" w14:textId="5536ADCB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</w:t>
            </w:r>
            <w:r w:rsidR="008F2875">
              <w:rPr>
                <w:rFonts w:ascii="Arial" w:hAnsi="Arial" w:cs="Arial"/>
                <w:sz w:val="18"/>
                <w:szCs w:val="18"/>
              </w:rPr>
              <w:t>05</w:t>
            </w:r>
          </w:p>
          <w:p w14:paraId="757DF2C2" w14:textId="242DFCCA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BD6FE53" w14:textId="512CE87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01E7AE1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0F6108" w14:textId="677ED94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C17608E" w14:textId="77777777" w:rsidTr="001E2D45">
        <w:tc>
          <w:tcPr>
            <w:tcW w:w="2127" w:type="dxa"/>
          </w:tcPr>
          <w:p w14:paraId="1E4B3ECC" w14:textId="42DDE06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3.4 Zdigitalizowane 100% zadeklarowanego zasobu</w:t>
            </w:r>
          </w:p>
        </w:tc>
        <w:tc>
          <w:tcPr>
            <w:tcW w:w="1507" w:type="dxa"/>
          </w:tcPr>
          <w:p w14:paraId="72A690FB" w14:textId="68DFED4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260</w:t>
            </w:r>
          </w:p>
          <w:p w14:paraId="4176E453" w14:textId="4BB2DDB6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</w:t>
            </w:r>
            <w:r w:rsidR="008F2875">
              <w:rPr>
                <w:rFonts w:ascii="Arial" w:hAnsi="Arial" w:cs="Arial"/>
                <w:sz w:val="18"/>
                <w:szCs w:val="18"/>
              </w:rPr>
              <w:t xml:space="preserve"> 1,20</w:t>
            </w:r>
          </w:p>
          <w:p w14:paraId="47B4CB49" w14:textId="13479CD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DE78BAE" w14:textId="22CE84A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36E67C16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3324CB" w14:textId="62E20C3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3A19037" w14:textId="77777777" w:rsidTr="001E2D45">
        <w:tc>
          <w:tcPr>
            <w:tcW w:w="2127" w:type="dxa"/>
          </w:tcPr>
          <w:p w14:paraId="5A3214F3" w14:textId="67C2FCD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>: 2500</w:t>
            </w:r>
          </w:p>
          <w:p w14:paraId="5C6A46AE" w14:textId="2BFC5D91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291F3A9" w14:textId="3DDDEF9E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04-2021</w:t>
            </w:r>
          </w:p>
        </w:tc>
        <w:tc>
          <w:tcPr>
            <w:tcW w:w="1734" w:type="dxa"/>
          </w:tcPr>
          <w:p w14:paraId="343D4A46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E573BE5" w14:textId="31AFDC4F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D8A60AA" w14:textId="77777777" w:rsidTr="001E2D45">
        <w:tc>
          <w:tcPr>
            <w:tcW w:w="2127" w:type="dxa"/>
          </w:tcPr>
          <w:p w14:paraId="75399689" w14:textId="063E4A9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7DA193D0" w14:textId="59EE2A40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3500</w:t>
            </w:r>
          </w:p>
          <w:p w14:paraId="52A7C2F5" w14:textId="4B7A02CE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2,45</w:t>
            </w:r>
          </w:p>
          <w:p w14:paraId="3D50FFFA" w14:textId="0A3AA6A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778FD8C" w14:textId="426EFC9F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12-2021</w:t>
            </w:r>
          </w:p>
        </w:tc>
        <w:tc>
          <w:tcPr>
            <w:tcW w:w="1734" w:type="dxa"/>
          </w:tcPr>
          <w:p w14:paraId="27A3DAF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3B22" w14:textId="282EB850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A7FCE92" w14:textId="77777777" w:rsidTr="001E2D45">
        <w:tc>
          <w:tcPr>
            <w:tcW w:w="2127" w:type="dxa"/>
          </w:tcPr>
          <w:p w14:paraId="5AB9D8FE" w14:textId="36DE2C6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B45373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49696F9F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4000</w:t>
            </w:r>
          </w:p>
          <w:p w14:paraId="2C1A8344" w14:textId="6F409139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2,80</w:t>
            </w:r>
          </w:p>
          <w:p w14:paraId="5329447D" w14:textId="2616B91A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47ADB07" w14:textId="2653AC08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05-2022</w:t>
            </w:r>
          </w:p>
        </w:tc>
        <w:tc>
          <w:tcPr>
            <w:tcW w:w="1734" w:type="dxa"/>
          </w:tcPr>
          <w:p w14:paraId="18315CE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8C50C90" w14:textId="74291DCC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8A0F12C" w14:textId="77777777" w:rsidTr="001E2D45">
        <w:tc>
          <w:tcPr>
            <w:tcW w:w="2127" w:type="dxa"/>
          </w:tcPr>
          <w:p w14:paraId="65C0F448" w14:textId="1FED9D37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D47E926" w14:textId="33E9F346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</w:t>
            </w:r>
            <w:r>
              <w:t>1</w:t>
            </w:r>
          </w:p>
        </w:tc>
        <w:tc>
          <w:tcPr>
            <w:tcW w:w="1734" w:type="dxa"/>
          </w:tcPr>
          <w:p w14:paraId="2AC82F7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CD0FDAE" w14:textId="2AB9024B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F6B301F" w14:textId="77777777" w:rsidTr="001E2D45">
        <w:tc>
          <w:tcPr>
            <w:tcW w:w="2127" w:type="dxa"/>
          </w:tcPr>
          <w:p w14:paraId="79466A4A" w14:textId="312693C8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4.2 Zdigitalizowane 25% zadeklarowanego zasobu</w:t>
            </w:r>
          </w:p>
        </w:tc>
        <w:tc>
          <w:tcPr>
            <w:tcW w:w="1507" w:type="dxa"/>
          </w:tcPr>
          <w:p w14:paraId="154B01EB" w14:textId="6534637F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788</w:t>
            </w:r>
          </w:p>
          <w:p w14:paraId="25D9DEBF" w14:textId="6DFAD2E9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18C09BD" w14:textId="0FF8D95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11-</w:t>
            </w:r>
            <w:r w:rsidRPr="00C00129">
              <w:t>2020</w:t>
            </w:r>
          </w:p>
        </w:tc>
        <w:tc>
          <w:tcPr>
            <w:tcW w:w="1734" w:type="dxa"/>
          </w:tcPr>
          <w:p w14:paraId="045E879B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9850705" w14:textId="23AF2095" w:rsidR="00DA2EB1" w:rsidRPr="00755624" w:rsidRDefault="00DD7309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DB4D14F" w14:textId="77777777" w:rsidTr="001E2D45">
        <w:tc>
          <w:tcPr>
            <w:tcW w:w="2127" w:type="dxa"/>
          </w:tcPr>
          <w:p w14:paraId="64622085" w14:textId="58B75E8F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4.3 Zdigitalizowane 60% zadeklarowanego zasobu</w:t>
            </w:r>
          </w:p>
        </w:tc>
        <w:tc>
          <w:tcPr>
            <w:tcW w:w="1507" w:type="dxa"/>
          </w:tcPr>
          <w:p w14:paraId="30B535D0" w14:textId="02A6E2D4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1102</w:t>
            </w:r>
          </w:p>
          <w:p w14:paraId="4BF4356F" w14:textId="65005BF2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7: </w:t>
            </w:r>
            <w:r w:rsidR="008F2875">
              <w:rPr>
                <w:rFonts w:ascii="Arial" w:hAnsi="Arial" w:cs="Arial"/>
                <w:sz w:val="18"/>
                <w:szCs w:val="18"/>
              </w:rPr>
              <w:t>1,75</w:t>
            </w:r>
          </w:p>
          <w:p w14:paraId="23867079" w14:textId="59FDF32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795A9D8" w14:textId="3A508FF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08-</w:t>
            </w:r>
            <w:r w:rsidRPr="00C00129">
              <w:t>2021</w:t>
            </w:r>
          </w:p>
        </w:tc>
        <w:tc>
          <w:tcPr>
            <w:tcW w:w="1734" w:type="dxa"/>
          </w:tcPr>
          <w:p w14:paraId="43A1C62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3B4AE4" w14:textId="6DDAB399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0803C827" w14:textId="77777777" w:rsidTr="001E2D45">
        <w:tc>
          <w:tcPr>
            <w:tcW w:w="2127" w:type="dxa"/>
          </w:tcPr>
          <w:p w14:paraId="39E1F2E6" w14:textId="3FB0775C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4.4 Zdigitalizowane 100% zadeklarowanego zasobu</w:t>
            </w:r>
          </w:p>
        </w:tc>
        <w:tc>
          <w:tcPr>
            <w:tcW w:w="1507" w:type="dxa"/>
          </w:tcPr>
          <w:p w14:paraId="5502D7D4" w14:textId="0F49D8D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1F0C2521" w14:textId="6C725562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7: </w:t>
            </w:r>
            <w:r w:rsidR="008F2875">
              <w:rPr>
                <w:rFonts w:ascii="Arial" w:hAnsi="Arial" w:cs="Arial"/>
                <w:sz w:val="18"/>
                <w:szCs w:val="18"/>
              </w:rPr>
              <w:t>2,00</w:t>
            </w:r>
          </w:p>
          <w:p w14:paraId="2C3033AD" w14:textId="7E661ED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03B50AF" w14:textId="7B0DDA1F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0E93257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E1007B0" w14:textId="39019589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F0E7F1A" w14:textId="77777777" w:rsidTr="001E2D45">
        <w:tc>
          <w:tcPr>
            <w:tcW w:w="2127" w:type="dxa"/>
          </w:tcPr>
          <w:p w14:paraId="61C5DB28" w14:textId="5D75C1E2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DD38B9">
              <w:rPr>
                <w:rFonts w:ascii="Arial" w:hAnsi="Arial" w:cs="Arial"/>
                <w:sz w:val="18"/>
                <w:szCs w:val="18"/>
              </w:rPr>
              <w:t>78</w:t>
            </w:r>
            <w:r w:rsidR="00B45373">
              <w:rPr>
                <w:rFonts w:ascii="Arial" w:hAnsi="Arial" w:cs="Arial"/>
                <w:sz w:val="18"/>
                <w:szCs w:val="18"/>
              </w:rPr>
              <w:t>8</w:t>
            </w:r>
          </w:p>
          <w:p w14:paraId="4FEACEE1" w14:textId="263263D6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98FB33B" w14:textId="3D0253AB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2021</w:t>
            </w:r>
          </w:p>
        </w:tc>
        <w:tc>
          <w:tcPr>
            <w:tcW w:w="1734" w:type="dxa"/>
          </w:tcPr>
          <w:p w14:paraId="18DBE070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3DE1DC" w14:textId="36627A8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151D091" w14:textId="77777777" w:rsidTr="001E2D45">
        <w:tc>
          <w:tcPr>
            <w:tcW w:w="2127" w:type="dxa"/>
          </w:tcPr>
          <w:p w14:paraId="3CCB4236" w14:textId="1D50986C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19870CDB" w14:textId="4410CB9B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>: 1</w:t>
            </w:r>
            <w:r w:rsidR="008F2875">
              <w:rPr>
                <w:rFonts w:ascii="Arial" w:hAnsi="Arial" w:cs="Arial"/>
                <w:sz w:val="18"/>
                <w:szCs w:val="18"/>
              </w:rPr>
              <w:t>102</w:t>
            </w:r>
          </w:p>
          <w:p w14:paraId="2D5D2098" w14:textId="7DE9EE42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1,75</w:t>
            </w:r>
          </w:p>
          <w:p w14:paraId="5CB7E263" w14:textId="38206C4E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574E8D4" w14:textId="2B27647D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12-</w:t>
            </w:r>
            <w:r w:rsidRPr="00C00129">
              <w:t>2021</w:t>
            </w:r>
          </w:p>
        </w:tc>
        <w:tc>
          <w:tcPr>
            <w:tcW w:w="1734" w:type="dxa"/>
          </w:tcPr>
          <w:p w14:paraId="4114BFF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545A" w14:textId="191F7147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A30CF97" w14:textId="77777777" w:rsidTr="001E2D45">
        <w:tc>
          <w:tcPr>
            <w:tcW w:w="2127" w:type="dxa"/>
          </w:tcPr>
          <w:p w14:paraId="39B891F9" w14:textId="2146D94B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3AD07F2E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658C7A90" w14:textId="77777777" w:rsidR="00B45373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249D3D4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2,00</w:t>
            </w:r>
          </w:p>
          <w:p w14:paraId="78C4C396" w14:textId="62982964" w:rsidR="007D423B" w:rsidRPr="00DA2EB1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</w:tcPr>
          <w:p w14:paraId="2F90524C" w14:textId="56DFD569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4EB1EA60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A794AA1" w14:textId="6B0D7D2D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208F159" w14:textId="77777777" w:rsidTr="001E2D45">
        <w:tc>
          <w:tcPr>
            <w:tcW w:w="2127" w:type="dxa"/>
          </w:tcPr>
          <w:p w14:paraId="633465B4" w14:textId="367A1CD8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DACBD5" w14:textId="7D62AA68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2021</w:t>
            </w:r>
          </w:p>
        </w:tc>
        <w:tc>
          <w:tcPr>
            <w:tcW w:w="1734" w:type="dxa"/>
          </w:tcPr>
          <w:p w14:paraId="0BCA869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39B25E0" w14:textId="2F31425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42EA43E" w14:textId="77777777" w:rsidTr="001E2D45">
        <w:tc>
          <w:tcPr>
            <w:tcW w:w="2127" w:type="dxa"/>
          </w:tcPr>
          <w:p w14:paraId="10FF54A4" w14:textId="4D3060D3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5.2 Zdigitalizowane 25% zadeklarowanego zasobu</w:t>
            </w:r>
          </w:p>
        </w:tc>
        <w:tc>
          <w:tcPr>
            <w:tcW w:w="1507" w:type="dxa"/>
          </w:tcPr>
          <w:p w14:paraId="7740E65E" w14:textId="5C64E87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>: 100</w:t>
            </w:r>
          </w:p>
          <w:p w14:paraId="2636A9BF" w14:textId="587A863F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9861CE3" w14:textId="073A5CB5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11-2020</w:t>
            </w:r>
          </w:p>
        </w:tc>
        <w:tc>
          <w:tcPr>
            <w:tcW w:w="1734" w:type="dxa"/>
          </w:tcPr>
          <w:p w14:paraId="790ED8EC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9A4D93C" w14:textId="59A8AFBD" w:rsidR="00DA2EB1" w:rsidRPr="00755624" w:rsidRDefault="00DD7309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27573566" w14:textId="77777777" w:rsidTr="001E2D45">
        <w:tc>
          <w:tcPr>
            <w:tcW w:w="2127" w:type="dxa"/>
          </w:tcPr>
          <w:p w14:paraId="5780B5AC" w14:textId="65033556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5.3 Zdigitalizowane 60% zadeklarowanego zasobu</w:t>
            </w:r>
          </w:p>
        </w:tc>
        <w:tc>
          <w:tcPr>
            <w:tcW w:w="1507" w:type="dxa"/>
          </w:tcPr>
          <w:p w14:paraId="234398BC" w14:textId="756F696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140</w:t>
            </w:r>
          </w:p>
          <w:p w14:paraId="2BD9E127" w14:textId="593BDEF3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</w:t>
            </w:r>
            <w:r w:rsidR="008F287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7FC663CB" w14:textId="504E1EBD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8EF5A8E" w14:textId="02C627A2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08-</w:t>
            </w:r>
            <w:r w:rsidRPr="00C00129">
              <w:t>2021</w:t>
            </w:r>
          </w:p>
        </w:tc>
        <w:tc>
          <w:tcPr>
            <w:tcW w:w="1734" w:type="dxa"/>
          </w:tcPr>
          <w:p w14:paraId="1171E48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95830DB" w14:textId="4B98A6CC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C12A46C" w14:textId="77777777" w:rsidTr="001E2D45">
        <w:tc>
          <w:tcPr>
            <w:tcW w:w="2127" w:type="dxa"/>
          </w:tcPr>
          <w:p w14:paraId="4C1A1F1C" w14:textId="06EB34FE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5.4 Zdigitalizowane 100% zadeklarowanego zasobu</w:t>
            </w:r>
          </w:p>
        </w:tc>
        <w:tc>
          <w:tcPr>
            <w:tcW w:w="1507" w:type="dxa"/>
          </w:tcPr>
          <w:p w14:paraId="40946C4E" w14:textId="1E198E36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29B0A922" w14:textId="7B33558A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</w:t>
            </w:r>
            <w:r w:rsidR="008F287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21285E4C" w14:textId="5FFE23A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4B65D62" w14:textId="642C69F8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03292EE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DFA0806" w14:textId="0AA4D37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0ECEBC1" w14:textId="77777777" w:rsidTr="001E2D45">
        <w:tc>
          <w:tcPr>
            <w:tcW w:w="2127" w:type="dxa"/>
          </w:tcPr>
          <w:p w14:paraId="4342F407" w14:textId="16EA2CEF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>: 100</w:t>
            </w:r>
          </w:p>
          <w:p w14:paraId="4301EC03" w14:textId="6380DD7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8F343EB" w14:textId="6726D36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2021</w:t>
            </w:r>
          </w:p>
        </w:tc>
        <w:tc>
          <w:tcPr>
            <w:tcW w:w="1734" w:type="dxa"/>
          </w:tcPr>
          <w:p w14:paraId="37817C7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8FCE5E" w14:textId="154E1B36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886D486" w14:textId="77777777" w:rsidTr="001E2D45">
        <w:tc>
          <w:tcPr>
            <w:tcW w:w="2127" w:type="dxa"/>
          </w:tcPr>
          <w:p w14:paraId="778557EC" w14:textId="5789C65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5.6 Opisane, zweryfikowane i udostępnione 60% zadeklarowanego zasobu</w:t>
            </w:r>
          </w:p>
        </w:tc>
        <w:tc>
          <w:tcPr>
            <w:tcW w:w="1507" w:type="dxa"/>
          </w:tcPr>
          <w:p w14:paraId="085712CD" w14:textId="410635A0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140</w:t>
            </w:r>
          </w:p>
          <w:p w14:paraId="2C7C7A12" w14:textId="3580A148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</w:t>
            </w:r>
            <w:r w:rsidR="008F2875">
              <w:rPr>
                <w:rFonts w:ascii="Arial" w:hAnsi="Arial" w:cs="Arial"/>
                <w:sz w:val="18"/>
                <w:szCs w:val="18"/>
              </w:rPr>
              <w:t>35</w:t>
            </w:r>
          </w:p>
          <w:p w14:paraId="518AF9AF" w14:textId="3A764C5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B999FA4" w14:textId="64CBAC51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12-</w:t>
            </w:r>
            <w:r w:rsidRPr="00C00129">
              <w:t>2021</w:t>
            </w:r>
          </w:p>
        </w:tc>
        <w:tc>
          <w:tcPr>
            <w:tcW w:w="1734" w:type="dxa"/>
          </w:tcPr>
          <w:p w14:paraId="2F8E3417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712434" w14:textId="0E6BA01A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75DEC46" w14:textId="77777777" w:rsidTr="001E2D45">
        <w:tc>
          <w:tcPr>
            <w:tcW w:w="2127" w:type="dxa"/>
          </w:tcPr>
          <w:p w14:paraId="42D49574" w14:textId="749E903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0FB96026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163A9898" w14:textId="77777777" w:rsidR="00DA2EB1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2740483D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</w:t>
            </w:r>
            <w:r w:rsidR="008F2875">
              <w:rPr>
                <w:rFonts w:ascii="Arial" w:hAnsi="Arial" w:cs="Arial"/>
                <w:sz w:val="18"/>
                <w:szCs w:val="18"/>
              </w:rPr>
              <w:t>040</w:t>
            </w:r>
          </w:p>
          <w:p w14:paraId="707667B1" w14:textId="46AC7565" w:rsidR="007D423B" w:rsidRPr="009D2FE2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</w:tcPr>
          <w:p w14:paraId="0974E85E" w14:textId="03AF89D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6503036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FA5D15E" w14:textId="3EAA73F5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090176B8" w14:textId="77777777" w:rsidTr="001E2D45">
        <w:tc>
          <w:tcPr>
            <w:tcW w:w="2127" w:type="dxa"/>
          </w:tcPr>
          <w:p w14:paraId="444F5E24" w14:textId="580A4DF2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1BB888F" w14:textId="771E9AAD" w:rsidR="00DA2EB1" w:rsidRDefault="00DA2EB1" w:rsidP="00DA2EB1">
            <w:pPr>
              <w:jc w:val="center"/>
            </w:pPr>
            <w:r>
              <w:t>05-</w:t>
            </w:r>
            <w:r w:rsidRPr="00C00129">
              <w:t>2020</w:t>
            </w:r>
          </w:p>
        </w:tc>
        <w:tc>
          <w:tcPr>
            <w:tcW w:w="1734" w:type="dxa"/>
          </w:tcPr>
          <w:p w14:paraId="1272781F" w14:textId="245C2B87" w:rsidR="00DA2EB1" w:rsidRPr="00696B8D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696B8D">
              <w:t>05-2020</w:t>
            </w:r>
          </w:p>
        </w:tc>
        <w:tc>
          <w:tcPr>
            <w:tcW w:w="2802" w:type="dxa"/>
          </w:tcPr>
          <w:p w14:paraId="4C76EA25" w14:textId="2F99CA12" w:rsidR="00DA2EB1" w:rsidRPr="008724C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24C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328E53DD" w14:textId="77777777" w:rsidTr="001E2D45">
        <w:tc>
          <w:tcPr>
            <w:tcW w:w="2127" w:type="dxa"/>
          </w:tcPr>
          <w:p w14:paraId="33429996" w14:textId="6C20CB6B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22B4727" w14:textId="4FF5C7AC" w:rsidR="00DA2EB1" w:rsidRDefault="00DA2EB1" w:rsidP="00DA2EB1">
            <w:pPr>
              <w:jc w:val="center"/>
            </w:pPr>
            <w:r>
              <w:t>06-</w:t>
            </w:r>
            <w:r w:rsidRPr="00C00129">
              <w:t>2020</w:t>
            </w:r>
          </w:p>
        </w:tc>
        <w:tc>
          <w:tcPr>
            <w:tcW w:w="1734" w:type="dxa"/>
          </w:tcPr>
          <w:p w14:paraId="1155773E" w14:textId="7EFE9768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t>06-</w:t>
            </w:r>
            <w:r w:rsidRPr="00C00129">
              <w:t>2020</w:t>
            </w:r>
          </w:p>
        </w:tc>
        <w:tc>
          <w:tcPr>
            <w:tcW w:w="2802" w:type="dxa"/>
          </w:tcPr>
          <w:p w14:paraId="16CC315C" w14:textId="725D07C5" w:rsidR="00DA2EB1" w:rsidRPr="00DA2EB1" w:rsidRDefault="00DA2EB1" w:rsidP="00DA2EB1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8724C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8397124" w14:textId="77777777" w:rsidTr="001E2D45">
        <w:tc>
          <w:tcPr>
            <w:tcW w:w="2127" w:type="dxa"/>
          </w:tcPr>
          <w:p w14:paraId="211DC41D" w14:textId="22F9F37E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F0AF9E6" w14:textId="74B2AE1F" w:rsidR="00DA2EB1" w:rsidRDefault="00DA2EB1" w:rsidP="00DA2EB1">
            <w:pPr>
              <w:jc w:val="center"/>
            </w:pPr>
            <w:r>
              <w:t>01-</w:t>
            </w:r>
            <w:r w:rsidRPr="00C00129">
              <w:t>2021</w:t>
            </w:r>
          </w:p>
        </w:tc>
        <w:tc>
          <w:tcPr>
            <w:tcW w:w="1734" w:type="dxa"/>
          </w:tcPr>
          <w:p w14:paraId="5321C50B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19124B1" w14:textId="17613230" w:rsidR="00DA2EB1" w:rsidRPr="00755624" w:rsidRDefault="00DD7309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730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929E2D3" w14:textId="77777777" w:rsidTr="001E2D45">
        <w:tc>
          <w:tcPr>
            <w:tcW w:w="2127" w:type="dxa"/>
          </w:tcPr>
          <w:p w14:paraId="7010ED3A" w14:textId="05CED254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73FEB3E" w14:textId="20832185" w:rsidR="00DA2EB1" w:rsidRDefault="00DA2EB1" w:rsidP="00DA2EB1">
            <w:pPr>
              <w:jc w:val="center"/>
            </w:pPr>
            <w:r>
              <w:t>03-</w:t>
            </w:r>
            <w:r w:rsidRPr="00C00129">
              <w:t>2021</w:t>
            </w:r>
          </w:p>
        </w:tc>
        <w:tc>
          <w:tcPr>
            <w:tcW w:w="1734" w:type="dxa"/>
          </w:tcPr>
          <w:p w14:paraId="6A30A78D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798BA24" w14:textId="55F4E031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EB103D6" w14:textId="77777777" w:rsidTr="001E2D45">
        <w:tc>
          <w:tcPr>
            <w:tcW w:w="2127" w:type="dxa"/>
          </w:tcPr>
          <w:p w14:paraId="6D2D87B9" w14:textId="61A9AE13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2B3A2BA" w14:textId="0ECF7AF6" w:rsidR="00DA2EB1" w:rsidRDefault="00DA2EB1" w:rsidP="00DA2EB1">
            <w:pPr>
              <w:jc w:val="center"/>
            </w:pPr>
            <w:r>
              <w:t>05-</w:t>
            </w:r>
            <w:r w:rsidRPr="00C00129">
              <w:t>2021</w:t>
            </w:r>
          </w:p>
        </w:tc>
        <w:tc>
          <w:tcPr>
            <w:tcW w:w="1734" w:type="dxa"/>
          </w:tcPr>
          <w:p w14:paraId="1076631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8C3E83C" w14:textId="497CF1C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18DCFACC" w14:textId="77777777" w:rsidTr="001E2D45">
        <w:tc>
          <w:tcPr>
            <w:tcW w:w="2127" w:type="dxa"/>
          </w:tcPr>
          <w:p w14:paraId="0BA9C7A4" w14:textId="48ACD6EE" w:rsidR="004E2527" w:rsidRPr="0026121C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4E2527" w:rsidRPr="00DA2EB1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</w:tcPr>
          <w:p w14:paraId="7C8C5007" w14:textId="02785BDB" w:rsidR="004E2527" w:rsidRDefault="004E2527" w:rsidP="004E2527">
            <w:pPr>
              <w:jc w:val="center"/>
            </w:pPr>
            <w:r>
              <w:t>01-</w:t>
            </w:r>
            <w:r w:rsidRPr="00C00129">
              <w:t>2022</w:t>
            </w:r>
          </w:p>
        </w:tc>
        <w:tc>
          <w:tcPr>
            <w:tcW w:w="1734" w:type="dxa"/>
          </w:tcPr>
          <w:p w14:paraId="2DE708D1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49FF8A" w14:textId="0C92A248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57BC7345" w14:textId="77777777" w:rsidTr="001E2D45">
        <w:tc>
          <w:tcPr>
            <w:tcW w:w="2127" w:type="dxa"/>
          </w:tcPr>
          <w:p w14:paraId="7C167D64" w14:textId="5E689994" w:rsidR="004E2527" w:rsidRPr="0026121C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4E2527" w:rsidRPr="00DA2EB1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5127642" w14:textId="2B4D1FDB" w:rsidR="004E2527" w:rsidRDefault="004E2527" w:rsidP="004E2527">
            <w:pPr>
              <w:jc w:val="center"/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104FA3D6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A4D04C2" w14:textId="71DEA781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7A2A619F" w14:textId="77777777" w:rsidTr="001E2D45">
        <w:tc>
          <w:tcPr>
            <w:tcW w:w="2127" w:type="dxa"/>
          </w:tcPr>
          <w:p w14:paraId="56B88DDA" w14:textId="48CBCF3A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74985F3" w14:textId="36A1F672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2022</w:t>
            </w:r>
          </w:p>
        </w:tc>
        <w:tc>
          <w:tcPr>
            <w:tcW w:w="1734" w:type="dxa"/>
          </w:tcPr>
          <w:p w14:paraId="6AA48FA5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27A67A" w14:textId="01C48BC3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076FCC88" w14:textId="77777777" w:rsidTr="001E2D45">
        <w:tc>
          <w:tcPr>
            <w:tcW w:w="2127" w:type="dxa"/>
          </w:tcPr>
          <w:p w14:paraId="5DAFED73" w14:textId="7E783F3D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4550684" w14:textId="4E61D86E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2022</w:t>
            </w:r>
          </w:p>
        </w:tc>
        <w:tc>
          <w:tcPr>
            <w:tcW w:w="1734" w:type="dxa"/>
          </w:tcPr>
          <w:p w14:paraId="3CE7B591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02D5DAF" w14:textId="04306709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64FDB51D" w14:textId="77777777" w:rsidTr="001E2D45">
        <w:tc>
          <w:tcPr>
            <w:tcW w:w="2127" w:type="dxa"/>
          </w:tcPr>
          <w:p w14:paraId="5E2D4664" w14:textId="1AB8CFD3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</w:tcPr>
          <w:p w14:paraId="2F47AA9F" w14:textId="6F3EA6E0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6B695AEB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D1DC50" w14:textId="4EA84D15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4320E030" w14:textId="77777777" w:rsidTr="001E2D45">
        <w:tc>
          <w:tcPr>
            <w:tcW w:w="2127" w:type="dxa"/>
          </w:tcPr>
          <w:p w14:paraId="039ADF49" w14:textId="5194DE14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6.11 Przeprowadzona kampania </w:t>
            </w:r>
            <w:proofErr w:type="spellStart"/>
            <w:r w:rsidRPr="0031417A">
              <w:rPr>
                <w:rFonts w:ascii="Arial" w:hAnsi="Arial" w:cs="Arial"/>
                <w:sz w:val="18"/>
                <w:szCs w:val="18"/>
              </w:rPr>
              <w:t>informacyjna-promocyjna</w:t>
            </w:r>
            <w:proofErr w:type="spellEnd"/>
            <w:r w:rsidRPr="0031417A">
              <w:rPr>
                <w:rFonts w:ascii="Arial" w:hAnsi="Arial" w:cs="Arial"/>
                <w:sz w:val="18"/>
                <w:szCs w:val="18"/>
              </w:rPr>
              <w:t xml:space="preserve"> dla odbiorców</w:t>
            </w:r>
          </w:p>
        </w:tc>
        <w:tc>
          <w:tcPr>
            <w:tcW w:w="1507" w:type="dxa"/>
          </w:tcPr>
          <w:p w14:paraId="67749B4E" w14:textId="0B68A13A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</w:tcPr>
          <w:p w14:paraId="7F76EA7B" w14:textId="62B6F622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100E6726" w14:textId="77777777" w:rsidR="004E2527" w:rsidRPr="009D2FE2" w:rsidRDefault="004E2527" w:rsidP="004E2527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97D707" w14:textId="621C819C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</w:tbl>
    <w:p w14:paraId="3FC51135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549CAED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11526B0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9C30366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047D9D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FE75731" w14:textId="0F4CE2DF" w:rsidR="006A60A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908EA3D" w14:textId="3269B6ED" w:rsidR="006A60AA" w:rsidRPr="001303CF" w:rsidRDefault="006D351C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1417A" w:rsidRPr="001303CF" w14:paraId="0D0A53E9" w14:textId="77777777" w:rsidTr="00047D9D">
        <w:tc>
          <w:tcPr>
            <w:tcW w:w="2545" w:type="dxa"/>
          </w:tcPr>
          <w:p w14:paraId="4EFBFB59" w14:textId="0E5FB4FD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</w:t>
            </w:r>
            <w:bookmarkStart w:id="2" w:name="_Hlk5281248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  <w:bookmarkEnd w:id="2"/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</w:tcPr>
          <w:p w14:paraId="5A98E7AB" w14:textId="69385DCF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36FC6DBA" w14:textId="500DCDD1" w:rsidR="0031417A" w:rsidRPr="001303CF" w:rsidRDefault="000748DA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748DA">
              <w:rPr>
                <w:rFonts w:ascii="Arial" w:hAnsi="Arial" w:cs="Arial"/>
                <w:sz w:val="18"/>
                <w:szCs w:val="20"/>
              </w:rPr>
              <w:t>163</w:t>
            </w:r>
          </w:p>
        </w:tc>
      </w:tr>
      <w:tr w:rsidR="0031417A" w:rsidRPr="001303CF" w14:paraId="54BED661" w14:textId="77777777" w:rsidTr="00047D9D">
        <w:tc>
          <w:tcPr>
            <w:tcW w:w="2545" w:type="dxa"/>
          </w:tcPr>
          <w:p w14:paraId="77673876" w14:textId="10428227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</w:tcPr>
          <w:p w14:paraId="655108FB" w14:textId="351C0896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70D27426" w14:textId="328D25D4" w:rsidR="0031417A" w:rsidRPr="001303CF" w:rsidRDefault="002976E1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748DA">
              <w:rPr>
                <w:rFonts w:ascii="Arial" w:hAnsi="Arial" w:cs="Arial"/>
                <w:sz w:val="18"/>
                <w:szCs w:val="20"/>
              </w:rPr>
              <w:t>145</w:t>
            </w:r>
          </w:p>
        </w:tc>
      </w:tr>
      <w:tr w:rsidR="0031417A" w:rsidRPr="001303CF" w14:paraId="075510E1" w14:textId="77777777" w:rsidTr="00047D9D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AD21A85" w14:textId="3B58EDE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</w:t>
            </w:r>
            <w:r w:rsidR="0007679C">
              <w:rPr>
                <w:rFonts w:ascii="Arial" w:hAnsi="Arial" w:cs="Arial"/>
                <w:sz w:val="18"/>
                <w:szCs w:val="18"/>
              </w:rPr>
              <w:t>1</w:t>
            </w:r>
            <w:r w:rsidRPr="001303CF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29504433" w14:textId="04C2F8E2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339E1D4D" w14:textId="77777777" w:rsidTr="00047D9D">
        <w:tc>
          <w:tcPr>
            <w:tcW w:w="2545" w:type="dxa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8A92C3" w14:textId="006FF196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432D157C" w14:textId="46D29CC4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047D9D">
        <w:tc>
          <w:tcPr>
            <w:tcW w:w="2545" w:type="dxa"/>
          </w:tcPr>
          <w:p w14:paraId="010A137F" w14:textId="1B91CCA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</w:t>
            </w:r>
            <w:bookmarkStart w:id="3" w:name="_Hlk5281250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  <w:bookmarkEnd w:id="3"/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</w:tcPr>
          <w:p w14:paraId="1BC79C16" w14:textId="0FD2523C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53BBCB50" w14:textId="5FD379A3" w:rsidR="001303CF" w:rsidRPr="001303CF" w:rsidRDefault="000748DA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748DA">
              <w:rPr>
                <w:rFonts w:ascii="Arial" w:hAnsi="Arial" w:cs="Arial"/>
                <w:sz w:val="18"/>
                <w:szCs w:val="20"/>
              </w:rPr>
              <w:t>0,43</w:t>
            </w:r>
          </w:p>
        </w:tc>
      </w:tr>
      <w:tr w:rsidR="001303CF" w:rsidRPr="001303CF" w14:paraId="27AA1B85" w14:textId="77777777" w:rsidTr="001E2D45">
        <w:tc>
          <w:tcPr>
            <w:tcW w:w="2545" w:type="dxa"/>
          </w:tcPr>
          <w:p w14:paraId="18AD38DA" w14:textId="7069155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</w:tcPr>
          <w:p w14:paraId="4BDDB265" w14:textId="0C9A0DC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311A9C1" w14:textId="485987F7" w:rsidR="001303CF" w:rsidRPr="001303CF" w:rsidRDefault="002976E1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748DA">
              <w:rPr>
                <w:rFonts w:ascii="Arial" w:hAnsi="Arial" w:cs="Arial"/>
                <w:sz w:val="18"/>
                <w:szCs w:val="20"/>
              </w:rPr>
              <w:t>0,0013</w:t>
            </w:r>
          </w:p>
        </w:tc>
      </w:tr>
      <w:tr w:rsidR="001303CF" w:rsidRPr="001303CF" w14:paraId="21145DC5" w14:textId="77777777" w:rsidTr="001E2D45">
        <w:tc>
          <w:tcPr>
            <w:tcW w:w="2545" w:type="dxa"/>
          </w:tcPr>
          <w:p w14:paraId="7256768D" w14:textId="2242EE4B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pobrań/odtworzeń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</w:tcPr>
          <w:p w14:paraId="4E717D60" w14:textId="5358712D" w:rsidR="001303CF" w:rsidRPr="008724C4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</w:t>
            </w:r>
            <w:r w:rsidR="0078226E" w:rsidRPr="008724C4">
              <w:rPr>
                <w:rFonts w:ascii="Arial" w:hAnsi="Arial" w:cs="Arial"/>
                <w:sz w:val="18"/>
                <w:szCs w:val="18"/>
              </w:rPr>
              <w:t>7</w:t>
            </w:r>
            <w:r w:rsidRPr="008724C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72E39D3F" w14:textId="44CCF109" w:rsidR="001303CF" w:rsidRPr="001303CF" w:rsidRDefault="000748DA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182</w:t>
            </w:r>
          </w:p>
        </w:tc>
      </w:tr>
      <w:tr w:rsidR="001303CF" w:rsidRPr="001303CF" w14:paraId="49ECCB88" w14:textId="77777777" w:rsidTr="00047D9D">
        <w:tc>
          <w:tcPr>
            <w:tcW w:w="2545" w:type="dxa"/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3655FA7C" w14:textId="4940698C" w:rsidR="001303CF" w:rsidRPr="008724C4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07</w:t>
            </w:r>
            <w:r w:rsidR="001303CF" w:rsidRPr="008724C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1B774708" w14:textId="239B706E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5499E39" w14:textId="77777777" w:rsidTr="00047D9D">
        <w:tc>
          <w:tcPr>
            <w:tcW w:w="2545" w:type="dxa"/>
          </w:tcPr>
          <w:p w14:paraId="2EC94F37" w14:textId="612E2967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373F0208" w14:textId="48AE1848" w:rsidR="001303CF" w:rsidRPr="008724C4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</w:t>
            </w:r>
            <w:r w:rsidR="007D423B">
              <w:rPr>
                <w:rFonts w:ascii="Arial" w:hAnsi="Arial" w:cs="Arial"/>
                <w:sz w:val="18"/>
                <w:szCs w:val="18"/>
              </w:rPr>
              <w:t>5</w:t>
            </w:r>
            <w:r w:rsidR="001303CF" w:rsidRPr="008724C4">
              <w:rPr>
                <w:rFonts w:ascii="Arial" w:hAnsi="Arial" w:cs="Arial"/>
                <w:sz w:val="18"/>
                <w:szCs w:val="18"/>
              </w:rPr>
              <w:t>-20</w:t>
            </w:r>
            <w:r w:rsidR="007D423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268" w:type="dxa"/>
          </w:tcPr>
          <w:p w14:paraId="073DB4B1" w14:textId="1D34F205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4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IoT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, sieci bezprzewodowych. Materiały te mają lub przyjmą postać skryptów, wykładów, laboratoriów, instrukcji, list ćwiczeń i zadań, a ich liczba będzie nie mniejsza niż 100. Do grupy multimediów zakwalifikowano: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wideotutoriale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dotyczące uczenia maszynowego w zastosowaniach pojawiających się w statystyce medycznej (15 nagrań); modele 3D zabytków znajdujących się na Liście Światowego Dziedzictwa UNESCO (10 modeli); archiwalne nagrania TV PWr; nagrania Akademickiego Radia Luz (25 godzin nagrań); zdjęcia obiektów architektonicznych; skany 3D obiektów pochodzących z Muzeum PWr (200 zeskanowanych obiektów); dane z systemu fotowoltaicznego; pliki wejściowe oraz wyjściowe analiz numerycznych przeprowadzonych w celu opracowania optymalnej struktury kryształu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fotonicznego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(4500 plików); korpus nagrań próbek mowy do celów budowy modeli akustycznych dla automatycznego rozpoznawania mowy w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j.polskim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 xml:space="preserve">najnowszych generacji 4G-5G (4 komplety arkuszy z danymi pomiarowymi surowymi i przetworzonymi); bazę sygnałów elektromiograficznych i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mechanomiograficznych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baza danych dla 11 różnych chwytów); badania jakości usługi krótkich wiadomości tekstowych SMS (10 zestawów danych); dane do prowadzenia badań in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silico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w dziedzinie chemii teoretycznej i obliczeniowej (10 zestawów łącznie zawierających ok. 3000 plików); dane Internet of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Things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C07ACC9" w14:textId="6FE02C25" w:rsidR="00C6751B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lastRenderedPageBreak/>
              <w:t>05-2022</w:t>
            </w:r>
          </w:p>
          <w:p w14:paraId="6D7C5935" w14:textId="77777777" w:rsidR="00C6751B" w:rsidRPr="00141A92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ECCBAE1" w14:textId="3FDC39E3" w:rsidR="00442EC1" w:rsidRDefault="001E2D45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 w:rsidR="00442EC1"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="00442EC1"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 w:rsidR="00442EC1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71FAEC8" w14:textId="77777777" w:rsidR="00442EC1" w:rsidRDefault="00442EC1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180D58" w14:textId="53B11968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7781807" w14:textId="1522CDA4" w:rsidR="00C6751B" w:rsidRPr="00442EC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 xml:space="preserve"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segetalnych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; pola refrakcji atmosferycznej dla obszaru Polski wytworzone przy użyciu metody tomografii troposfery; zdjęcia mikroskopowe z wynikami mikroanaliz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rentg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>.;</w:t>
            </w:r>
          </w:p>
        </w:tc>
        <w:tc>
          <w:tcPr>
            <w:tcW w:w="1169" w:type="dxa"/>
          </w:tcPr>
          <w:p w14:paraId="612A2A71" w14:textId="60447DCF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29AB11EF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B3580CC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E9B008E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711789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2DBD258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Bibl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Gł. UMW; Współtwórcy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dolnośl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medycyny - baza danych mająca na celu prezentację sylwetek wybitnych postaci związanych m.in. z medycyną działających na terenie Dolnego Śląska w XIX i XX wieku; Doktorzy Honoris Causa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Uniw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Medycznego – baza danych; zbiór preparatów histologicznych obejmujących prawidłowe obrazy histologiczne narządów oraz rzadkie i nietypowe zmiany chorobowe w tym zmiany nowotworowe; unikalna w skali kraju kolekcja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mulaży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4348AEF5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5CA5E0B5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CA0B558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C59AAE4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FDAFF8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AA668E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Instytutu Badań Systemowych PAN: prace IBS (IOK) PAN </w:t>
            </w:r>
            <w:r w:rsidRPr="00814C65">
              <w:rPr>
                <w:rFonts w:ascii="Arial" w:hAnsi="Arial" w:cs="Arial"/>
                <w:sz w:val="18"/>
              </w:rPr>
              <w:lastRenderedPageBreak/>
              <w:t>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036BD835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lastRenderedPageBreak/>
              <w:t>05-2022</w:t>
            </w:r>
          </w:p>
        </w:tc>
        <w:tc>
          <w:tcPr>
            <w:tcW w:w="1134" w:type="dxa"/>
          </w:tcPr>
          <w:p w14:paraId="3EDDC0B6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D5466FA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9FF7344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F5C781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C36EC9E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488476A4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8724C4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 xml:space="preserve">inansowanie kosztów zgodnie z kategoriami </w:t>
            </w:r>
            <w:proofErr w:type="spellStart"/>
            <w:r w:rsidR="00FD66D9">
              <w:rPr>
                <w:rFonts w:ascii="Arial" w:hAnsi="Arial" w:cs="Arial"/>
                <w:sz w:val="18"/>
                <w:szCs w:val="18"/>
              </w:rPr>
              <w:t>WoD</w:t>
            </w:r>
            <w:proofErr w:type="spellEnd"/>
            <w:r w:rsidR="00FD66D9">
              <w:rPr>
                <w:rFonts w:ascii="Arial" w:hAnsi="Arial" w:cs="Arial"/>
                <w:sz w:val="18"/>
                <w:szCs w:val="18"/>
              </w:rPr>
              <w:t>, a tym samym utrzymanie kwoty dofinansowania na pierwotnym poziomie.</w:t>
            </w:r>
          </w:p>
          <w:p w14:paraId="4257AD15" w14:textId="6BCC6611" w:rsidR="00FD66D9" w:rsidRPr="00347DD9" w:rsidRDefault="00DD730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FD66D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2E506D54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</w:tcPr>
          <w:p w14:paraId="2716EEA8" w14:textId="1CFFBF30" w:rsidR="00347DD9" w:rsidRPr="00347DD9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, a także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492BB" w14:textId="611CA841" w:rsidR="00FD66D9" w:rsidRPr="00002F0B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>
              <w:rPr>
                <w:rFonts w:ascii="Arial" w:hAnsi="Arial" w:cs="Arial"/>
                <w:sz w:val="18"/>
                <w:szCs w:val="18"/>
              </w:rPr>
              <w:t>unikanie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ponoszenia wszelkich dodatkowych a niezbędnych kosztów z budżetu własnych jednostek.</w:t>
            </w:r>
          </w:p>
          <w:p w14:paraId="6623F270" w14:textId="0F798806" w:rsidR="00FD66D9" w:rsidRPr="00FD66D9" w:rsidRDefault="00DD7309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lastRenderedPageBreak/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4DBFA343" w:rsidR="00774362" w:rsidRPr="00002F0B" w:rsidRDefault="00DD7309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6635D0EA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 celu zminimalizowania efektów pojawienia się tego czynnika ryzyka, będzie zachodzić możliwość zwiększania dopłat z 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A3BBA33" w:rsidR="00774362" w:rsidRPr="00F42AD2" w:rsidRDefault="00DD7309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Zmiany prawa</w:t>
            </w:r>
          </w:p>
        </w:tc>
        <w:tc>
          <w:tcPr>
            <w:tcW w:w="1417" w:type="dxa"/>
          </w:tcPr>
          <w:p w14:paraId="149523A2" w14:textId="47B673BD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1418" w:type="dxa"/>
          </w:tcPr>
          <w:p w14:paraId="3884C569" w14:textId="64AFFC91" w:rsidR="00774362" w:rsidRPr="00A509BD" w:rsidRDefault="006D351C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3969" w:type="dxa"/>
          </w:tcPr>
          <w:p w14:paraId="47A84D07" w14:textId="5348407F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 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5AD842DA" w:rsidR="00774362" w:rsidRPr="00F42AD2" w:rsidRDefault="00DD7309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774362">
              <w:rPr>
                <w:rFonts w:ascii="Arial" w:hAnsi="Arial" w:cs="Arial"/>
                <w:sz w:val="18"/>
                <w:szCs w:val="18"/>
              </w:rPr>
              <w:t>późnienia</w:t>
            </w:r>
            <w:r w:rsidR="00774362" w:rsidRPr="00A509BD">
              <w:rPr>
                <w:rFonts w:ascii="Arial" w:hAnsi="Arial" w:cs="Arial"/>
                <w:sz w:val="18"/>
                <w:szCs w:val="18"/>
              </w:rPr>
              <w:t xml:space="preserve">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77777777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7939D2A7" w:rsidR="00F42AD2" w:rsidRPr="00F42AD2" w:rsidRDefault="00DD7309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662FAD64" w14:textId="50AF68EF" w:rsidR="00486B21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do władz Uczelni o </w:t>
            </w:r>
            <w:r w:rsidRPr="00486B21">
              <w:rPr>
                <w:rFonts w:ascii="Arial" w:hAnsi="Arial" w:cs="Arial"/>
                <w:sz w:val="18"/>
                <w:szCs w:val="18"/>
              </w:rPr>
              <w:t>udzielenie przejściowego kredytu na 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DAE85" w14:textId="3535A60A" w:rsidR="00F42AD2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Czasowe  </w:t>
            </w:r>
            <w:r w:rsidRPr="00F42AD2">
              <w:rPr>
                <w:rFonts w:ascii="Arial" w:hAnsi="Arial" w:cs="Arial"/>
                <w:sz w:val="18"/>
                <w:szCs w:val="18"/>
              </w:rPr>
              <w:t>wsparcie finansowe z budżetu beneficjenta i partnerów Projektu</w:t>
            </w:r>
            <w:r w:rsidR="00486B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256CD990" w:rsidR="00F42AD2" w:rsidRPr="00486B21" w:rsidRDefault="00DD7309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lastRenderedPageBreak/>
              <w:t>W przypadku wystąpienia wydatków niekwalifikowanych Lider jak i Partnerzy zobowiązani są do pokrycia wydatków z własnych środków.</w:t>
            </w:r>
          </w:p>
          <w:p w14:paraId="1EACCBD6" w14:textId="34585199" w:rsidR="00774362" w:rsidRPr="00486B21" w:rsidRDefault="00DD7309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Utrzymanie zatrudnienia na przyjętym poziomie, ewentualnie przejęcie części prac przez pozostałych pracowników. </w:t>
            </w:r>
          </w:p>
          <w:p w14:paraId="581943C0" w14:textId="7FD6E6EA" w:rsidR="00774362" w:rsidRPr="009604EF" w:rsidRDefault="00DD7309" w:rsidP="0077436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5FB52243" w14:textId="0B55CB4C" w:rsidR="00774362" w:rsidRPr="009604EF" w:rsidRDefault="009604EF" w:rsidP="00AE3D12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Uzyskano zgodę 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na wydłużenie okresu realizacji projektu oraz okresu kwalifikowalności projektu o 90 dni. </w:t>
            </w:r>
            <w:r w:rsidR="00DD7309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DD7309"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DD730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</w:t>
            </w: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lastRenderedPageBreak/>
              <w:t>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449C69CD" w14:textId="77777777" w:rsidR="00814C65" w:rsidRDefault="00814C65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E707801" w14:textId="380E05CD" w:rsidR="00A92887" w:rsidRPr="00814C65" w:rsidRDefault="00BB059E" w:rsidP="001E2D45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D016291" w14:textId="77777777" w:rsidR="00814C65" w:rsidRPr="00814C65" w:rsidRDefault="00814C65" w:rsidP="00814C65">
      <w:pPr>
        <w:pStyle w:val="Akapitzlist"/>
        <w:spacing w:before="360" w:after="0"/>
        <w:ind w:left="360"/>
        <w:jc w:val="both"/>
        <w:rPr>
          <w:rFonts w:ascii="Arial" w:hAnsi="Arial" w:cs="Arial"/>
        </w:rPr>
      </w:pP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657BF7D5" w14:textId="77777777" w:rsidR="00814C65" w:rsidRPr="00814C65" w:rsidRDefault="00814C65" w:rsidP="00814C65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025512E" w:rsidR="00A92887" w:rsidRPr="008724C4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8724C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BBF3A" w14:textId="77777777" w:rsidR="00010B47" w:rsidRDefault="00010B47" w:rsidP="00BB2420">
      <w:pPr>
        <w:spacing w:after="0" w:line="240" w:lineRule="auto"/>
      </w:pPr>
      <w:r>
        <w:separator/>
      </w:r>
    </w:p>
  </w:endnote>
  <w:endnote w:type="continuationSeparator" w:id="0">
    <w:p w14:paraId="6445B936" w14:textId="77777777" w:rsidR="00010B47" w:rsidRDefault="00010B4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690282B" w:rsidR="000748DA" w:rsidRDefault="000748DA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AE3D12">
              <w:rPr>
                <w:b/>
                <w:bCs/>
                <w:noProof/>
              </w:rPr>
              <w:t>2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AE3D12">
              <w:rPr>
                <w:b/>
                <w:bCs/>
                <w:noProof/>
              </w:rPr>
              <w:t>11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0748DA" w:rsidRDefault="000748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1EC0A" w14:textId="77777777" w:rsidR="00010B47" w:rsidRDefault="00010B47" w:rsidP="00BB2420">
      <w:pPr>
        <w:spacing w:after="0" w:line="240" w:lineRule="auto"/>
      </w:pPr>
      <w:r>
        <w:separator/>
      </w:r>
    </w:p>
  </w:footnote>
  <w:footnote w:type="continuationSeparator" w:id="0">
    <w:p w14:paraId="6B095EB7" w14:textId="77777777" w:rsidR="00010B47" w:rsidRDefault="00010B4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748DA" w:rsidRDefault="000748D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E57D2"/>
    <w:multiLevelType w:val="hybridMultilevel"/>
    <w:tmpl w:val="EB246EC6"/>
    <w:lvl w:ilvl="0" w:tplc="A406F064">
      <w:start w:val="1"/>
      <w:numFmt w:val="decimal"/>
      <w:lvlText w:val="%1)"/>
      <w:lvlJc w:val="left"/>
      <w:pPr>
        <w:ind w:left="36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16"/>
  </w:num>
  <w:num w:numId="5">
    <w:abstractNumId w:val="26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3"/>
  </w:num>
  <w:num w:numId="15">
    <w:abstractNumId w:val="27"/>
  </w:num>
  <w:num w:numId="16">
    <w:abstractNumId w:val="11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15"/>
  </w:num>
  <w:num w:numId="22">
    <w:abstractNumId w:val="0"/>
  </w:num>
  <w:num w:numId="23">
    <w:abstractNumId w:val="12"/>
  </w:num>
  <w:num w:numId="24">
    <w:abstractNumId w:val="18"/>
  </w:num>
  <w:num w:numId="25">
    <w:abstractNumId w:val="14"/>
  </w:num>
  <w:num w:numId="26">
    <w:abstractNumId w:val="2"/>
  </w:num>
  <w:num w:numId="27">
    <w:abstractNumId w:val="5"/>
  </w:num>
  <w:num w:numId="28">
    <w:abstractNumId w:val="28"/>
  </w:num>
  <w:num w:numId="29">
    <w:abstractNumId w:val="25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F0B"/>
    <w:rsid w:val="00003CB0"/>
    <w:rsid w:val="00006E59"/>
    <w:rsid w:val="00010B47"/>
    <w:rsid w:val="00043DD9"/>
    <w:rsid w:val="00044D68"/>
    <w:rsid w:val="00047D9D"/>
    <w:rsid w:val="0006403E"/>
    <w:rsid w:val="00070663"/>
    <w:rsid w:val="00071880"/>
    <w:rsid w:val="0007409B"/>
    <w:rsid w:val="000748DA"/>
    <w:rsid w:val="0007679C"/>
    <w:rsid w:val="00082CCE"/>
    <w:rsid w:val="00084E5B"/>
    <w:rsid w:val="00087231"/>
    <w:rsid w:val="00095944"/>
    <w:rsid w:val="000A1DFB"/>
    <w:rsid w:val="000A2F32"/>
    <w:rsid w:val="000A3938"/>
    <w:rsid w:val="000B059E"/>
    <w:rsid w:val="000B3E49"/>
    <w:rsid w:val="000C7133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3CF"/>
    <w:rsid w:val="001309CA"/>
    <w:rsid w:val="00133A9B"/>
    <w:rsid w:val="00141A92"/>
    <w:rsid w:val="001441D4"/>
    <w:rsid w:val="00145E84"/>
    <w:rsid w:val="0015102C"/>
    <w:rsid w:val="00153381"/>
    <w:rsid w:val="00176FBB"/>
    <w:rsid w:val="00181E97"/>
    <w:rsid w:val="00182A08"/>
    <w:rsid w:val="00184648"/>
    <w:rsid w:val="001A2EF2"/>
    <w:rsid w:val="001A4D3F"/>
    <w:rsid w:val="001C16F2"/>
    <w:rsid w:val="001C2D74"/>
    <w:rsid w:val="001C7FAC"/>
    <w:rsid w:val="001D167C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33A4A"/>
    <w:rsid w:val="00237279"/>
    <w:rsid w:val="00240D69"/>
    <w:rsid w:val="00241B5E"/>
    <w:rsid w:val="00252087"/>
    <w:rsid w:val="0026121C"/>
    <w:rsid w:val="00263392"/>
    <w:rsid w:val="00265194"/>
    <w:rsid w:val="00276C00"/>
    <w:rsid w:val="002825F1"/>
    <w:rsid w:val="00293351"/>
    <w:rsid w:val="00294349"/>
    <w:rsid w:val="002976E1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51D7"/>
    <w:rsid w:val="0030196F"/>
    <w:rsid w:val="00302775"/>
    <w:rsid w:val="00304D04"/>
    <w:rsid w:val="00310D8E"/>
    <w:rsid w:val="0031417A"/>
    <w:rsid w:val="003221F2"/>
    <w:rsid w:val="00322614"/>
    <w:rsid w:val="0033200E"/>
    <w:rsid w:val="00334A24"/>
    <w:rsid w:val="003410FE"/>
    <w:rsid w:val="00347DD9"/>
    <w:rsid w:val="003508E7"/>
    <w:rsid w:val="003542F1"/>
    <w:rsid w:val="00356A3E"/>
    <w:rsid w:val="003642B8"/>
    <w:rsid w:val="003722FE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2EC1"/>
    <w:rsid w:val="00444AAB"/>
    <w:rsid w:val="00450089"/>
    <w:rsid w:val="004729D1"/>
    <w:rsid w:val="00486B21"/>
    <w:rsid w:val="004C1D48"/>
    <w:rsid w:val="004C230B"/>
    <w:rsid w:val="004D65CA"/>
    <w:rsid w:val="004E2527"/>
    <w:rsid w:val="004F135F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6500"/>
    <w:rsid w:val="00553F77"/>
    <w:rsid w:val="00554057"/>
    <w:rsid w:val="005548F2"/>
    <w:rsid w:val="005734CE"/>
    <w:rsid w:val="005840AB"/>
    <w:rsid w:val="00586664"/>
    <w:rsid w:val="00593290"/>
    <w:rsid w:val="005A0E33"/>
    <w:rsid w:val="005A12F7"/>
    <w:rsid w:val="005A1B30"/>
    <w:rsid w:val="005A1F11"/>
    <w:rsid w:val="005B1A32"/>
    <w:rsid w:val="005C0469"/>
    <w:rsid w:val="005C6116"/>
    <w:rsid w:val="005C77BB"/>
    <w:rsid w:val="005D17CF"/>
    <w:rsid w:val="005D24AF"/>
    <w:rsid w:val="005D5AAB"/>
    <w:rsid w:val="005D6E12"/>
    <w:rsid w:val="005D7E1F"/>
    <w:rsid w:val="005E0ED8"/>
    <w:rsid w:val="005E56E3"/>
    <w:rsid w:val="005E6ABD"/>
    <w:rsid w:val="005F41FA"/>
    <w:rsid w:val="00600AE4"/>
    <w:rsid w:val="006054AA"/>
    <w:rsid w:val="0062054D"/>
    <w:rsid w:val="006334BF"/>
    <w:rsid w:val="00635A54"/>
    <w:rsid w:val="00661A62"/>
    <w:rsid w:val="00671FE8"/>
    <w:rsid w:val="006731D9"/>
    <w:rsid w:val="006822BC"/>
    <w:rsid w:val="006948D3"/>
    <w:rsid w:val="00696B8D"/>
    <w:rsid w:val="006A60AA"/>
    <w:rsid w:val="006B034F"/>
    <w:rsid w:val="006B5117"/>
    <w:rsid w:val="006C78AE"/>
    <w:rsid w:val="006D351C"/>
    <w:rsid w:val="006E0CFA"/>
    <w:rsid w:val="006E6205"/>
    <w:rsid w:val="00701800"/>
    <w:rsid w:val="00724595"/>
    <w:rsid w:val="00725708"/>
    <w:rsid w:val="00730144"/>
    <w:rsid w:val="00740A47"/>
    <w:rsid w:val="00746ABD"/>
    <w:rsid w:val="00765D8B"/>
    <w:rsid w:val="0077418F"/>
    <w:rsid w:val="00774362"/>
    <w:rsid w:val="00775C44"/>
    <w:rsid w:val="00776802"/>
    <w:rsid w:val="0078226E"/>
    <w:rsid w:val="0078594B"/>
    <w:rsid w:val="007924CE"/>
    <w:rsid w:val="00795AFA"/>
    <w:rsid w:val="007974B2"/>
    <w:rsid w:val="007A4742"/>
    <w:rsid w:val="007B0251"/>
    <w:rsid w:val="007B19B6"/>
    <w:rsid w:val="007B1F9A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F126F"/>
    <w:rsid w:val="00803FBE"/>
    <w:rsid w:val="00805178"/>
    <w:rsid w:val="00806134"/>
    <w:rsid w:val="00814C65"/>
    <w:rsid w:val="00816AF5"/>
    <w:rsid w:val="00830B70"/>
    <w:rsid w:val="00840749"/>
    <w:rsid w:val="00847EB0"/>
    <w:rsid w:val="008724C4"/>
    <w:rsid w:val="0087452F"/>
    <w:rsid w:val="00875528"/>
    <w:rsid w:val="00884686"/>
    <w:rsid w:val="00894CA7"/>
    <w:rsid w:val="008A332F"/>
    <w:rsid w:val="008A52F6"/>
    <w:rsid w:val="008B546B"/>
    <w:rsid w:val="008C4BCD"/>
    <w:rsid w:val="008C6721"/>
    <w:rsid w:val="008D3826"/>
    <w:rsid w:val="008F2875"/>
    <w:rsid w:val="008F2D9B"/>
    <w:rsid w:val="008F67EE"/>
    <w:rsid w:val="00907F6D"/>
    <w:rsid w:val="00911190"/>
    <w:rsid w:val="00911D44"/>
    <w:rsid w:val="0091332C"/>
    <w:rsid w:val="009256F2"/>
    <w:rsid w:val="00933BEC"/>
    <w:rsid w:val="009347B8"/>
    <w:rsid w:val="00936729"/>
    <w:rsid w:val="0095183B"/>
    <w:rsid w:val="00952126"/>
    <w:rsid w:val="00952617"/>
    <w:rsid w:val="009604EF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2FE2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B50"/>
    <w:rsid w:val="00AA4CAB"/>
    <w:rsid w:val="00AA51AD"/>
    <w:rsid w:val="00AA730D"/>
    <w:rsid w:val="00AB2E01"/>
    <w:rsid w:val="00AC7E26"/>
    <w:rsid w:val="00AD45BB"/>
    <w:rsid w:val="00AE1643"/>
    <w:rsid w:val="00AE3A6C"/>
    <w:rsid w:val="00AE3D12"/>
    <w:rsid w:val="00AE4914"/>
    <w:rsid w:val="00AF09B8"/>
    <w:rsid w:val="00AF567D"/>
    <w:rsid w:val="00B17709"/>
    <w:rsid w:val="00B23828"/>
    <w:rsid w:val="00B27EE9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2FBD"/>
    <w:rsid w:val="00BE47CD"/>
    <w:rsid w:val="00BE5522"/>
    <w:rsid w:val="00BE5920"/>
    <w:rsid w:val="00BE5BF9"/>
    <w:rsid w:val="00BF73CA"/>
    <w:rsid w:val="00C1106C"/>
    <w:rsid w:val="00C26361"/>
    <w:rsid w:val="00C302F1"/>
    <w:rsid w:val="00C3575F"/>
    <w:rsid w:val="00C42AEA"/>
    <w:rsid w:val="00C57985"/>
    <w:rsid w:val="00C6751B"/>
    <w:rsid w:val="00C87F44"/>
    <w:rsid w:val="00CA516B"/>
    <w:rsid w:val="00CC7E21"/>
    <w:rsid w:val="00CE74F9"/>
    <w:rsid w:val="00CE7777"/>
    <w:rsid w:val="00CF2E64"/>
    <w:rsid w:val="00D02F6D"/>
    <w:rsid w:val="00D12D78"/>
    <w:rsid w:val="00D22C21"/>
    <w:rsid w:val="00D25CFE"/>
    <w:rsid w:val="00D3257D"/>
    <w:rsid w:val="00D4607F"/>
    <w:rsid w:val="00D57025"/>
    <w:rsid w:val="00D57765"/>
    <w:rsid w:val="00D77F50"/>
    <w:rsid w:val="00D859F4"/>
    <w:rsid w:val="00D85A52"/>
    <w:rsid w:val="00D86FEC"/>
    <w:rsid w:val="00DA2EB1"/>
    <w:rsid w:val="00DA34DF"/>
    <w:rsid w:val="00DB69FD"/>
    <w:rsid w:val="00DC0A8A"/>
    <w:rsid w:val="00DC1705"/>
    <w:rsid w:val="00DC39A9"/>
    <w:rsid w:val="00DC4C79"/>
    <w:rsid w:val="00DD38B9"/>
    <w:rsid w:val="00DD7309"/>
    <w:rsid w:val="00DE6249"/>
    <w:rsid w:val="00DE731D"/>
    <w:rsid w:val="00E0076D"/>
    <w:rsid w:val="00E067DC"/>
    <w:rsid w:val="00E11B44"/>
    <w:rsid w:val="00E15DEB"/>
    <w:rsid w:val="00E1688D"/>
    <w:rsid w:val="00E203EB"/>
    <w:rsid w:val="00E271D8"/>
    <w:rsid w:val="00E35401"/>
    <w:rsid w:val="00E375DB"/>
    <w:rsid w:val="00E42938"/>
    <w:rsid w:val="00E46072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B00AB"/>
    <w:rsid w:val="00EC2AFC"/>
    <w:rsid w:val="00EE4021"/>
    <w:rsid w:val="00F138F7"/>
    <w:rsid w:val="00F2008A"/>
    <w:rsid w:val="00F21D9E"/>
    <w:rsid w:val="00F25348"/>
    <w:rsid w:val="00F26445"/>
    <w:rsid w:val="00F42AD2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D66D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23494-D8A5-4366-B2FB-9126A51ED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3026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2020-10-12T13:33:00Z</dcterms:created>
  <dcterms:modified xsi:type="dcterms:W3CDTF">2020-11-09T13:23:00Z</dcterms:modified>
</cp:coreProperties>
</file>