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14:paraId="35BAF9DA" w14:textId="77777777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984AD" w14:textId="1EA677D2" w:rsidR="00F0490F" w:rsidRPr="005E3125" w:rsidRDefault="00F0490F" w:rsidP="00CB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CB5DE6">
              <w:rPr>
                <w:rFonts w:ascii="Times New Roman" w:hAnsi="Times New Roman" w:cs="Times New Roman"/>
              </w:rPr>
              <w:t xml:space="preserve">,, </w:t>
            </w:r>
            <w:r w:rsidR="00CB5DE6" w:rsidRPr="00CB5DE6">
              <w:rPr>
                <w:rFonts w:ascii="Times New Roman" w:hAnsi="Times New Roman" w:cs="Times New Roman"/>
              </w:rPr>
              <w:t xml:space="preserve">Sporządzenie dokumentacji na potrzeby opracowania projektów planów ochrony dla rezerwatów przyrody Góra Stołowa im. Ryszarda Malika, </w:t>
            </w:r>
            <w:proofErr w:type="spellStart"/>
            <w:r w:rsidR="00CB5DE6" w:rsidRPr="00CB5DE6">
              <w:rPr>
                <w:rFonts w:ascii="Times New Roman" w:hAnsi="Times New Roman" w:cs="Times New Roman"/>
              </w:rPr>
              <w:t>Michałowiec</w:t>
            </w:r>
            <w:proofErr w:type="spellEnd"/>
            <w:r w:rsidR="00CB5DE6" w:rsidRPr="00CB5DE6">
              <w:rPr>
                <w:rFonts w:ascii="Times New Roman" w:hAnsi="Times New Roman" w:cs="Times New Roman"/>
              </w:rPr>
              <w:t>, Łabowiec, Barnowiec wraz z przygotowaniem projektów planów ochrony dla tych rezerwatów”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14:paraId="7953D5A8" w14:textId="77777777"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14:paraId="2038950E" w14:textId="77777777"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CB93BD" w14:textId="38FD44CC" w:rsidR="00CB5DE6" w:rsidRPr="00CB5DE6" w:rsidRDefault="003673A3" w:rsidP="00CB5DE6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 w:rsidRPr="002C2429">
        <w:rPr>
          <w:rFonts w:ascii="Times New Roman" w:eastAsia="Times New Roman" w:hAnsi="Times New Roman" w:cs="Times New Roman"/>
          <w:lang w:eastAsia="pl-PL"/>
        </w:rPr>
        <w:t>Numer postępowania</w:t>
      </w:r>
      <w:r w:rsidR="00557A59">
        <w:rPr>
          <w:rFonts w:ascii="Times New Roman" w:eastAsia="Times New Roman" w:hAnsi="Times New Roman" w:cs="Times New Roman"/>
          <w:lang w:eastAsia="pl-PL"/>
        </w:rPr>
        <w:t xml:space="preserve">: </w:t>
      </w:r>
      <w:bookmarkStart w:id="0" w:name="_Hlk183421968"/>
      <w:r w:rsidR="00CB5DE6" w:rsidRPr="00CB5DE6">
        <w:rPr>
          <w:rFonts w:ascii="Times New Roman" w:eastAsia="Times New Roman" w:hAnsi="Times New Roman" w:cs="Times New Roman"/>
          <w:lang w:eastAsia="pl-PL"/>
        </w:rPr>
        <w:t>OP.082.12.2023.BZ</w:t>
      </w:r>
      <w:bookmarkEnd w:id="0"/>
    </w:p>
    <w:p w14:paraId="16FFC0AB" w14:textId="4BF792E7" w:rsidR="00F0490F" w:rsidRPr="005E3125" w:rsidRDefault="00557A59" w:rsidP="00CB5DE6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="00F0490F" w:rsidRPr="005E3125">
        <w:rPr>
          <w:rFonts w:ascii="Times New Roman" w:eastAsia="Times New Roman" w:hAnsi="Times New Roman" w:cs="Times New Roman"/>
          <w:lang w:eastAsia="pl-PL"/>
        </w:rPr>
        <w:t>yp postępowania Postępowanie krajowe</w:t>
      </w:r>
    </w:p>
    <w:p w14:paraId="6C8F29C6" w14:textId="77777777"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14:paraId="4B427FF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3454CA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14:paraId="5FA5A15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2BB69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09725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14:paraId="7D751EA4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14:paraId="11257703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14:paraId="65536443" w14:textId="77777777"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28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AB"/>
    <w:rsid w:val="002B25AB"/>
    <w:rsid w:val="002C2429"/>
    <w:rsid w:val="003673A3"/>
    <w:rsid w:val="00557A59"/>
    <w:rsid w:val="005E3125"/>
    <w:rsid w:val="007923E1"/>
    <w:rsid w:val="0080161B"/>
    <w:rsid w:val="00B70F8F"/>
    <w:rsid w:val="00CB5DE6"/>
    <w:rsid w:val="00D3239F"/>
    <w:rsid w:val="00DC7609"/>
    <w:rsid w:val="00E27671"/>
    <w:rsid w:val="00E62B41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B2BC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12</cp:revision>
  <dcterms:created xsi:type="dcterms:W3CDTF">2022-02-08T10:29:00Z</dcterms:created>
  <dcterms:modified xsi:type="dcterms:W3CDTF">2024-11-26T05:19:00Z</dcterms:modified>
</cp:coreProperties>
</file>