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2F9530" w14:textId="2A04C1DA" w:rsidR="00E6624D" w:rsidRPr="00E6624D" w:rsidRDefault="00E6624D" w:rsidP="004B5ED6">
      <w:pPr>
        <w:suppressAutoHyphens w:val="0"/>
        <w:spacing w:line="360" w:lineRule="auto"/>
        <w:jc w:val="right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bookmarkStart w:id="0" w:name="_Hlk181178687"/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  <w:t xml:space="preserve">Załącznik nr </w:t>
      </w:r>
      <w:r w:rsidR="00A84B8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4 a</w:t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do Zapytania ofertowego</w:t>
      </w:r>
    </w:p>
    <w:p w14:paraId="7F7B053C" w14:textId="77777777" w:rsidR="00E6624D" w:rsidRPr="00E6624D" w:rsidRDefault="00E6624D" w:rsidP="004B5ED6">
      <w:pPr>
        <w:suppressAutoHyphens w:val="0"/>
        <w:spacing w:line="360" w:lineRule="auto"/>
        <w:ind w:left="5664"/>
        <w:jc w:val="right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Znak sprawy: </w:t>
      </w:r>
      <w:bookmarkStart w:id="1" w:name="_Hlk101464754"/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ADM.272.15.2024.IW</w:t>
      </w:r>
      <w:bookmarkEnd w:id="1"/>
    </w:p>
    <w:p w14:paraId="2D84D4D8" w14:textId="77777777" w:rsidR="00E6624D" w:rsidRDefault="00E6624D" w:rsidP="004B5ED6">
      <w:pPr>
        <w:suppressAutoHyphens w:val="0"/>
        <w:spacing w:line="360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47580836" w14:textId="77777777" w:rsidR="006315D6" w:rsidRDefault="006315D6" w:rsidP="004B5ED6">
      <w:pPr>
        <w:suppressAutoHyphens w:val="0"/>
        <w:spacing w:line="360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761AB0BD" w14:textId="77777777" w:rsidR="00846E44" w:rsidRPr="007D5F5A" w:rsidRDefault="00846E44" w:rsidP="007D5F5A">
      <w:pPr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7D5F5A">
        <w:rPr>
          <w:rFonts w:eastAsia="Calibri"/>
          <w:b/>
          <w:bCs/>
          <w:sz w:val="22"/>
          <w:szCs w:val="22"/>
          <w:lang w:eastAsia="en-US"/>
        </w:rPr>
        <w:t xml:space="preserve">KLAUZULA INFORMACYJNA DOTYCZĄCA PRZETWARZANIA </w:t>
      </w:r>
    </w:p>
    <w:p w14:paraId="06C6F326" w14:textId="10F3DAB9" w:rsidR="00846E44" w:rsidRPr="00846E44" w:rsidRDefault="00846E44" w:rsidP="007D5F5A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7D5F5A">
        <w:rPr>
          <w:rFonts w:eastAsia="Calibri"/>
          <w:b/>
          <w:bCs/>
          <w:sz w:val="22"/>
          <w:szCs w:val="22"/>
          <w:lang w:eastAsia="en-US"/>
        </w:rPr>
        <w:t>DANYCH OSOBOWYCH</w:t>
      </w:r>
    </w:p>
    <w:p w14:paraId="5AEB3F61" w14:textId="77777777" w:rsidR="00846E44" w:rsidRDefault="00846E44" w:rsidP="004B5ED6">
      <w:pPr>
        <w:suppressAutoHyphens w:val="0"/>
        <w:spacing w:line="360" w:lineRule="auto"/>
        <w:rPr>
          <w:rFonts w:eastAsia="Aptos"/>
          <w:kern w:val="2"/>
          <w:sz w:val="20"/>
          <w:szCs w:val="20"/>
          <w:lang w:eastAsia="en-US"/>
          <w14:ligatures w14:val="standardContextual"/>
        </w:rPr>
      </w:pPr>
    </w:p>
    <w:p w14:paraId="0A7FECE8" w14:textId="77777777" w:rsidR="006315D6" w:rsidRPr="007D5F5A" w:rsidRDefault="006315D6" w:rsidP="004B5ED6">
      <w:pPr>
        <w:suppressAutoHyphens w:val="0"/>
        <w:spacing w:line="360" w:lineRule="auto"/>
        <w:rPr>
          <w:rFonts w:eastAsia="Aptos"/>
          <w:kern w:val="2"/>
          <w:sz w:val="20"/>
          <w:szCs w:val="20"/>
          <w:lang w:eastAsia="en-US"/>
          <w14:ligatures w14:val="standardContextual"/>
        </w:rPr>
      </w:pPr>
    </w:p>
    <w:bookmarkEnd w:id="0"/>
    <w:p w14:paraId="405D630B" w14:textId="10AA1ED5" w:rsidR="004B5ED6" w:rsidRPr="007D5F5A" w:rsidRDefault="004B5ED6" w:rsidP="004B5ED6">
      <w:pPr>
        <w:suppressAutoHyphens w:val="0"/>
        <w:spacing w:line="360" w:lineRule="auto"/>
        <w:ind w:firstLine="567"/>
        <w:jc w:val="both"/>
        <w:rPr>
          <w:rFonts w:eastAsia="Calibri"/>
          <w:sz w:val="22"/>
          <w:szCs w:val="22"/>
          <w:highlight w:val="yellow"/>
          <w:shd w:val="clear" w:color="auto" w:fill="FFFFFF"/>
          <w:lang w:eastAsia="en-US"/>
        </w:rPr>
      </w:pPr>
      <w:r w:rsidRPr="007D5F5A">
        <w:rPr>
          <w:rFonts w:eastAsia="Calibri"/>
          <w:sz w:val="22"/>
          <w:szCs w:val="22"/>
          <w:lang w:eastAsia="en-US"/>
        </w:rPr>
        <w:t>Zgodnie z art. 13 ust. 1 i 2 rozporządzenia Parlamentu Europejskiego i Rady (UE) 2016/679 z</w:t>
      </w:r>
      <w:r w:rsidR="007D5F5A">
        <w:rPr>
          <w:rFonts w:eastAsia="Calibri"/>
          <w:sz w:val="22"/>
          <w:szCs w:val="22"/>
          <w:lang w:eastAsia="en-US"/>
        </w:rPr>
        <w:t> </w:t>
      </w:r>
      <w:r w:rsidRPr="007D5F5A">
        <w:rPr>
          <w:rFonts w:eastAsia="Calibri"/>
          <w:sz w:val="22"/>
          <w:szCs w:val="22"/>
          <w:lang w:eastAsia="en-US"/>
        </w:rPr>
        <w:t>dnia 27 kwietnia 2016 r. w sprawie ochrony osób fizycznych w związku z przetwarzaniem danych osobowych i w sprawie swobodnego przepływu takich danych oraz uchylenia dyrektywy 95/46/WE (Dz. Urz. UE L Nr 119, str. 1), dalej określanego RODO informujemy, że:</w:t>
      </w:r>
    </w:p>
    <w:p w14:paraId="59AD6C32" w14:textId="2610AF0E" w:rsidR="004B5ED6" w:rsidRPr="007D5F5A" w:rsidRDefault="004B5ED6" w:rsidP="004B5ED6">
      <w:pPr>
        <w:numPr>
          <w:ilvl w:val="0"/>
          <w:numId w:val="6"/>
        </w:numPr>
        <w:suppressAutoHyphens w:val="0"/>
        <w:spacing w:line="360" w:lineRule="auto"/>
        <w:ind w:left="357" w:hanging="357"/>
        <w:jc w:val="both"/>
        <w:rPr>
          <w:sz w:val="22"/>
          <w:szCs w:val="22"/>
          <w:lang w:eastAsia="pl-PL"/>
        </w:rPr>
      </w:pPr>
      <w:r w:rsidRPr="007D5F5A">
        <w:rPr>
          <w:sz w:val="22"/>
          <w:szCs w:val="22"/>
          <w:lang w:eastAsia="pl-PL"/>
        </w:rPr>
        <w:t xml:space="preserve">Administratorem danych osobowych, przetwarzanych przez Powiatową Stację Sanitarno-Epidemiologiczną we Wrocławiu, jest Państwowy Powiatowy Inspektor Sanitarny we Wrocławiu, będący </w:t>
      </w:r>
      <w:r w:rsidRPr="007D5F5A">
        <w:rPr>
          <w:rFonts w:eastAsia="Calibri"/>
          <w:sz w:val="22"/>
          <w:szCs w:val="22"/>
          <w:shd w:val="clear" w:color="auto" w:fill="FFFFFF"/>
          <w:lang w:eastAsia="en-US"/>
        </w:rPr>
        <w:t>jednocześnie Dyrektorem Powiatowej Stacji Sanitarno-Epidemiologicznej</w:t>
      </w:r>
      <w:r w:rsidRPr="007D5F5A">
        <w:rPr>
          <w:sz w:val="22"/>
          <w:szCs w:val="22"/>
          <w:lang w:eastAsia="pl-PL"/>
        </w:rPr>
        <w:t xml:space="preserve"> we Wrocławiu. Administrator ma siedzibę we Wrocławiu (50-227) przy ul. Kleczkowskiej 20, tel. 71-329-58-43, e-mail: </w:t>
      </w:r>
      <w:hyperlink r:id="rId8" w:history="1">
        <w:r w:rsidRPr="007D5F5A">
          <w:rPr>
            <w:color w:val="0000FF"/>
            <w:sz w:val="22"/>
            <w:szCs w:val="22"/>
            <w:u w:val="single"/>
            <w:lang w:eastAsia="pl-PL"/>
          </w:rPr>
          <w:t>psse.wroclaw@sanepid.gov.pl</w:t>
        </w:r>
      </w:hyperlink>
      <w:r w:rsidRPr="007D5F5A">
        <w:rPr>
          <w:sz w:val="22"/>
          <w:szCs w:val="22"/>
          <w:lang w:eastAsia="pl-PL"/>
        </w:rPr>
        <w:t xml:space="preserve"> </w:t>
      </w:r>
    </w:p>
    <w:p w14:paraId="6D1C93C7" w14:textId="69187331" w:rsidR="004B5ED6" w:rsidRPr="007D5F5A" w:rsidRDefault="004B5ED6" w:rsidP="004B5ED6">
      <w:pPr>
        <w:numPr>
          <w:ilvl w:val="0"/>
          <w:numId w:val="6"/>
        </w:numPr>
        <w:suppressAutoHyphens w:val="0"/>
        <w:spacing w:line="360" w:lineRule="auto"/>
        <w:ind w:left="357" w:hanging="357"/>
        <w:jc w:val="both"/>
        <w:rPr>
          <w:i/>
          <w:sz w:val="22"/>
          <w:szCs w:val="22"/>
          <w:lang w:eastAsia="pl-PL"/>
        </w:rPr>
      </w:pPr>
      <w:r w:rsidRPr="007D5F5A">
        <w:rPr>
          <w:sz w:val="22"/>
          <w:szCs w:val="22"/>
          <w:lang w:eastAsia="pl-PL"/>
        </w:rPr>
        <w:t xml:space="preserve">Kontakt z Inspektorem Ochrony Danych jest możliwy pod adresem poczty elektronicznej: </w:t>
      </w:r>
      <w:hyperlink r:id="rId9" w:history="1">
        <w:r w:rsidRPr="007D5F5A">
          <w:rPr>
            <w:color w:val="0000FF"/>
            <w:sz w:val="22"/>
            <w:szCs w:val="22"/>
            <w:u w:val="single"/>
            <w:lang w:eastAsia="pl-PL"/>
          </w:rPr>
          <w:t>iod.psse.wroc</w:t>
        </w:r>
        <w:r w:rsidRPr="007D5F5A">
          <w:rPr>
            <w:rFonts w:eastAsia="Calibri"/>
            <w:color w:val="0000FF"/>
            <w:sz w:val="22"/>
            <w:szCs w:val="22"/>
            <w:u w:val="single"/>
            <w:lang w:eastAsia="en-US"/>
          </w:rPr>
          <w:t>law</w:t>
        </w:r>
        <w:r w:rsidRPr="007D5F5A">
          <w:rPr>
            <w:color w:val="0000FF"/>
            <w:sz w:val="22"/>
            <w:szCs w:val="22"/>
            <w:u w:val="single"/>
            <w:lang w:eastAsia="pl-PL"/>
          </w:rPr>
          <w:t>@sanepid.gov.pl</w:t>
        </w:r>
      </w:hyperlink>
      <w:r w:rsidRPr="007D5F5A">
        <w:rPr>
          <w:sz w:val="22"/>
          <w:szCs w:val="22"/>
          <w:u w:val="single"/>
          <w:lang w:eastAsia="pl-PL"/>
        </w:rPr>
        <w:t xml:space="preserve"> </w:t>
      </w:r>
    </w:p>
    <w:p w14:paraId="7C5E1C6B" w14:textId="54EA9875" w:rsidR="004B5ED6" w:rsidRPr="007D5F5A" w:rsidRDefault="004B5ED6" w:rsidP="004B5ED6">
      <w:pPr>
        <w:numPr>
          <w:ilvl w:val="0"/>
          <w:numId w:val="6"/>
        </w:numPr>
        <w:suppressAutoHyphens w:val="0"/>
        <w:spacing w:line="360" w:lineRule="auto"/>
        <w:ind w:left="357" w:hanging="357"/>
        <w:jc w:val="both"/>
        <w:rPr>
          <w:i/>
          <w:sz w:val="22"/>
          <w:szCs w:val="22"/>
          <w:lang w:eastAsia="pl-PL"/>
        </w:rPr>
      </w:pPr>
      <w:r w:rsidRPr="007D5F5A">
        <w:rPr>
          <w:iCs/>
          <w:sz w:val="22"/>
          <w:szCs w:val="22"/>
          <w:lang w:eastAsia="pl-PL"/>
        </w:rPr>
        <w:t>D</w:t>
      </w:r>
      <w:r w:rsidRPr="007D5F5A">
        <w:rPr>
          <w:rFonts w:eastAsia="Calibri"/>
          <w:sz w:val="22"/>
          <w:szCs w:val="22"/>
          <w:lang w:eastAsia="en-US"/>
        </w:rPr>
        <w:t>ane osobowe przetwarzane będą, na podstawie art. 6 ust. 1 lit. c RODO, w celu wyłonienia Wykonawcy w przedmiotowym postępowaniu o udzielenie zamówienia publicznego, przeprowadzanego z wyłączeniem przepisów ustawy</w:t>
      </w:r>
      <w:r w:rsidRPr="007D5F5A">
        <w:rPr>
          <w:sz w:val="20"/>
          <w:szCs w:val="18"/>
          <w:lang w:eastAsia="pl-PL"/>
        </w:rPr>
        <w:t xml:space="preserve"> </w:t>
      </w:r>
      <w:r w:rsidRPr="007D5F5A">
        <w:rPr>
          <w:rFonts w:eastAsia="Calibri"/>
          <w:sz w:val="22"/>
          <w:szCs w:val="22"/>
          <w:lang w:eastAsia="en-US"/>
        </w:rPr>
        <w:t>z dnia 11 września 2019 r. Prawo zamówień publicznych (Dz.U. z 202</w:t>
      </w:r>
      <w:r w:rsidR="00332C67">
        <w:rPr>
          <w:rFonts w:eastAsia="Calibri"/>
          <w:sz w:val="22"/>
          <w:szCs w:val="22"/>
          <w:lang w:eastAsia="en-US"/>
        </w:rPr>
        <w:t>4</w:t>
      </w:r>
      <w:r w:rsidRPr="007D5F5A">
        <w:rPr>
          <w:rFonts w:eastAsia="Calibri"/>
          <w:sz w:val="22"/>
          <w:szCs w:val="22"/>
          <w:lang w:eastAsia="en-US"/>
        </w:rPr>
        <w:t xml:space="preserve"> r. poz. </w:t>
      </w:r>
      <w:r w:rsidR="00332C67">
        <w:rPr>
          <w:rFonts w:eastAsia="Calibri"/>
          <w:sz w:val="22"/>
          <w:szCs w:val="22"/>
          <w:lang w:eastAsia="en-US"/>
        </w:rPr>
        <w:t>1320</w:t>
      </w:r>
      <w:r w:rsidRPr="007D5F5A">
        <w:rPr>
          <w:rFonts w:eastAsia="Calibri"/>
          <w:sz w:val="22"/>
          <w:szCs w:val="22"/>
          <w:lang w:eastAsia="en-US"/>
        </w:rPr>
        <w:t xml:space="preserve">). </w:t>
      </w:r>
    </w:p>
    <w:p w14:paraId="41754110" w14:textId="2AEEB764" w:rsidR="004B5ED6" w:rsidRPr="007D5F5A" w:rsidRDefault="004B5ED6" w:rsidP="004B5ED6">
      <w:pPr>
        <w:numPr>
          <w:ilvl w:val="0"/>
          <w:numId w:val="6"/>
        </w:numPr>
        <w:suppressAutoHyphens w:val="0"/>
        <w:spacing w:line="360" w:lineRule="auto"/>
        <w:ind w:left="357" w:hanging="357"/>
        <w:jc w:val="both"/>
        <w:rPr>
          <w:i/>
          <w:sz w:val="22"/>
          <w:szCs w:val="22"/>
          <w:lang w:eastAsia="pl-PL"/>
        </w:rPr>
      </w:pPr>
      <w:r w:rsidRPr="007D5F5A">
        <w:rPr>
          <w:sz w:val="22"/>
          <w:szCs w:val="22"/>
        </w:rPr>
        <w:t>Dane osobowe będą przetwarzane do chwili zrealizowania zadania, dla którego te dane zostały zebrane, a następnie będą przechowywane jako materiały archiwalne przez okres wynikający z</w:t>
      </w:r>
      <w:r w:rsidR="007D5F5A">
        <w:rPr>
          <w:sz w:val="22"/>
          <w:szCs w:val="22"/>
        </w:rPr>
        <w:t> </w:t>
      </w:r>
      <w:r w:rsidRPr="007D5F5A">
        <w:rPr>
          <w:sz w:val="22"/>
          <w:szCs w:val="22"/>
        </w:rPr>
        <w:t xml:space="preserve">przepisów ustawy z dnia 14 lipca 1983 r. o narodowym zasobie archiwalnym i archiwach (Dz.U. z 2020 r. poz. 164 z </w:t>
      </w:r>
      <w:proofErr w:type="spellStart"/>
      <w:r w:rsidRPr="007D5F5A">
        <w:rPr>
          <w:sz w:val="22"/>
          <w:szCs w:val="22"/>
        </w:rPr>
        <w:t>późn</w:t>
      </w:r>
      <w:proofErr w:type="spellEnd"/>
      <w:r w:rsidRPr="007D5F5A">
        <w:rPr>
          <w:sz w:val="22"/>
          <w:szCs w:val="22"/>
        </w:rPr>
        <w:t>. zm.), zgodnie kategorią archiwalną nadawaną w zależności od rodzaju załatwianej sprawy.</w:t>
      </w:r>
    </w:p>
    <w:p w14:paraId="4A4DD6F5" w14:textId="77777777" w:rsidR="004B5ED6" w:rsidRPr="006315D6" w:rsidRDefault="004B5ED6" w:rsidP="004B5ED6">
      <w:pPr>
        <w:numPr>
          <w:ilvl w:val="0"/>
          <w:numId w:val="6"/>
        </w:numPr>
        <w:suppressAutoHyphens w:val="0"/>
        <w:spacing w:line="360" w:lineRule="auto"/>
        <w:ind w:left="357" w:hanging="357"/>
        <w:jc w:val="both"/>
        <w:rPr>
          <w:i/>
          <w:sz w:val="22"/>
          <w:szCs w:val="22"/>
          <w:lang w:eastAsia="pl-PL"/>
        </w:rPr>
      </w:pPr>
      <w:r w:rsidRPr="007D5F5A">
        <w:rPr>
          <w:sz w:val="22"/>
          <w:szCs w:val="22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</w:t>
      </w:r>
      <w:proofErr w:type="spellStart"/>
      <w:r w:rsidRPr="007D5F5A">
        <w:rPr>
          <w:sz w:val="22"/>
          <w:szCs w:val="22"/>
        </w:rPr>
        <w:t>t.j</w:t>
      </w:r>
      <w:proofErr w:type="spellEnd"/>
      <w:r w:rsidRPr="007D5F5A">
        <w:rPr>
          <w:sz w:val="22"/>
          <w:szCs w:val="22"/>
        </w:rPr>
        <w:t>. dostawcy usług poczty e-mailowej, strony BIP, dostawcy usług informatycznych w zakresie programów księgowo-ewidencyjnych, dostawcy systemów IT.</w:t>
      </w:r>
    </w:p>
    <w:p w14:paraId="70023D9A" w14:textId="77777777" w:rsidR="006315D6" w:rsidRPr="007D5F5A" w:rsidRDefault="006315D6" w:rsidP="006315D6">
      <w:pPr>
        <w:suppressAutoHyphens w:val="0"/>
        <w:spacing w:line="360" w:lineRule="auto"/>
        <w:ind w:left="357"/>
        <w:jc w:val="both"/>
        <w:rPr>
          <w:i/>
          <w:sz w:val="22"/>
          <w:szCs w:val="22"/>
          <w:lang w:eastAsia="pl-PL"/>
        </w:rPr>
      </w:pPr>
    </w:p>
    <w:p w14:paraId="273C4E2C" w14:textId="77777777" w:rsidR="004B5ED6" w:rsidRPr="007D5F5A" w:rsidRDefault="004B5ED6" w:rsidP="004B5ED6">
      <w:pPr>
        <w:numPr>
          <w:ilvl w:val="0"/>
          <w:numId w:val="6"/>
        </w:numPr>
        <w:suppressAutoHyphens w:val="0"/>
        <w:spacing w:line="360" w:lineRule="auto"/>
        <w:ind w:left="357" w:hanging="357"/>
        <w:jc w:val="both"/>
        <w:rPr>
          <w:i/>
          <w:sz w:val="22"/>
          <w:szCs w:val="22"/>
          <w:lang w:eastAsia="pl-PL"/>
        </w:rPr>
      </w:pPr>
      <w:r w:rsidRPr="007D5F5A">
        <w:rPr>
          <w:sz w:val="22"/>
          <w:szCs w:val="22"/>
        </w:rPr>
        <w:lastRenderedPageBreak/>
        <w:t xml:space="preserve">Osoba, której dane dotyczą ma prawo do: </w:t>
      </w:r>
    </w:p>
    <w:p w14:paraId="4F8FA74E" w14:textId="77777777" w:rsidR="004B5ED6" w:rsidRPr="007D5F5A" w:rsidRDefault="004B5ED6" w:rsidP="004B5ED6">
      <w:pPr>
        <w:suppressAutoHyphens w:val="0"/>
        <w:spacing w:line="360" w:lineRule="auto"/>
        <w:ind w:left="357"/>
        <w:jc w:val="both"/>
        <w:rPr>
          <w:sz w:val="22"/>
          <w:szCs w:val="22"/>
        </w:rPr>
      </w:pPr>
      <w:r w:rsidRPr="007D5F5A">
        <w:rPr>
          <w:sz w:val="22"/>
          <w:szCs w:val="22"/>
        </w:rPr>
        <w:t xml:space="preserve">- dostępu do treści swoich danych oraz możliwości ich poprawiania, sprostowania, ograniczenia przetwarzania, </w:t>
      </w:r>
    </w:p>
    <w:p w14:paraId="55123373" w14:textId="77777777" w:rsidR="004B5ED6" w:rsidRPr="007D5F5A" w:rsidRDefault="004B5ED6" w:rsidP="004B5ED6">
      <w:pPr>
        <w:suppressAutoHyphens w:val="0"/>
        <w:spacing w:line="360" w:lineRule="auto"/>
        <w:ind w:left="357"/>
        <w:jc w:val="both"/>
        <w:rPr>
          <w:sz w:val="22"/>
          <w:szCs w:val="22"/>
        </w:rPr>
      </w:pPr>
      <w:r w:rsidRPr="007D5F5A">
        <w:rPr>
          <w:sz w:val="22"/>
          <w:szCs w:val="22"/>
        </w:rPr>
        <w:t xml:space="preserve">- w przypadku gdy przetwarzanie danych odbywa się z naruszeniem przepisów Rozporządzenia służy prawo wniesienia skargi do organu nadzorczego, tj. Prezesa Urzędu Ochrony Danych Osobowych, ul. Stawki 2, 00-193 Warszawa. </w:t>
      </w:r>
    </w:p>
    <w:p w14:paraId="364CB3FF" w14:textId="77777777" w:rsidR="004B5ED6" w:rsidRPr="007D5F5A" w:rsidRDefault="004B5ED6" w:rsidP="004B5ED6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  <w:r w:rsidRPr="007D5F5A">
        <w:rPr>
          <w:sz w:val="22"/>
          <w:szCs w:val="22"/>
        </w:rPr>
        <w:t xml:space="preserve">Osobie, której dane dotyczą nie przysługuje: </w:t>
      </w:r>
    </w:p>
    <w:p w14:paraId="37A202B9" w14:textId="77777777" w:rsidR="004B5ED6" w:rsidRPr="007D5F5A" w:rsidRDefault="004B5ED6" w:rsidP="004B5ED6">
      <w:pPr>
        <w:pStyle w:val="Akapitzlist"/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7D5F5A">
        <w:rPr>
          <w:sz w:val="22"/>
          <w:szCs w:val="22"/>
        </w:rPr>
        <w:t xml:space="preserve">- w związku z art. 17 ust. 3 lit. b, d lub e RODO prawo do usunięcia danych osobowych, </w:t>
      </w:r>
    </w:p>
    <w:p w14:paraId="5D4F38D0" w14:textId="77777777" w:rsidR="004B5ED6" w:rsidRPr="007D5F5A" w:rsidRDefault="004B5ED6" w:rsidP="004B5ED6">
      <w:pPr>
        <w:pStyle w:val="Akapitzlist"/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7D5F5A">
        <w:rPr>
          <w:sz w:val="22"/>
          <w:szCs w:val="22"/>
        </w:rPr>
        <w:t>- prawo do przenoszenia danych osobowych, o którym mowa w art. 20 RODO,</w:t>
      </w:r>
    </w:p>
    <w:p w14:paraId="434379F3" w14:textId="77777777" w:rsidR="004B5ED6" w:rsidRPr="007D5F5A" w:rsidRDefault="004B5ED6" w:rsidP="004B5ED6">
      <w:pPr>
        <w:pStyle w:val="Akapitzlist"/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7D5F5A">
        <w:rPr>
          <w:sz w:val="22"/>
          <w:szCs w:val="22"/>
        </w:rPr>
        <w:t>- na podstawie art. 21 RODO prawo sprzeciwu, wobec przetwarzania danych osobowych, gdyż podstawą prawną przetwarzania Pani/Pana danych osobowych jest art. 6 ust. 1 lit. c RODO.</w:t>
      </w:r>
    </w:p>
    <w:p w14:paraId="0EAA38D2" w14:textId="77777777" w:rsidR="004B5ED6" w:rsidRPr="007D5F5A" w:rsidRDefault="004B5ED6" w:rsidP="004B5ED6">
      <w:pPr>
        <w:numPr>
          <w:ilvl w:val="0"/>
          <w:numId w:val="6"/>
        </w:numPr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  <w:r w:rsidRPr="007D5F5A">
        <w:rPr>
          <w:sz w:val="22"/>
          <w:szCs w:val="22"/>
        </w:rPr>
        <w:t>Podanie danych jest konieczne do wzięcia udziału w postępowaniu o udzielenie zamówienia. Konsekwencją niepodania danych jest brak możliwości udziału w postępowaniu.</w:t>
      </w:r>
    </w:p>
    <w:p w14:paraId="33528617" w14:textId="77777777" w:rsidR="004B5ED6" w:rsidRPr="007D5F5A" w:rsidRDefault="004B5ED6" w:rsidP="004B5ED6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D5F5A">
        <w:rPr>
          <w:rFonts w:eastAsia="Calibri"/>
          <w:sz w:val="22"/>
          <w:szCs w:val="22"/>
          <w:lang w:eastAsia="en-US"/>
        </w:rPr>
        <w:t>W odniesieniu do uzyskanych danych osobowych decyzje nie będą podejmowane w sposób zautomatyzowany, w tym również w formie profilowania, stosowanie do art. 22 RODO.</w:t>
      </w:r>
    </w:p>
    <w:p w14:paraId="7FEEE3DD" w14:textId="77777777" w:rsidR="004B5ED6" w:rsidRDefault="004B5ED6" w:rsidP="004B5ED6">
      <w:pPr>
        <w:spacing w:line="360" w:lineRule="auto"/>
      </w:pPr>
    </w:p>
    <w:p w14:paraId="5242FB83" w14:textId="77777777" w:rsidR="004B5ED6" w:rsidRDefault="004B5ED6" w:rsidP="004B5ED6">
      <w:pPr>
        <w:spacing w:line="360" w:lineRule="auto"/>
      </w:pPr>
    </w:p>
    <w:p w14:paraId="1950F5C5" w14:textId="77777777" w:rsidR="004B5ED6" w:rsidRDefault="004B5ED6" w:rsidP="004B5ED6">
      <w:pPr>
        <w:spacing w:line="360" w:lineRule="auto"/>
      </w:pPr>
    </w:p>
    <w:p w14:paraId="3137E80B" w14:textId="77777777" w:rsidR="004B5ED6" w:rsidRDefault="004B5ED6" w:rsidP="004B5ED6">
      <w:pPr>
        <w:spacing w:line="360" w:lineRule="auto"/>
      </w:pPr>
    </w:p>
    <w:p w14:paraId="19CE6A89" w14:textId="77777777" w:rsidR="004B5ED6" w:rsidRDefault="004B5ED6" w:rsidP="004B5ED6">
      <w:pPr>
        <w:spacing w:line="360" w:lineRule="auto"/>
      </w:pPr>
    </w:p>
    <w:p w14:paraId="2DFB27AF" w14:textId="77777777" w:rsidR="004B5ED6" w:rsidRPr="004B5ED6" w:rsidRDefault="004B5ED6" w:rsidP="004B5ED6">
      <w:pPr>
        <w:spacing w:line="360" w:lineRule="auto"/>
        <w:ind w:left="540" w:hanging="540"/>
        <w:rPr>
          <w:sz w:val="22"/>
          <w:szCs w:val="22"/>
          <w:lang w:eastAsia="ar-SA"/>
        </w:rPr>
      </w:pPr>
      <w:r w:rsidRPr="004B5ED6">
        <w:rPr>
          <w:sz w:val="22"/>
          <w:szCs w:val="22"/>
          <w:lang w:eastAsia="ar-SA"/>
        </w:rPr>
        <w:t>…………….., dnia .............................</w:t>
      </w:r>
      <w:r w:rsidRPr="004B5ED6">
        <w:rPr>
          <w:sz w:val="22"/>
          <w:szCs w:val="22"/>
          <w:lang w:eastAsia="ar-SA"/>
        </w:rPr>
        <w:tab/>
      </w:r>
      <w:r w:rsidRPr="004B5ED6">
        <w:rPr>
          <w:sz w:val="22"/>
          <w:szCs w:val="22"/>
          <w:lang w:eastAsia="ar-SA"/>
        </w:rPr>
        <w:tab/>
      </w:r>
      <w:r w:rsidRPr="004B5ED6">
        <w:rPr>
          <w:sz w:val="22"/>
          <w:szCs w:val="22"/>
          <w:lang w:eastAsia="ar-SA"/>
        </w:rPr>
        <w:tab/>
        <w:t>………………………………………………..</w:t>
      </w:r>
    </w:p>
    <w:p w14:paraId="172E265D" w14:textId="77777777" w:rsidR="004B5ED6" w:rsidRPr="006315D6" w:rsidRDefault="004B5ED6" w:rsidP="004B5ED6">
      <w:pPr>
        <w:spacing w:line="360" w:lineRule="auto"/>
        <w:ind w:left="540" w:firstLine="4422"/>
        <w:jc w:val="center"/>
        <w:rPr>
          <w:i/>
          <w:iCs/>
          <w:sz w:val="18"/>
          <w:szCs w:val="18"/>
          <w:lang w:eastAsia="ar-SA"/>
        </w:rPr>
      </w:pPr>
      <w:r w:rsidRPr="006315D6">
        <w:rPr>
          <w:i/>
          <w:iCs/>
          <w:sz w:val="18"/>
          <w:szCs w:val="18"/>
          <w:lang w:eastAsia="ar-SA"/>
        </w:rPr>
        <w:t>pieczątki i podpisy</w:t>
      </w:r>
    </w:p>
    <w:p w14:paraId="608283B1" w14:textId="77777777" w:rsidR="004B5ED6" w:rsidRPr="006315D6" w:rsidRDefault="004B5ED6" w:rsidP="004B5ED6">
      <w:pPr>
        <w:spacing w:line="360" w:lineRule="auto"/>
        <w:ind w:left="540" w:firstLine="4422"/>
        <w:jc w:val="center"/>
        <w:rPr>
          <w:i/>
          <w:iCs/>
          <w:sz w:val="18"/>
          <w:szCs w:val="18"/>
          <w:lang w:eastAsia="ar-SA"/>
        </w:rPr>
      </w:pPr>
      <w:r w:rsidRPr="006315D6">
        <w:rPr>
          <w:i/>
          <w:iCs/>
          <w:sz w:val="18"/>
          <w:szCs w:val="18"/>
          <w:lang w:eastAsia="ar-SA"/>
        </w:rPr>
        <w:t>upoważnionych przedstawicieli Wykonawcy</w:t>
      </w:r>
    </w:p>
    <w:p w14:paraId="0F3DC2E9" w14:textId="77777777" w:rsidR="007A590B" w:rsidRDefault="007A590B" w:rsidP="004B5ED6">
      <w:pPr>
        <w:suppressAutoHyphens w:val="0"/>
        <w:spacing w:line="360" w:lineRule="auto"/>
        <w:rPr>
          <w:sz w:val="22"/>
          <w:szCs w:val="22"/>
          <w:lang w:eastAsia="ar-SA"/>
        </w:rPr>
      </w:pPr>
    </w:p>
    <w:p w14:paraId="11435D8B" w14:textId="77777777" w:rsidR="006315D6" w:rsidRPr="002012FA" w:rsidRDefault="006315D6" w:rsidP="004B5ED6">
      <w:pPr>
        <w:suppressAutoHyphens w:val="0"/>
        <w:spacing w:line="360" w:lineRule="auto"/>
        <w:rPr>
          <w:rFonts w:eastAsia="Calibri"/>
          <w:sz w:val="22"/>
          <w:szCs w:val="22"/>
          <w:lang w:eastAsia="en-US"/>
        </w:rPr>
      </w:pPr>
    </w:p>
    <w:sectPr w:rsidR="006315D6" w:rsidRPr="002012FA" w:rsidSect="002D4FC8">
      <w:footerReference w:type="default" r:id="rId10"/>
      <w:headerReference w:type="first" r:id="rId11"/>
      <w:pgSz w:w="11906" w:h="16838"/>
      <w:pgMar w:top="-29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E8930" w14:textId="77777777" w:rsidR="006165FF" w:rsidRDefault="006165FF">
      <w:r>
        <w:separator/>
      </w:r>
    </w:p>
  </w:endnote>
  <w:endnote w:type="continuationSeparator" w:id="0">
    <w:p w14:paraId="6DDDD3A2" w14:textId="77777777" w:rsidR="006165FF" w:rsidRDefault="0061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79BA3" w14:textId="6747229B" w:rsidR="00301481" w:rsidRDefault="00301481">
    <w:pPr>
      <w:pStyle w:val="Stopka"/>
      <w:ind w:right="360"/>
      <w:jc w:val="center"/>
      <w:rPr>
        <w:sz w:val="16"/>
        <w:szCs w:val="16"/>
      </w:rPr>
    </w:pPr>
    <w:r>
      <w:rPr>
        <w:sz w:val="16"/>
        <w:szCs w:val="16"/>
      </w:rPr>
      <w:tab/>
      <w:t>Powiatowa Stacja Sanitarno-Epidemiologiczna we Wrocławiu</w:t>
    </w:r>
    <w:r>
      <w:rPr>
        <w:sz w:val="16"/>
        <w:szCs w:val="16"/>
      </w:rPr>
      <w:tab/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0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 w14:paraId="24BA73D0" w14:textId="77777777" w:rsidR="00301481" w:rsidRDefault="00301481">
    <w:pPr>
      <w:pStyle w:val="Nagwek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A1A6" w14:textId="77777777" w:rsidR="006165FF" w:rsidRDefault="006165FF">
      <w:r>
        <w:separator/>
      </w:r>
    </w:p>
  </w:footnote>
  <w:footnote w:type="continuationSeparator" w:id="0">
    <w:p w14:paraId="13E46285" w14:textId="77777777" w:rsidR="006165FF" w:rsidRDefault="0061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BB978" w14:textId="0B06FBD7" w:rsidR="00301481" w:rsidRDefault="00D20A75">
    <w:pPr>
      <w:pStyle w:val="Nagwek"/>
      <w:rPr>
        <w:lang w:eastAsia="pl-PL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3044ADAB" wp14:editId="76E922F4">
          <wp:simplePos x="0" y="0"/>
          <wp:positionH relativeFrom="column">
            <wp:posOffset>-667783</wp:posOffset>
          </wp:positionH>
          <wp:positionV relativeFrom="page">
            <wp:posOffset>129654</wp:posOffset>
          </wp:positionV>
          <wp:extent cx="7096125" cy="1485900"/>
          <wp:effectExtent l="0" t="0" r="9525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multilevel"/>
    <w:tmpl w:val="C0A6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" w15:restartNumberingAfterBreak="0">
    <w:nsid w:val="38420B9F"/>
    <w:multiLevelType w:val="hybridMultilevel"/>
    <w:tmpl w:val="87F8B24A"/>
    <w:lvl w:ilvl="0" w:tplc="08D88BE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0425E"/>
    <w:multiLevelType w:val="singleLevel"/>
    <w:tmpl w:val="FFFFFFFF"/>
    <w:lvl w:ilvl="0">
      <w:start w:val="1"/>
      <w:numFmt w:val="lowerLetter"/>
      <w:lvlText w:val="%1)"/>
      <w:legacy w:legacy="1" w:legacySpace="0" w:legacyIndent="336"/>
      <w:lvlJc w:val="left"/>
      <w:rPr>
        <w:rFonts w:ascii="Calibri" w:hAnsi="Calibri" w:cs="Arial" w:hint="default"/>
      </w:rPr>
    </w:lvl>
  </w:abstractNum>
  <w:abstractNum w:abstractNumId="3" w15:restartNumberingAfterBreak="0">
    <w:nsid w:val="4DEE7A78"/>
    <w:multiLevelType w:val="hybridMultilevel"/>
    <w:tmpl w:val="0B725B78"/>
    <w:lvl w:ilvl="0" w:tplc="CF40620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678316597">
    <w:abstractNumId w:val="0"/>
  </w:num>
  <w:num w:numId="2" w16cid:durableId="1999456019">
    <w:abstractNumId w:val="3"/>
  </w:num>
  <w:num w:numId="3" w16cid:durableId="651062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56159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6119638">
    <w:abstractNumId w:val="2"/>
  </w:num>
  <w:num w:numId="6" w16cid:durableId="41517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00"/>
    <w:rsid w:val="00012846"/>
    <w:rsid w:val="00025B28"/>
    <w:rsid w:val="001000CD"/>
    <w:rsid w:val="002012FA"/>
    <w:rsid w:val="002430A7"/>
    <w:rsid w:val="00262E96"/>
    <w:rsid w:val="0028693D"/>
    <w:rsid w:val="002D4FC8"/>
    <w:rsid w:val="00301481"/>
    <w:rsid w:val="00332C67"/>
    <w:rsid w:val="00390245"/>
    <w:rsid w:val="003E11B4"/>
    <w:rsid w:val="003E3928"/>
    <w:rsid w:val="004249E6"/>
    <w:rsid w:val="004967BB"/>
    <w:rsid w:val="004A0555"/>
    <w:rsid w:val="004B5ED6"/>
    <w:rsid w:val="00591364"/>
    <w:rsid w:val="005E02FA"/>
    <w:rsid w:val="006165FF"/>
    <w:rsid w:val="006315D6"/>
    <w:rsid w:val="006F21C0"/>
    <w:rsid w:val="006F4280"/>
    <w:rsid w:val="007251BE"/>
    <w:rsid w:val="00756600"/>
    <w:rsid w:val="007731E9"/>
    <w:rsid w:val="00796EF4"/>
    <w:rsid w:val="007A590B"/>
    <w:rsid w:val="007C0174"/>
    <w:rsid w:val="007C6A78"/>
    <w:rsid w:val="007D5F5A"/>
    <w:rsid w:val="00841583"/>
    <w:rsid w:val="00846E44"/>
    <w:rsid w:val="0096264F"/>
    <w:rsid w:val="009D317D"/>
    <w:rsid w:val="009F09F0"/>
    <w:rsid w:val="00A0746F"/>
    <w:rsid w:val="00A84B84"/>
    <w:rsid w:val="00AD3C28"/>
    <w:rsid w:val="00C24F79"/>
    <w:rsid w:val="00C310E1"/>
    <w:rsid w:val="00C65140"/>
    <w:rsid w:val="00C655E5"/>
    <w:rsid w:val="00CD4801"/>
    <w:rsid w:val="00D07A84"/>
    <w:rsid w:val="00D20A75"/>
    <w:rsid w:val="00D322A4"/>
    <w:rsid w:val="00D9077C"/>
    <w:rsid w:val="00DC0D0D"/>
    <w:rsid w:val="00DE4B7B"/>
    <w:rsid w:val="00E422AE"/>
    <w:rsid w:val="00E6624D"/>
    <w:rsid w:val="00E95ED7"/>
    <w:rsid w:val="00EC7492"/>
    <w:rsid w:val="00EE48FD"/>
    <w:rsid w:val="00F45AEF"/>
    <w:rsid w:val="00F5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9205DE"/>
  <w15:chartTrackingRefBased/>
  <w15:docId w15:val="{44445ACE-B28E-4C57-BEAF-8FA3600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sz w:val="24"/>
      <w:szCs w:val="24"/>
      <w:lang w:val="pl-PL" w:bidi="ar-SA"/>
    </w:rPr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styleId="Numerstrony">
    <w:name w:val="page number"/>
    <w:basedOn w:val="Domylnaczcionkaakapitu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wroclaw@sanepid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psse.wroclaw@sanepid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7D36-441F-474C-B674-705F7C2F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Winiarska</dc:creator>
  <cp:keywords/>
  <cp:lastModifiedBy>PSSE Wrocław - Izabela Winiarska</cp:lastModifiedBy>
  <cp:revision>9</cp:revision>
  <cp:lastPrinted>2024-10-31T12:11:00Z</cp:lastPrinted>
  <dcterms:created xsi:type="dcterms:W3CDTF">2024-10-31T12:09:00Z</dcterms:created>
  <dcterms:modified xsi:type="dcterms:W3CDTF">2024-11-04T16:14:00Z</dcterms:modified>
</cp:coreProperties>
</file>