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A7F" w:rsidRPr="00467719" w:rsidRDefault="00B35A7F" w:rsidP="0084152D">
      <w:pPr>
        <w:spacing w:after="0" w:line="312" w:lineRule="auto"/>
        <w:rPr>
          <w:rFonts w:ascii="Times New Roman" w:hAnsi="Times New Roman"/>
          <w:sz w:val="24"/>
          <w:szCs w:val="24"/>
        </w:rPr>
      </w:pPr>
    </w:p>
    <w:p w:rsidR="00B35A7F" w:rsidRPr="00467719" w:rsidRDefault="00B35A7F" w:rsidP="00B35A7F">
      <w:pPr>
        <w:rPr>
          <w:rFonts w:asciiTheme="minorHAnsi" w:hAnsiTheme="minorHAnsi" w:cstheme="minorHAnsi"/>
          <w:bCs/>
          <w:smallCaps/>
          <w:sz w:val="24"/>
          <w:szCs w:val="24"/>
        </w:rPr>
      </w:pPr>
      <w:r w:rsidRPr="00467719">
        <w:rPr>
          <w:rFonts w:asciiTheme="minorHAnsi" w:hAnsiTheme="minorHAnsi" w:cstheme="minorHAnsi"/>
          <w:sz w:val="24"/>
          <w:szCs w:val="24"/>
        </w:rPr>
        <w:object w:dxaOrig="795" w:dyaOrig="7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4pt;height:39.4pt" o:ole="" fillcolor="window">
            <v:imagedata r:id="rId7" o:title=""/>
          </v:shape>
          <o:OLEObject Type="Embed" ProgID="Word.Picture.8" ShapeID="_x0000_i1025" DrawAspect="Content" ObjectID="_1749638260" r:id="rId8"/>
        </w:object>
      </w:r>
    </w:p>
    <w:p w:rsidR="00B35A7F" w:rsidRPr="00467719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 w:rsidRPr="00467719">
        <w:rPr>
          <w:rFonts w:asciiTheme="minorHAnsi" w:hAnsiTheme="minorHAnsi" w:cstheme="minorHAnsi"/>
          <w:bCs/>
          <w:smallCaps/>
          <w:sz w:val="24"/>
          <w:szCs w:val="24"/>
        </w:rPr>
        <w:t>GENERALNY DYREKTOR OCHRONY ŚRODOWISKA</w:t>
      </w:r>
    </w:p>
    <w:p w:rsidR="00B35A7F" w:rsidRPr="00467719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</w:p>
    <w:p w:rsidR="00B35A7F" w:rsidRPr="00467719" w:rsidRDefault="00457259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 w:rsidRPr="00467719">
        <w:rPr>
          <w:rFonts w:asciiTheme="minorHAnsi" w:hAnsiTheme="minorHAnsi" w:cstheme="minorHAnsi"/>
          <w:bCs/>
          <w:sz w:val="24"/>
          <w:szCs w:val="24"/>
        </w:rPr>
        <w:t xml:space="preserve">Warszawa, </w:t>
      </w:r>
      <w:r w:rsidR="00D6521E">
        <w:rPr>
          <w:rFonts w:asciiTheme="minorHAnsi" w:hAnsiTheme="minorHAnsi" w:cstheme="minorHAnsi"/>
          <w:bCs/>
          <w:sz w:val="24"/>
          <w:szCs w:val="24"/>
        </w:rPr>
        <w:t>3</w:t>
      </w:r>
      <w:r w:rsidRPr="00467719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7E6ACA">
        <w:rPr>
          <w:rFonts w:asciiTheme="minorHAnsi" w:hAnsiTheme="minorHAnsi" w:cstheme="minorHAnsi"/>
          <w:bCs/>
          <w:sz w:val="24"/>
          <w:szCs w:val="24"/>
        </w:rPr>
        <w:t>lutego</w:t>
      </w:r>
      <w:r w:rsidR="000A4133">
        <w:rPr>
          <w:rFonts w:asciiTheme="minorHAnsi" w:hAnsiTheme="minorHAnsi" w:cstheme="minorHAnsi"/>
          <w:bCs/>
          <w:sz w:val="24"/>
          <w:szCs w:val="24"/>
        </w:rPr>
        <w:t xml:space="preserve"> 2022</w:t>
      </w:r>
      <w:r w:rsidR="00B35A7F" w:rsidRPr="00467719">
        <w:rPr>
          <w:rFonts w:asciiTheme="minorHAnsi" w:hAnsiTheme="minorHAnsi" w:cstheme="minorHAnsi"/>
          <w:bCs/>
          <w:sz w:val="24"/>
          <w:szCs w:val="24"/>
        </w:rPr>
        <w:t xml:space="preserve"> r.</w:t>
      </w:r>
    </w:p>
    <w:p w:rsidR="00832CD3" w:rsidRDefault="00832CD3" w:rsidP="007E6ACA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sz w:val="24"/>
          <w:szCs w:val="24"/>
          <w:lang w:eastAsia="pl-PL"/>
        </w:rPr>
      </w:pPr>
      <w:bookmarkStart w:id="0" w:name="_GoBack"/>
      <w:r w:rsidRPr="00832CD3">
        <w:rPr>
          <w:rFonts w:asciiTheme="minorHAnsi" w:hAnsiTheme="minorHAnsi" w:cstheme="minorHAnsi"/>
          <w:bCs/>
          <w:sz w:val="24"/>
          <w:szCs w:val="24"/>
          <w:lang w:eastAsia="pl-PL"/>
        </w:rPr>
        <w:t>DOOŚ-WDŚZOO.420.24.2020. aka.US. 91</w:t>
      </w:r>
    </w:p>
    <w:bookmarkEnd w:id="0"/>
    <w:p w:rsidR="00B35A7F" w:rsidRPr="00467719" w:rsidRDefault="003268E2" w:rsidP="007E6ACA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>ZAWIADOMIENIE</w:t>
      </w:r>
    </w:p>
    <w:p w:rsidR="00832CD3" w:rsidRPr="00832CD3" w:rsidRDefault="00832CD3" w:rsidP="00832CD3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832CD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Na podstawie art. 54 § 4 ustawy z dnia 30 sierpnia 2002 r. — Prawo o postępowaniu przed sądami administracyjnymi (Dz. U. z 2019 r. poz. 2325, ze zm.), dalej Ppsa, w związku z art. 74 ust. 3 ustawy z dnia 3 października 2008 r. o udostępnianiu informacji o środowisku i jego ochronie, udziale społeczeństwa w ochronie środowiska oraz o ocenach oddziaływania na środowisko (Dz. U. z 2021 r. poz. 2373, ze zm.), dalej ustawa ooś, zawiadamiam o przekazaniu do Wojewódzkiego Sądu Administracyjnego w Warszawie skargi </w:t>
      </w:r>
      <w:proofErr w:type="spellStart"/>
      <w:r w:rsidRPr="00832CD3">
        <w:rPr>
          <w:rFonts w:asciiTheme="minorHAnsi" w:hAnsiTheme="minorHAnsi" w:cstheme="minorHAnsi"/>
          <w:bCs/>
          <w:color w:val="000000"/>
          <w:sz w:val="24"/>
          <w:szCs w:val="24"/>
        </w:rPr>
        <w:t>Naturschutzbund</w:t>
      </w:r>
      <w:proofErr w:type="spellEnd"/>
      <w:r w:rsidRPr="00832CD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proofErr w:type="spellStart"/>
      <w:r w:rsidRPr="00832CD3">
        <w:rPr>
          <w:rFonts w:asciiTheme="minorHAnsi" w:hAnsiTheme="minorHAnsi" w:cstheme="minorHAnsi"/>
          <w:bCs/>
          <w:color w:val="000000"/>
          <w:sz w:val="24"/>
          <w:szCs w:val="24"/>
        </w:rPr>
        <w:t>Deutschland</w:t>
      </w:r>
      <w:proofErr w:type="spellEnd"/>
      <w:r w:rsidRPr="00832CD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(NABU) </w:t>
      </w:r>
      <w:proofErr w:type="spellStart"/>
      <w:r w:rsidRPr="00832CD3">
        <w:rPr>
          <w:rFonts w:asciiTheme="minorHAnsi" w:hAnsiTheme="minorHAnsi" w:cstheme="minorHAnsi"/>
          <w:bCs/>
          <w:color w:val="000000"/>
          <w:sz w:val="24"/>
          <w:szCs w:val="24"/>
        </w:rPr>
        <w:t>e.V</w:t>
      </w:r>
      <w:proofErr w:type="spellEnd"/>
      <w:r w:rsidRPr="00832CD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., </w:t>
      </w:r>
      <w:proofErr w:type="spellStart"/>
      <w:r w:rsidRPr="00832CD3">
        <w:rPr>
          <w:rFonts w:asciiTheme="minorHAnsi" w:hAnsiTheme="minorHAnsi" w:cstheme="minorHAnsi"/>
          <w:bCs/>
          <w:color w:val="000000"/>
          <w:sz w:val="24"/>
          <w:szCs w:val="24"/>
        </w:rPr>
        <w:t>Deutscher</w:t>
      </w:r>
      <w:proofErr w:type="spellEnd"/>
      <w:r w:rsidRPr="00832CD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proofErr w:type="spellStart"/>
      <w:r w:rsidRPr="00832CD3">
        <w:rPr>
          <w:rFonts w:asciiTheme="minorHAnsi" w:hAnsiTheme="minorHAnsi" w:cstheme="minorHAnsi"/>
          <w:bCs/>
          <w:color w:val="000000"/>
          <w:sz w:val="24"/>
          <w:szCs w:val="24"/>
        </w:rPr>
        <w:t>Naturschutzring</w:t>
      </w:r>
      <w:proofErr w:type="spellEnd"/>
      <w:r w:rsidRPr="00832CD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proofErr w:type="spellStart"/>
      <w:r w:rsidRPr="00832CD3">
        <w:rPr>
          <w:rFonts w:asciiTheme="minorHAnsi" w:hAnsiTheme="minorHAnsi" w:cstheme="minorHAnsi"/>
          <w:bCs/>
          <w:color w:val="000000"/>
          <w:sz w:val="24"/>
          <w:szCs w:val="24"/>
        </w:rPr>
        <w:t>Dachverband</w:t>
      </w:r>
      <w:proofErr w:type="spellEnd"/>
      <w:r w:rsidRPr="00832CD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der </w:t>
      </w:r>
      <w:proofErr w:type="spellStart"/>
      <w:r w:rsidRPr="00832CD3">
        <w:rPr>
          <w:rFonts w:asciiTheme="minorHAnsi" w:hAnsiTheme="minorHAnsi" w:cstheme="minorHAnsi"/>
          <w:bCs/>
          <w:color w:val="000000"/>
          <w:sz w:val="24"/>
          <w:szCs w:val="24"/>
        </w:rPr>
        <w:t>deutschen</w:t>
      </w:r>
      <w:proofErr w:type="spellEnd"/>
      <w:r w:rsidRPr="00832CD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Natur-, </w:t>
      </w:r>
      <w:proofErr w:type="spellStart"/>
      <w:r w:rsidRPr="00832CD3">
        <w:rPr>
          <w:rFonts w:asciiTheme="minorHAnsi" w:hAnsiTheme="minorHAnsi" w:cstheme="minorHAnsi"/>
          <w:bCs/>
          <w:color w:val="000000"/>
          <w:sz w:val="24"/>
          <w:szCs w:val="24"/>
        </w:rPr>
        <w:t>Tier</w:t>
      </w:r>
      <w:proofErr w:type="spellEnd"/>
      <w:r w:rsidRPr="00832CD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- </w:t>
      </w:r>
      <w:proofErr w:type="spellStart"/>
      <w:r w:rsidRPr="00832CD3">
        <w:rPr>
          <w:rFonts w:asciiTheme="minorHAnsi" w:hAnsiTheme="minorHAnsi" w:cstheme="minorHAnsi"/>
          <w:bCs/>
          <w:color w:val="000000"/>
          <w:sz w:val="24"/>
          <w:szCs w:val="24"/>
        </w:rPr>
        <w:t>und</w:t>
      </w:r>
      <w:proofErr w:type="spellEnd"/>
      <w:r w:rsidRPr="00832CD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proofErr w:type="spellStart"/>
      <w:r w:rsidRPr="00832CD3">
        <w:rPr>
          <w:rFonts w:asciiTheme="minorHAnsi" w:hAnsiTheme="minorHAnsi" w:cstheme="minorHAnsi"/>
          <w:bCs/>
          <w:color w:val="000000"/>
          <w:sz w:val="24"/>
          <w:szCs w:val="24"/>
        </w:rPr>
        <w:t>Umweltschutzorganisationen</w:t>
      </w:r>
      <w:proofErr w:type="spellEnd"/>
      <w:r w:rsidRPr="00832CD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(DNR) </w:t>
      </w:r>
      <w:proofErr w:type="spellStart"/>
      <w:r w:rsidRPr="00832CD3">
        <w:rPr>
          <w:rFonts w:asciiTheme="minorHAnsi" w:hAnsiTheme="minorHAnsi" w:cstheme="minorHAnsi"/>
          <w:bCs/>
          <w:color w:val="000000"/>
          <w:sz w:val="24"/>
          <w:szCs w:val="24"/>
        </w:rPr>
        <w:t>e.V</w:t>
      </w:r>
      <w:proofErr w:type="spellEnd"/>
      <w:r w:rsidRPr="00832CD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. i Bund fur </w:t>
      </w:r>
      <w:proofErr w:type="spellStart"/>
      <w:r w:rsidRPr="00832CD3">
        <w:rPr>
          <w:rFonts w:asciiTheme="minorHAnsi" w:hAnsiTheme="minorHAnsi" w:cstheme="minorHAnsi"/>
          <w:bCs/>
          <w:color w:val="000000"/>
          <w:sz w:val="24"/>
          <w:szCs w:val="24"/>
        </w:rPr>
        <w:t>Umwelt</w:t>
      </w:r>
      <w:proofErr w:type="spellEnd"/>
      <w:r w:rsidRPr="00832CD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proofErr w:type="spellStart"/>
      <w:r w:rsidRPr="00832CD3">
        <w:rPr>
          <w:rFonts w:asciiTheme="minorHAnsi" w:hAnsiTheme="minorHAnsi" w:cstheme="minorHAnsi"/>
          <w:bCs/>
          <w:color w:val="000000"/>
          <w:sz w:val="24"/>
          <w:szCs w:val="24"/>
        </w:rPr>
        <w:t>und</w:t>
      </w:r>
      <w:proofErr w:type="spellEnd"/>
      <w:r w:rsidRPr="00832CD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proofErr w:type="spellStart"/>
      <w:r w:rsidRPr="00832CD3">
        <w:rPr>
          <w:rFonts w:asciiTheme="minorHAnsi" w:hAnsiTheme="minorHAnsi" w:cstheme="minorHAnsi"/>
          <w:bCs/>
          <w:color w:val="000000"/>
          <w:sz w:val="24"/>
          <w:szCs w:val="24"/>
        </w:rPr>
        <w:t>Naturschutz</w:t>
      </w:r>
      <w:proofErr w:type="spellEnd"/>
      <w:r w:rsidRPr="00832CD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proofErr w:type="spellStart"/>
      <w:r w:rsidRPr="00832CD3">
        <w:rPr>
          <w:rFonts w:asciiTheme="minorHAnsi" w:hAnsiTheme="minorHAnsi" w:cstheme="minorHAnsi"/>
          <w:bCs/>
          <w:color w:val="000000"/>
          <w:sz w:val="24"/>
          <w:szCs w:val="24"/>
        </w:rPr>
        <w:t>Deutschland</w:t>
      </w:r>
      <w:proofErr w:type="spellEnd"/>
      <w:r w:rsidRPr="00832CD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(BUND) </w:t>
      </w:r>
      <w:proofErr w:type="spellStart"/>
      <w:r w:rsidRPr="00832CD3">
        <w:rPr>
          <w:rFonts w:asciiTheme="minorHAnsi" w:hAnsiTheme="minorHAnsi" w:cstheme="minorHAnsi"/>
          <w:bCs/>
          <w:color w:val="000000"/>
          <w:sz w:val="24"/>
          <w:szCs w:val="24"/>
        </w:rPr>
        <w:t>Landesverband</w:t>
      </w:r>
      <w:proofErr w:type="spellEnd"/>
      <w:r w:rsidRPr="00832CD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Brandenburg </w:t>
      </w:r>
      <w:proofErr w:type="spellStart"/>
      <w:r w:rsidRPr="00832CD3">
        <w:rPr>
          <w:rFonts w:asciiTheme="minorHAnsi" w:hAnsiTheme="minorHAnsi" w:cstheme="minorHAnsi"/>
          <w:bCs/>
          <w:color w:val="000000"/>
          <w:sz w:val="24"/>
          <w:szCs w:val="24"/>
        </w:rPr>
        <w:t>e.V</w:t>
      </w:r>
      <w:proofErr w:type="spellEnd"/>
      <w:r w:rsidRPr="00832CD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z dnia 11 stycznia 2022 r. na postanowienie Generalnego Dyrektora Ochrony Środowiska z dnia 19 listopada 2021 r., znak: DOOŚ-WDŚZOO.420.24.2020.aka.US.72, / . z utrzymujące w mocy postanowienie GDOS z dnia 29 czerwca 2021 r., znak: DOOS-WDŚZ00.420.24.2020.aka.44, odmawiające wstrzymania wykonania decyzji Regionalnego Dyrektora Ochrony Środowiska w Szczecinie z dnia 18 marca 2020 r., znak: WONS-OŚ.4233.1.2017.KK.68, o środowiskowych uwarunkowaniach dla przedsięwzięcia pn.: 1B.2 Etap I </w:t>
      </w:r>
      <w:proofErr w:type="spellStart"/>
      <w:r w:rsidRPr="00832CD3">
        <w:rPr>
          <w:rFonts w:asciiTheme="minorHAnsi" w:hAnsiTheme="minorHAnsi" w:cstheme="minorHAnsi"/>
          <w:bCs/>
          <w:color w:val="000000"/>
          <w:sz w:val="24"/>
          <w:szCs w:val="24"/>
        </w:rPr>
        <w:t>i</w:t>
      </w:r>
      <w:proofErr w:type="spellEnd"/>
      <w:r w:rsidRPr="00832CD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Etap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II Prace modernizacyjne na Odrz</w:t>
      </w:r>
      <w:r w:rsidRPr="00832CD3">
        <w:rPr>
          <w:rFonts w:asciiTheme="minorHAnsi" w:hAnsiTheme="minorHAnsi" w:cstheme="minorHAnsi"/>
          <w:bCs/>
          <w:color w:val="000000"/>
          <w:sz w:val="24"/>
          <w:szCs w:val="24"/>
        </w:rPr>
        <w:t>e Granicznej w ramach Projektu Oc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hrony Przeciwpowodziowej w Dorzeczu</w:t>
      </w:r>
      <w:r w:rsidRPr="00832CD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Ody i 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Wisły</w:t>
      </w:r>
    </w:p>
    <w:p w:rsidR="00D6521E" w:rsidRDefault="00832CD3" w:rsidP="00832CD3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832CD3">
        <w:rPr>
          <w:rFonts w:asciiTheme="minorHAnsi" w:hAnsiTheme="minorHAnsi" w:cstheme="minorHAnsi"/>
          <w:bCs/>
          <w:color w:val="000000"/>
          <w:sz w:val="24"/>
          <w:szCs w:val="24"/>
        </w:rPr>
        <w:t>Jednocześnie informuję, że - zgodnie z art. 33 § la Ppsa — osoba, która brała udział w postępowaniu i nie wniosła skargi, a wynik postępowania sądowego dotyczy jej interesu prawnego, jest uczestnikiem tego postępowania na prawach strony, jeżeli przed rozpoczęciem rozprawy złoży wniosek o przystąpienie do postępowania.</w:t>
      </w:r>
    </w:p>
    <w:p w:rsidR="00832CD3" w:rsidRDefault="00832CD3" w:rsidP="007E6ACA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B35A7F" w:rsidRPr="00467719" w:rsidRDefault="00B35A7F" w:rsidP="007E6ACA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467719">
        <w:rPr>
          <w:rFonts w:asciiTheme="minorHAnsi" w:hAnsiTheme="minorHAnsi" w:cstheme="minorHAnsi"/>
          <w:bCs/>
          <w:sz w:val="24"/>
          <w:szCs w:val="24"/>
        </w:rPr>
        <w:t>Upubliczniono w dniach: od ………………… do …………………</w:t>
      </w:r>
    </w:p>
    <w:p w:rsidR="00B35A7F" w:rsidRPr="00467719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467719">
        <w:rPr>
          <w:rFonts w:asciiTheme="minorHAnsi" w:hAnsiTheme="minorHAnsi" w:cstheme="minorHAnsi"/>
          <w:bCs/>
          <w:sz w:val="24"/>
          <w:szCs w:val="24"/>
        </w:rPr>
        <w:t>Pieczęć urzędu i podpis:</w:t>
      </w:r>
    </w:p>
    <w:p w:rsidR="00B35A7F" w:rsidRPr="00467719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B35A7F" w:rsidRPr="00467719" w:rsidRDefault="00B35A7F" w:rsidP="00B35A7F">
      <w:pPr>
        <w:pStyle w:val="Bezodstpw"/>
        <w:rPr>
          <w:sz w:val="24"/>
          <w:szCs w:val="24"/>
        </w:rPr>
      </w:pPr>
      <w:r w:rsidRPr="00467719">
        <w:rPr>
          <w:sz w:val="24"/>
          <w:szCs w:val="24"/>
        </w:rPr>
        <w:t>Z upoważnienia Generalnego Dyrektora Ochrony Środowiska</w:t>
      </w:r>
    </w:p>
    <w:p w:rsidR="00985B8F" w:rsidRDefault="007E6ACA" w:rsidP="00E000E6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Zastępca </w:t>
      </w:r>
      <w:r w:rsidR="00666566" w:rsidRPr="00467719">
        <w:rPr>
          <w:rFonts w:asciiTheme="minorHAnsi" w:hAnsiTheme="minorHAnsi" w:cstheme="minorHAnsi"/>
          <w:color w:val="000000"/>
        </w:rPr>
        <w:t>Dyrektor</w:t>
      </w:r>
      <w:r>
        <w:rPr>
          <w:rFonts w:asciiTheme="minorHAnsi" w:hAnsiTheme="minorHAnsi" w:cstheme="minorHAnsi"/>
          <w:color w:val="000000"/>
        </w:rPr>
        <w:t>a</w:t>
      </w:r>
      <w:r w:rsidR="00442937">
        <w:rPr>
          <w:rFonts w:asciiTheme="minorHAnsi" w:hAnsiTheme="minorHAnsi" w:cstheme="minorHAnsi"/>
          <w:color w:val="000000"/>
        </w:rPr>
        <w:t xml:space="preserve"> </w:t>
      </w:r>
      <w:r w:rsidR="00666566" w:rsidRPr="00467719">
        <w:rPr>
          <w:rFonts w:asciiTheme="minorHAnsi" w:hAnsiTheme="minorHAnsi" w:cstheme="minorHAnsi"/>
          <w:color w:val="000000"/>
        </w:rPr>
        <w:t xml:space="preserve">Departamentu Ocen Oddziaływania na Środowisko </w:t>
      </w:r>
      <w:r w:rsidR="00832CD3">
        <w:rPr>
          <w:rFonts w:asciiTheme="minorHAnsi" w:hAnsiTheme="minorHAnsi" w:cstheme="minorHAnsi"/>
          <w:color w:val="000000"/>
        </w:rPr>
        <w:t>Anna Dąbrowska-Niepytalska</w:t>
      </w:r>
      <w:r>
        <w:rPr>
          <w:rFonts w:asciiTheme="minorHAnsi" w:hAnsiTheme="minorHAnsi" w:cstheme="minorHAnsi"/>
          <w:color w:val="000000"/>
        </w:rPr>
        <w:t xml:space="preserve"> </w:t>
      </w:r>
    </w:p>
    <w:p w:rsidR="000A4133" w:rsidRDefault="000A4133" w:rsidP="00D275FD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</w:p>
    <w:p w:rsidR="00832CD3" w:rsidRPr="00832CD3" w:rsidRDefault="00832CD3" w:rsidP="00832CD3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  <w:r w:rsidRPr="00832CD3">
        <w:rPr>
          <w:rFonts w:asciiTheme="minorHAnsi" w:hAnsiTheme="minorHAnsi" w:cstheme="minorHAnsi"/>
          <w:color w:val="000000"/>
        </w:rPr>
        <w:t xml:space="preserve">Art. 33 § la Ppsa Jeżeli przepis szczególny przewiduje, że strony postępowania </w:t>
      </w:r>
      <w:r>
        <w:rPr>
          <w:rFonts w:asciiTheme="minorHAnsi" w:hAnsiTheme="minorHAnsi" w:cstheme="minorHAnsi"/>
          <w:color w:val="000000"/>
        </w:rPr>
        <w:t>przed organem administracji publi</w:t>
      </w:r>
      <w:r w:rsidRPr="00832CD3">
        <w:rPr>
          <w:rFonts w:asciiTheme="minorHAnsi" w:hAnsiTheme="minorHAnsi" w:cstheme="minorHAnsi"/>
          <w:color w:val="000000"/>
        </w:rPr>
        <w:t>cznej</w:t>
      </w:r>
      <w:r w:rsidRPr="00832CD3">
        <w:rPr>
          <w:rFonts w:asciiTheme="minorHAnsi" w:hAnsiTheme="minorHAnsi" w:cstheme="minorHAnsi"/>
          <w:color w:val="000000"/>
        </w:rPr>
        <w:t xml:space="preserve"> są zawiadamiane o aktach lub innych czynnościach tego organu przez obwieszczenie lub w inny sposób publicznego ogłaszania, osoba, która brała udział w postępowaniu i nic wniosła skargi, a wynik postępowania sądowego dotyczy jej interesu prawnego, jest uczestnikiem tego postępowania na prawach strony, jeżeli przed rozpoczęciem rozprawy złoży wniosek o przystąpienie do postępowania.</w:t>
      </w:r>
    </w:p>
    <w:p w:rsidR="00832CD3" w:rsidRPr="00832CD3" w:rsidRDefault="00832CD3" w:rsidP="00832CD3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  <w:r w:rsidRPr="00832CD3">
        <w:rPr>
          <w:rFonts w:asciiTheme="minorHAnsi" w:hAnsiTheme="minorHAnsi" w:cstheme="minorHAnsi"/>
          <w:color w:val="000000"/>
        </w:rPr>
        <w:t>Art. 54 § 4 Ppsa W przypadku, o którym mowa w art. 33 § la, organ zawiadamia o przekazaniu skargi wraz z odpowiedzią na skargę przez obwieszczenie w siedzibie organu i na jego stronic internetowej oraz w sposób zwyczajowo przyjęty w danej miejscowości, pouczając o treści tego przepisu.</w:t>
      </w:r>
    </w:p>
    <w:p w:rsidR="005C49B1" w:rsidRPr="00E000E6" w:rsidRDefault="00832CD3" w:rsidP="00832CD3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  <w:r w:rsidRPr="00832CD3">
        <w:rPr>
          <w:rFonts w:asciiTheme="minorHAnsi" w:hAnsiTheme="minorHAnsi" w:cstheme="minorHAnsi"/>
          <w:color w:val="000000"/>
        </w:rPr>
        <w:t>Art. 74 ust. 3 ustawy ooś Jeżeli liczba stron postępowania w sprawie wydania decyzji o środowiskowych uwarunkowaniach lub innego postępowania dotyczącego tej decyzji przekracza 10, stosuje się art. 49 Kodeksu postępowania administracyjnego.</w:t>
      </w:r>
    </w:p>
    <w:sectPr w:rsidR="005C49B1" w:rsidRPr="00E000E6" w:rsidSect="00726E38"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7ABD" w:rsidRDefault="00617ABD">
      <w:pPr>
        <w:spacing w:after="0" w:line="240" w:lineRule="auto"/>
      </w:pPr>
      <w:r>
        <w:separator/>
      </w:r>
    </w:p>
  </w:endnote>
  <w:endnote w:type="continuationSeparator" w:id="0">
    <w:p w:rsidR="00617ABD" w:rsidRDefault="00617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8903120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C58EA" w:rsidRPr="00A40900" w:rsidRDefault="00B65C6A">
        <w:pPr>
          <w:pStyle w:val="Stopka"/>
          <w:jc w:val="right"/>
          <w:rPr>
            <w:rFonts w:ascii="Times New Roman" w:hAnsi="Times New Roman"/>
            <w:sz w:val="20"/>
            <w:szCs w:val="20"/>
          </w:rPr>
        </w:pPr>
        <w:r w:rsidRPr="00A40900">
          <w:rPr>
            <w:rFonts w:ascii="Times New Roman" w:hAnsi="Times New Roman"/>
            <w:sz w:val="20"/>
            <w:szCs w:val="20"/>
          </w:rPr>
          <w:fldChar w:fldCharType="begin"/>
        </w:r>
        <w:r w:rsidRPr="00A40900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A40900">
          <w:rPr>
            <w:rFonts w:ascii="Times New Roman" w:hAnsi="Times New Roman"/>
            <w:sz w:val="20"/>
            <w:szCs w:val="20"/>
          </w:rPr>
          <w:fldChar w:fldCharType="separate"/>
        </w:r>
        <w:r w:rsidR="00832CD3">
          <w:rPr>
            <w:rFonts w:ascii="Times New Roman" w:hAnsi="Times New Roman"/>
            <w:noProof/>
            <w:sz w:val="20"/>
            <w:szCs w:val="20"/>
          </w:rPr>
          <w:t>2</w:t>
        </w:r>
        <w:r w:rsidRPr="00A40900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1F489F" w:rsidRDefault="00832CD3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7ABD" w:rsidRDefault="00617ABD">
      <w:pPr>
        <w:spacing w:after="0" w:line="240" w:lineRule="auto"/>
      </w:pPr>
      <w:r>
        <w:separator/>
      </w:r>
    </w:p>
  </w:footnote>
  <w:footnote w:type="continuationSeparator" w:id="0">
    <w:p w:rsidR="00617ABD" w:rsidRDefault="00617A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8F9" w:rsidRDefault="00832CD3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426" w:type="dxa"/>
      <w:tblLook w:val="04A0" w:firstRow="1" w:lastRow="0" w:firstColumn="1" w:lastColumn="0" w:noHBand="0" w:noVBand="1"/>
    </w:tblPr>
    <w:tblGrid>
      <w:gridCol w:w="4641"/>
    </w:tblGrid>
    <w:tr w:rsidR="004F5C94" w:rsidTr="00B92515">
      <w:trPr>
        <w:trHeight w:val="470"/>
      </w:trPr>
      <w:tc>
        <w:tcPr>
          <w:tcW w:w="4641" w:type="dxa"/>
          <w:vAlign w:val="center"/>
        </w:tcPr>
        <w:p w:rsidR="00A3212B" w:rsidRPr="00A65CAB" w:rsidRDefault="00832CD3" w:rsidP="00B35A7F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rPr>
              <w:rFonts w:ascii="Garamond" w:hAnsi="Garamond"/>
              <w:b/>
              <w:smallCaps/>
              <w:sz w:val="40"/>
              <w:szCs w:val="40"/>
            </w:rPr>
          </w:pPr>
        </w:p>
      </w:tc>
    </w:tr>
  </w:tbl>
  <w:p w:rsidR="00A3212B" w:rsidRPr="007704E4" w:rsidRDefault="00832CD3">
    <w:pPr>
      <w:pStyle w:val="Nagwek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C94"/>
    <w:rsid w:val="00095A51"/>
    <w:rsid w:val="000A4133"/>
    <w:rsid w:val="000C1618"/>
    <w:rsid w:val="00155027"/>
    <w:rsid w:val="00164934"/>
    <w:rsid w:val="00183492"/>
    <w:rsid w:val="001B10CD"/>
    <w:rsid w:val="001C09D0"/>
    <w:rsid w:val="001D479F"/>
    <w:rsid w:val="001F1F2F"/>
    <w:rsid w:val="002446E3"/>
    <w:rsid w:val="00292BA8"/>
    <w:rsid w:val="002B32FD"/>
    <w:rsid w:val="003268E2"/>
    <w:rsid w:val="00334729"/>
    <w:rsid w:val="003A4832"/>
    <w:rsid w:val="003F51D5"/>
    <w:rsid w:val="00442937"/>
    <w:rsid w:val="004432FB"/>
    <w:rsid w:val="00457259"/>
    <w:rsid w:val="00467719"/>
    <w:rsid w:val="004F5C94"/>
    <w:rsid w:val="0053689F"/>
    <w:rsid w:val="00557ED3"/>
    <w:rsid w:val="0058626E"/>
    <w:rsid w:val="005C49B1"/>
    <w:rsid w:val="005F5CFC"/>
    <w:rsid w:val="00617ABD"/>
    <w:rsid w:val="0063161B"/>
    <w:rsid w:val="006568C0"/>
    <w:rsid w:val="00664C6E"/>
    <w:rsid w:val="006663A9"/>
    <w:rsid w:val="00666566"/>
    <w:rsid w:val="007122C2"/>
    <w:rsid w:val="007151D4"/>
    <w:rsid w:val="00726E38"/>
    <w:rsid w:val="007704E4"/>
    <w:rsid w:val="007710E5"/>
    <w:rsid w:val="00774C4D"/>
    <w:rsid w:val="00782A5A"/>
    <w:rsid w:val="007D7D11"/>
    <w:rsid w:val="007E6ACA"/>
    <w:rsid w:val="00832CD3"/>
    <w:rsid w:val="0084152D"/>
    <w:rsid w:val="008529B9"/>
    <w:rsid w:val="0085442F"/>
    <w:rsid w:val="0086186E"/>
    <w:rsid w:val="00893F78"/>
    <w:rsid w:val="008A087E"/>
    <w:rsid w:val="008F1F0E"/>
    <w:rsid w:val="00926BA5"/>
    <w:rsid w:val="0094275F"/>
    <w:rsid w:val="00A40900"/>
    <w:rsid w:val="00A72F0E"/>
    <w:rsid w:val="00A92147"/>
    <w:rsid w:val="00A92F54"/>
    <w:rsid w:val="00B05EE2"/>
    <w:rsid w:val="00B208EE"/>
    <w:rsid w:val="00B27553"/>
    <w:rsid w:val="00B35A7F"/>
    <w:rsid w:val="00B64572"/>
    <w:rsid w:val="00B65C6A"/>
    <w:rsid w:val="00B92515"/>
    <w:rsid w:val="00BE727B"/>
    <w:rsid w:val="00BF1250"/>
    <w:rsid w:val="00BF2702"/>
    <w:rsid w:val="00C06FCC"/>
    <w:rsid w:val="00C60237"/>
    <w:rsid w:val="00C80D3E"/>
    <w:rsid w:val="00C9368E"/>
    <w:rsid w:val="00CA0A2B"/>
    <w:rsid w:val="00CD0715"/>
    <w:rsid w:val="00D248D6"/>
    <w:rsid w:val="00D275FD"/>
    <w:rsid w:val="00D60B77"/>
    <w:rsid w:val="00D6521E"/>
    <w:rsid w:val="00D8044E"/>
    <w:rsid w:val="00DE4721"/>
    <w:rsid w:val="00DF0ECA"/>
    <w:rsid w:val="00E000E6"/>
    <w:rsid w:val="00E116A4"/>
    <w:rsid w:val="00E27075"/>
    <w:rsid w:val="00E3365B"/>
    <w:rsid w:val="00E375CB"/>
    <w:rsid w:val="00E55ACB"/>
    <w:rsid w:val="00E607F5"/>
    <w:rsid w:val="00E61949"/>
    <w:rsid w:val="00E730E1"/>
    <w:rsid w:val="00E966FB"/>
    <w:rsid w:val="00ED25BA"/>
    <w:rsid w:val="00F32167"/>
    <w:rsid w:val="00FD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457FD10B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uiPriority w:val="99"/>
    <w:rsid w:val="001D479F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B35A7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8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22E9B5-6D9C-429B-A74A-FC6B07CB3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0</TotalTime>
  <Pages>2</Pages>
  <Words>438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EZD</dc:creator>
  <cp:lastModifiedBy>Artur Fiedor</cp:lastModifiedBy>
  <cp:revision>2</cp:revision>
  <cp:lastPrinted>2023-06-05T13:14:00Z</cp:lastPrinted>
  <dcterms:created xsi:type="dcterms:W3CDTF">2023-06-30T11:51:00Z</dcterms:created>
  <dcterms:modified xsi:type="dcterms:W3CDTF">2023-06-30T11:51:00Z</dcterms:modified>
</cp:coreProperties>
</file>