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BE25" w14:textId="4E0E9125" w:rsidR="0073446D" w:rsidRDefault="0073446D" w:rsidP="0073446D">
      <w:pPr>
        <w:spacing w:line="276" w:lineRule="auto"/>
        <w:ind w:left="5664"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0E7A8" wp14:editId="64F270EF">
            <wp:simplePos x="0" y="0"/>
            <wp:positionH relativeFrom="margin">
              <wp:posOffset>-658673</wp:posOffset>
            </wp:positionH>
            <wp:positionV relativeFrom="margin">
              <wp:posOffset>-503859</wp:posOffset>
            </wp:positionV>
            <wp:extent cx="6949440" cy="1444625"/>
            <wp:effectExtent l="0" t="0" r="3810" b="3175"/>
            <wp:wrapSquare wrapText="bothSides"/>
            <wp:docPr id="7" name="Obraz 7" descr="Obraz zawierający tekst, zrzut ekranu, Czcionka, inform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zrzut ekranu, Czcionka, informacj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Siedlce, dnia 1</w:t>
      </w:r>
      <w:r w:rsidR="00DC101D">
        <w:t>9</w:t>
      </w:r>
      <w:r>
        <w:t>.12.2024 r.</w:t>
      </w:r>
    </w:p>
    <w:p w14:paraId="588D4F34" w14:textId="47A683DA" w:rsidR="0073446D" w:rsidRDefault="0073446D" w:rsidP="0073446D">
      <w:r>
        <w:t xml:space="preserve">Znak sprawy: HPN. </w:t>
      </w:r>
      <w:r w:rsidR="00DA6D0C">
        <w:t>9027.6.2.12</w:t>
      </w:r>
      <w:r>
        <w:t>.202</w:t>
      </w:r>
      <w:r w:rsidR="00DA6D0C">
        <w:t>4</w:t>
      </w:r>
    </w:p>
    <w:p w14:paraId="501DB1E3" w14:textId="77777777" w:rsidR="0073446D" w:rsidRDefault="0073446D" w:rsidP="0073446D">
      <w:pPr>
        <w:spacing w:line="360" w:lineRule="auto"/>
        <w:ind w:firstLine="708"/>
        <w:jc w:val="both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C3513">
        <w:rPr>
          <w:b/>
          <w:i/>
        </w:rPr>
        <w:t>Szanowni Państwo</w:t>
      </w:r>
    </w:p>
    <w:p w14:paraId="2A95FA0E" w14:textId="52271EF4" w:rsidR="00253258" w:rsidRPr="00253258" w:rsidRDefault="00362D88" w:rsidP="00362D88">
      <w:pPr>
        <w:pStyle w:val="Akapitzlist"/>
        <w:numPr>
          <w:ilvl w:val="0"/>
          <w:numId w:val="26"/>
        </w:numPr>
        <w:spacing w:line="276" w:lineRule="auto"/>
        <w:ind w:left="142" w:hanging="426"/>
        <w:jc w:val="both"/>
        <w:rPr>
          <w:b/>
          <w:bCs/>
          <w:i/>
        </w:rPr>
      </w:pPr>
      <w:r w:rsidRPr="00253258">
        <w:rPr>
          <w:b/>
          <w:i/>
        </w:rPr>
        <w:t>Z</w:t>
      </w:r>
      <w:r w:rsidR="00BB78F6" w:rsidRPr="00253258">
        <w:rPr>
          <w:b/>
          <w:i/>
        </w:rPr>
        <w:t>mi</w:t>
      </w:r>
      <w:r>
        <w:rPr>
          <w:b/>
          <w:i/>
        </w:rPr>
        <w:t xml:space="preserve">eniony został </w:t>
      </w:r>
      <w:r w:rsidR="00BB78F6" w:rsidRPr="00253258">
        <w:rPr>
          <w:b/>
          <w:i/>
        </w:rPr>
        <w:t>wz</w:t>
      </w:r>
      <w:r>
        <w:rPr>
          <w:b/>
          <w:i/>
        </w:rPr>
        <w:t>ó</w:t>
      </w:r>
      <w:r w:rsidR="00BB78F6" w:rsidRPr="00253258">
        <w:rPr>
          <w:b/>
          <w:i/>
        </w:rPr>
        <w:t xml:space="preserve">r informacji o </w:t>
      </w:r>
      <w:r w:rsidR="00BB78F6" w:rsidRPr="00253258">
        <w:rPr>
          <w:b/>
          <w:bCs/>
          <w:i/>
        </w:rPr>
        <w:t xml:space="preserve">substancjach chemicznych, ich mieszaninach, czynnikach lub procesach technologicznych o działaniu rakotwórczym, mutagennym lub </w:t>
      </w:r>
      <w:proofErr w:type="spellStart"/>
      <w:r>
        <w:rPr>
          <w:b/>
          <w:bCs/>
          <w:i/>
        </w:rPr>
        <w:t>r</w:t>
      </w:r>
      <w:r w:rsidR="00BB78F6" w:rsidRPr="00253258">
        <w:rPr>
          <w:b/>
          <w:bCs/>
          <w:i/>
        </w:rPr>
        <w:t>eprotoksycznym</w:t>
      </w:r>
      <w:proofErr w:type="spellEnd"/>
      <w:r w:rsidR="00133C4A">
        <w:rPr>
          <w:b/>
          <w:bCs/>
          <w:i/>
        </w:rPr>
        <w:t xml:space="preserve"> i inne nw. obowiązki pracodawców</w:t>
      </w:r>
    </w:p>
    <w:p w14:paraId="7A7FBE80" w14:textId="49A542F3" w:rsidR="00BB78F6" w:rsidRPr="00253258" w:rsidRDefault="00362D88" w:rsidP="00362D88">
      <w:pPr>
        <w:pStyle w:val="Akapitzlist"/>
        <w:numPr>
          <w:ilvl w:val="0"/>
          <w:numId w:val="26"/>
        </w:numPr>
        <w:spacing w:line="276" w:lineRule="auto"/>
        <w:ind w:left="142" w:hanging="426"/>
        <w:jc w:val="both"/>
        <w:rPr>
          <w:b/>
          <w:i/>
        </w:rPr>
      </w:pPr>
      <w:r>
        <w:rPr>
          <w:b/>
          <w:bCs/>
          <w:i/>
        </w:rPr>
        <w:t>W</w:t>
      </w:r>
      <w:r w:rsidR="00253258" w:rsidRPr="00253258">
        <w:rPr>
          <w:b/>
          <w:bCs/>
          <w:i/>
        </w:rPr>
        <w:t>prowadz</w:t>
      </w:r>
      <w:r>
        <w:rPr>
          <w:b/>
          <w:bCs/>
          <w:i/>
        </w:rPr>
        <w:t>ono</w:t>
      </w:r>
      <w:r w:rsidR="00253258" w:rsidRPr="00253258">
        <w:rPr>
          <w:b/>
          <w:bCs/>
          <w:i/>
        </w:rPr>
        <w:t xml:space="preserve"> do polskiego prawodawstwa rozwiąza</w:t>
      </w:r>
      <w:r>
        <w:rPr>
          <w:b/>
          <w:bCs/>
          <w:i/>
        </w:rPr>
        <w:t>nia</w:t>
      </w:r>
      <w:r w:rsidR="00253258" w:rsidRPr="00253258">
        <w:rPr>
          <w:b/>
          <w:bCs/>
          <w:i/>
        </w:rPr>
        <w:t>/obowiązk</w:t>
      </w:r>
      <w:r>
        <w:rPr>
          <w:b/>
          <w:bCs/>
          <w:i/>
        </w:rPr>
        <w:t>i</w:t>
      </w:r>
      <w:r w:rsidR="00253258" w:rsidRPr="00253258">
        <w:rPr>
          <w:b/>
          <w:bCs/>
          <w:i/>
        </w:rPr>
        <w:t xml:space="preserve"> </w:t>
      </w:r>
      <w:r w:rsidR="00253258">
        <w:rPr>
          <w:b/>
          <w:bCs/>
          <w:i/>
        </w:rPr>
        <w:t xml:space="preserve">dot. </w:t>
      </w:r>
      <w:r w:rsidR="00253258" w:rsidRPr="00253258">
        <w:rPr>
          <w:b/>
          <w:bCs/>
          <w:i/>
        </w:rPr>
        <w:t xml:space="preserve">objęcia ochroną pracowników pracujących w narażeniu na </w:t>
      </w:r>
      <w:r w:rsidR="000B0A35" w:rsidRPr="00253258">
        <w:rPr>
          <w:b/>
          <w:bCs/>
          <w:i/>
        </w:rPr>
        <w:t>substancj</w:t>
      </w:r>
      <w:r w:rsidR="00253258" w:rsidRPr="00253258">
        <w:rPr>
          <w:b/>
          <w:bCs/>
          <w:i/>
        </w:rPr>
        <w:t xml:space="preserve">e o działaniu </w:t>
      </w:r>
      <w:r w:rsidR="000B0A35" w:rsidRPr="00253258">
        <w:rPr>
          <w:b/>
          <w:bCs/>
          <w:i/>
        </w:rPr>
        <w:t xml:space="preserve"> </w:t>
      </w:r>
      <w:proofErr w:type="spellStart"/>
      <w:r w:rsidR="000B0A35" w:rsidRPr="00253258">
        <w:rPr>
          <w:b/>
          <w:bCs/>
          <w:i/>
        </w:rPr>
        <w:t>reprotoksyczny</w:t>
      </w:r>
      <w:r w:rsidR="00253258" w:rsidRPr="00253258">
        <w:rPr>
          <w:b/>
          <w:bCs/>
          <w:i/>
        </w:rPr>
        <w:t>m</w:t>
      </w:r>
      <w:proofErr w:type="spellEnd"/>
    </w:p>
    <w:p w14:paraId="62B307A7" w14:textId="4588E903" w:rsidR="00D9600A" w:rsidRPr="0073446D" w:rsidRDefault="00D9600A" w:rsidP="00C44133">
      <w:pPr>
        <w:spacing w:line="276" w:lineRule="auto"/>
        <w:ind w:firstLine="426"/>
        <w:jc w:val="both"/>
      </w:pPr>
      <w:r w:rsidRPr="00D9600A">
        <w:t xml:space="preserve">Państwowy Powiatowy Inspektor Sanitarny w Siedlcach przypomina, </w:t>
      </w:r>
      <w:r w:rsidRPr="0073446D">
        <w:t xml:space="preserve">że w dniu 26 lipca 2024 r. zostało opublikowane rozporządzenie Ministra Zdrowia w sprawie substancji chemicznych, ich mieszanin, czynników lub procesów o działaniu rakotwórczym, mutagennym lub </w:t>
      </w:r>
      <w:proofErr w:type="spellStart"/>
      <w:r w:rsidRPr="0054191D">
        <w:rPr>
          <w:b/>
          <w:bCs/>
        </w:rPr>
        <w:t>reprotoksycznym</w:t>
      </w:r>
      <w:proofErr w:type="spellEnd"/>
      <w:r w:rsidRPr="0073446D">
        <w:t xml:space="preserve"> w środowisku pracy, które zastąpiło rozporządzenie Ministra Zdrowia </w:t>
      </w:r>
      <w:r w:rsidR="0073446D">
        <w:br/>
      </w:r>
      <w:r w:rsidRPr="0073446D">
        <w:t>z dnia 24 lipca 2012 r. w sprawie substancji chemicznych, ich mieszanin, czynników lub procesów technologicznych o działaniu rakotwórczym lub mutagennym w środowisku pracy.</w:t>
      </w:r>
    </w:p>
    <w:p w14:paraId="4244F075" w14:textId="22236EE6" w:rsidR="00D9600A" w:rsidRDefault="00D9600A" w:rsidP="00C44133">
      <w:pPr>
        <w:spacing w:line="276" w:lineRule="auto"/>
        <w:jc w:val="both"/>
      </w:pPr>
      <w:r w:rsidRPr="00D9600A">
        <w:t>Czynniki rakotwórcze (kancerogeny) są to liczne, rozpowszechnione w środowisku, czynniki fizyczne i chemiczne powodujące wzrost zapadalności i umieralności na choroby nowotworowe u osób narażonych na te czynniki.</w:t>
      </w:r>
    </w:p>
    <w:p w14:paraId="64B80396" w14:textId="18D1C19A" w:rsidR="000B0A35" w:rsidRPr="000B0A35" w:rsidRDefault="000B0A35" w:rsidP="00C44133">
      <w:pPr>
        <w:spacing w:line="276" w:lineRule="auto"/>
        <w:jc w:val="both"/>
      </w:pPr>
      <w:r w:rsidRPr="000B0A35">
        <w:t xml:space="preserve">Zgodnie z Rozporządzeniem Ministra Zdrowia z dnia 26 lipca 2024 r. w sprawie substancji chemicznych, ich mieszanin, czynników lub procesów technologicznych o działaniu rakotwórczym, mutagennym lub </w:t>
      </w:r>
      <w:proofErr w:type="spellStart"/>
      <w:r w:rsidRPr="000B0A35">
        <w:rPr>
          <w:b/>
          <w:bCs/>
        </w:rPr>
        <w:t>reprotoksycznym</w:t>
      </w:r>
      <w:proofErr w:type="spellEnd"/>
      <w:r w:rsidRPr="000B0A35">
        <w:t xml:space="preserve"> w środowisku pracy (Dz. U. z 2024 r. </w:t>
      </w:r>
      <w:r w:rsidR="00947AD0">
        <w:br/>
      </w:r>
      <w:r w:rsidRPr="000B0A35">
        <w:t xml:space="preserve">poz. 1126) obowiązkiem pracodawcy jest przekazywanie właściwemu państwowemu wojewódzkiemu inspektorowi sanitarnemu oraz właściwemu okręgowemu inspektorowi pracy informacji o substancjach chemicznych, ich mieszaninach, czynnikach lub procesach technologicznych o działaniu rakotwórczym, mutagennym lub </w:t>
      </w:r>
      <w:proofErr w:type="spellStart"/>
      <w:r w:rsidRPr="000B0A35">
        <w:rPr>
          <w:b/>
          <w:bCs/>
        </w:rPr>
        <w:t>reprotoksycznym</w:t>
      </w:r>
      <w:proofErr w:type="spellEnd"/>
      <w:r w:rsidRPr="000B0A35">
        <w:t>. Obowiązek wynikający z § 6 ust. 2 ww. rozporządzenia, należy spełnić niezwłocznie po rozpoczęciu działalności oraz corocznie w terminie do dnia 15 stycznia, na druku według wzoru stanowiącego załącznik nr 2 do ww. rozporządzenia.</w:t>
      </w:r>
    </w:p>
    <w:p w14:paraId="026E8556" w14:textId="77777777" w:rsidR="000B0A35" w:rsidRPr="000B0A35" w:rsidRDefault="000B0A35" w:rsidP="00C44133">
      <w:pPr>
        <w:spacing w:line="276" w:lineRule="auto"/>
        <w:jc w:val="both"/>
      </w:pPr>
      <w:r w:rsidRPr="000B0A35">
        <w:t xml:space="preserve">Wyżej wymienione rozporządzenie nakłada na pracodawcę szereg innych obowiązków dotyczących czynników rakotwórczych, mutagennych oraz </w:t>
      </w:r>
      <w:proofErr w:type="spellStart"/>
      <w:r w:rsidRPr="000B0A35">
        <w:rPr>
          <w:b/>
          <w:bCs/>
        </w:rPr>
        <w:t>reprotoksycznych</w:t>
      </w:r>
      <w:proofErr w:type="spellEnd"/>
      <w:r w:rsidRPr="000B0A35">
        <w:t xml:space="preserve"> występujących w środowisku pracy.</w:t>
      </w:r>
    </w:p>
    <w:p w14:paraId="69C9889A" w14:textId="77777777" w:rsidR="00D9600A" w:rsidRPr="00D9600A" w:rsidRDefault="00D9600A" w:rsidP="00D9600A">
      <w:pPr>
        <w:jc w:val="both"/>
      </w:pPr>
      <w:r w:rsidRPr="00D9600A">
        <w:rPr>
          <w:b/>
          <w:bCs/>
        </w:rPr>
        <w:t xml:space="preserve">Wykaz substancji chemicznych, ich mieszanin, czynników lub procesów technologicznych o działaniu rakotwórczym lub mutagennym lub </w:t>
      </w:r>
      <w:proofErr w:type="spellStart"/>
      <w:r w:rsidRPr="00D9600A">
        <w:rPr>
          <w:b/>
          <w:bCs/>
        </w:rPr>
        <w:t>reprotoksycznym</w:t>
      </w:r>
      <w:proofErr w:type="spellEnd"/>
      <w:r w:rsidRPr="00D9600A">
        <w:rPr>
          <w:b/>
          <w:bCs/>
        </w:rPr>
        <w:t xml:space="preserve"> obejmuje:</w:t>
      </w:r>
    </w:p>
    <w:p w14:paraId="738A5C73" w14:textId="56BD2F76" w:rsidR="00D9600A" w:rsidRPr="00D9600A" w:rsidRDefault="0073446D" w:rsidP="003D3A52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</w:pPr>
      <w:r>
        <w:t>S</w:t>
      </w:r>
      <w:r w:rsidR="00D9600A" w:rsidRPr="00D9600A">
        <w:t xml:space="preserve">ubstancje chemiczne spełniające kryteria klasyfikacji jako rakotwórcze, mutagenne lub działające szkodliwie na rozrodczość kategorii 1A lub 1B zgodnie </w:t>
      </w:r>
      <w:r>
        <w:br/>
      </w:r>
      <w:r w:rsidR="00D9600A" w:rsidRPr="00D9600A">
        <w:t>z rozporządzeniem nr 1272/2008;</w:t>
      </w:r>
    </w:p>
    <w:p w14:paraId="1E09A62F" w14:textId="79BF86D7" w:rsidR="00D9600A" w:rsidRDefault="0073446D" w:rsidP="003D3A52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</w:pPr>
      <w:r>
        <w:t>M</w:t>
      </w:r>
      <w:r w:rsidR="00D9600A" w:rsidRPr="00D9600A">
        <w:t xml:space="preserve">ieszaniny zawierające substancje chemiczne wymienione w pkt 1 w stężeniach powodujących spełnienie kryteriów klasyfikacji mieszaniny jako rakotwórczej, mutagennej lub działającej szkodliwie na rozrodczość kategorii 1A lub 1B zgodnie </w:t>
      </w:r>
      <w:r w:rsidR="00D9600A">
        <w:br/>
      </w:r>
      <w:r w:rsidR="00D9600A" w:rsidRPr="00D9600A">
        <w:t>z rozporządzeniem nr 1272/2008;</w:t>
      </w:r>
      <w:r w:rsidR="00C44133">
        <w:t xml:space="preserve"> </w:t>
      </w:r>
    </w:p>
    <w:p w14:paraId="73391D08" w14:textId="1F0691C5" w:rsidR="00D9600A" w:rsidRPr="00D9600A" w:rsidRDefault="0073446D" w:rsidP="003D3A52">
      <w:pPr>
        <w:pStyle w:val="Akapitzlist"/>
        <w:numPr>
          <w:ilvl w:val="0"/>
          <w:numId w:val="14"/>
        </w:numPr>
        <w:spacing w:line="240" w:lineRule="auto"/>
        <w:ind w:left="426" w:hanging="426"/>
        <w:jc w:val="both"/>
      </w:pPr>
      <w:r>
        <w:lastRenderedPageBreak/>
        <w:t>C</w:t>
      </w:r>
      <w:r w:rsidR="00D9600A" w:rsidRPr="00D9600A">
        <w:t xml:space="preserve">zynniki lub procesy technologiczne związane z uwalnianiem substancji chemicznych </w:t>
      </w:r>
      <w:r>
        <w:br/>
      </w:r>
      <w:r w:rsidR="00D9600A" w:rsidRPr="00D9600A">
        <w:t xml:space="preserve">i mieszanin o działaniu rakotwórczym lub mutagennym określone w załączniku nr 1 </w:t>
      </w:r>
      <w:r w:rsidR="00D9600A">
        <w:br/>
      </w:r>
      <w:r w:rsidR="00D9600A" w:rsidRPr="00D9600A">
        <w:t xml:space="preserve">do </w:t>
      </w:r>
      <w:r w:rsidR="00D9600A">
        <w:t xml:space="preserve">ww. </w:t>
      </w:r>
      <w:r w:rsidR="00D9600A" w:rsidRPr="00D9600A">
        <w:t>rozporządzenia:</w:t>
      </w:r>
    </w:p>
    <w:p w14:paraId="0D46B025" w14:textId="5EC87994" w:rsidR="0073446D" w:rsidRDefault="0073446D" w:rsidP="003D3A52">
      <w:pPr>
        <w:pStyle w:val="Akapitzlist"/>
        <w:numPr>
          <w:ilvl w:val="0"/>
          <w:numId w:val="15"/>
        </w:numPr>
        <w:spacing w:line="240" w:lineRule="auto"/>
        <w:ind w:left="567" w:hanging="425"/>
      </w:pPr>
      <w:r>
        <w:t>C</w:t>
      </w:r>
      <w:r w:rsidR="00D9600A" w:rsidRPr="00D9600A">
        <w:t xml:space="preserve">zynniki fizyczne  </w:t>
      </w:r>
    </w:p>
    <w:p w14:paraId="711BB271" w14:textId="22AAA18A" w:rsidR="00D9600A" w:rsidRDefault="0073446D" w:rsidP="0054191D">
      <w:pPr>
        <w:pStyle w:val="Akapitzlist"/>
        <w:numPr>
          <w:ilvl w:val="0"/>
          <w:numId w:val="7"/>
        </w:numPr>
        <w:tabs>
          <w:tab w:val="left" w:pos="851"/>
        </w:tabs>
        <w:spacing w:line="240" w:lineRule="auto"/>
        <w:ind w:hanging="294"/>
      </w:pPr>
      <w:r>
        <w:t xml:space="preserve"> </w:t>
      </w:r>
      <w:r w:rsidR="0054191D">
        <w:t xml:space="preserve"> </w:t>
      </w:r>
      <w:r>
        <w:t>P</w:t>
      </w:r>
      <w:r w:rsidR="00D9600A" w:rsidRPr="00D9600A">
        <w:t>romieniowanie jonizujące</w:t>
      </w:r>
      <w:r w:rsidR="00CC799C">
        <w:t>.</w:t>
      </w:r>
    </w:p>
    <w:p w14:paraId="12618812" w14:textId="77777777" w:rsidR="00707D46" w:rsidRPr="00C44133" w:rsidRDefault="00707D46" w:rsidP="00707D46">
      <w:pPr>
        <w:pStyle w:val="Akapitzlist"/>
        <w:tabs>
          <w:tab w:val="left" w:pos="851"/>
        </w:tabs>
        <w:spacing w:line="240" w:lineRule="auto"/>
        <w:rPr>
          <w:sz w:val="10"/>
          <w:szCs w:val="10"/>
        </w:rPr>
      </w:pPr>
    </w:p>
    <w:p w14:paraId="1F868F84" w14:textId="77777777" w:rsidR="0073446D" w:rsidRPr="0073446D" w:rsidRDefault="0073446D" w:rsidP="0073446D">
      <w:pPr>
        <w:pStyle w:val="Akapitzlist"/>
        <w:spacing w:line="240" w:lineRule="auto"/>
        <w:ind w:left="1146"/>
        <w:rPr>
          <w:sz w:val="8"/>
          <w:szCs w:val="8"/>
        </w:rPr>
      </w:pPr>
    </w:p>
    <w:p w14:paraId="12091C44" w14:textId="3C8D0629" w:rsidR="0073446D" w:rsidRPr="0073446D" w:rsidRDefault="0073446D" w:rsidP="0073446D">
      <w:pPr>
        <w:pStyle w:val="Akapitzlist"/>
        <w:numPr>
          <w:ilvl w:val="0"/>
          <w:numId w:val="15"/>
        </w:numPr>
        <w:spacing w:line="240" w:lineRule="auto"/>
        <w:ind w:left="567" w:hanging="425"/>
      </w:pPr>
      <w:r>
        <w:rPr>
          <w:b/>
          <w:bCs/>
        </w:rPr>
        <w:t>P</w:t>
      </w:r>
      <w:r w:rsidRPr="00D9600A">
        <w:rPr>
          <w:b/>
          <w:bCs/>
        </w:rPr>
        <w:t>roces</w:t>
      </w:r>
      <w:r>
        <w:rPr>
          <w:b/>
          <w:bCs/>
        </w:rPr>
        <w:t>y</w:t>
      </w:r>
      <w:r w:rsidRPr="00D9600A">
        <w:rPr>
          <w:b/>
          <w:bCs/>
        </w:rPr>
        <w:t xml:space="preserve"> technologiczn</w:t>
      </w:r>
      <w:r>
        <w:rPr>
          <w:b/>
          <w:bCs/>
        </w:rPr>
        <w:t>e</w:t>
      </w:r>
      <w:r w:rsidRPr="00D9600A">
        <w:rPr>
          <w:b/>
          <w:bCs/>
        </w:rPr>
        <w:t xml:space="preserve"> o działaniu rakotwórczym lub mutagennym</w:t>
      </w:r>
    </w:p>
    <w:p w14:paraId="4E9980AD" w14:textId="53BA25CC" w:rsidR="00D9600A" w:rsidRPr="00D9600A" w:rsidRDefault="0054191D" w:rsidP="00C44133">
      <w:pPr>
        <w:pStyle w:val="Akapitzlist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</w:pPr>
      <w:r>
        <w:t>P</w:t>
      </w:r>
      <w:r w:rsidR="00D9600A" w:rsidRPr="00D9600A">
        <w:t>rodukcja auraminy;</w:t>
      </w:r>
    </w:p>
    <w:p w14:paraId="71EA4EC7" w14:textId="2FD2D927" w:rsidR="00D9600A" w:rsidRPr="00D9600A" w:rsidRDefault="0054191D" w:rsidP="00C44133">
      <w:pPr>
        <w:pStyle w:val="Akapitzlist"/>
        <w:numPr>
          <w:ilvl w:val="0"/>
          <w:numId w:val="16"/>
        </w:numPr>
        <w:spacing w:line="276" w:lineRule="auto"/>
        <w:ind w:left="851" w:hanging="425"/>
      </w:pPr>
      <w:r>
        <w:t>P</w:t>
      </w:r>
      <w:r w:rsidR="00D9600A" w:rsidRPr="00D9600A">
        <w:t>race związane z narażeniem na wielopierścieniowe węglowodory aromatyczne, obecne w sadzy węglowej, smołach węglowych i pakach węglowych;</w:t>
      </w:r>
    </w:p>
    <w:p w14:paraId="44DD11A4" w14:textId="50DAB961" w:rsidR="00D9600A" w:rsidRPr="00D9600A" w:rsidRDefault="0054191D" w:rsidP="00C44133">
      <w:pPr>
        <w:pStyle w:val="Akapitzlist"/>
        <w:numPr>
          <w:ilvl w:val="0"/>
          <w:numId w:val="16"/>
        </w:numPr>
        <w:spacing w:line="276" w:lineRule="auto"/>
        <w:ind w:left="851" w:hanging="425"/>
      </w:pPr>
      <w:r>
        <w:t>P</w:t>
      </w:r>
      <w:r w:rsidR="00D9600A" w:rsidRPr="00D9600A">
        <w:t xml:space="preserve">race związane z narażeniem na pyły, dymy i aerozole tworzące się podczas wypalania i </w:t>
      </w:r>
      <w:proofErr w:type="spellStart"/>
      <w:r w:rsidR="00D9600A" w:rsidRPr="00D9600A">
        <w:t>elektrorafinowania</w:t>
      </w:r>
      <w:proofErr w:type="spellEnd"/>
      <w:r w:rsidR="00D9600A" w:rsidRPr="00D9600A">
        <w:t xml:space="preserve"> surówek miedziowo-niklowych;</w:t>
      </w:r>
    </w:p>
    <w:p w14:paraId="6FFAA966" w14:textId="011C336B" w:rsidR="00D9600A" w:rsidRPr="00D9600A" w:rsidRDefault="0054191D" w:rsidP="00C44133">
      <w:pPr>
        <w:pStyle w:val="Akapitzlist"/>
        <w:numPr>
          <w:ilvl w:val="0"/>
          <w:numId w:val="16"/>
        </w:numPr>
        <w:spacing w:line="276" w:lineRule="auto"/>
        <w:ind w:left="851" w:hanging="425"/>
      </w:pPr>
      <w:r>
        <w:t>P</w:t>
      </w:r>
      <w:r w:rsidR="00D9600A" w:rsidRPr="00D9600A">
        <w:t>rodukcja alkoholu izopropylowego metodą mocnych kwasów;</w:t>
      </w:r>
    </w:p>
    <w:p w14:paraId="7E41B2AD" w14:textId="74775370" w:rsidR="00D9600A" w:rsidRPr="00D9600A" w:rsidRDefault="0054191D" w:rsidP="00C44133">
      <w:pPr>
        <w:pStyle w:val="Akapitzlist"/>
        <w:numPr>
          <w:ilvl w:val="0"/>
          <w:numId w:val="16"/>
        </w:numPr>
        <w:spacing w:line="276" w:lineRule="auto"/>
        <w:ind w:left="851" w:hanging="425"/>
      </w:pPr>
      <w:r>
        <w:t>P</w:t>
      </w:r>
      <w:r w:rsidR="00D9600A" w:rsidRPr="00D9600A">
        <w:t>race związane z narażeniem na pył drewna;</w:t>
      </w:r>
    </w:p>
    <w:p w14:paraId="3970842B" w14:textId="5367D090" w:rsidR="00D9600A" w:rsidRPr="00D9600A" w:rsidRDefault="0054191D" w:rsidP="00C44133">
      <w:pPr>
        <w:pStyle w:val="Akapitzlist"/>
        <w:numPr>
          <w:ilvl w:val="0"/>
          <w:numId w:val="16"/>
        </w:numPr>
        <w:spacing w:line="276" w:lineRule="auto"/>
        <w:ind w:left="851" w:hanging="425"/>
      </w:pPr>
      <w:r>
        <w:t>P</w:t>
      </w:r>
      <w:r w:rsidR="00D9600A" w:rsidRPr="00D9600A">
        <w:t xml:space="preserve">race związane z narażeniem na krzemionkę krystaliczną –frakcję </w:t>
      </w:r>
      <w:proofErr w:type="spellStart"/>
      <w:r w:rsidR="00D9600A" w:rsidRPr="00D9600A">
        <w:t>respirabilną</w:t>
      </w:r>
      <w:proofErr w:type="spellEnd"/>
      <w:r w:rsidR="00D9600A" w:rsidRPr="00D9600A">
        <w:t xml:space="preserve"> powstającą w trakcie pracy;</w:t>
      </w:r>
    </w:p>
    <w:p w14:paraId="2C8B4010" w14:textId="2CD670BE" w:rsidR="00D9600A" w:rsidRPr="00D9600A" w:rsidRDefault="0054191D" w:rsidP="00C44133">
      <w:pPr>
        <w:pStyle w:val="Akapitzlist"/>
        <w:numPr>
          <w:ilvl w:val="0"/>
          <w:numId w:val="16"/>
        </w:numPr>
        <w:spacing w:line="276" w:lineRule="auto"/>
        <w:ind w:left="851" w:hanging="425"/>
      </w:pPr>
      <w:r>
        <w:t>P</w:t>
      </w:r>
      <w:r w:rsidR="00D9600A" w:rsidRPr="00D9600A">
        <w:t xml:space="preserve">race związane z narażeniem przez skórę na działanie olejów mineralnych użytych wcześniej w silnikach spalinowych wewnętrznego spalania w celu smarowania </w:t>
      </w:r>
      <w:r w:rsidR="00C44133">
        <w:br/>
      </w:r>
      <w:r w:rsidR="00D9600A" w:rsidRPr="00D9600A">
        <w:t>i schładzania części ruchomych silnika;</w:t>
      </w:r>
    </w:p>
    <w:p w14:paraId="75256280" w14:textId="3744D20D" w:rsidR="00D9600A" w:rsidRPr="00D9600A" w:rsidRDefault="0054191D" w:rsidP="00C44133">
      <w:pPr>
        <w:pStyle w:val="Akapitzlist"/>
        <w:numPr>
          <w:ilvl w:val="0"/>
          <w:numId w:val="16"/>
        </w:numPr>
        <w:spacing w:line="276" w:lineRule="auto"/>
        <w:ind w:left="851" w:hanging="425"/>
      </w:pPr>
      <w:r>
        <w:t>P</w:t>
      </w:r>
      <w:r w:rsidR="00D9600A" w:rsidRPr="00D9600A">
        <w:t>race związane z narażeniem na spaliny emitowane z silników Diesla.</w:t>
      </w:r>
    </w:p>
    <w:p w14:paraId="6F1E2A99" w14:textId="64A3A310" w:rsidR="00D9600A" w:rsidRPr="00D9600A" w:rsidRDefault="00D9600A" w:rsidP="00D9600A">
      <w:pPr>
        <w:rPr>
          <w:b/>
          <w:bCs/>
        </w:rPr>
      </w:pPr>
      <w:r w:rsidRPr="00D9600A">
        <w:rPr>
          <w:b/>
          <w:bCs/>
        </w:rPr>
        <w:t xml:space="preserve">Pracodawca </w:t>
      </w:r>
      <w:r w:rsidR="000824E9">
        <w:rPr>
          <w:b/>
          <w:bCs/>
        </w:rPr>
        <w:t xml:space="preserve">zgodnie z ww. rozporządzeniem </w:t>
      </w:r>
      <w:r w:rsidRPr="00D9600A">
        <w:rPr>
          <w:b/>
          <w:bCs/>
        </w:rPr>
        <w:t>jest zobowiązany do:</w:t>
      </w:r>
    </w:p>
    <w:p w14:paraId="735532DB" w14:textId="645B195B" w:rsidR="00D9600A" w:rsidRPr="00D9600A" w:rsidRDefault="00D9600A" w:rsidP="00DD2A72">
      <w:pPr>
        <w:numPr>
          <w:ilvl w:val="0"/>
          <w:numId w:val="10"/>
        </w:numPr>
        <w:spacing w:after="120"/>
        <w:ind w:left="714" w:hanging="357"/>
      </w:pPr>
      <w:r w:rsidRPr="00D9600A">
        <w:t>przeprowadzania na swój koszt badań i pomiarów czynników rakotwórczych, zgodnie z częstotliwością określoną w rozporządzeniu Ministra Zdrowia z dnia 2 lutego 2011 r. w sprawie badań i pomiarów czynników szkodliwych dla zdrowia w środowisku pracy (Dz. U. z 20</w:t>
      </w:r>
      <w:r w:rsidR="00E1796F">
        <w:t>23</w:t>
      </w:r>
      <w:r w:rsidRPr="00D9600A">
        <w:t xml:space="preserve"> r., poz. </w:t>
      </w:r>
      <w:r w:rsidR="00E1796F">
        <w:t>419</w:t>
      </w:r>
      <w:r w:rsidRPr="00D9600A">
        <w:t xml:space="preserve"> z późn.zm.);</w:t>
      </w:r>
    </w:p>
    <w:p w14:paraId="268CDE64" w14:textId="77777777" w:rsidR="00D9600A" w:rsidRPr="00D9600A" w:rsidRDefault="00D9600A" w:rsidP="00DD2A72">
      <w:pPr>
        <w:numPr>
          <w:ilvl w:val="0"/>
          <w:numId w:val="10"/>
        </w:numPr>
        <w:spacing w:after="120"/>
        <w:ind w:left="714" w:hanging="357"/>
      </w:pPr>
      <w:r w:rsidRPr="00D9600A">
        <w:t>prowadzenia okresowych szkoleń pracowników;</w:t>
      </w:r>
    </w:p>
    <w:p w14:paraId="053C6C49" w14:textId="77777777" w:rsidR="00D9600A" w:rsidRPr="00D9600A" w:rsidRDefault="00D9600A" w:rsidP="00DD2A72">
      <w:pPr>
        <w:numPr>
          <w:ilvl w:val="0"/>
          <w:numId w:val="10"/>
        </w:numPr>
        <w:spacing w:after="120"/>
        <w:ind w:left="714" w:hanging="357"/>
        <w:jc w:val="both"/>
      </w:pPr>
      <w:r w:rsidRPr="00D9600A">
        <w:t>zapewnienia udziału pracowników lub ich przedstawicieli w projektowaniu i realizacji działań zapobiegających narażeniu na działanie substancji chemicznych, ich mieszanin, czynników lub procesów technologicznych o działaniu rakotwór</w:t>
      </w:r>
      <w:r w:rsidRPr="00D9600A">
        <w:softHyphen/>
        <w:t xml:space="preserve">czym, mutagennym lub </w:t>
      </w:r>
      <w:proofErr w:type="spellStart"/>
      <w:r w:rsidRPr="00D9600A">
        <w:t>reprotoksycznym</w:t>
      </w:r>
      <w:proofErr w:type="spellEnd"/>
      <w:r w:rsidRPr="00D9600A">
        <w:t xml:space="preserve"> ograniczających poziom tego narażenia;</w:t>
      </w:r>
    </w:p>
    <w:p w14:paraId="7A12EAB5" w14:textId="77777777" w:rsidR="00D9600A" w:rsidRPr="00D9600A" w:rsidRDefault="00D9600A" w:rsidP="00DD2A72">
      <w:pPr>
        <w:numPr>
          <w:ilvl w:val="0"/>
          <w:numId w:val="10"/>
        </w:numPr>
        <w:spacing w:after="120"/>
        <w:ind w:left="714" w:hanging="357"/>
        <w:jc w:val="both"/>
      </w:pPr>
      <w:r w:rsidRPr="00D9600A">
        <w:t>umożliwienia pracownikom i ich przedstawicielom kontrolę stosowania wymagań określonych w rozporządzeniu oraz w innych przepisach regulujących zasady bezpieczeństwa i higieny pracy;</w:t>
      </w:r>
    </w:p>
    <w:p w14:paraId="42C318D1" w14:textId="41469023" w:rsidR="00D9600A" w:rsidRPr="00D9600A" w:rsidRDefault="00D9600A" w:rsidP="00DD2A72">
      <w:pPr>
        <w:numPr>
          <w:ilvl w:val="0"/>
          <w:numId w:val="10"/>
        </w:numPr>
        <w:spacing w:after="120"/>
        <w:ind w:left="714" w:hanging="357"/>
        <w:jc w:val="both"/>
      </w:pPr>
      <w:r w:rsidRPr="00D9600A">
        <w:t xml:space="preserve">prowadzenia rejestru pracowników zatrudnionych przy pracach, których wykonywanie powoduje konieczność pozostania w kontakcie z substancjami chemicznymi, ich mieszaninami, czynnikami lub procesami technologicznymi o działaniu rakotwórczym, mutagennym lub </w:t>
      </w:r>
      <w:proofErr w:type="spellStart"/>
      <w:r w:rsidRPr="00D9600A">
        <w:t>reprotoksycznym</w:t>
      </w:r>
      <w:proofErr w:type="spellEnd"/>
      <w:r w:rsidR="00947AD0">
        <w:t>.</w:t>
      </w:r>
    </w:p>
    <w:p w14:paraId="47B8B062" w14:textId="77777777" w:rsidR="000824E9" w:rsidRPr="000824E9" w:rsidRDefault="000824E9" w:rsidP="00DD2A72">
      <w:pPr>
        <w:spacing w:after="120"/>
        <w:jc w:val="both"/>
      </w:pPr>
      <w:r w:rsidRPr="000824E9">
        <w:t>Rejestr powinien zawierać: datę wpisu do rejestru, imię, nazwisko pracownika oraz jego stanowisko pracy, numer PESEL, a w przypadku jego braku – numer dokumentu potwierdzającego tożsamość.</w:t>
      </w:r>
    </w:p>
    <w:p w14:paraId="13537D0A" w14:textId="77777777" w:rsidR="000824E9" w:rsidRPr="000824E9" w:rsidRDefault="000824E9" w:rsidP="00DD2A72">
      <w:pPr>
        <w:numPr>
          <w:ilvl w:val="0"/>
          <w:numId w:val="8"/>
        </w:numPr>
        <w:spacing w:after="120"/>
        <w:jc w:val="both"/>
      </w:pPr>
      <w:r w:rsidRPr="000824E9">
        <w:t xml:space="preserve">prowadzenia rejestru prac, których wykonywanie powoduje konieczność pozostawania w kontakcie z substancjami chemicznymi, ich mieszaninami, czynnikami lub procesami technologicznymi o działaniu rakotwórczym, mutagennym lub </w:t>
      </w:r>
      <w:proofErr w:type="spellStart"/>
      <w:r w:rsidRPr="000824E9">
        <w:t>reprotoksycznym</w:t>
      </w:r>
      <w:proofErr w:type="spellEnd"/>
      <w:r w:rsidRPr="000824E9">
        <w:t>;</w:t>
      </w:r>
    </w:p>
    <w:p w14:paraId="04F0AF85" w14:textId="71BC3CD6" w:rsidR="000824E9" w:rsidRDefault="000824E9" w:rsidP="00DD2A72">
      <w:pPr>
        <w:spacing w:after="120"/>
        <w:jc w:val="both"/>
      </w:pPr>
      <w:r w:rsidRPr="000824E9">
        <w:t>Rejestr powinien zawierać następujące dane:</w:t>
      </w:r>
    </w:p>
    <w:p w14:paraId="208A2E5A" w14:textId="526191DB" w:rsidR="000824E9" w:rsidRPr="000824E9" w:rsidRDefault="000824E9" w:rsidP="00C44133">
      <w:pPr>
        <w:pStyle w:val="Akapitzlist"/>
        <w:numPr>
          <w:ilvl w:val="0"/>
          <w:numId w:val="25"/>
        </w:numPr>
        <w:tabs>
          <w:tab w:val="left" w:pos="1820"/>
          <w:tab w:val="right" w:pos="9072"/>
        </w:tabs>
        <w:jc w:val="both"/>
      </w:pPr>
      <w:r w:rsidRPr="000824E9">
        <w:t xml:space="preserve">wykaz procesów technologicznych i prac, w których substancje chemiczne i ich mieszaniny lub czynniki o działaniu rakotwórczym, mutagennym lub </w:t>
      </w:r>
      <w:proofErr w:type="spellStart"/>
      <w:r w:rsidRPr="000824E9">
        <w:t>reprotoksycznym</w:t>
      </w:r>
      <w:proofErr w:type="spellEnd"/>
      <w:r w:rsidRPr="000824E9">
        <w:t xml:space="preserve"> </w:t>
      </w:r>
      <w:r w:rsidRPr="000824E9">
        <w:lastRenderedPageBreak/>
        <w:t>są stosowane, produkowane lub występują jako zanieczyszczenia bądź produkt uboczny, oraz wykaz tych substancji chemicznych i ich mieszanin oraz czynników wraz z podaniem wielkości produkcji lub stosowania;</w:t>
      </w:r>
    </w:p>
    <w:p w14:paraId="7020EC8A" w14:textId="77777777" w:rsidR="000824E9" w:rsidRPr="000824E9" w:rsidRDefault="000824E9" w:rsidP="00DD2A72">
      <w:pPr>
        <w:numPr>
          <w:ilvl w:val="0"/>
          <w:numId w:val="9"/>
        </w:numPr>
        <w:spacing w:after="120"/>
        <w:jc w:val="both"/>
      </w:pPr>
      <w:r w:rsidRPr="000824E9">
        <w:t xml:space="preserve">uzasadnienie konieczności stosowania substancji chemicznych, ich mieszanin, czynników lub procesów technologicznych o działaniu rakotwórczym, mutagennym lub </w:t>
      </w:r>
      <w:proofErr w:type="spellStart"/>
      <w:r w:rsidRPr="000824E9">
        <w:t>reprotoksycznym</w:t>
      </w:r>
      <w:proofErr w:type="spellEnd"/>
      <w:r w:rsidRPr="000824E9">
        <w:t>, o których mowa w pkt 1;</w:t>
      </w:r>
    </w:p>
    <w:p w14:paraId="3A1F4CAA" w14:textId="444FD411" w:rsidR="000824E9" w:rsidRPr="000824E9" w:rsidRDefault="000824E9" w:rsidP="00DD2A72">
      <w:pPr>
        <w:numPr>
          <w:ilvl w:val="0"/>
          <w:numId w:val="9"/>
        </w:numPr>
        <w:spacing w:after="120"/>
        <w:jc w:val="both"/>
      </w:pPr>
      <w:r w:rsidRPr="000824E9">
        <w:t xml:space="preserve">wykaz i opis stanowisk pracy, na których występuje konieczność pozostawania </w:t>
      </w:r>
      <w:r>
        <w:br/>
      </w:r>
      <w:r w:rsidRPr="000824E9">
        <w:t xml:space="preserve">w kontakcie z substancjami chemicznymi, ich mieszaninami, czynnikami lub procesami technologicznymi o działaniu rakotwórczym, mutagennym lub </w:t>
      </w:r>
      <w:proofErr w:type="spellStart"/>
      <w:r w:rsidRPr="000824E9">
        <w:t>reprotoksycznym</w:t>
      </w:r>
      <w:proofErr w:type="spellEnd"/>
      <w:r w:rsidRPr="000824E9">
        <w:t>;</w:t>
      </w:r>
    </w:p>
    <w:p w14:paraId="5DCCEA33" w14:textId="45875E67" w:rsidR="000824E9" w:rsidRPr="000824E9" w:rsidRDefault="000824E9" w:rsidP="00DD2A72">
      <w:pPr>
        <w:numPr>
          <w:ilvl w:val="0"/>
          <w:numId w:val="9"/>
        </w:numPr>
        <w:spacing w:after="120"/>
        <w:jc w:val="both"/>
      </w:pPr>
      <w:r w:rsidRPr="000824E9">
        <w:t xml:space="preserve">liczbę pracowników zatrudnionych przy pracach, o których mowa w pkt 3, z podziałem na liczbę pracowników zatrudnionych przy pracach w stężeniach do 0,1 (włącznie) wartości najwyższego dopuszczalnego stężenia (NDS), określonego w przepisach wydanych na podstawie art. 228 § 3 Kodeksu pracy, i pozostałych pracowników, </w:t>
      </w:r>
      <w:r>
        <w:br/>
      </w:r>
      <w:r w:rsidRPr="000824E9">
        <w:t>z uwzględnieniem płci;</w:t>
      </w:r>
    </w:p>
    <w:p w14:paraId="19419B91" w14:textId="77777777" w:rsidR="000824E9" w:rsidRPr="000824E9" w:rsidRDefault="000824E9" w:rsidP="00DD2A72">
      <w:pPr>
        <w:numPr>
          <w:ilvl w:val="0"/>
          <w:numId w:val="9"/>
        </w:numPr>
        <w:spacing w:after="120"/>
        <w:jc w:val="both"/>
      </w:pPr>
      <w:r w:rsidRPr="000824E9">
        <w:t xml:space="preserve">określenie rodzaju substancji chemicznych, ich mieszanin, czynników lub procesów technologicznych o działaniu rakotwórczym, mutagennym lub </w:t>
      </w:r>
      <w:proofErr w:type="spellStart"/>
      <w:r w:rsidRPr="000824E9">
        <w:t>reprotoksycznym</w:t>
      </w:r>
      <w:proofErr w:type="spellEnd"/>
      <w:r w:rsidRPr="000824E9">
        <w:t xml:space="preserve"> występujących na stanowisku pracy, drogi i poziomu narażenia na ich działanie oraz czasu trwania tego narażenia;</w:t>
      </w:r>
    </w:p>
    <w:p w14:paraId="04F9D8E1" w14:textId="753D612B" w:rsidR="000824E9" w:rsidRDefault="000824E9" w:rsidP="00DD2A72">
      <w:pPr>
        <w:numPr>
          <w:ilvl w:val="0"/>
          <w:numId w:val="9"/>
        </w:numPr>
        <w:spacing w:after="120"/>
        <w:jc w:val="both"/>
      </w:pPr>
      <w:r w:rsidRPr="000824E9">
        <w:t xml:space="preserve">rodzaje podjętych środków i działań ograniczających poziom narażenia na działanie substancji chemicznych, ich mieszanin, czynników lub procesów technologicznych </w:t>
      </w:r>
      <w:r>
        <w:br/>
      </w:r>
      <w:r w:rsidRPr="000824E9">
        <w:t xml:space="preserve">o działaniu rakotwórczym, mutagennym lub </w:t>
      </w:r>
      <w:proofErr w:type="spellStart"/>
      <w:r w:rsidRPr="000824E9">
        <w:t>reprotoksycznym</w:t>
      </w:r>
      <w:proofErr w:type="spellEnd"/>
      <w:r w:rsidRPr="000824E9">
        <w:t>.</w:t>
      </w:r>
    </w:p>
    <w:p w14:paraId="6F11500F" w14:textId="77777777" w:rsidR="00947AD0" w:rsidRPr="00947AD0" w:rsidRDefault="00947AD0" w:rsidP="00947AD0">
      <w:pPr>
        <w:jc w:val="both"/>
        <w:rPr>
          <w:b/>
          <w:bCs/>
        </w:rPr>
      </w:pPr>
      <w:r w:rsidRPr="00947AD0">
        <w:rPr>
          <w:b/>
          <w:bCs/>
        </w:rPr>
        <w:t xml:space="preserve">Pracodawca przekazuje informację o substancjach chemicznych, ich mieszaninach, czynnikach lub procesach technologicznych o działaniu rakotwórczym, mutagennym lub </w:t>
      </w:r>
      <w:proofErr w:type="spellStart"/>
      <w:r w:rsidRPr="00947AD0">
        <w:rPr>
          <w:b/>
          <w:bCs/>
        </w:rPr>
        <w:t>reprotoksycznym</w:t>
      </w:r>
      <w:proofErr w:type="spellEnd"/>
      <w:r w:rsidRPr="00947AD0">
        <w:rPr>
          <w:b/>
          <w:bCs/>
        </w:rPr>
        <w:t xml:space="preserve"> właściwemu państwowemu wojewódzkiemu inspektorowi sanitarnemu oraz właściwemu okręgowemu inspektorowi pracy niezwłocznie po rozpoczęciu działalności oraz corocznie, w terminie do dnia 15 stycznia za rok poprzedni, albo na ich wniosek. Informacja uwzględnia dane, o których mowa w ust. 1, i jest sporządzana według wzoru stanowiącego załącznik nr 2 do rozporządzenia.</w:t>
      </w:r>
    </w:p>
    <w:p w14:paraId="06394085" w14:textId="77777777" w:rsidR="00947AD0" w:rsidRPr="00947AD0" w:rsidRDefault="00947AD0" w:rsidP="00947AD0">
      <w:pPr>
        <w:jc w:val="both"/>
        <w:rPr>
          <w:b/>
          <w:bCs/>
        </w:rPr>
      </w:pPr>
      <w:r w:rsidRPr="00947AD0">
        <w:rPr>
          <w:b/>
          <w:bCs/>
        </w:rPr>
        <w:t xml:space="preserve">Od 28.07.2024 r. zmianie uległ także formularz, na którym pracodawca przekazuje informację o substancjach chemicznych, ich mieszaninach, czynnikach lub procesach technologicznych o działaniu rakotwórczym, mutagennym lub </w:t>
      </w:r>
      <w:proofErr w:type="spellStart"/>
      <w:r w:rsidRPr="00947AD0">
        <w:rPr>
          <w:b/>
          <w:bCs/>
        </w:rPr>
        <w:t>reprotoksycznym</w:t>
      </w:r>
      <w:proofErr w:type="spellEnd"/>
      <w:r w:rsidRPr="00947AD0">
        <w:rPr>
          <w:b/>
          <w:bCs/>
        </w:rPr>
        <w:t xml:space="preserve"> właściwemu państwowemu wojewódzkiemu inspektorowi sanitarnemu oraz właściwemu okręgowemu inspektorowi pracy niezwłocznie po rozpoczęciu działalności oraz corocznie, w terminie do dnia 15 stycznia za rok poprzedni, albo na ich wniosek.</w:t>
      </w:r>
    </w:p>
    <w:p w14:paraId="3FBECDEE" w14:textId="77777777" w:rsidR="003F59DE" w:rsidRPr="003D3A52" w:rsidRDefault="003F59DE" w:rsidP="003F59DE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3D3A52">
        <w:rPr>
          <w:b/>
          <w:bCs/>
          <w:i/>
          <w:iCs/>
          <w:sz w:val="28"/>
          <w:szCs w:val="28"/>
          <w:u w:val="single"/>
        </w:rPr>
        <w:t>Materiały:</w:t>
      </w:r>
    </w:p>
    <w:p w14:paraId="15EEEE3E" w14:textId="77777777" w:rsidR="003F59DE" w:rsidRPr="000334E8" w:rsidRDefault="003F59DE" w:rsidP="003F59DE">
      <w:pPr>
        <w:jc w:val="both"/>
      </w:pPr>
      <w:hyperlink r:id="rId8" w:history="1">
        <w:r w:rsidRPr="000334E8">
          <w:rPr>
            <w:rStyle w:val="Hipercze"/>
          </w:rPr>
          <w:t xml:space="preserve">Rozporządzenie Ministra Zdrowia z dnia 26 lipca 2024 r. w sprawie substancji chemicznych, ich mieszanin, czynników lub procesów technologicznych o działaniu rakotwórczym, mutagennym lub </w:t>
        </w:r>
        <w:proofErr w:type="spellStart"/>
        <w:r w:rsidRPr="000334E8">
          <w:rPr>
            <w:rStyle w:val="Hipercze"/>
          </w:rPr>
          <w:t>reprotoksycznym</w:t>
        </w:r>
        <w:proofErr w:type="spellEnd"/>
        <w:r w:rsidRPr="000334E8">
          <w:rPr>
            <w:rStyle w:val="Hipercze"/>
          </w:rPr>
          <w:t xml:space="preserve"> w środowisku pracy</w:t>
        </w:r>
      </w:hyperlink>
    </w:p>
    <w:p w14:paraId="0A367EA5" w14:textId="77777777" w:rsidR="003F59DE" w:rsidRPr="000334E8" w:rsidRDefault="003F59DE" w:rsidP="003F59DE">
      <w:pPr>
        <w:jc w:val="both"/>
      </w:pPr>
      <w:r w:rsidRPr="000334E8">
        <w:t>art. 222 § 3 - Ustawa z dnia 26 czerwca 1974 r. – Kodeks pracy</w:t>
      </w:r>
    </w:p>
    <w:p w14:paraId="67A5234E" w14:textId="77777777" w:rsidR="003F59DE" w:rsidRPr="000334E8" w:rsidRDefault="003F59DE" w:rsidP="003F59DE">
      <w:pPr>
        <w:jc w:val="both"/>
      </w:pPr>
      <w:hyperlink r:id="rId9" w:history="1">
        <w:r w:rsidRPr="000334E8">
          <w:rPr>
            <w:rStyle w:val="Hipercze"/>
          </w:rPr>
          <w:t>Kryteria klasyfikacji i elementy oznakowania substancji</w:t>
        </w:r>
      </w:hyperlink>
    </w:p>
    <w:p w14:paraId="45485D59" w14:textId="77777777" w:rsidR="003F59DE" w:rsidRDefault="003F59DE" w:rsidP="003F59DE">
      <w:pPr>
        <w:jc w:val="both"/>
      </w:pPr>
      <w:hyperlink r:id="rId10" w:history="1">
        <w:r w:rsidRPr="00222EC4">
          <w:rPr>
            <w:rStyle w:val="Hipercze"/>
          </w:rPr>
          <w:t xml:space="preserve">Wzór informacji o substancjach chemicznych, ich mieszaninach, czynnikach lub procesach technologicznych o działaniu rakotwórczym, mutagennym lub </w:t>
        </w:r>
        <w:proofErr w:type="spellStart"/>
        <w:r w:rsidRPr="00222EC4">
          <w:rPr>
            <w:rStyle w:val="Hipercze"/>
          </w:rPr>
          <w:t>reprotoksycznym</w:t>
        </w:r>
        <w:proofErr w:type="spellEnd"/>
        <w:r w:rsidRPr="00222EC4">
          <w:rPr>
            <w:rStyle w:val="Hipercze"/>
          </w:rPr>
          <w:t>.</w:t>
        </w:r>
      </w:hyperlink>
      <w:r>
        <w:t xml:space="preserve"> (załącznik </w:t>
      </w:r>
      <w:r w:rsidRPr="00D9600A">
        <w:t xml:space="preserve"> </w:t>
      </w:r>
      <w:r>
        <w:br/>
      </w:r>
      <w:r w:rsidRPr="00D9600A">
        <w:t xml:space="preserve">nr 2 do </w:t>
      </w:r>
      <w:r>
        <w:t xml:space="preserve">przedmiotowego </w:t>
      </w:r>
      <w:r w:rsidRPr="00D9600A">
        <w:t>rozporządzenia</w:t>
      </w:r>
      <w:r>
        <w:t>)</w:t>
      </w:r>
      <w:r w:rsidRPr="00D9600A">
        <w:t>.</w:t>
      </w:r>
    </w:p>
    <w:p w14:paraId="1F1E39F6" w14:textId="7EEED43D" w:rsidR="00947AD0" w:rsidRPr="000B0A35" w:rsidRDefault="00947AD0" w:rsidP="001B697D">
      <w:pPr>
        <w:spacing w:line="360" w:lineRule="auto"/>
        <w:jc w:val="both"/>
        <w:rPr>
          <w:b/>
          <w:bCs/>
          <w:i/>
          <w:iCs/>
        </w:rPr>
      </w:pPr>
      <w:r w:rsidRPr="000B0A35">
        <w:rPr>
          <w:b/>
          <w:bCs/>
          <w:i/>
          <w:iCs/>
        </w:rPr>
        <w:lastRenderedPageBreak/>
        <w:t xml:space="preserve">Substancje </w:t>
      </w:r>
      <w:proofErr w:type="spellStart"/>
      <w:r w:rsidRPr="000B0A35">
        <w:rPr>
          <w:b/>
          <w:bCs/>
          <w:i/>
          <w:iCs/>
        </w:rPr>
        <w:t>reprotoksyczne</w:t>
      </w:r>
      <w:proofErr w:type="spellEnd"/>
      <w:r w:rsidRPr="000B0A35">
        <w:rPr>
          <w:b/>
          <w:bCs/>
          <w:i/>
          <w:iCs/>
        </w:rPr>
        <w:t xml:space="preserve"> są klasyfikowane na podstawie kryteriów określonych </w:t>
      </w:r>
      <w:r w:rsidRPr="00947AD0">
        <w:rPr>
          <w:b/>
          <w:bCs/>
          <w:i/>
          <w:iCs/>
        </w:rPr>
        <w:br/>
      </w:r>
      <w:r w:rsidRPr="000B0A35">
        <w:rPr>
          <w:b/>
          <w:bCs/>
          <w:i/>
          <w:iCs/>
        </w:rPr>
        <w:t>w rozporządzeniu CLP (Dz. Urz. UE L 353 z 31.12.2008 ze zm.).</w:t>
      </w:r>
    </w:p>
    <w:p w14:paraId="65A26503" w14:textId="77777777" w:rsidR="00947AD0" w:rsidRPr="000B0A35" w:rsidRDefault="00947AD0" w:rsidP="00947AD0">
      <w:pPr>
        <w:spacing w:line="240" w:lineRule="auto"/>
        <w:jc w:val="both"/>
      </w:pPr>
      <w:r w:rsidRPr="000B0A35">
        <w:rPr>
          <w:noProof/>
        </w:rPr>
        <w:drawing>
          <wp:inline distT="0" distB="0" distL="0" distR="0" wp14:anchorId="7661EDFB" wp14:editId="2B3B933A">
            <wp:extent cx="6271109" cy="3328416"/>
            <wp:effectExtent l="0" t="0" r="0" b="5715"/>
            <wp:docPr id="1777352905" name="Obraz 3" descr="Obraz zawierający tekst, zrzut ekranu, Czcionka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awierający tekst, zrzut ekranu, Czcionka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55" cy="333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0B58" w14:textId="77777777" w:rsidR="00947AD0" w:rsidRPr="000B0A35" w:rsidRDefault="00947AD0" w:rsidP="001B697D">
      <w:pPr>
        <w:spacing w:line="276" w:lineRule="auto"/>
        <w:jc w:val="both"/>
      </w:pPr>
      <w:r w:rsidRPr="000B0A35">
        <w:t xml:space="preserve">Zwroty określające zagrożenie dotyczące substancji </w:t>
      </w:r>
      <w:proofErr w:type="spellStart"/>
      <w:r w:rsidRPr="000B0A35">
        <w:t>reprotoksycznych</w:t>
      </w:r>
      <w:proofErr w:type="spellEnd"/>
      <w:r w:rsidRPr="000B0A35">
        <w:t xml:space="preserve"> to: </w:t>
      </w:r>
      <w:r w:rsidRPr="000B0A35">
        <w:rPr>
          <w:b/>
          <w:bCs/>
        </w:rPr>
        <w:t>H360, H360D, H360FD, H360Fd, H360Df, H361, H361d, H361fd, H362.</w:t>
      </w:r>
    </w:p>
    <w:p w14:paraId="1DFEDB05" w14:textId="56A78101" w:rsidR="006A2F4E" w:rsidRPr="000B0A35" w:rsidRDefault="006A2F4E" w:rsidP="00947AD0">
      <w:pPr>
        <w:spacing w:line="276" w:lineRule="auto"/>
        <w:jc w:val="both"/>
      </w:pPr>
      <w:r w:rsidRPr="000B0A35">
        <w:rPr>
          <w:b/>
          <w:bCs/>
        </w:rPr>
        <w:t xml:space="preserve">Substancje </w:t>
      </w:r>
      <w:proofErr w:type="spellStart"/>
      <w:r w:rsidRPr="000B0A35">
        <w:rPr>
          <w:b/>
          <w:bCs/>
        </w:rPr>
        <w:t>reprotoksyczne</w:t>
      </w:r>
      <w:proofErr w:type="spellEnd"/>
      <w:r w:rsidRPr="000B0A35">
        <w:rPr>
          <w:b/>
          <w:bCs/>
        </w:rPr>
        <w:t xml:space="preserve"> są to substancje działające szkodliwie na </w:t>
      </w:r>
      <w:r w:rsidR="00DD2A72">
        <w:rPr>
          <w:b/>
          <w:bCs/>
        </w:rPr>
        <w:t>r</w:t>
      </w:r>
      <w:r w:rsidRPr="000B0A35">
        <w:rPr>
          <w:b/>
          <w:bCs/>
        </w:rPr>
        <w:t>ozrodczość. </w:t>
      </w:r>
      <w:r>
        <w:rPr>
          <w:b/>
          <w:bCs/>
        </w:rPr>
        <w:t xml:space="preserve"> </w:t>
      </w:r>
      <w:r w:rsidRPr="000B0A35">
        <w:t xml:space="preserve">Działanie szkodliwe na rozrodczość oznacza niekorzystny wpływ na funkcje rozrodcze i płodność u dorosłych mężczyzn i kobiet oraz toksyczność rozwojową potomstwa w następstwie narażenia na substancję lub mieszaninę(Rozporządzenie Parlamentu Europejskiego i Rady (WE) NR 1272/2008 z dnia 16 grudnia 2008 r. w sprawie klasyfikacji, oznakowania i pakowania substancji i mieszanin (UE L 353 z 31.12.2008 ze zm.). Podobnie jak w przypadku czynników rakotwórczych lub mutagennych substancje </w:t>
      </w:r>
      <w:proofErr w:type="spellStart"/>
      <w:r w:rsidRPr="000B0A35">
        <w:t>reprotoksyczne</w:t>
      </w:r>
      <w:proofErr w:type="spellEnd"/>
      <w:r w:rsidRPr="000B0A35">
        <w:t xml:space="preserve"> </w:t>
      </w:r>
      <w:r>
        <w:br/>
      </w:r>
      <w:r w:rsidRPr="000B0A35">
        <w:t xml:space="preserve">są substancjami wzbudzającymi szczególnie duże obawy - mogą powodować poważne </w:t>
      </w:r>
      <w:r>
        <w:br/>
      </w:r>
      <w:r w:rsidRPr="000B0A35">
        <w:t>i nieodwracalne skutki dla zdrowia.</w:t>
      </w:r>
    </w:p>
    <w:p w14:paraId="55251C37" w14:textId="77777777" w:rsidR="006A2F4E" w:rsidRPr="000B0A35" w:rsidRDefault="006A2F4E" w:rsidP="00947AD0">
      <w:pPr>
        <w:spacing w:line="276" w:lineRule="auto"/>
        <w:jc w:val="both"/>
      </w:pPr>
      <w:r w:rsidRPr="000B0A35">
        <w:t>W Dyrektywie Parlamentu Europejskiego i Rady (UE) 2022/431 z dnia 9 marca 2022 r. zmieniającej dyrektywę 2004/37/WE w sprawie ochrony pracowników przed zagrożeniem dotyczącym narażenia na działanie czynników rakotwórczych, mutagennych podano następujące definicje:</w:t>
      </w:r>
    </w:p>
    <w:p w14:paraId="0BB85C2D" w14:textId="77777777" w:rsidR="006A2F4E" w:rsidRPr="000B0A35" w:rsidRDefault="006A2F4E" w:rsidP="00947AD0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 w:rsidRPr="00947AD0">
        <w:rPr>
          <w:b/>
          <w:bCs/>
        </w:rPr>
        <w:t xml:space="preserve">substancja </w:t>
      </w:r>
      <w:proofErr w:type="spellStart"/>
      <w:r w:rsidRPr="00947AD0">
        <w:rPr>
          <w:b/>
          <w:bCs/>
        </w:rPr>
        <w:t>reprotoksyczna</w:t>
      </w:r>
      <w:proofErr w:type="spellEnd"/>
      <w:r w:rsidRPr="000B0A35">
        <w:t> - oznacza substancję lub mieszaninę, która spełnia kryteria klasyfikacji jako czynnik działający szkodliwie na rozrodczość kategorii 1A lub 1B, określony w załączniku I do rozporządzenia (WE) nr 1272/2008;</w:t>
      </w:r>
    </w:p>
    <w:p w14:paraId="3AB4D6EE" w14:textId="77777777" w:rsidR="006A2F4E" w:rsidRPr="000B0A35" w:rsidRDefault="006A2F4E" w:rsidP="00947AD0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proofErr w:type="spellStart"/>
      <w:r w:rsidRPr="00947AD0">
        <w:rPr>
          <w:b/>
          <w:bCs/>
        </w:rPr>
        <w:t>nieprogowa</w:t>
      </w:r>
      <w:proofErr w:type="spellEnd"/>
      <w:r w:rsidRPr="00947AD0">
        <w:rPr>
          <w:b/>
          <w:bCs/>
        </w:rPr>
        <w:t xml:space="preserve"> substancja </w:t>
      </w:r>
      <w:proofErr w:type="spellStart"/>
      <w:r w:rsidRPr="00947AD0">
        <w:rPr>
          <w:b/>
          <w:bCs/>
        </w:rPr>
        <w:t>reprotoksyczna</w:t>
      </w:r>
      <w:proofErr w:type="spellEnd"/>
      <w:r w:rsidRPr="00947AD0">
        <w:rPr>
          <w:b/>
          <w:bCs/>
        </w:rPr>
        <w:t> </w:t>
      </w:r>
      <w:r w:rsidRPr="000B0A35">
        <w:t xml:space="preserve">- oznacza substancję </w:t>
      </w:r>
      <w:proofErr w:type="spellStart"/>
      <w:r w:rsidRPr="000B0A35">
        <w:t>reprotoksyczną</w:t>
      </w:r>
      <w:proofErr w:type="spellEnd"/>
      <w:r w:rsidRPr="000B0A35">
        <w:t>, dla której nie istnieje bezpieczny poziom narażenia zdrowia pracowników;</w:t>
      </w:r>
    </w:p>
    <w:p w14:paraId="46A64539" w14:textId="77777777" w:rsidR="006A2F4E" w:rsidRPr="000B0A35" w:rsidRDefault="006A2F4E" w:rsidP="00947AD0">
      <w:pPr>
        <w:pStyle w:val="Akapitzlist"/>
        <w:numPr>
          <w:ilvl w:val="0"/>
          <w:numId w:val="24"/>
        </w:numPr>
        <w:spacing w:line="276" w:lineRule="auto"/>
        <w:ind w:left="709" w:hanging="283"/>
        <w:jc w:val="both"/>
      </w:pPr>
      <w:r w:rsidRPr="00947AD0">
        <w:rPr>
          <w:b/>
          <w:bCs/>
        </w:rPr>
        <w:t xml:space="preserve">progowa substancja </w:t>
      </w:r>
      <w:proofErr w:type="spellStart"/>
      <w:r w:rsidRPr="00947AD0">
        <w:rPr>
          <w:b/>
          <w:bCs/>
        </w:rPr>
        <w:t>reprotoksyczna</w:t>
      </w:r>
      <w:proofErr w:type="spellEnd"/>
      <w:r w:rsidRPr="000B0A35">
        <w:t xml:space="preserve"> - oznacza substancję </w:t>
      </w:r>
      <w:proofErr w:type="spellStart"/>
      <w:r w:rsidRPr="000B0A35">
        <w:t>reprotoksyczną</w:t>
      </w:r>
      <w:proofErr w:type="spellEnd"/>
      <w:r w:rsidRPr="000B0A35">
        <w:t>, dla której istnieje bezpieczny poziom narażenia, poniżej którego nie występuje zagrożenie dla zdrowia pracowników.</w:t>
      </w:r>
    </w:p>
    <w:p w14:paraId="6AC62370" w14:textId="77777777" w:rsidR="001B697D" w:rsidRDefault="001B697D" w:rsidP="006A2F4E">
      <w:pPr>
        <w:spacing w:line="240" w:lineRule="auto"/>
        <w:jc w:val="both"/>
      </w:pPr>
    </w:p>
    <w:p w14:paraId="18F13868" w14:textId="77777777" w:rsidR="001B697D" w:rsidRDefault="001B697D" w:rsidP="006A2F4E">
      <w:pPr>
        <w:spacing w:line="240" w:lineRule="auto"/>
        <w:jc w:val="both"/>
      </w:pPr>
    </w:p>
    <w:p w14:paraId="73BA7099" w14:textId="4E4A7181" w:rsidR="006A2F4E" w:rsidRPr="000B0A35" w:rsidRDefault="006A2F4E" w:rsidP="006A2F4E">
      <w:pPr>
        <w:spacing w:line="240" w:lineRule="auto"/>
        <w:jc w:val="both"/>
      </w:pPr>
      <w:r w:rsidRPr="000B0A35">
        <w:lastRenderedPageBreak/>
        <w:t xml:space="preserve">Wśród substancji </w:t>
      </w:r>
      <w:proofErr w:type="spellStart"/>
      <w:r w:rsidRPr="000B0A35">
        <w:t>reprotoksycznych</w:t>
      </w:r>
      <w:proofErr w:type="spellEnd"/>
      <w:r w:rsidRPr="000B0A35">
        <w:t xml:space="preserve"> wyróżniamy:</w:t>
      </w:r>
    </w:p>
    <w:p w14:paraId="527E9611" w14:textId="05F208A8" w:rsidR="006A2F4E" w:rsidRPr="000B0A35" w:rsidRDefault="006A2F4E" w:rsidP="00947AD0">
      <w:pPr>
        <w:numPr>
          <w:ilvl w:val="0"/>
          <w:numId w:val="23"/>
        </w:numPr>
        <w:spacing w:after="0" w:line="240" w:lineRule="auto"/>
        <w:jc w:val="both"/>
      </w:pPr>
      <w:r w:rsidRPr="000B0A35">
        <w:t>Kategorię 1 (</w:t>
      </w:r>
      <w:proofErr w:type="spellStart"/>
      <w:r w:rsidRPr="000B0A35">
        <w:rPr>
          <w:b/>
          <w:bCs/>
        </w:rPr>
        <w:t>Repr</w:t>
      </w:r>
      <w:proofErr w:type="spellEnd"/>
      <w:r w:rsidRPr="000B0A35">
        <w:rPr>
          <w:b/>
          <w:bCs/>
        </w:rPr>
        <w:t xml:space="preserve">. 1A i </w:t>
      </w:r>
      <w:proofErr w:type="spellStart"/>
      <w:r w:rsidRPr="000B0A35">
        <w:rPr>
          <w:b/>
          <w:bCs/>
        </w:rPr>
        <w:t>Repr</w:t>
      </w:r>
      <w:proofErr w:type="spellEnd"/>
      <w:r w:rsidRPr="000B0A35">
        <w:rPr>
          <w:b/>
          <w:bCs/>
        </w:rPr>
        <w:t>. 1B</w:t>
      </w:r>
      <w:r w:rsidRPr="000B0A35">
        <w:t xml:space="preserve">) – substancje działające szkodliwie na rozrodczość </w:t>
      </w:r>
      <w:r w:rsidR="00A34DB9">
        <w:br/>
      </w:r>
      <w:r w:rsidRPr="000B0A35">
        <w:t>u ludzi, lub co do których istnieje domniemanie, że działają szkodliwie na rozrodczość u ludzi;</w:t>
      </w:r>
    </w:p>
    <w:p w14:paraId="5D4FE703" w14:textId="77777777" w:rsidR="006A2F4E" w:rsidRPr="000B0A35" w:rsidRDefault="006A2F4E" w:rsidP="00947AD0">
      <w:pPr>
        <w:numPr>
          <w:ilvl w:val="0"/>
          <w:numId w:val="23"/>
        </w:numPr>
        <w:spacing w:after="0" w:line="240" w:lineRule="auto"/>
        <w:jc w:val="both"/>
      </w:pPr>
      <w:r w:rsidRPr="000B0A35">
        <w:t>Kategorię 2 (</w:t>
      </w:r>
      <w:proofErr w:type="spellStart"/>
      <w:r w:rsidRPr="000B0A35">
        <w:rPr>
          <w:b/>
          <w:bCs/>
        </w:rPr>
        <w:t>Repr</w:t>
      </w:r>
      <w:proofErr w:type="spellEnd"/>
      <w:r w:rsidRPr="000B0A35">
        <w:rPr>
          <w:b/>
          <w:bCs/>
        </w:rPr>
        <w:t>. 2</w:t>
      </w:r>
      <w:r w:rsidRPr="000B0A35">
        <w:t>) - substancje co do których podejrzewa się, że działają szkodliwie na rozrodczość u ludzi;</w:t>
      </w:r>
    </w:p>
    <w:p w14:paraId="5D5E39F3" w14:textId="77777777" w:rsidR="006A2F4E" w:rsidRPr="000B0A35" w:rsidRDefault="006A2F4E" w:rsidP="00947AD0">
      <w:pPr>
        <w:numPr>
          <w:ilvl w:val="0"/>
          <w:numId w:val="23"/>
        </w:numPr>
        <w:spacing w:after="0" w:line="240" w:lineRule="auto"/>
        <w:jc w:val="both"/>
      </w:pPr>
      <w:r w:rsidRPr="000B0A35">
        <w:t>Kategorię LACT (</w:t>
      </w:r>
      <w:proofErr w:type="spellStart"/>
      <w:r w:rsidRPr="000B0A35">
        <w:rPr>
          <w:b/>
          <w:bCs/>
        </w:rPr>
        <w:t>Lact</w:t>
      </w:r>
      <w:proofErr w:type="spellEnd"/>
      <w:r w:rsidRPr="000B0A35">
        <w:rPr>
          <w:b/>
          <w:bCs/>
        </w:rPr>
        <w:t>.)</w:t>
      </w:r>
      <w:r w:rsidRPr="000B0A35">
        <w:t> – substancje mające wpływ na laktację lub oddziaływanie szkodliwe na dzieci karmione piersią.</w:t>
      </w:r>
    </w:p>
    <w:p w14:paraId="5257C57D" w14:textId="77777777" w:rsidR="00DD2A72" w:rsidRPr="00DD2A72" w:rsidRDefault="00DD2A72" w:rsidP="00947AD0">
      <w:pPr>
        <w:spacing w:line="276" w:lineRule="auto"/>
        <w:jc w:val="both"/>
        <w:rPr>
          <w:sz w:val="8"/>
          <w:szCs w:val="8"/>
        </w:rPr>
      </w:pPr>
    </w:p>
    <w:p w14:paraId="3A7787F8" w14:textId="6A29F3DD" w:rsidR="006A2F4E" w:rsidRPr="000B0A35" w:rsidRDefault="006A2F4E" w:rsidP="00947AD0">
      <w:pPr>
        <w:spacing w:line="276" w:lineRule="auto"/>
        <w:jc w:val="both"/>
      </w:pPr>
      <w:r w:rsidRPr="000B0A35">
        <w:t xml:space="preserve">Na szkodliwe działanie substancji </w:t>
      </w:r>
      <w:proofErr w:type="spellStart"/>
      <w:r w:rsidRPr="000B0A35">
        <w:t>reprotoksycznych</w:t>
      </w:r>
      <w:proofErr w:type="spellEnd"/>
      <w:r w:rsidRPr="000B0A35">
        <w:t xml:space="preserve"> w największym stopniu narażeni są pracownicy młodociani i kobiety w ciąży oraz karmiące piersią. Dlatego też prace w narażeniu na substancje lub mieszaniny o działaniu szkodliwym na rozrodczość </w:t>
      </w:r>
      <w:r w:rsidRPr="000B0A35">
        <w:rPr>
          <w:b/>
          <w:bCs/>
          <w:i/>
          <w:iCs/>
        </w:rPr>
        <w:t>(H360, H360D, H360FD, H360Fd, H360Df, H361, H361d, H361fd, H362)</w:t>
      </w:r>
      <w:r w:rsidRPr="000B0A35">
        <w:t> </w:t>
      </w:r>
      <w:r w:rsidRPr="000B0A35">
        <w:rPr>
          <w:b/>
          <w:bCs/>
          <w:u w:val="single"/>
        </w:rPr>
        <w:t>są wzbronione dla kobiet w ciąży i kobiet karmiących dziecko piersią</w:t>
      </w:r>
      <w:r w:rsidRPr="000B0A35">
        <w:rPr>
          <w:b/>
          <w:bCs/>
        </w:rPr>
        <w:t xml:space="preserve"> </w:t>
      </w:r>
      <w:r w:rsidRPr="000B0A35">
        <w:t>(</w:t>
      </w:r>
      <w:r w:rsidRPr="000B0A35">
        <w:rPr>
          <w:i/>
          <w:iCs/>
        </w:rPr>
        <w:t xml:space="preserve">rozporządzenie Rady Ministrów z  kwietnia 2017 r. </w:t>
      </w:r>
      <w:r w:rsidR="00DD2A72">
        <w:rPr>
          <w:i/>
          <w:iCs/>
        </w:rPr>
        <w:br/>
      </w:r>
      <w:r w:rsidRPr="000B0A35">
        <w:rPr>
          <w:i/>
          <w:iCs/>
        </w:rPr>
        <w:t xml:space="preserve">w sprawie wykazu prac uciążliwych, niebezpiecznych lub szkodliwych dla zdrowia kobiet </w:t>
      </w:r>
      <w:r w:rsidR="00362D88">
        <w:rPr>
          <w:i/>
          <w:iCs/>
        </w:rPr>
        <w:br/>
      </w:r>
      <w:r w:rsidRPr="000B0A35">
        <w:rPr>
          <w:i/>
          <w:iCs/>
        </w:rPr>
        <w:t>w ciąży i kobiet karmiących dziecko piersią</w:t>
      </w:r>
      <w:r w:rsidR="00A34DB9">
        <w:rPr>
          <w:i/>
          <w:iCs/>
        </w:rPr>
        <w:t>)</w:t>
      </w:r>
      <w:r w:rsidRPr="000B0A35">
        <w:t>. Zgodnie z art. 179 § 1 ustawy z 26 czerwca</w:t>
      </w:r>
      <w:r w:rsidR="00A34DB9">
        <w:br/>
      </w:r>
      <w:r w:rsidRPr="000B0A35">
        <w:t xml:space="preserve"> 1974 r. Kodeks pracy pracodawca zatrudniający pracownicę w ciąży lub karmiącą dziecko piersią przy pracy wzbronionej takiej pracownicy bez względu na stopień narażenia na czynniki szkodliwe dla zdrowia lub niebezpieczne, jest obowiązany przenieść pracownicę do innej pracy, a jeżeli jest to niemożliwe, zwolnić ją na czas niezbędny z obowiązku świadczenia pracy. </w:t>
      </w:r>
    </w:p>
    <w:p w14:paraId="16A80B1D" w14:textId="77777777" w:rsidR="006A2F4E" w:rsidRPr="000B0A35" w:rsidRDefault="006A2F4E" w:rsidP="00947AD0">
      <w:pPr>
        <w:spacing w:line="276" w:lineRule="auto"/>
        <w:jc w:val="both"/>
      </w:pPr>
      <w:r w:rsidRPr="000B0A35">
        <w:rPr>
          <w:b/>
          <w:bCs/>
        </w:rPr>
        <w:t xml:space="preserve">Prace w narażeniu na działanie substancji lub mieszanin o działaniu szkodliwym na rozrodczość, kategoria 1A lub 1B </w:t>
      </w:r>
      <w:r w:rsidRPr="000B0A35">
        <w:rPr>
          <w:b/>
          <w:bCs/>
          <w:i/>
          <w:iCs/>
        </w:rPr>
        <w:t>(H360, H360F, H360FD, H360Fd, H360D, H360Df)</w:t>
      </w:r>
      <w:r w:rsidRPr="000B0A35">
        <w:t xml:space="preserve"> uznaje się również za prace </w:t>
      </w:r>
      <w:r w:rsidRPr="000B0A35">
        <w:rPr>
          <w:b/>
          <w:bCs/>
        </w:rPr>
        <w:t>wzbronione dla młodocianych.</w:t>
      </w:r>
      <w:r w:rsidRPr="000B0A35">
        <w:t> Art. 204 Kodeksu Pracy  stanowi, że nie wolno zatrudniać młodocianych przy pracach wzbronionych wg załącznika nr 1 do rozporządzenia Rady Ministrów z 19.03.2023 r. w sprawie wykazu prac wzbronionych młodocianym i warunków ich zatrudniania przy niektórych z tych prac.</w:t>
      </w:r>
    </w:p>
    <w:p w14:paraId="47BF1F17" w14:textId="09B85F5A" w:rsidR="006A2F4E" w:rsidRPr="000B0A35" w:rsidRDefault="006A2F4E" w:rsidP="00947AD0">
      <w:pPr>
        <w:spacing w:after="0" w:line="240" w:lineRule="auto"/>
        <w:jc w:val="both"/>
      </w:pPr>
      <w:r w:rsidRPr="000B0A35">
        <w:rPr>
          <w:u w:val="single"/>
        </w:rPr>
        <w:t xml:space="preserve">Działanie </w:t>
      </w:r>
      <w:proofErr w:type="spellStart"/>
      <w:r w:rsidRPr="000B0A35">
        <w:rPr>
          <w:u w:val="single"/>
        </w:rPr>
        <w:t>reprotoksyczne</w:t>
      </w:r>
      <w:proofErr w:type="spellEnd"/>
      <w:r w:rsidRPr="000B0A35">
        <w:rPr>
          <w:u w:val="single"/>
        </w:rPr>
        <w:t xml:space="preserve"> wykazują głównie następujące substancje:</w:t>
      </w:r>
    </w:p>
    <w:p w14:paraId="0A18A11B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 xml:space="preserve">metale i/lub niektóre związki metali: chromu, niklu, kadmu, kobaltu, galu (arsenek galu), ołowiu, cyny (związki organiczne), rtęć i </w:t>
      </w:r>
      <w:proofErr w:type="spellStart"/>
      <w:r w:rsidRPr="000B0A35">
        <w:t>metylortęć</w:t>
      </w:r>
      <w:proofErr w:type="spellEnd"/>
      <w:r w:rsidRPr="000B0A35">
        <w:t>, tellur i tlenek telluru;</w:t>
      </w:r>
    </w:p>
    <w:p w14:paraId="6DE943ED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>związki boru (</w:t>
      </w:r>
      <w:proofErr w:type="spellStart"/>
      <w:r w:rsidRPr="000B0A35">
        <w:t>tritlenek</w:t>
      </w:r>
      <w:proofErr w:type="spellEnd"/>
      <w:r w:rsidRPr="000B0A35">
        <w:t xml:space="preserve"> </w:t>
      </w:r>
      <w:proofErr w:type="spellStart"/>
      <w:r w:rsidRPr="000B0A35">
        <w:t>diboru</w:t>
      </w:r>
      <w:proofErr w:type="spellEnd"/>
      <w:r w:rsidRPr="000B0A35">
        <w:t>, kwas borowy, borany) i nadboran sodu (+hydraty);</w:t>
      </w:r>
    </w:p>
    <w:p w14:paraId="28DFC100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>tlenek węgla;</w:t>
      </w:r>
    </w:p>
    <w:p w14:paraId="2AFBF80A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proofErr w:type="spellStart"/>
      <w:r w:rsidRPr="000B0A35">
        <w:t>ftalany</w:t>
      </w:r>
      <w:proofErr w:type="spellEnd"/>
      <w:r w:rsidRPr="000B0A35">
        <w:t>;</w:t>
      </w:r>
    </w:p>
    <w:p w14:paraId="1F6765B6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>formamid i jego N-metylowe pochodne (N-</w:t>
      </w:r>
      <w:proofErr w:type="spellStart"/>
      <w:r w:rsidRPr="000B0A35">
        <w:t>metyloformamid</w:t>
      </w:r>
      <w:proofErr w:type="spellEnd"/>
      <w:r w:rsidRPr="000B0A35">
        <w:t>, dimetyloformamid);</w:t>
      </w:r>
    </w:p>
    <w:p w14:paraId="5CB5B4EE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>dimetyloformamid;</w:t>
      </w:r>
    </w:p>
    <w:p w14:paraId="41EB090B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 xml:space="preserve">niektóre pestycydy i </w:t>
      </w:r>
      <w:proofErr w:type="spellStart"/>
      <w:r w:rsidRPr="000B0A35">
        <w:t>biocydy</w:t>
      </w:r>
      <w:proofErr w:type="spellEnd"/>
      <w:r w:rsidRPr="000B0A35">
        <w:t>;</w:t>
      </w:r>
    </w:p>
    <w:p w14:paraId="70C6CB20" w14:textId="77777777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>rozpuszczalniki organiczne np. 2-metoksyetanol i 2-etoksyetanol oraz ich octany;</w:t>
      </w:r>
    </w:p>
    <w:p w14:paraId="156B8C8E" w14:textId="783D6969" w:rsidR="006A2F4E" w:rsidRPr="000B0A35" w:rsidRDefault="006A2F4E" w:rsidP="00947AD0">
      <w:pPr>
        <w:numPr>
          <w:ilvl w:val="0"/>
          <w:numId w:val="22"/>
        </w:numPr>
        <w:spacing w:after="0" w:line="276" w:lineRule="auto"/>
        <w:jc w:val="both"/>
      </w:pPr>
      <w:r w:rsidRPr="000B0A35">
        <w:t xml:space="preserve">imidazol i niektóre jego pochodne (1-winyloimidazol, 2-metyloimidazol, </w:t>
      </w:r>
      <w:r w:rsidR="00DD2A72">
        <w:br/>
      </w:r>
      <w:r w:rsidRPr="000B0A35">
        <w:t>4-metyloimidazol);</w:t>
      </w:r>
    </w:p>
    <w:p w14:paraId="59FBD5DD" w14:textId="77777777" w:rsidR="006A2F4E" w:rsidRPr="000B0A35" w:rsidRDefault="006A2F4E" w:rsidP="00947AD0">
      <w:pPr>
        <w:numPr>
          <w:ilvl w:val="0"/>
          <w:numId w:val="22"/>
        </w:numPr>
        <w:spacing w:line="276" w:lineRule="auto"/>
        <w:jc w:val="both"/>
        <w:rPr>
          <w:lang w:val="en-US"/>
        </w:rPr>
      </w:pPr>
      <w:r w:rsidRPr="000B0A35">
        <w:rPr>
          <w:lang w:val="en-US"/>
        </w:rPr>
        <w:t>N-</w:t>
      </w:r>
      <w:proofErr w:type="spellStart"/>
      <w:r w:rsidRPr="000B0A35">
        <w:rPr>
          <w:lang w:val="en-US"/>
        </w:rPr>
        <w:t>metylopirolidon</w:t>
      </w:r>
      <w:proofErr w:type="spellEnd"/>
      <w:r w:rsidRPr="000B0A35">
        <w:rPr>
          <w:lang w:val="en-US"/>
        </w:rPr>
        <w:t xml:space="preserve"> </w:t>
      </w:r>
      <w:proofErr w:type="spellStart"/>
      <w:r w:rsidRPr="000B0A35">
        <w:rPr>
          <w:lang w:val="en-US"/>
        </w:rPr>
        <w:t>i</w:t>
      </w:r>
      <w:proofErr w:type="spellEnd"/>
      <w:r w:rsidRPr="000B0A35">
        <w:rPr>
          <w:lang w:val="en-US"/>
        </w:rPr>
        <w:t xml:space="preserve"> N-</w:t>
      </w:r>
      <w:proofErr w:type="spellStart"/>
      <w:r w:rsidRPr="000B0A35">
        <w:rPr>
          <w:lang w:val="en-US"/>
        </w:rPr>
        <w:t>etylopirolidon</w:t>
      </w:r>
      <w:proofErr w:type="spellEnd"/>
      <w:r w:rsidRPr="000B0A35">
        <w:rPr>
          <w:lang w:val="en-US"/>
        </w:rPr>
        <w:t>.</w:t>
      </w:r>
    </w:p>
    <w:p w14:paraId="2D48548E" w14:textId="77777777" w:rsidR="006A2F4E" w:rsidRPr="000B0A35" w:rsidRDefault="006A2F4E" w:rsidP="00947AD0">
      <w:pPr>
        <w:spacing w:after="0" w:line="276" w:lineRule="auto"/>
        <w:jc w:val="both"/>
      </w:pPr>
      <w:r w:rsidRPr="000B0A35">
        <w:rPr>
          <w:u w:val="single"/>
        </w:rPr>
        <w:t>W/w substancje występują przede wszystkim:</w:t>
      </w:r>
    </w:p>
    <w:p w14:paraId="4AE09A2F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przy produkcji i stosowaniu pestycydów;</w:t>
      </w:r>
    </w:p>
    <w:p w14:paraId="2587EBAC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produkcji i przetwórstwie tworzyw sztucznych;</w:t>
      </w:r>
    </w:p>
    <w:p w14:paraId="6A68DCDB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w przemyśle gumowym;</w:t>
      </w:r>
    </w:p>
    <w:p w14:paraId="53EDA050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w przemyśle farmaceutycznym;</w:t>
      </w:r>
    </w:p>
    <w:p w14:paraId="5E2C0656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w przemyśle metalurgicznym;</w:t>
      </w:r>
    </w:p>
    <w:p w14:paraId="59FBF2F3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w przemyśle kosmetycznym;</w:t>
      </w:r>
    </w:p>
    <w:p w14:paraId="31A428B9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w budownictwie;</w:t>
      </w:r>
    </w:p>
    <w:p w14:paraId="01BB0FE3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lastRenderedPageBreak/>
        <w:t>w placówkach ochrony zdrowia;</w:t>
      </w:r>
    </w:p>
    <w:p w14:paraId="005D204E" w14:textId="77777777" w:rsidR="006A2F4E" w:rsidRPr="000B0A35" w:rsidRDefault="006A2F4E" w:rsidP="00947AD0">
      <w:pPr>
        <w:numPr>
          <w:ilvl w:val="0"/>
          <w:numId w:val="21"/>
        </w:numPr>
        <w:spacing w:after="0" w:line="276" w:lineRule="auto"/>
        <w:jc w:val="both"/>
      </w:pPr>
      <w:r w:rsidRPr="000B0A35">
        <w:t>w warsztatach samochodowych.</w:t>
      </w:r>
    </w:p>
    <w:p w14:paraId="5300F5EF" w14:textId="6F9F4B77" w:rsidR="004315DD" w:rsidRDefault="004315DD" w:rsidP="004315D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color w:val="000000"/>
          <w:kern w:val="0"/>
        </w:rPr>
      </w:pPr>
      <w:r w:rsidRPr="004315DD">
        <w:rPr>
          <w:color w:val="000000"/>
          <w:kern w:val="0"/>
        </w:rPr>
        <w:t>W odniesieniu do narażenia pracowników na tlenek węgla w środowisku pracy oraz konieczności przekazywania do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właściwych organów nadzoru informacji o substancjach chemicznych, ich mieszanin,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czynników lub procesów technologicznych o działaniu rakotwórczym, mutagennym lub</w:t>
      </w:r>
      <w:r>
        <w:rPr>
          <w:color w:val="000000"/>
          <w:kern w:val="0"/>
        </w:rPr>
        <w:t xml:space="preserve"> </w:t>
      </w:r>
      <w:proofErr w:type="spellStart"/>
      <w:r w:rsidRPr="004315DD">
        <w:rPr>
          <w:color w:val="000000"/>
          <w:kern w:val="0"/>
        </w:rPr>
        <w:t>reprotoksycznym</w:t>
      </w:r>
      <w:proofErr w:type="spellEnd"/>
      <w:r w:rsidR="00362D88">
        <w:rPr>
          <w:color w:val="000000"/>
          <w:kern w:val="0"/>
        </w:rPr>
        <w:t>, z</w:t>
      </w:r>
      <w:r w:rsidRPr="004315DD">
        <w:rPr>
          <w:color w:val="000000"/>
          <w:kern w:val="0"/>
        </w:rPr>
        <w:t>godnie ze stanowiskiem Departamentu Zdrowia Publicznego Ministerstwa Zdrowia oraz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Instytutu Medycyny Pracy w Łodzi, rozporządzenie Ministra Zdrowia z dnia 26 lipca 2024 r.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w sprawie substancji chemicznych, ich mieszanin, czynników lub procesów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 xml:space="preserve">technologicznych o działaniu rakotwórczym, mutagennym lub </w:t>
      </w:r>
      <w:proofErr w:type="spellStart"/>
      <w:r w:rsidRPr="004315DD">
        <w:rPr>
          <w:color w:val="000000"/>
          <w:kern w:val="0"/>
        </w:rPr>
        <w:t>reprotoksycznym</w:t>
      </w:r>
      <w:proofErr w:type="spellEnd"/>
      <w:r w:rsidRPr="004315DD">
        <w:rPr>
          <w:color w:val="000000"/>
          <w:kern w:val="0"/>
        </w:rPr>
        <w:t xml:space="preserve"> w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środowisku pracy nie zawiera regulacji, które pozwalają na pominięcie mężczyzn w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rejestrach w przypadku substancji działających szkodliwie na rozrodczość kategorii 1A lub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 xml:space="preserve">1B z przypisanym zwrotem H360D. Rozporządzenie definiuje substancje </w:t>
      </w:r>
      <w:proofErr w:type="spellStart"/>
      <w:r w:rsidRPr="004315DD">
        <w:rPr>
          <w:color w:val="000000"/>
          <w:kern w:val="0"/>
        </w:rPr>
        <w:t>reprotoksyczne</w:t>
      </w:r>
      <w:proofErr w:type="spellEnd"/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jako substancje i mieszaniny spełniające kryteria klasyfikacji - działające szkodliwie na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rozrodczość kategorii 1A lub 1B zgodnie z rozporządzeniem Parlamentu Europejskiego i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 xml:space="preserve">Rady (WE) nr 1272/2008. </w:t>
      </w:r>
    </w:p>
    <w:p w14:paraId="7B388645" w14:textId="61B4F4AF" w:rsidR="006A2F4E" w:rsidRDefault="004315DD" w:rsidP="004315D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color w:val="000000"/>
          <w:kern w:val="0"/>
        </w:rPr>
      </w:pPr>
      <w:r w:rsidRPr="004315DD">
        <w:rPr>
          <w:color w:val="000000"/>
          <w:kern w:val="0"/>
        </w:rPr>
        <w:t>Zgodnie z tą definicją wszystkie substancje i mieszaniny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spełniające powyższe kryteria klasyfikacji należy traktować tak samo – wymagane na mocy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ww. rozporządzenia rejestry należy prowadzić w taki sam sposób, jak w przypadku innych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substancji podlegających rozporządzeniu. Toksyczność rozwojowa zasadniczo oznacza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 xml:space="preserve">niekorzystne skutki wywołane </w:t>
      </w:r>
      <w:r>
        <w:rPr>
          <w:color w:val="000000"/>
          <w:kern w:val="0"/>
        </w:rPr>
        <w:br/>
      </w:r>
      <w:r w:rsidRPr="004315DD">
        <w:rPr>
          <w:color w:val="000000"/>
          <w:kern w:val="0"/>
        </w:rPr>
        <w:t>w okresie ciąży lub w wyniku narażenia obojga rodziców, co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sprawia, że mężczyźni również powinni być brani pod uwagę. W związku z tym, że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 xml:space="preserve">zagrożenie dla potomstwa substancjami </w:t>
      </w:r>
      <w:proofErr w:type="spellStart"/>
      <w:r w:rsidRPr="004315DD">
        <w:rPr>
          <w:color w:val="000000"/>
          <w:kern w:val="0"/>
        </w:rPr>
        <w:t>reprotoksycznymi</w:t>
      </w:r>
      <w:proofErr w:type="spellEnd"/>
      <w:r w:rsidRPr="004315DD">
        <w:rPr>
          <w:color w:val="000000"/>
          <w:kern w:val="0"/>
        </w:rPr>
        <w:t xml:space="preserve"> występuje od chwili poczęcia,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zalecane jest prowadzenie szkoleń pracownic, aby jak najwcześniej informowały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>pracodawcę o ciąży. Pozwoli to pracodawcy na podjęcie odpowiednich działań</w:t>
      </w:r>
      <w:r>
        <w:rPr>
          <w:color w:val="000000"/>
          <w:kern w:val="0"/>
        </w:rPr>
        <w:t xml:space="preserve"> </w:t>
      </w:r>
      <w:r w:rsidRPr="004315DD">
        <w:rPr>
          <w:color w:val="000000"/>
          <w:kern w:val="0"/>
        </w:rPr>
        <w:t xml:space="preserve">zapobiegawczych zgodnie z art. 176 §1 ustawy z dnia 26 czerwca </w:t>
      </w:r>
      <w:r w:rsidR="00947AD0">
        <w:rPr>
          <w:color w:val="000000"/>
          <w:kern w:val="0"/>
        </w:rPr>
        <w:br/>
      </w:r>
      <w:r w:rsidRPr="004315DD">
        <w:rPr>
          <w:color w:val="000000"/>
          <w:kern w:val="0"/>
        </w:rPr>
        <w:t>1974 r. Kodeks pracy</w:t>
      </w:r>
      <w:r w:rsidR="00321ACB">
        <w:rPr>
          <w:color w:val="000000"/>
          <w:kern w:val="0"/>
        </w:rPr>
        <w:t xml:space="preserve"> (Dz. U. z 2023 r., poz. 1465 z </w:t>
      </w:r>
      <w:proofErr w:type="spellStart"/>
      <w:r w:rsidR="00321ACB">
        <w:rPr>
          <w:color w:val="000000"/>
          <w:kern w:val="0"/>
        </w:rPr>
        <w:t>późn</w:t>
      </w:r>
      <w:proofErr w:type="spellEnd"/>
      <w:r w:rsidR="00321ACB">
        <w:rPr>
          <w:color w:val="000000"/>
          <w:kern w:val="0"/>
        </w:rPr>
        <w:t>. zm.).</w:t>
      </w:r>
    </w:p>
    <w:p w14:paraId="396BBA02" w14:textId="2AED68E7" w:rsidR="00362D88" w:rsidRDefault="00EF70FB" w:rsidP="004315D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  <w:r w:rsidR="00362D88">
        <w:rPr>
          <w:color w:val="000000"/>
          <w:kern w:val="0"/>
        </w:rPr>
        <w:t>Realizacja obowiązków ciążących na pracodawcach, wynikających ze znowelizowanych, przywołanych w niniejszym piśmie przepisów prawnych będzie przedmiotem przeprowadzanych kontroli.</w:t>
      </w:r>
    </w:p>
    <w:p w14:paraId="2D7DFFED" w14:textId="77777777" w:rsidR="00E03686" w:rsidRDefault="00E03686" w:rsidP="004315D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color w:val="000000"/>
          <w:kern w:val="0"/>
        </w:rPr>
      </w:pPr>
    </w:p>
    <w:p w14:paraId="25F1FDAF" w14:textId="77777777" w:rsidR="00E03686" w:rsidRDefault="00E03686" w:rsidP="004315D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color w:val="000000"/>
          <w:kern w:val="0"/>
        </w:rPr>
      </w:pPr>
    </w:p>
    <w:sectPr w:rsidR="00E03686" w:rsidSect="00C44133">
      <w:footerReference w:type="default" r:id="rId12"/>
      <w:pgSz w:w="11906" w:h="16838"/>
      <w:pgMar w:top="851" w:right="1417" w:bottom="709" w:left="141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EF6A" w14:textId="77777777" w:rsidR="00095521" w:rsidRDefault="00095521" w:rsidP="00997713">
      <w:pPr>
        <w:spacing w:after="0" w:line="240" w:lineRule="auto"/>
      </w:pPr>
      <w:r>
        <w:separator/>
      </w:r>
    </w:p>
  </w:endnote>
  <w:endnote w:type="continuationSeparator" w:id="0">
    <w:p w14:paraId="7D3CF9F8" w14:textId="77777777" w:rsidR="00095521" w:rsidRDefault="00095521" w:rsidP="0099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85673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F2F2143" w14:textId="4F3A7D52" w:rsidR="00C44133" w:rsidRPr="00C44133" w:rsidRDefault="00C44133">
        <w:pPr>
          <w:pStyle w:val="Stopka"/>
          <w:jc w:val="right"/>
          <w:rPr>
            <w:sz w:val="16"/>
            <w:szCs w:val="16"/>
          </w:rPr>
        </w:pPr>
        <w:r w:rsidRPr="00C44133">
          <w:rPr>
            <w:sz w:val="16"/>
            <w:szCs w:val="16"/>
          </w:rPr>
          <w:fldChar w:fldCharType="begin"/>
        </w:r>
        <w:r w:rsidRPr="00C44133">
          <w:rPr>
            <w:sz w:val="16"/>
            <w:szCs w:val="16"/>
          </w:rPr>
          <w:instrText>PAGE   \* MERGEFORMAT</w:instrText>
        </w:r>
        <w:r w:rsidRPr="00C44133">
          <w:rPr>
            <w:sz w:val="16"/>
            <w:szCs w:val="16"/>
          </w:rPr>
          <w:fldChar w:fldCharType="separate"/>
        </w:r>
        <w:r w:rsidRPr="00C44133">
          <w:rPr>
            <w:sz w:val="16"/>
            <w:szCs w:val="16"/>
          </w:rPr>
          <w:t>2</w:t>
        </w:r>
        <w:r w:rsidRPr="00C44133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6</w:t>
        </w:r>
      </w:p>
    </w:sdtContent>
  </w:sdt>
  <w:p w14:paraId="152C8E2F" w14:textId="77777777" w:rsidR="00C44133" w:rsidRDefault="00C4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483CE" w14:textId="77777777" w:rsidR="00095521" w:rsidRDefault="00095521" w:rsidP="00997713">
      <w:pPr>
        <w:spacing w:after="0" w:line="240" w:lineRule="auto"/>
      </w:pPr>
      <w:r>
        <w:separator/>
      </w:r>
    </w:p>
  </w:footnote>
  <w:footnote w:type="continuationSeparator" w:id="0">
    <w:p w14:paraId="60425A96" w14:textId="77777777" w:rsidR="00095521" w:rsidRDefault="00095521" w:rsidP="0099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011A"/>
    <w:multiLevelType w:val="multilevel"/>
    <w:tmpl w:val="7FCE674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42A7F"/>
    <w:multiLevelType w:val="hybridMultilevel"/>
    <w:tmpl w:val="16D2D274"/>
    <w:lvl w:ilvl="0" w:tplc="EDFA4F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E36A8A"/>
    <w:multiLevelType w:val="multilevel"/>
    <w:tmpl w:val="1060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B27FD4"/>
    <w:multiLevelType w:val="hybridMultilevel"/>
    <w:tmpl w:val="8A928876"/>
    <w:lvl w:ilvl="0" w:tplc="B738648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847154"/>
    <w:multiLevelType w:val="multilevel"/>
    <w:tmpl w:val="8A5A35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12E62"/>
    <w:multiLevelType w:val="hybridMultilevel"/>
    <w:tmpl w:val="DFDA43CE"/>
    <w:lvl w:ilvl="0" w:tplc="EDFA4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E2A0D"/>
    <w:multiLevelType w:val="hybridMultilevel"/>
    <w:tmpl w:val="2A2E9B9E"/>
    <w:lvl w:ilvl="0" w:tplc="AD1EE0B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6F1E24"/>
    <w:multiLevelType w:val="multilevel"/>
    <w:tmpl w:val="FFB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3111D"/>
    <w:multiLevelType w:val="multilevel"/>
    <w:tmpl w:val="534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CE2C4F"/>
    <w:multiLevelType w:val="multilevel"/>
    <w:tmpl w:val="09009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17841"/>
    <w:multiLevelType w:val="multilevel"/>
    <w:tmpl w:val="D22A3A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97EC3"/>
    <w:multiLevelType w:val="multilevel"/>
    <w:tmpl w:val="BBC2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245864"/>
    <w:multiLevelType w:val="multilevel"/>
    <w:tmpl w:val="766E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1151C"/>
    <w:multiLevelType w:val="multilevel"/>
    <w:tmpl w:val="299A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C25AC"/>
    <w:multiLevelType w:val="multilevel"/>
    <w:tmpl w:val="373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94136D"/>
    <w:multiLevelType w:val="multilevel"/>
    <w:tmpl w:val="B260B5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C93641"/>
    <w:multiLevelType w:val="multilevel"/>
    <w:tmpl w:val="2D6CF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C20B8A"/>
    <w:multiLevelType w:val="multilevel"/>
    <w:tmpl w:val="A9B8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B6680"/>
    <w:multiLevelType w:val="multilevel"/>
    <w:tmpl w:val="3C5288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587B9E"/>
    <w:multiLevelType w:val="hybridMultilevel"/>
    <w:tmpl w:val="AD309986"/>
    <w:lvl w:ilvl="0" w:tplc="5942C8B6">
      <w:start w:val="1"/>
      <w:numFmt w:val="decimal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0C0E85"/>
    <w:multiLevelType w:val="hybridMultilevel"/>
    <w:tmpl w:val="5A060680"/>
    <w:lvl w:ilvl="0" w:tplc="7BEA5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1520E3"/>
    <w:multiLevelType w:val="multilevel"/>
    <w:tmpl w:val="A3E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373A"/>
    <w:multiLevelType w:val="hybridMultilevel"/>
    <w:tmpl w:val="F01C20B8"/>
    <w:lvl w:ilvl="0" w:tplc="916C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B3822"/>
    <w:multiLevelType w:val="multilevel"/>
    <w:tmpl w:val="34C006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6A0E47"/>
    <w:multiLevelType w:val="hybridMultilevel"/>
    <w:tmpl w:val="D3B8E824"/>
    <w:lvl w:ilvl="0" w:tplc="EDFA4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4341">
    <w:abstractNumId w:val="12"/>
  </w:num>
  <w:num w:numId="2" w16cid:durableId="287122891">
    <w:abstractNumId w:val="0"/>
  </w:num>
  <w:num w:numId="3" w16cid:durableId="1287195081">
    <w:abstractNumId w:val="8"/>
  </w:num>
  <w:num w:numId="4" w16cid:durableId="1812945019">
    <w:abstractNumId w:val="2"/>
  </w:num>
  <w:num w:numId="5" w16cid:durableId="1387873393">
    <w:abstractNumId w:val="11"/>
  </w:num>
  <w:num w:numId="6" w16cid:durableId="396435128">
    <w:abstractNumId w:val="18"/>
  </w:num>
  <w:num w:numId="7" w16cid:durableId="1910649325">
    <w:abstractNumId w:val="14"/>
  </w:num>
  <w:num w:numId="8" w16cid:durableId="1553689234">
    <w:abstractNumId w:val="24"/>
  </w:num>
  <w:num w:numId="9" w16cid:durableId="1527014664">
    <w:abstractNumId w:val="16"/>
  </w:num>
  <w:num w:numId="10" w16cid:durableId="11616365">
    <w:abstractNumId w:val="15"/>
  </w:num>
  <w:num w:numId="11" w16cid:durableId="1959331333">
    <w:abstractNumId w:val="22"/>
  </w:num>
  <w:num w:numId="12" w16cid:durableId="1856459833">
    <w:abstractNumId w:val="20"/>
  </w:num>
  <w:num w:numId="13" w16cid:durableId="348652385">
    <w:abstractNumId w:val="3"/>
  </w:num>
  <w:num w:numId="14" w16cid:durableId="185021990">
    <w:abstractNumId w:val="5"/>
  </w:num>
  <w:num w:numId="15" w16cid:durableId="1653824899">
    <w:abstractNumId w:val="6"/>
  </w:num>
  <w:num w:numId="16" w16cid:durableId="1039402046">
    <w:abstractNumId w:val="19"/>
  </w:num>
  <w:num w:numId="17" w16cid:durableId="1813711906">
    <w:abstractNumId w:val="7"/>
  </w:num>
  <w:num w:numId="18" w16cid:durableId="753478180">
    <w:abstractNumId w:val="13"/>
  </w:num>
  <w:num w:numId="19" w16cid:durableId="1122770680">
    <w:abstractNumId w:val="21"/>
  </w:num>
  <w:num w:numId="20" w16cid:durableId="766775920">
    <w:abstractNumId w:val="17"/>
  </w:num>
  <w:num w:numId="21" w16cid:durableId="1868329145">
    <w:abstractNumId w:val="4"/>
  </w:num>
  <w:num w:numId="22" w16cid:durableId="2088182475">
    <w:abstractNumId w:val="9"/>
  </w:num>
  <w:num w:numId="23" w16cid:durableId="934022797">
    <w:abstractNumId w:val="10"/>
  </w:num>
  <w:num w:numId="24" w16cid:durableId="135336713">
    <w:abstractNumId w:val="1"/>
  </w:num>
  <w:num w:numId="25" w16cid:durableId="2009745031">
    <w:abstractNumId w:val="25"/>
  </w:num>
  <w:num w:numId="26" w16cid:durableId="5378132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37"/>
    <w:rsid w:val="0002015D"/>
    <w:rsid w:val="000334E8"/>
    <w:rsid w:val="00041444"/>
    <w:rsid w:val="000824E9"/>
    <w:rsid w:val="00095521"/>
    <w:rsid w:val="000B0A35"/>
    <w:rsid w:val="00133C4A"/>
    <w:rsid w:val="00197C04"/>
    <w:rsid w:val="001B697D"/>
    <w:rsid w:val="00222EC4"/>
    <w:rsid w:val="00227027"/>
    <w:rsid w:val="002425C6"/>
    <w:rsid w:val="00253258"/>
    <w:rsid w:val="002717BC"/>
    <w:rsid w:val="00300B6F"/>
    <w:rsid w:val="00321ACB"/>
    <w:rsid w:val="00362D88"/>
    <w:rsid w:val="003664BE"/>
    <w:rsid w:val="003D3A52"/>
    <w:rsid w:val="003F57CB"/>
    <w:rsid w:val="003F59DE"/>
    <w:rsid w:val="004315DD"/>
    <w:rsid w:val="0054191D"/>
    <w:rsid w:val="00546F48"/>
    <w:rsid w:val="00650C49"/>
    <w:rsid w:val="006A2F4E"/>
    <w:rsid w:val="00707D46"/>
    <w:rsid w:val="0073446D"/>
    <w:rsid w:val="0087428E"/>
    <w:rsid w:val="008E5D2B"/>
    <w:rsid w:val="0091498D"/>
    <w:rsid w:val="00947AD0"/>
    <w:rsid w:val="00951E58"/>
    <w:rsid w:val="00997713"/>
    <w:rsid w:val="009B7E7B"/>
    <w:rsid w:val="00A34DB9"/>
    <w:rsid w:val="00A61D41"/>
    <w:rsid w:val="00A8461B"/>
    <w:rsid w:val="00A9254A"/>
    <w:rsid w:val="00AB7E08"/>
    <w:rsid w:val="00AC4C3E"/>
    <w:rsid w:val="00B23637"/>
    <w:rsid w:val="00BB78F6"/>
    <w:rsid w:val="00C44133"/>
    <w:rsid w:val="00C97CAE"/>
    <w:rsid w:val="00CC799C"/>
    <w:rsid w:val="00CD1D71"/>
    <w:rsid w:val="00CD5AA9"/>
    <w:rsid w:val="00D30A24"/>
    <w:rsid w:val="00D9600A"/>
    <w:rsid w:val="00DA6D0C"/>
    <w:rsid w:val="00DB69BA"/>
    <w:rsid w:val="00DC101D"/>
    <w:rsid w:val="00DD2A72"/>
    <w:rsid w:val="00E031A2"/>
    <w:rsid w:val="00E03686"/>
    <w:rsid w:val="00E06056"/>
    <w:rsid w:val="00E1796F"/>
    <w:rsid w:val="00EA48B0"/>
    <w:rsid w:val="00EF70FB"/>
    <w:rsid w:val="00F00EA0"/>
    <w:rsid w:val="00FF1C11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C1A37"/>
  <w15:chartTrackingRefBased/>
  <w15:docId w15:val="{D5A0FDB7-875F-4F65-9F03-9E731C65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60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0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24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22EC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22E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13"/>
  </w:style>
  <w:style w:type="paragraph" w:styleId="Stopka">
    <w:name w:val="footer"/>
    <w:basedOn w:val="Normalny"/>
    <w:link w:val="StopkaZnak"/>
    <w:uiPriority w:val="99"/>
    <w:unhideWhenUsed/>
    <w:rsid w:val="0099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55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600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nnikustaw.gov.pl/D202400011260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gov.pl/attachment/95948511-eb09-43be-8633-2c25c294c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op.pl/CIOPPortalWAR/file/97055/202305313431&amp;chempyl-kryteria-klasyfikacji-substancj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2248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Męczyński</dc:creator>
  <cp:keywords/>
  <dc:description/>
  <cp:lastModifiedBy>PSSE Siedlce - Grażyna Meczynska</cp:lastModifiedBy>
  <cp:revision>37</cp:revision>
  <cp:lastPrinted>2024-12-19T06:50:00Z</cp:lastPrinted>
  <dcterms:created xsi:type="dcterms:W3CDTF">2024-12-17T18:24:00Z</dcterms:created>
  <dcterms:modified xsi:type="dcterms:W3CDTF">2024-12-19T10:47:00Z</dcterms:modified>
</cp:coreProperties>
</file>