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5396D" w14:textId="77777777" w:rsidR="000F1786" w:rsidRPr="0061653E" w:rsidRDefault="000F1786" w:rsidP="000F1786">
      <w:pPr>
        <w:spacing w:after="0" w:line="360" w:lineRule="auto"/>
        <w:ind w:left="2342" w:right="1843" w:hanging="2"/>
        <w:jc w:val="both"/>
        <w:rPr>
          <w:rFonts w:ascii="Times New Roman" w:eastAsia="Times New Roman" w:hAnsi="Times New Roman" w:cs="Times New Roman"/>
          <w:b/>
          <w:sz w:val="24"/>
          <w:szCs w:val="24"/>
          <w:vertAlign w:val="superscript"/>
          <w:lang w:eastAsia="pl-PL"/>
        </w:rPr>
      </w:pPr>
      <w:r w:rsidRPr="0061653E">
        <w:rPr>
          <w:rFonts w:ascii="Times New Roman" w:eastAsia="Times New Roman" w:hAnsi="Times New Roman" w:cs="Times New Roman"/>
          <w:b/>
          <w:sz w:val="24"/>
          <w:szCs w:val="24"/>
          <w:lang w:eastAsia="pl-PL"/>
        </w:rPr>
        <w:t xml:space="preserve">UMOWA nr </w:t>
      </w:r>
      <w:permStart w:id="102772335" w:edGrp="everyone"/>
      <w:r w:rsidRPr="0061653E">
        <w:rPr>
          <w:rFonts w:ascii="Times New Roman" w:eastAsia="Times New Roman" w:hAnsi="Times New Roman" w:cs="Times New Roman"/>
          <w:b/>
          <w:sz w:val="24"/>
          <w:szCs w:val="24"/>
          <w:lang w:eastAsia="pl-PL"/>
        </w:rPr>
        <w:t>………….</w:t>
      </w:r>
      <w:permEnd w:id="102772335"/>
      <w:r w:rsidRPr="0061653E">
        <w:rPr>
          <w:rFonts w:ascii="Times New Roman" w:eastAsia="Times New Roman" w:hAnsi="Times New Roman" w:cs="Times New Roman"/>
          <w:b/>
          <w:sz w:val="24"/>
          <w:szCs w:val="24"/>
          <w:vertAlign w:val="superscript"/>
          <w:lang w:eastAsia="pl-PL"/>
        </w:rPr>
        <w:footnoteReference w:id="1"/>
      </w:r>
      <w:r w:rsidRPr="0061653E">
        <w:rPr>
          <w:rFonts w:ascii="Times New Roman" w:eastAsia="Times New Roman" w:hAnsi="Times New Roman" w:cs="Times New Roman"/>
          <w:b/>
          <w:sz w:val="24"/>
          <w:szCs w:val="24"/>
          <w:vertAlign w:val="superscript"/>
          <w:lang w:eastAsia="pl-PL"/>
        </w:rPr>
        <w:t>/</w:t>
      </w:r>
    </w:p>
    <w:p w14:paraId="1668F8AC" w14:textId="77777777" w:rsidR="003F23B3" w:rsidRPr="0061653E" w:rsidRDefault="003F23B3" w:rsidP="000F1786">
      <w:pPr>
        <w:spacing w:after="0" w:line="360" w:lineRule="auto"/>
        <w:ind w:left="2342" w:right="1843" w:hanging="2"/>
        <w:jc w:val="both"/>
        <w:rPr>
          <w:rFonts w:ascii="Times New Roman" w:eastAsia="Times New Roman" w:hAnsi="Times New Roman" w:cs="Times New Roman"/>
          <w:b/>
          <w:sz w:val="24"/>
          <w:szCs w:val="24"/>
          <w:lang w:eastAsia="pl-PL"/>
        </w:rPr>
      </w:pPr>
    </w:p>
    <w:p w14:paraId="54188B84" w14:textId="77777777" w:rsidR="000F1786" w:rsidRPr="0061653E" w:rsidRDefault="000F1786" w:rsidP="007264C2">
      <w:pPr>
        <w:spacing w:line="312" w:lineRule="auto"/>
        <w:ind w:firstLine="6"/>
        <w:jc w:val="both"/>
        <w:rPr>
          <w:rFonts w:ascii="Times New Roman" w:hAnsi="Times New Roman" w:cs="Times New Roman"/>
          <w:color w:val="000000" w:themeColor="text1"/>
          <w:sz w:val="24"/>
          <w:szCs w:val="24"/>
        </w:rPr>
      </w:pPr>
      <w:r w:rsidRPr="0061653E">
        <w:rPr>
          <w:rFonts w:ascii="Times New Roman" w:eastAsia="Times New Roman" w:hAnsi="Times New Roman" w:cs="Times New Roman"/>
          <w:sz w:val="24"/>
          <w:szCs w:val="24"/>
          <w:lang w:eastAsia="pl-PL"/>
        </w:rPr>
        <w:t>o realizację projektu nr rej</w:t>
      </w:r>
      <w:permStart w:id="475086018" w:edGrp="everyone"/>
      <w:r w:rsidRPr="0061653E">
        <w:rPr>
          <w:rFonts w:ascii="Times New Roman" w:eastAsia="Times New Roman" w:hAnsi="Times New Roman" w:cs="Times New Roman"/>
          <w:sz w:val="24"/>
          <w:szCs w:val="24"/>
          <w:lang w:eastAsia="pl-PL"/>
        </w:rPr>
        <w:t>.…………</w:t>
      </w:r>
      <w:permEnd w:id="475086018"/>
      <w:r w:rsidRPr="0061653E">
        <w:rPr>
          <w:rFonts w:ascii="Times New Roman" w:eastAsia="Times New Roman" w:hAnsi="Times New Roman" w:cs="Times New Roman"/>
          <w:sz w:val="24"/>
          <w:szCs w:val="24"/>
          <w:lang w:eastAsia="pl-PL"/>
        </w:rPr>
        <w:t xml:space="preserve"> </w:t>
      </w:r>
      <w:r w:rsidRPr="0061653E">
        <w:rPr>
          <w:rFonts w:ascii="Times New Roman" w:eastAsia="Times New Roman" w:hAnsi="Times New Roman" w:cs="Times New Roman"/>
          <w:sz w:val="24"/>
          <w:szCs w:val="24"/>
          <w:vertAlign w:val="superscript"/>
          <w:lang w:eastAsia="pl-PL"/>
        </w:rPr>
        <w:footnoteReference w:id="2"/>
      </w:r>
      <w:r w:rsidR="003F23B3" w:rsidRPr="0061653E">
        <w:rPr>
          <w:rFonts w:ascii="Times New Roman" w:eastAsia="Times New Roman" w:hAnsi="Times New Roman" w:cs="Times New Roman"/>
          <w:sz w:val="24"/>
          <w:szCs w:val="24"/>
          <w:lang w:eastAsia="pl-PL"/>
        </w:rPr>
        <w:t xml:space="preserve">, zwana dalej „umową”, </w:t>
      </w:r>
      <w:r w:rsidRPr="0061653E">
        <w:rPr>
          <w:rFonts w:ascii="Times New Roman" w:eastAsia="Times New Roman" w:hAnsi="Times New Roman" w:cs="Times New Roman"/>
          <w:sz w:val="24"/>
          <w:szCs w:val="24"/>
          <w:lang w:eastAsia="pl-PL"/>
        </w:rPr>
        <w:t xml:space="preserve">zawarta </w:t>
      </w:r>
      <w:r w:rsidR="003F23B3" w:rsidRPr="0061653E">
        <w:rPr>
          <w:rFonts w:ascii="Times New Roman" w:eastAsia="Times New Roman" w:hAnsi="Times New Roman" w:cs="Times New Roman"/>
          <w:sz w:val="24"/>
          <w:szCs w:val="24"/>
          <w:lang w:eastAsia="pl-PL"/>
        </w:rPr>
        <w:t xml:space="preserve">w Warszawie </w:t>
      </w:r>
      <w:r w:rsidRPr="0061653E">
        <w:rPr>
          <w:rFonts w:ascii="Times New Roman" w:eastAsia="Times New Roman" w:hAnsi="Times New Roman" w:cs="Times New Roman"/>
          <w:sz w:val="24"/>
          <w:szCs w:val="24"/>
          <w:lang w:eastAsia="pl-PL"/>
        </w:rPr>
        <w:t>pomiędzy:</w:t>
      </w:r>
      <w:r w:rsidR="003F23B3" w:rsidRPr="0061653E">
        <w:rPr>
          <w:rFonts w:ascii="Times New Roman" w:hAnsi="Times New Roman" w:cs="Times New Roman"/>
          <w:color w:val="000000" w:themeColor="text1"/>
          <w:sz w:val="24"/>
          <w:szCs w:val="24"/>
        </w:rPr>
        <w:t xml:space="preserve"> </w:t>
      </w:r>
      <w:r w:rsidR="00F72BBB" w:rsidRPr="0061653E">
        <w:rPr>
          <w:rFonts w:ascii="Times New Roman" w:hAnsi="Times New Roman" w:cs="Times New Roman"/>
          <w:color w:val="000000" w:themeColor="text1"/>
          <w:sz w:val="24"/>
          <w:szCs w:val="24"/>
        </w:rPr>
        <w:t xml:space="preserve">Skarbem Państwa reprezentowanym przez Ministra Nauki, adres: </w:t>
      </w:r>
      <w:r w:rsidR="00F72BBB" w:rsidRPr="0061653E">
        <w:rPr>
          <w:rFonts w:ascii="Times New Roman" w:hAnsi="Times New Roman" w:cs="Times New Roman"/>
          <w:bCs/>
          <w:sz w:val="24"/>
          <w:szCs w:val="24"/>
        </w:rPr>
        <w:t>Ministerstwo Nauki i Szkolnictwa Wyższego</w:t>
      </w:r>
      <w:r w:rsidR="00F72BBB" w:rsidRPr="0061653E">
        <w:rPr>
          <w:rFonts w:ascii="Times New Roman" w:hAnsi="Times New Roman" w:cs="Times New Roman"/>
          <w:sz w:val="24"/>
          <w:szCs w:val="24"/>
        </w:rPr>
        <w:t xml:space="preserve">, ul. Wspólna 1/3, 00 – 529 Warszawa, NIP: </w:t>
      </w:r>
      <w:r w:rsidR="00F72BBB" w:rsidRPr="0061653E">
        <w:rPr>
          <w:rFonts w:ascii="Times New Roman" w:hAnsi="Times New Roman" w:cs="Times New Roman"/>
          <w:sz w:val="24"/>
          <w:szCs w:val="24"/>
          <w:shd w:val="clear" w:color="auto" w:fill="FFFFFF"/>
        </w:rPr>
        <w:t>7011181865</w:t>
      </w:r>
      <w:r w:rsidR="00F72BBB" w:rsidRPr="0061653E">
        <w:rPr>
          <w:rFonts w:ascii="Times New Roman" w:hAnsi="Times New Roman" w:cs="Times New Roman"/>
          <w:sz w:val="24"/>
          <w:szCs w:val="24"/>
        </w:rPr>
        <w:t>,</w:t>
      </w:r>
      <w:r w:rsidR="00F72BBB" w:rsidRPr="0061653E">
        <w:rPr>
          <w:rFonts w:ascii="Times New Roman" w:hAnsi="Times New Roman" w:cs="Times New Roman"/>
          <w:color w:val="000000" w:themeColor="text1"/>
          <w:sz w:val="24"/>
          <w:szCs w:val="24"/>
        </w:rPr>
        <w:t xml:space="preserve"> zwanym dalej „Ministrem”, w imieniu którego działa:</w:t>
      </w:r>
    </w:p>
    <w:p w14:paraId="4CAD2729" w14:textId="77777777" w:rsidR="00F72BBB" w:rsidRPr="0061653E" w:rsidRDefault="00F72BBB" w:rsidP="00F72BBB">
      <w:pPr>
        <w:spacing w:line="312" w:lineRule="auto"/>
        <w:jc w:val="both"/>
        <w:rPr>
          <w:rFonts w:ascii="Times New Roman" w:hAnsi="Times New Roman" w:cs="Times New Roman"/>
          <w:color w:val="000000" w:themeColor="text1"/>
          <w:sz w:val="24"/>
          <w:szCs w:val="24"/>
        </w:rPr>
      </w:pPr>
      <w:r w:rsidRPr="0061653E">
        <w:rPr>
          <w:rFonts w:ascii="Times New Roman" w:hAnsi="Times New Roman" w:cs="Times New Roman"/>
          <w:color w:val="000000" w:themeColor="text1"/>
          <w:sz w:val="24"/>
          <w:szCs w:val="24"/>
        </w:rPr>
        <w:t>Alicja Steć – Dyrektor Departamentu Programów Naukowych i Inwestycji w Ministerstwie</w:t>
      </w:r>
      <w:r w:rsidR="003F23B3" w:rsidRPr="0061653E">
        <w:rPr>
          <w:rFonts w:ascii="Times New Roman" w:hAnsi="Times New Roman" w:cs="Times New Roman"/>
          <w:color w:val="000000" w:themeColor="text1"/>
          <w:sz w:val="24"/>
          <w:szCs w:val="24"/>
        </w:rPr>
        <w:t> </w:t>
      </w:r>
      <w:r w:rsidRPr="0061653E">
        <w:rPr>
          <w:rFonts w:ascii="Times New Roman" w:hAnsi="Times New Roman" w:cs="Times New Roman"/>
          <w:color w:val="000000" w:themeColor="text1"/>
          <w:sz w:val="24"/>
          <w:szCs w:val="24"/>
        </w:rPr>
        <w:t>Nauki i</w:t>
      </w:r>
      <w:r w:rsidR="003F23B3" w:rsidRPr="0061653E">
        <w:rPr>
          <w:rFonts w:ascii="Times New Roman" w:hAnsi="Times New Roman" w:cs="Times New Roman"/>
          <w:color w:val="000000" w:themeColor="text1"/>
          <w:sz w:val="24"/>
          <w:szCs w:val="24"/>
        </w:rPr>
        <w:t xml:space="preserve"> </w:t>
      </w:r>
      <w:r w:rsidRPr="0061653E">
        <w:rPr>
          <w:rFonts w:ascii="Times New Roman" w:hAnsi="Times New Roman" w:cs="Times New Roman"/>
          <w:color w:val="000000" w:themeColor="text1"/>
          <w:sz w:val="24"/>
          <w:szCs w:val="24"/>
        </w:rPr>
        <w:t>Szkolnictwa Wyższego na podstawie Pełnomocnictwa Nr P-204-2024 z dn. 21.02.2024</w:t>
      </w:r>
      <w:r w:rsidR="003F23B3" w:rsidRPr="0061653E">
        <w:rPr>
          <w:rFonts w:ascii="Times New Roman" w:hAnsi="Times New Roman" w:cs="Times New Roman"/>
          <w:color w:val="000000" w:themeColor="text1"/>
          <w:sz w:val="24"/>
          <w:szCs w:val="24"/>
        </w:rPr>
        <w:t xml:space="preserve"> </w:t>
      </w:r>
      <w:r w:rsidRPr="0061653E">
        <w:rPr>
          <w:rFonts w:ascii="Times New Roman" w:hAnsi="Times New Roman" w:cs="Times New Roman"/>
          <w:color w:val="000000" w:themeColor="text1"/>
          <w:sz w:val="24"/>
          <w:szCs w:val="24"/>
        </w:rPr>
        <w:t>r.</w:t>
      </w:r>
    </w:p>
    <w:p w14:paraId="29C4326D" w14:textId="77777777" w:rsidR="000F1786" w:rsidRPr="0061653E" w:rsidRDefault="000F1786" w:rsidP="000F1786">
      <w:pPr>
        <w:spacing w:after="0" w:line="360" w:lineRule="auto"/>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albo</w:t>
      </w:r>
    </w:p>
    <w:p w14:paraId="66CF53F7" w14:textId="77777777" w:rsidR="00F72BBB" w:rsidRPr="0061653E" w:rsidRDefault="00F72BBB" w:rsidP="000F1786">
      <w:pPr>
        <w:spacing w:before="100" w:beforeAutospacing="1" w:after="0" w:line="360" w:lineRule="auto"/>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Grzegorz Kusy – Zastępca Dyrektora Departamentu Programów Naukowych i Inwestycji w Ministerstwie Nauki i Szkolnictwa Wyższego na podstawie Pełnomocnictwa Nr P-143-2024 z dn. 19.01.2024 r.</w:t>
      </w:r>
    </w:p>
    <w:p w14:paraId="3AD518CD" w14:textId="77777777" w:rsidR="000F1786" w:rsidRPr="0061653E" w:rsidRDefault="000F1786" w:rsidP="000F1786">
      <w:pPr>
        <w:spacing w:before="100" w:beforeAutospacing="1" w:after="0" w:line="360" w:lineRule="auto"/>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albo</w:t>
      </w:r>
    </w:p>
    <w:p w14:paraId="1C2543CC" w14:textId="77777777" w:rsidR="00F72BBB" w:rsidRPr="0061653E" w:rsidRDefault="00F72BBB" w:rsidP="000F1786">
      <w:pPr>
        <w:spacing w:before="100" w:beforeAutospacing="1" w:after="0" w:line="360" w:lineRule="auto"/>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Agnieszka Wierzbicka – Zastępca Dyrektora Departamentu Programów Naukowych i Inwestycji w Ministerstwie Nauki i Szkolnictwa Wyższego na podstawie Pełnomocnictwa Nr P-300-2024 z dn. 27.05.2024 r.</w:t>
      </w:r>
    </w:p>
    <w:p w14:paraId="5CA69BFC" w14:textId="77777777" w:rsidR="000F1786" w:rsidRPr="0061653E" w:rsidRDefault="000F1786" w:rsidP="000F1786">
      <w:pPr>
        <w:spacing w:before="100" w:beforeAutospacing="1" w:after="0" w:line="360" w:lineRule="auto"/>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a</w:t>
      </w:r>
    </w:p>
    <w:p w14:paraId="7EBAF932" w14:textId="77777777" w:rsidR="000F1786" w:rsidRPr="0061653E" w:rsidRDefault="000F1786" w:rsidP="000F1786">
      <w:pPr>
        <w:spacing w:after="0" w:line="360" w:lineRule="auto"/>
        <w:jc w:val="both"/>
        <w:rPr>
          <w:rFonts w:ascii="Times New Roman" w:eastAsia="Times New Roman" w:hAnsi="Times New Roman" w:cs="Times New Roman"/>
          <w:sz w:val="24"/>
          <w:szCs w:val="24"/>
          <w:lang w:eastAsia="pl-PL"/>
        </w:rPr>
      </w:pPr>
      <w:permStart w:id="678035933" w:edGrp="everyone"/>
      <w:r w:rsidRPr="0061653E">
        <w:rPr>
          <w:rFonts w:ascii="Times New Roman" w:eastAsia="Times New Roman" w:hAnsi="Times New Roman" w:cs="Times New Roman"/>
          <w:sz w:val="24"/>
          <w:szCs w:val="24"/>
          <w:lang w:eastAsia="pl-PL"/>
        </w:rPr>
        <w:t>……………………………………………………………………………………...……………</w:t>
      </w:r>
    </w:p>
    <w:p w14:paraId="65F6ED85" w14:textId="77777777" w:rsidR="000F1786" w:rsidRPr="0061653E" w:rsidRDefault="000F1786" w:rsidP="003F23B3">
      <w:pPr>
        <w:spacing w:after="0" w:line="360" w:lineRule="auto"/>
        <w:jc w:val="center"/>
        <w:rPr>
          <w:rFonts w:ascii="Times New Roman" w:eastAsia="Times New Roman" w:hAnsi="Times New Roman" w:cs="Times New Roman"/>
          <w:szCs w:val="24"/>
          <w:lang w:eastAsia="pl-PL"/>
        </w:rPr>
      </w:pPr>
      <w:r w:rsidRPr="0061653E">
        <w:rPr>
          <w:rFonts w:ascii="Times New Roman" w:eastAsia="Times New Roman" w:hAnsi="Times New Roman" w:cs="Times New Roman"/>
          <w:szCs w:val="24"/>
          <w:lang w:eastAsia="pl-PL"/>
        </w:rPr>
        <w:t>(nazwa i adres podmiotu, adres do korespondencji jeżeli inny niż adres siedziby, dane dotyczące rejestru, NIP, REGON, tel., e-mail)</w:t>
      </w:r>
    </w:p>
    <w:p w14:paraId="4D02F8FB" w14:textId="77777777" w:rsidR="003F23B3" w:rsidRPr="0061653E" w:rsidRDefault="000F1786" w:rsidP="000F1786">
      <w:pPr>
        <w:spacing w:after="0" w:line="360" w:lineRule="auto"/>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zwanym dalej „Wykonawcą”, którego reprezentują:</w:t>
      </w:r>
    </w:p>
    <w:p w14:paraId="0616A415" w14:textId="77777777" w:rsidR="000F1786" w:rsidRPr="0061653E" w:rsidRDefault="000F1786" w:rsidP="003F23B3">
      <w:pPr>
        <w:spacing w:after="0" w:line="360" w:lineRule="auto"/>
        <w:jc w:val="center"/>
        <w:rPr>
          <w:rFonts w:ascii="Times New Roman" w:eastAsia="Times New Roman" w:hAnsi="Times New Roman" w:cs="Times New Roman"/>
          <w:i/>
          <w:szCs w:val="24"/>
          <w:lang w:eastAsia="pl-PL"/>
        </w:rPr>
      </w:pPr>
      <w:r w:rsidRPr="0061653E">
        <w:rPr>
          <w:rFonts w:ascii="Times New Roman" w:eastAsia="Times New Roman" w:hAnsi="Times New Roman" w:cs="Times New Roman"/>
          <w:szCs w:val="24"/>
          <w:lang w:eastAsia="pl-PL"/>
        </w:rPr>
        <w:t>(imię, nazwisko, funkcja, telefon, e-mail)</w:t>
      </w:r>
    </w:p>
    <w:p w14:paraId="2DA16683" w14:textId="77777777" w:rsidR="003F23B3" w:rsidRPr="0061653E" w:rsidRDefault="000F1786" w:rsidP="000F1786">
      <w:pPr>
        <w:spacing w:before="100" w:beforeAutospacing="1" w:after="0" w:line="360" w:lineRule="auto"/>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w:t>
      </w:r>
      <w:r w:rsidR="003F23B3" w:rsidRPr="0061653E">
        <w:rPr>
          <w:rFonts w:ascii="Times New Roman" w:eastAsia="Times New Roman" w:hAnsi="Times New Roman" w:cs="Times New Roman"/>
          <w:sz w:val="24"/>
          <w:szCs w:val="24"/>
          <w:lang w:eastAsia="pl-PL"/>
        </w:rPr>
        <w:t>…</w:t>
      </w:r>
    </w:p>
    <w:p w14:paraId="23E681DD" w14:textId="77777777" w:rsidR="000F1786" w:rsidRPr="0061653E" w:rsidRDefault="000F1786" w:rsidP="000F1786">
      <w:pPr>
        <w:spacing w:before="100" w:beforeAutospacing="1" w:after="0" w:line="360" w:lineRule="auto"/>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na</w:t>
      </w:r>
      <w:r w:rsidR="00A52486" w:rsidRPr="0061653E">
        <w:rPr>
          <w:rFonts w:ascii="Times New Roman" w:eastAsia="Times New Roman" w:hAnsi="Times New Roman" w:cs="Times New Roman"/>
          <w:sz w:val="24"/>
          <w:szCs w:val="24"/>
          <w:lang w:eastAsia="pl-PL"/>
        </w:rPr>
        <w:t xml:space="preserve"> </w:t>
      </w:r>
      <w:r w:rsidRPr="0061653E">
        <w:rPr>
          <w:rFonts w:ascii="Times New Roman" w:eastAsia="Times New Roman" w:hAnsi="Times New Roman" w:cs="Times New Roman"/>
          <w:sz w:val="24"/>
          <w:szCs w:val="24"/>
          <w:lang w:eastAsia="pl-PL"/>
        </w:rPr>
        <w:t>podstawie pełnomocnictwa…………………………………………………</w:t>
      </w:r>
      <w:r w:rsidR="00A52486" w:rsidRPr="0061653E">
        <w:rPr>
          <w:rFonts w:ascii="Times New Roman" w:eastAsia="Times New Roman" w:hAnsi="Times New Roman" w:cs="Times New Roman"/>
          <w:sz w:val="24"/>
          <w:szCs w:val="24"/>
          <w:lang w:eastAsia="pl-PL"/>
        </w:rPr>
        <w:t>………………</w:t>
      </w:r>
      <w:permEnd w:id="678035933"/>
    </w:p>
    <w:p w14:paraId="5D10BFB1" w14:textId="77777777" w:rsidR="000F1786" w:rsidRPr="0061653E" w:rsidRDefault="000F1786" w:rsidP="000F1786">
      <w:pPr>
        <w:spacing w:after="0" w:line="360" w:lineRule="auto"/>
        <w:jc w:val="both"/>
        <w:rPr>
          <w:rFonts w:ascii="Times New Roman" w:eastAsia="Times New Roman" w:hAnsi="Times New Roman" w:cs="Times New Roman"/>
          <w:sz w:val="24"/>
          <w:szCs w:val="24"/>
          <w:lang w:eastAsia="pl-PL"/>
        </w:rPr>
      </w:pPr>
    </w:p>
    <w:p w14:paraId="6696E348" w14:textId="77777777" w:rsidR="000F1786" w:rsidRPr="0061653E" w:rsidRDefault="000F1786" w:rsidP="000F1786">
      <w:pPr>
        <w:spacing w:after="0" w:line="360" w:lineRule="auto"/>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wspólnie zwanymi dalej „Stronami”, o następującej treści.</w:t>
      </w:r>
    </w:p>
    <w:p w14:paraId="459A3645" w14:textId="77777777" w:rsidR="000F1786" w:rsidRPr="0061653E" w:rsidRDefault="000F1786" w:rsidP="000F1786">
      <w:pPr>
        <w:spacing w:before="120" w:after="0" w:line="360" w:lineRule="auto"/>
        <w:jc w:val="center"/>
        <w:rPr>
          <w:rFonts w:ascii="Times New Roman" w:eastAsia="Times New Roman" w:hAnsi="Times New Roman" w:cs="Times New Roman"/>
          <w:b/>
          <w:color w:val="000000"/>
          <w:sz w:val="24"/>
          <w:szCs w:val="24"/>
          <w:lang w:eastAsia="pl-PL"/>
        </w:rPr>
      </w:pPr>
      <w:r w:rsidRPr="0061653E">
        <w:rPr>
          <w:rFonts w:ascii="Times New Roman" w:eastAsia="Times New Roman" w:hAnsi="Times New Roman" w:cs="Times New Roman"/>
          <w:b/>
          <w:color w:val="000000"/>
          <w:sz w:val="24"/>
          <w:szCs w:val="24"/>
          <w:lang w:eastAsia="pl-PL"/>
        </w:rPr>
        <w:lastRenderedPageBreak/>
        <w:t>§ 1.</w:t>
      </w:r>
    </w:p>
    <w:p w14:paraId="4820CB3C" w14:textId="77777777" w:rsidR="000F1786" w:rsidRPr="0061653E" w:rsidRDefault="000F1786" w:rsidP="000F1786">
      <w:pPr>
        <w:spacing w:before="120" w:after="0" w:line="360" w:lineRule="auto"/>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xml:space="preserve">Umowa określa warunki </w:t>
      </w:r>
      <w:r w:rsidR="00A52486" w:rsidRPr="0061653E">
        <w:rPr>
          <w:rFonts w:ascii="Times New Roman" w:eastAsia="Times New Roman" w:hAnsi="Times New Roman" w:cs="Times New Roman"/>
          <w:sz w:val="24"/>
          <w:szCs w:val="24"/>
          <w:lang w:eastAsia="pl-PL"/>
        </w:rPr>
        <w:t>finansowania, realizacji</w:t>
      </w:r>
      <w:r w:rsidRPr="0061653E">
        <w:rPr>
          <w:rFonts w:ascii="Times New Roman" w:eastAsia="Times New Roman" w:hAnsi="Times New Roman" w:cs="Times New Roman"/>
          <w:sz w:val="24"/>
          <w:szCs w:val="24"/>
          <w:lang w:eastAsia="pl-PL"/>
        </w:rPr>
        <w:t xml:space="preserve"> oraz rozliczania projektu pt.: </w:t>
      </w:r>
      <w:permStart w:id="1161964674" w:edGrp="everyone"/>
    </w:p>
    <w:p w14:paraId="2D21924B" w14:textId="77777777" w:rsidR="000F1786" w:rsidRPr="0061653E" w:rsidRDefault="000F1786" w:rsidP="000F1786">
      <w:pPr>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r w:rsidRPr="0061653E">
        <w:rPr>
          <w:rFonts w:ascii="Times New Roman" w:eastAsia="Times New Roman" w:hAnsi="Times New Roman" w:cs="Times New Roman"/>
          <w:bCs/>
          <w:color w:val="000000"/>
          <w:sz w:val="24"/>
          <w:szCs w:val="24"/>
          <w:lang w:eastAsia="pl-PL"/>
        </w:rPr>
        <w:t>………………………………………………………………………………………………..</w:t>
      </w:r>
      <w:permEnd w:id="1161964674"/>
      <w:r w:rsidRPr="0061653E">
        <w:rPr>
          <w:rFonts w:ascii="Times New Roman" w:eastAsia="Times New Roman" w:hAnsi="Times New Roman" w:cs="Times New Roman"/>
          <w:bCs/>
          <w:color w:val="000000"/>
          <w:sz w:val="24"/>
          <w:szCs w:val="24"/>
          <w:vertAlign w:val="superscript"/>
          <w:lang w:eastAsia="pl-PL"/>
        </w:rPr>
        <w:footnoteReference w:id="3"/>
      </w:r>
      <w:r w:rsidRPr="0061653E">
        <w:rPr>
          <w:rFonts w:ascii="Times New Roman" w:eastAsia="Times New Roman" w:hAnsi="Times New Roman" w:cs="Times New Roman"/>
          <w:bCs/>
          <w:color w:val="000000"/>
          <w:sz w:val="24"/>
          <w:szCs w:val="24"/>
          <w:lang w:eastAsia="pl-PL"/>
        </w:rPr>
        <w:t>,</w:t>
      </w:r>
      <w:r w:rsidRPr="0061653E">
        <w:rPr>
          <w:rFonts w:ascii="Times New Roman" w:eastAsia="Times New Roman" w:hAnsi="Times New Roman" w:cs="Times New Roman"/>
          <w:bCs/>
          <w:sz w:val="24"/>
          <w:szCs w:val="24"/>
          <w:lang w:eastAsia="pl-PL"/>
        </w:rPr>
        <w:t xml:space="preserve"> </w:t>
      </w:r>
      <w:r w:rsidRPr="0061653E">
        <w:rPr>
          <w:rFonts w:ascii="Times New Roman" w:eastAsia="Times New Roman" w:hAnsi="Times New Roman" w:cs="Times New Roman"/>
          <w:bCs/>
          <w:color w:val="000000"/>
          <w:sz w:val="24"/>
          <w:szCs w:val="24"/>
          <w:lang w:eastAsia="pl-PL"/>
        </w:rPr>
        <w:t xml:space="preserve">zwanego dalej „projektem”, </w:t>
      </w:r>
      <w:r w:rsidRPr="0061653E">
        <w:rPr>
          <w:rFonts w:ascii="Times New Roman" w:eastAsia="Times New Roman" w:hAnsi="Times New Roman" w:cs="Times New Roman"/>
          <w:color w:val="000000"/>
          <w:sz w:val="24"/>
          <w:szCs w:val="24"/>
          <w:lang w:eastAsia="pl-PL"/>
        </w:rPr>
        <w:t>przyjętego do finansowania w drodze konkursu na realizację projektów w ramach programu pod nazwą „Perły nauki</w:t>
      </w:r>
      <w:r w:rsidR="00F72BBB" w:rsidRPr="0061653E">
        <w:rPr>
          <w:rFonts w:ascii="Times New Roman" w:eastAsia="Times New Roman" w:hAnsi="Times New Roman" w:cs="Times New Roman"/>
          <w:color w:val="000000"/>
          <w:sz w:val="24"/>
          <w:szCs w:val="24"/>
          <w:lang w:eastAsia="pl-PL"/>
        </w:rPr>
        <w:t xml:space="preserve"> II</w:t>
      </w:r>
      <w:r w:rsidRPr="0061653E">
        <w:rPr>
          <w:rFonts w:ascii="Times New Roman" w:eastAsia="Times New Roman" w:hAnsi="Times New Roman" w:cs="Times New Roman"/>
          <w:color w:val="000000"/>
          <w:sz w:val="24"/>
          <w:szCs w:val="24"/>
          <w:lang w:eastAsia="pl-PL"/>
        </w:rPr>
        <w:t xml:space="preserve">” ogłoszonego komunikatem Ministra Edukacji i Nauki z dnia </w:t>
      </w:r>
      <w:r w:rsidR="00F72BBB" w:rsidRPr="0061653E">
        <w:rPr>
          <w:rFonts w:ascii="Times New Roman" w:eastAsia="Times New Roman" w:hAnsi="Times New Roman" w:cs="Times New Roman"/>
          <w:color w:val="000000"/>
          <w:sz w:val="24"/>
          <w:szCs w:val="24"/>
          <w:lang w:eastAsia="pl-PL"/>
        </w:rPr>
        <w:t>25 lipca 2023 r</w:t>
      </w:r>
      <w:r w:rsidR="00F233A3" w:rsidRPr="0061653E">
        <w:rPr>
          <w:rFonts w:ascii="Times New Roman" w:eastAsia="Times New Roman" w:hAnsi="Times New Roman" w:cs="Times New Roman"/>
          <w:color w:val="000000"/>
          <w:sz w:val="24"/>
          <w:szCs w:val="24"/>
          <w:lang w:eastAsia="pl-PL"/>
        </w:rPr>
        <w:t>.</w:t>
      </w:r>
      <w:r w:rsidR="00F72BBB" w:rsidRPr="0061653E">
        <w:rPr>
          <w:rFonts w:ascii="Times New Roman" w:eastAsia="Times New Roman" w:hAnsi="Times New Roman" w:cs="Times New Roman"/>
          <w:color w:val="000000"/>
          <w:sz w:val="24"/>
          <w:szCs w:val="24"/>
          <w:lang w:eastAsia="pl-PL"/>
        </w:rPr>
        <w:t xml:space="preserve"> (z </w:t>
      </w:r>
      <w:proofErr w:type="spellStart"/>
      <w:r w:rsidR="00F72BBB" w:rsidRPr="0061653E">
        <w:rPr>
          <w:rFonts w:ascii="Times New Roman" w:eastAsia="Times New Roman" w:hAnsi="Times New Roman" w:cs="Times New Roman"/>
          <w:color w:val="000000"/>
          <w:sz w:val="24"/>
          <w:szCs w:val="24"/>
          <w:lang w:eastAsia="pl-PL"/>
        </w:rPr>
        <w:t>późn</w:t>
      </w:r>
      <w:proofErr w:type="spellEnd"/>
      <w:r w:rsidR="00F72BBB" w:rsidRPr="0061653E">
        <w:rPr>
          <w:rFonts w:ascii="Times New Roman" w:eastAsia="Times New Roman" w:hAnsi="Times New Roman" w:cs="Times New Roman"/>
          <w:color w:val="000000"/>
          <w:sz w:val="24"/>
          <w:szCs w:val="24"/>
          <w:lang w:eastAsia="pl-PL"/>
        </w:rPr>
        <w:t xml:space="preserve"> zm.)</w:t>
      </w:r>
      <w:r w:rsidRPr="0061653E">
        <w:rPr>
          <w:rFonts w:ascii="Times New Roman" w:eastAsia="Times New Roman" w:hAnsi="Times New Roman" w:cs="Times New Roman"/>
          <w:color w:val="000000"/>
          <w:sz w:val="24"/>
          <w:szCs w:val="24"/>
          <w:lang w:eastAsia="pl-PL"/>
        </w:rPr>
        <w:t xml:space="preserve"> </w:t>
      </w:r>
      <w:r w:rsidR="003218DF" w:rsidRPr="0061653E">
        <w:rPr>
          <w:rFonts w:ascii="Times New Roman" w:eastAsia="Times New Roman" w:hAnsi="Times New Roman" w:cs="Times New Roman"/>
          <w:color w:val="000000"/>
          <w:sz w:val="24"/>
          <w:szCs w:val="24"/>
          <w:lang w:eastAsia="pl-PL"/>
        </w:rPr>
        <w:t>o ustanowieniu programu pod nazwą „Perły nauki II” i naborze wniosków</w:t>
      </w:r>
      <w:r w:rsidRPr="0061653E">
        <w:rPr>
          <w:rFonts w:ascii="Times New Roman" w:eastAsia="Times New Roman" w:hAnsi="Times New Roman" w:cs="Times New Roman"/>
          <w:color w:val="000000"/>
          <w:sz w:val="24"/>
          <w:szCs w:val="24"/>
          <w:lang w:eastAsia="pl-PL"/>
        </w:rPr>
        <w:t>, na podstawie art. 376 ust. 1 i ust. 2 pkt 1 ustawy z dnia 20 lipca 2018 r. – Prawo o szkolnictwie wyższym i nauce (</w:t>
      </w:r>
      <w:r w:rsidR="00CE2CAD" w:rsidRPr="0061653E">
        <w:rPr>
          <w:rFonts w:ascii="Times New Roman" w:eastAsia="Times New Roman" w:hAnsi="Times New Roman" w:cs="Times New Roman"/>
          <w:color w:val="000000"/>
          <w:sz w:val="24"/>
          <w:szCs w:val="24"/>
          <w:lang w:eastAsia="pl-PL"/>
        </w:rPr>
        <w:t>Dz. U. z 2024 r. poz. 1571</w:t>
      </w:r>
      <w:r w:rsidRPr="0061653E">
        <w:rPr>
          <w:rFonts w:ascii="Times New Roman" w:eastAsia="Times New Roman" w:hAnsi="Times New Roman" w:cs="Times New Roman"/>
          <w:color w:val="000000"/>
          <w:sz w:val="24"/>
          <w:szCs w:val="24"/>
          <w:lang w:eastAsia="pl-PL"/>
        </w:rPr>
        <w:t xml:space="preserve">). </w:t>
      </w:r>
      <w:r w:rsidR="00485F40" w:rsidRPr="0061653E">
        <w:rPr>
          <w:rFonts w:ascii="Times New Roman" w:eastAsia="Times New Roman" w:hAnsi="Times New Roman" w:cs="Times New Roman"/>
          <w:color w:val="000000"/>
          <w:sz w:val="24"/>
          <w:szCs w:val="24"/>
          <w:lang w:eastAsia="pl-PL"/>
        </w:rPr>
        <w:t>Strony realizują umowę zgodnie z przepisami komunikatu Ministra Edukacji i Nauki z dnia 25 lipca 2023 r</w:t>
      </w:r>
      <w:r w:rsidR="00F233A3" w:rsidRPr="0061653E">
        <w:rPr>
          <w:rFonts w:ascii="Times New Roman" w:eastAsia="Times New Roman" w:hAnsi="Times New Roman" w:cs="Times New Roman"/>
          <w:color w:val="000000"/>
          <w:sz w:val="24"/>
          <w:szCs w:val="24"/>
          <w:lang w:eastAsia="pl-PL"/>
        </w:rPr>
        <w:t>.</w:t>
      </w:r>
      <w:r w:rsidR="00485F40" w:rsidRPr="0061653E">
        <w:rPr>
          <w:rFonts w:ascii="Times New Roman" w:eastAsia="Times New Roman" w:hAnsi="Times New Roman" w:cs="Times New Roman"/>
          <w:color w:val="000000"/>
          <w:sz w:val="24"/>
          <w:szCs w:val="24"/>
          <w:lang w:eastAsia="pl-PL"/>
        </w:rPr>
        <w:t xml:space="preserve"> (z </w:t>
      </w:r>
      <w:proofErr w:type="spellStart"/>
      <w:r w:rsidR="00485F40" w:rsidRPr="0061653E">
        <w:rPr>
          <w:rFonts w:ascii="Times New Roman" w:eastAsia="Times New Roman" w:hAnsi="Times New Roman" w:cs="Times New Roman"/>
          <w:color w:val="000000"/>
          <w:sz w:val="24"/>
          <w:szCs w:val="24"/>
          <w:lang w:eastAsia="pl-PL"/>
        </w:rPr>
        <w:t>późn</w:t>
      </w:r>
      <w:proofErr w:type="spellEnd"/>
      <w:r w:rsidR="00485F40" w:rsidRPr="0061653E">
        <w:rPr>
          <w:rFonts w:ascii="Times New Roman" w:eastAsia="Times New Roman" w:hAnsi="Times New Roman" w:cs="Times New Roman"/>
          <w:color w:val="000000"/>
          <w:sz w:val="24"/>
          <w:szCs w:val="24"/>
          <w:lang w:eastAsia="pl-PL"/>
        </w:rPr>
        <w:t xml:space="preserve"> zm.) </w:t>
      </w:r>
      <w:r w:rsidR="003218DF" w:rsidRPr="0061653E">
        <w:rPr>
          <w:rFonts w:ascii="Times New Roman" w:eastAsia="Times New Roman" w:hAnsi="Times New Roman" w:cs="Times New Roman"/>
          <w:color w:val="000000"/>
          <w:sz w:val="24"/>
          <w:szCs w:val="24"/>
          <w:lang w:eastAsia="pl-PL"/>
        </w:rPr>
        <w:t>o ustanowieniu programu pod nazwą „Perły nauki II” i naborze wniosków</w:t>
      </w:r>
      <w:r w:rsidR="00485F40" w:rsidRPr="0061653E">
        <w:rPr>
          <w:rFonts w:ascii="Times New Roman" w:eastAsia="Times New Roman" w:hAnsi="Times New Roman" w:cs="Times New Roman"/>
          <w:color w:val="000000"/>
          <w:sz w:val="24"/>
          <w:szCs w:val="24"/>
          <w:lang w:eastAsia="pl-PL"/>
        </w:rPr>
        <w:t>.</w:t>
      </w:r>
    </w:p>
    <w:p w14:paraId="28132C33" w14:textId="77777777" w:rsidR="000F1786" w:rsidRPr="0061653E" w:rsidRDefault="000F1786" w:rsidP="000F1786">
      <w:pPr>
        <w:spacing w:after="0" w:line="360" w:lineRule="auto"/>
        <w:ind w:left="354" w:hanging="356"/>
        <w:jc w:val="center"/>
        <w:rPr>
          <w:rFonts w:ascii="Times New Roman" w:eastAsia="Times New Roman" w:hAnsi="Times New Roman" w:cs="Times New Roman"/>
          <w:sz w:val="24"/>
          <w:szCs w:val="24"/>
          <w:lang w:eastAsia="pl-PL"/>
        </w:rPr>
      </w:pPr>
      <w:r w:rsidRPr="0061653E">
        <w:rPr>
          <w:rFonts w:ascii="Times New Roman" w:eastAsia="Times New Roman" w:hAnsi="Times New Roman" w:cs="Times New Roman"/>
          <w:b/>
          <w:sz w:val="24"/>
          <w:szCs w:val="24"/>
          <w:lang w:eastAsia="pl-PL"/>
        </w:rPr>
        <w:t>§ 2.</w:t>
      </w:r>
    </w:p>
    <w:p w14:paraId="0293591A" w14:textId="77777777" w:rsidR="000F1786" w:rsidRPr="0061653E" w:rsidRDefault="000F1786" w:rsidP="000F1786">
      <w:pPr>
        <w:numPr>
          <w:ilvl w:val="0"/>
          <w:numId w:val="1"/>
        </w:numPr>
        <w:shd w:val="clear" w:color="auto" w:fill="FFFFFF"/>
        <w:spacing w:after="0" w:line="360" w:lineRule="auto"/>
        <w:ind w:left="354" w:hanging="356"/>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Wykonawca zobowiązuje się wykonać projekt z najwyższą starannością</w:t>
      </w:r>
      <w:r w:rsidR="002A339F" w:rsidRPr="0061653E">
        <w:rPr>
          <w:rFonts w:ascii="Times New Roman" w:eastAsia="Times New Roman" w:hAnsi="Times New Roman" w:cs="Times New Roman"/>
          <w:sz w:val="24"/>
          <w:szCs w:val="24"/>
          <w:lang w:eastAsia="pl-PL"/>
        </w:rPr>
        <w:t>,</w:t>
      </w:r>
      <w:r w:rsidRPr="0061653E">
        <w:rPr>
          <w:rFonts w:ascii="Times New Roman" w:eastAsia="Times New Roman" w:hAnsi="Times New Roman" w:cs="Times New Roman"/>
          <w:sz w:val="24"/>
          <w:szCs w:val="24"/>
          <w:lang w:eastAsia="pl-PL"/>
        </w:rPr>
        <w:t xml:space="preserve"> zgodnie z:</w:t>
      </w:r>
    </w:p>
    <w:p w14:paraId="69CDF33D" w14:textId="54485D5C" w:rsidR="000F1786" w:rsidRPr="0061653E" w:rsidRDefault="000F1786" w:rsidP="000F1786">
      <w:pPr>
        <w:numPr>
          <w:ilvl w:val="0"/>
          <w:numId w:val="2"/>
        </w:numPr>
        <w:shd w:val="clear" w:color="auto" w:fill="FFFFFF"/>
        <w:spacing w:after="0" w:line="360" w:lineRule="auto"/>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xml:space="preserve">opisem projektu zawartym we wniosku o jego finansowanie złożonym i dostępnym </w:t>
      </w:r>
      <w:r w:rsidRPr="0061653E">
        <w:rPr>
          <w:rFonts w:ascii="Times New Roman" w:eastAsia="Times New Roman" w:hAnsi="Times New Roman" w:cs="Times New Roman"/>
          <w:sz w:val="24"/>
          <w:szCs w:val="24"/>
          <w:lang w:eastAsia="pl-PL"/>
        </w:rPr>
        <w:br/>
        <w:t>w systemie teleinformatycznym OSF (Obsługa Strumieni Finansowania), zwanym dalej „systemem”, administrowanym przez OPI-PIB (Ośrodek Przetwarzania Informacji – Państwowy Instytut Badawczy),</w:t>
      </w:r>
      <w:r w:rsidR="009F3AC6" w:rsidRPr="0061653E">
        <w:rPr>
          <w:rFonts w:ascii="Times New Roman" w:eastAsia="Times New Roman" w:hAnsi="Times New Roman" w:cs="Times New Roman"/>
          <w:sz w:val="24"/>
          <w:szCs w:val="24"/>
          <w:lang w:eastAsia="pl-PL"/>
        </w:rPr>
        <w:t xml:space="preserve"> zwanym dalej „opisem projektu</w:t>
      </w:r>
      <w:r w:rsidR="001B2899" w:rsidRPr="0061653E">
        <w:rPr>
          <w:rFonts w:ascii="Times New Roman" w:eastAsia="Times New Roman" w:hAnsi="Times New Roman" w:cs="Times New Roman"/>
          <w:sz w:val="24"/>
          <w:szCs w:val="24"/>
          <w:lang w:eastAsia="pl-PL"/>
        </w:rPr>
        <w:t>”</w:t>
      </w:r>
      <w:r w:rsidRPr="0061653E">
        <w:rPr>
          <w:rFonts w:ascii="Times New Roman" w:eastAsia="Times New Roman" w:hAnsi="Times New Roman" w:cs="Times New Roman"/>
          <w:sz w:val="24"/>
          <w:szCs w:val="24"/>
          <w:lang w:eastAsia="pl-PL"/>
        </w:rPr>
        <w:t xml:space="preserve"> oraz</w:t>
      </w:r>
      <w:r w:rsidR="00880360" w:rsidRPr="0061653E">
        <w:rPr>
          <w:rFonts w:ascii="Times New Roman" w:eastAsia="Times New Roman" w:hAnsi="Times New Roman" w:cs="Times New Roman"/>
          <w:sz w:val="24"/>
          <w:szCs w:val="24"/>
          <w:lang w:eastAsia="pl-PL"/>
        </w:rPr>
        <w:t xml:space="preserve"> oceną końcową i</w:t>
      </w:r>
      <w:r w:rsidRPr="0061653E">
        <w:rPr>
          <w:rFonts w:ascii="Times New Roman" w:eastAsia="Times New Roman" w:hAnsi="Times New Roman" w:cs="Times New Roman"/>
          <w:sz w:val="24"/>
          <w:szCs w:val="24"/>
          <w:lang w:eastAsia="pl-PL"/>
        </w:rPr>
        <w:t xml:space="preserve"> </w:t>
      </w:r>
      <w:r w:rsidR="001B2899" w:rsidRPr="0061653E">
        <w:rPr>
          <w:rFonts w:ascii="Times New Roman" w:eastAsia="Times New Roman" w:hAnsi="Times New Roman" w:cs="Times New Roman"/>
          <w:sz w:val="24"/>
          <w:szCs w:val="24"/>
          <w:lang w:eastAsia="pl-PL"/>
        </w:rPr>
        <w:t>informacją Ministra o przyznaniu środków finansowych dostępną w systemie, stanowiącymi zał. nr 1 do umowy;</w:t>
      </w:r>
    </w:p>
    <w:p w14:paraId="1CF95F3B" w14:textId="77777777" w:rsidR="000F1786" w:rsidRPr="0061653E" w:rsidRDefault="000F1786" w:rsidP="000F1786">
      <w:pPr>
        <w:numPr>
          <w:ilvl w:val="0"/>
          <w:numId w:val="2"/>
        </w:numPr>
        <w:shd w:val="clear" w:color="auto" w:fill="FFFFFF"/>
        <w:spacing w:after="0" w:line="360" w:lineRule="auto"/>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harmonogramem</w:t>
      </w:r>
      <w:r w:rsidR="001B2899" w:rsidRPr="0061653E">
        <w:rPr>
          <w:rFonts w:ascii="Times New Roman" w:eastAsia="Times New Roman" w:hAnsi="Times New Roman" w:cs="Times New Roman"/>
          <w:sz w:val="24"/>
          <w:szCs w:val="24"/>
          <w:lang w:eastAsia="pl-PL"/>
        </w:rPr>
        <w:t xml:space="preserve"> wykonania</w:t>
      </w:r>
      <w:r w:rsidRPr="0061653E">
        <w:rPr>
          <w:rFonts w:ascii="Times New Roman" w:eastAsia="Times New Roman" w:hAnsi="Times New Roman" w:cs="Times New Roman"/>
          <w:sz w:val="24"/>
          <w:szCs w:val="24"/>
          <w:lang w:eastAsia="pl-PL"/>
        </w:rPr>
        <w:t xml:space="preserve"> projektu, zwanym dalej „harmonogramem”, stanowiącym zał. </w:t>
      </w:r>
      <w:r w:rsidR="0073130A" w:rsidRPr="0061653E">
        <w:rPr>
          <w:rFonts w:ascii="Times New Roman" w:eastAsia="Times New Roman" w:hAnsi="Times New Roman" w:cs="Times New Roman"/>
          <w:sz w:val="24"/>
          <w:szCs w:val="24"/>
          <w:lang w:eastAsia="pl-PL"/>
        </w:rPr>
        <w:t xml:space="preserve">nr </w:t>
      </w:r>
      <w:r w:rsidRPr="0061653E">
        <w:rPr>
          <w:rFonts w:ascii="Times New Roman" w:eastAsia="Times New Roman" w:hAnsi="Times New Roman" w:cs="Times New Roman"/>
          <w:sz w:val="24"/>
          <w:szCs w:val="24"/>
          <w:lang w:eastAsia="pl-PL"/>
        </w:rPr>
        <w:t>2 do umowy</w:t>
      </w:r>
      <w:r w:rsidR="0073130A" w:rsidRPr="0061653E">
        <w:rPr>
          <w:rFonts w:ascii="Times New Roman" w:eastAsia="Times New Roman" w:hAnsi="Times New Roman" w:cs="Times New Roman"/>
          <w:sz w:val="24"/>
          <w:szCs w:val="24"/>
          <w:lang w:eastAsia="pl-PL"/>
        </w:rPr>
        <w:t>;</w:t>
      </w:r>
      <w:r w:rsidRPr="0061653E">
        <w:rPr>
          <w:rFonts w:ascii="Times New Roman" w:eastAsia="Times New Roman" w:hAnsi="Times New Roman" w:cs="Times New Roman"/>
          <w:sz w:val="24"/>
          <w:szCs w:val="24"/>
          <w:lang w:eastAsia="pl-PL"/>
        </w:rPr>
        <w:t xml:space="preserve"> </w:t>
      </w:r>
    </w:p>
    <w:p w14:paraId="25C70C6A" w14:textId="77777777" w:rsidR="000F1786" w:rsidRPr="0061653E" w:rsidRDefault="000F1786" w:rsidP="000F1786">
      <w:pPr>
        <w:numPr>
          <w:ilvl w:val="0"/>
          <w:numId w:val="2"/>
        </w:numPr>
        <w:shd w:val="clear" w:color="auto" w:fill="FFFFFF"/>
        <w:spacing w:after="0" w:line="360" w:lineRule="auto"/>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kosztorysem projektu, zwanym dalej „kosztorysem”, stanowiącym zał.</w:t>
      </w:r>
      <w:r w:rsidR="0073130A" w:rsidRPr="0061653E">
        <w:rPr>
          <w:rFonts w:ascii="Times New Roman" w:eastAsia="Times New Roman" w:hAnsi="Times New Roman" w:cs="Times New Roman"/>
          <w:sz w:val="24"/>
          <w:szCs w:val="24"/>
          <w:lang w:eastAsia="pl-PL"/>
        </w:rPr>
        <w:t xml:space="preserve"> nr</w:t>
      </w:r>
      <w:r w:rsidRPr="0061653E">
        <w:rPr>
          <w:rFonts w:ascii="Times New Roman" w:eastAsia="Times New Roman" w:hAnsi="Times New Roman" w:cs="Times New Roman"/>
          <w:sz w:val="24"/>
          <w:szCs w:val="24"/>
          <w:lang w:eastAsia="pl-PL"/>
        </w:rPr>
        <w:t xml:space="preserve"> 3 do umowy</w:t>
      </w:r>
      <w:r w:rsidR="0073130A" w:rsidRPr="0061653E">
        <w:rPr>
          <w:rFonts w:ascii="Times New Roman" w:eastAsia="Times New Roman" w:hAnsi="Times New Roman" w:cs="Times New Roman"/>
          <w:sz w:val="24"/>
          <w:szCs w:val="24"/>
          <w:lang w:eastAsia="pl-PL"/>
        </w:rPr>
        <w:t>;</w:t>
      </w:r>
      <w:r w:rsidRPr="0061653E">
        <w:rPr>
          <w:rFonts w:ascii="Times New Roman" w:eastAsia="Times New Roman" w:hAnsi="Times New Roman" w:cs="Times New Roman"/>
          <w:sz w:val="24"/>
          <w:szCs w:val="24"/>
          <w:lang w:eastAsia="pl-PL"/>
        </w:rPr>
        <w:t xml:space="preserve"> </w:t>
      </w:r>
    </w:p>
    <w:p w14:paraId="6033F7E7" w14:textId="77777777" w:rsidR="000F1786" w:rsidRPr="0061653E" w:rsidRDefault="000F1786" w:rsidP="000F1786">
      <w:pPr>
        <w:numPr>
          <w:ilvl w:val="0"/>
          <w:numId w:val="2"/>
        </w:numPr>
        <w:shd w:val="clear" w:color="auto" w:fill="FFFFFF"/>
        <w:spacing w:after="0" w:line="360" w:lineRule="auto"/>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opisem warunków służących zapewnieniu dostępności osobom ze szczególnymi potrzebami w zakresie projektu, stanowiącym zał.</w:t>
      </w:r>
      <w:r w:rsidR="0073130A" w:rsidRPr="0061653E">
        <w:rPr>
          <w:rFonts w:ascii="Times New Roman" w:eastAsia="Times New Roman" w:hAnsi="Times New Roman" w:cs="Times New Roman"/>
          <w:sz w:val="24"/>
          <w:szCs w:val="24"/>
          <w:lang w:eastAsia="pl-PL"/>
        </w:rPr>
        <w:t xml:space="preserve"> nr </w:t>
      </w:r>
      <w:r w:rsidRPr="0061653E">
        <w:rPr>
          <w:rFonts w:ascii="Times New Roman" w:eastAsia="Times New Roman" w:hAnsi="Times New Roman" w:cs="Times New Roman"/>
          <w:sz w:val="24"/>
          <w:szCs w:val="24"/>
          <w:lang w:eastAsia="pl-PL"/>
        </w:rPr>
        <w:t xml:space="preserve">4 do umowy, </w:t>
      </w:r>
    </w:p>
    <w:p w14:paraId="44BA3801" w14:textId="77777777" w:rsidR="000F1786" w:rsidRPr="0061653E" w:rsidRDefault="000F1786" w:rsidP="000F1786">
      <w:pPr>
        <w:shd w:val="clear" w:color="auto" w:fill="FFFFFF"/>
        <w:spacing w:after="0" w:line="360" w:lineRule="auto"/>
        <w:ind w:left="354"/>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będącymi integralnymi częściami umowy.</w:t>
      </w:r>
    </w:p>
    <w:p w14:paraId="37034519" w14:textId="77777777" w:rsidR="000F1786" w:rsidRPr="0061653E" w:rsidRDefault="000F1786" w:rsidP="000F1786">
      <w:pPr>
        <w:numPr>
          <w:ilvl w:val="0"/>
          <w:numId w:val="1"/>
        </w:numPr>
        <w:shd w:val="clear" w:color="auto" w:fill="FFFFFF"/>
        <w:spacing w:after="0" w:line="360" w:lineRule="auto"/>
        <w:ind w:left="354"/>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Wykonawca jest odpowiedzialny wobec Ministra za wykonanie umowy.</w:t>
      </w:r>
    </w:p>
    <w:p w14:paraId="137E958B" w14:textId="77777777" w:rsidR="000F1786" w:rsidRPr="0061653E" w:rsidRDefault="000F1786" w:rsidP="000F1786">
      <w:pPr>
        <w:numPr>
          <w:ilvl w:val="0"/>
          <w:numId w:val="1"/>
        </w:numPr>
        <w:spacing w:after="0" w:line="360" w:lineRule="auto"/>
        <w:ind w:left="349"/>
        <w:jc w:val="both"/>
        <w:rPr>
          <w:rFonts w:ascii="Times New Roman" w:eastAsia="Times New Roman" w:hAnsi="Times New Roman" w:cs="Times New Roman"/>
          <w:b/>
          <w:sz w:val="24"/>
          <w:szCs w:val="24"/>
          <w:lang w:eastAsia="pl-PL"/>
        </w:rPr>
      </w:pPr>
      <w:r w:rsidRPr="0061653E">
        <w:rPr>
          <w:rFonts w:ascii="Times New Roman" w:eastAsia="Times New Roman" w:hAnsi="Times New Roman" w:cs="Times New Roman"/>
          <w:sz w:val="24"/>
          <w:szCs w:val="24"/>
          <w:lang w:eastAsia="pl-PL"/>
        </w:rPr>
        <w:t>Środki finansowe na realizację projektu nie mogą być wydatkowane na inne cele niż określone w umowie.</w:t>
      </w:r>
    </w:p>
    <w:p w14:paraId="7A3BB794" w14:textId="77777777" w:rsidR="000F1786" w:rsidRPr="0061653E" w:rsidRDefault="000F1786" w:rsidP="000F1786">
      <w:pPr>
        <w:numPr>
          <w:ilvl w:val="0"/>
          <w:numId w:val="1"/>
        </w:numPr>
        <w:spacing w:after="0" w:line="360" w:lineRule="auto"/>
        <w:ind w:left="349"/>
        <w:jc w:val="both"/>
        <w:rPr>
          <w:rFonts w:ascii="Times New Roman" w:eastAsia="Times New Roman" w:hAnsi="Times New Roman" w:cs="Times New Roman"/>
          <w:b/>
          <w:sz w:val="24"/>
          <w:szCs w:val="24"/>
          <w:lang w:eastAsia="pl-PL"/>
        </w:rPr>
      </w:pPr>
      <w:r w:rsidRPr="0061653E">
        <w:rPr>
          <w:rFonts w:ascii="Times New Roman" w:eastAsia="Times New Roman" w:hAnsi="Times New Roman" w:cs="Times New Roman"/>
          <w:sz w:val="24"/>
          <w:szCs w:val="24"/>
          <w:lang w:eastAsia="pl-PL"/>
        </w:rPr>
        <w:t xml:space="preserve">Do wydatkowania środków finansowych, o których mowa w § 4 ust. 1 mają zastosowanie postanowienia  cz. III ust. </w:t>
      </w:r>
      <w:r w:rsidR="007264C2" w:rsidRPr="0061653E">
        <w:rPr>
          <w:rFonts w:ascii="Times New Roman" w:eastAsia="Times New Roman" w:hAnsi="Times New Roman" w:cs="Times New Roman"/>
          <w:sz w:val="24"/>
          <w:szCs w:val="24"/>
          <w:lang w:eastAsia="pl-PL"/>
        </w:rPr>
        <w:t>6</w:t>
      </w:r>
      <w:r w:rsidRPr="0061653E">
        <w:rPr>
          <w:rFonts w:ascii="Times New Roman" w:eastAsia="Times New Roman" w:hAnsi="Times New Roman" w:cs="Times New Roman"/>
          <w:sz w:val="24"/>
          <w:szCs w:val="24"/>
          <w:lang w:eastAsia="pl-PL"/>
        </w:rPr>
        <w:t>-</w:t>
      </w:r>
      <w:r w:rsidR="007264C2" w:rsidRPr="0061653E">
        <w:rPr>
          <w:rFonts w:ascii="Times New Roman" w:eastAsia="Times New Roman" w:hAnsi="Times New Roman" w:cs="Times New Roman"/>
          <w:sz w:val="24"/>
          <w:szCs w:val="24"/>
          <w:lang w:eastAsia="pl-PL"/>
        </w:rPr>
        <w:t>10</w:t>
      </w:r>
      <w:r w:rsidRPr="0061653E">
        <w:rPr>
          <w:rFonts w:ascii="Times New Roman" w:eastAsia="Times New Roman" w:hAnsi="Times New Roman" w:cs="Times New Roman"/>
          <w:sz w:val="24"/>
          <w:szCs w:val="24"/>
          <w:lang w:eastAsia="pl-PL"/>
        </w:rPr>
        <w:t xml:space="preserve"> komunikatu, o którym mowa w § 1.</w:t>
      </w:r>
    </w:p>
    <w:p w14:paraId="48D5B622" w14:textId="77777777" w:rsidR="000F1786" w:rsidRPr="0061653E" w:rsidRDefault="000F1786" w:rsidP="000F1786">
      <w:pPr>
        <w:shd w:val="clear" w:color="auto" w:fill="FFFFFF"/>
        <w:spacing w:after="0" w:line="360" w:lineRule="auto"/>
        <w:ind w:left="2"/>
        <w:jc w:val="center"/>
        <w:rPr>
          <w:rFonts w:ascii="Times New Roman" w:eastAsia="Times New Roman" w:hAnsi="Times New Roman" w:cs="Times New Roman"/>
          <w:b/>
          <w:sz w:val="24"/>
          <w:szCs w:val="24"/>
          <w:lang w:eastAsia="pl-PL"/>
        </w:rPr>
      </w:pPr>
      <w:r w:rsidRPr="0061653E">
        <w:rPr>
          <w:rFonts w:ascii="Times New Roman" w:eastAsia="Times New Roman" w:hAnsi="Times New Roman" w:cs="Times New Roman"/>
          <w:b/>
          <w:sz w:val="24"/>
          <w:szCs w:val="24"/>
          <w:lang w:eastAsia="pl-PL"/>
        </w:rPr>
        <w:t>§ 3.</w:t>
      </w:r>
    </w:p>
    <w:p w14:paraId="49B907E0" w14:textId="77777777" w:rsidR="000F1786" w:rsidRPr="0061653E" w:rsidRDefault="000F1786" w:rsidP="000F1786">
      <w:pPr>
        <w:numPr>
          <w:ilvl w:val="0"/>
          <w:numId w:val="3"/>
        </w:numPr>
        <w:shd w:val="clear" w:color="auto" w:fill="FFFFFF"/>
        <w:spacing w:after="0" w:line="360" w:lineRule="auto"/>
        <w:ind w:left="426" w:hanging="426"/>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xml:space="preserve">Dzień rozpoczęcia realizacji projektu Strony ustalają na dzień zawarcia umowy. </w:t>
      </w:r>
    </w:p>
    <w:p w14:paraId="5A6FE7D4" w14:textId="77777777" w:rsidR="000F1786" w:rsidRPr="0061653E" w:rsidRDefault="000F1786" w:rsidP="000F1786">
      <w:pPr>
        <w:numPr>
          <w:ilvl w:val="0"/>
          <w:numId w:val="3"/>
        </w:numPr>
        <w:shd w:val="clear" w:color="auto" w:fill="FFFFFF"/>
        <w:spacing w:after="0" w:line="360" w:lineRule="auto"/>
        <w:ind w:left="426" w:hanging="426"/>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lastRenderedPageBreak/>
        <w:t xml:space="preserve">Okres realizacji projektu wynosi </w:t>
      </w:r>
      <w:permStart w:id="1688876738" w:edGrp="everyone"/>
      <w:r w:rsidRPr="0061653E">
        <w:rPr>
          <w:rFonts w:ascii="Times New Roman" w:eastAsia="Times New Roman" w:hAnsi="Times New Roman" w:cs="Times New Roman"/>
          <w:sz w:val="24"/>
          <w:szCs w:val="24"/>
          <w:lang w:eastAsia="pl-PL"/>
        </w:rPr>
        <w:t>……………</w:t>
      </w:r>
      <w:permEnd w:id="1688876738"/>
      <w:r w:rsidRPr="0061653E">
        <w:rPr>
          <w:rFonts w:ascii="Times New Roman" w:eastAsia="Times New Roman" w:hAnsi="Times New Roman" w:cs="Times New Roman"/>
          <w:sz w:val="24"/>
          <w:szCs w:val="24"/>
          <w:lang w:eastAsia="pl-PL"/>
        </w:rPr>
        <w:t xml:space="preserve"> miesiące/miesięcy</w:t>
      </w:r>
      <w:r w:rsidRPr="0061653E">
        <w:rPr>
          <w:rFonts w:ascii="Times New Roman" w:eastAsia="Times New Roman" w:hAnsi="Times New Roman" w:cs="Times New Roman"/>
          <w:sz w:val="24"/>
          <w:szCs w:val="24"/>
          <w:vertAlign w:val="superscript"/>
          <w:lang w:eastAsia="pl-PL"/>
        </w:rPr>
        <w:footnoteReference w:id="4"/>
      </w:r>
      <w:r w:rsidRPr="0061653E">
        <w:rPr>
          <w:rFonts w:ascii="Times New Roman" w:eastAsia="Times New Roman" w:hAnsi="Times New Roman" w:cs="Times New Roman"/>
          <w:sz w:val="24"/>
          <w:szCs w:val="24"/>
          <w:lang w:eastAsia="pl-PL"/>
        </w:rPr>
        <w:t>.</w:t>
      </w:r>
    </w:p>
    <w:p w14:paraId="121D867C" w14:textId="77777777" w:rsidR="000F1786" w:rsidRPr="0061653E" w:rsidRDefault="000F1786" w:rsidP="000F1786">
      <w:pPr>
        <w:numPr>
          <w:ilvl w:val="0"/>
          <w:numId w:val="3"/>
        </w:numPr>
        <w:shd w:val="clear" w:color="auto" w:fill="FFFFFF"/>
        <w:spacing w:after="0" w:line="360" w:lineRule="auto"/>
        <w:ind w:left="426" w:hanging="426"/>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Za dzień zakończenia realizacji projektu uznaje się ostatni dzień okresu, o którym mowa w ust. 2.</w:t>
      </w:r>
    </w:p>
    <w:p w14:paraId="138AEBC2" w14:textId="77777777" w:rsidR="000F1786" w:rsidRPr="0061653E" w:rsidRDefault="000F1786" w:rsidP="000F1786">
      <w:pPr>
        <w:tabs>
          <w:tab w:val="right" w:leader="dot" w:pos="9073"/>
        </w:tab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color w:val="000000"/>
          <w:sz w:val="24"/>
          <w:szCs w:val="24"/>
        </w:rPr>
      </w:pPr>
      <w:r w:rsidRPr="0061653E">
        <w:rPr>
          <w:rFonts w:ascii="Times New Roman" w:eastAsia="Times New Roman" w:hAnsi="Times New Roman" w:cs="Times New Roman"/>
          <w:b/>
          <w:color w:val="000000"/>
          <w:sz w:val="24"/>
          <w:szCs w:val="24"/>
        </w:rPr>
        <w:t>§ 4.</w:t>
      </w:r>
    </w:p>
    <w:p w14:paraId="53831BE3" w14:textId="77777777" w:rsidR="000F1786" w:rsidRPr="0061653E" w:rsidRDefault="000F1786" w:rsidP="000F1786">
      <w:pPr>
        <w:numPr>
          <w:ilvl w:val="0"/>
          <w:numId w:val="4"/>
        </w:numPr>
        <w:shd w:val="clear" w:color="auto" w:fill="FFFFFF"/>
        <w:spacing w:after="0" w:line="360" w:lineRule="auto"/>
        <w:ind w:left="426" w:hanging="426"/>
        <w:jc w:val="both"/>
        <w:rPr>
          <w:rFonts w:ascii="Times New Roman" w:eastAsia="Times New Roman" w:hAnsi="Times New Roman" w:cs="Times New Roman"/>
          <w:color w:val="000000"/>
          <w:sz w:val="24"/>
          <w:szCs w:val="24"/>
          <w:lang w:eastAsia="pl-PL"/>
        </w:rPr>
      </w:pPr>
      <w:r w:rsidRPr="0061653E">
        <w:rPr>
          <w:rFonts w:ascii="Times New Roman" w:eastAsia="Times New Roman" w:hAnsi="Times New Roman" w:cs="Times New Roman"/>
          <w:color w:val="000000"/>
          <w:sz w:val="24"/>
          <w:szCs w:val="24"/>
          <w:lang w:eastAsia="pl-PL"/>
        </w:rPr>
        <w:t xml:space="preserve">Na realizację projektu Minister przyznał środki finansowe w wysokości </w:t>
      </w:r>
      <w:permStart w:id="73868977" w:edGrp="everyone"/>
      <w:r w:rsidRPr="0061653E">
        <w:rPr>
          <w:rFonts w:ascii="Times New Roman" w:eastAsia="Times New Roman" w:hAnsi="Times New Roman" w:cs="Times New Roman"/>
          <w:b/>
          <w:bCs/>
          <w:color w:val="000000"/>
          <w:sz w:val="24"/>
          <w:szCs w:val="24"/>
          <w:lang w:eastAsia="pl-PL"/>
        </w:rPr>
        <w:t>……………</w:t>
      </w:r>
      <w:permEnd w:id="73868977"/>
      <w:r w:rsidRPr="0061653E">
        <w:rPr>
          <w:rFonts w:ascii="Times New Roman" w:eastAsia="Times New Roman" w:hAnsi="Times New Roman" w:cs="Times New Roman"/>
          <w:b/>
          <w:bCs/>
          <w:color w:val="000000"/>
          <w:sz w:val="24"/>
          <w:szCs w:val="24"/>
          <w:lang w:eastAsia="pl-PL"/>
        </w:rPr>
        <w:t xml:space="preserve"> </w:t>
      </w:r>
      <w:r w:rsidRPr="0061653E">
        <w:rPr>
          <w:rFonts w:ascii="Times New Roman" w:eastAsia="Times New Roman" w:hAnsi="Times New Roman" w:cs="Times New Roman"/>
          <w:bCs/>
          <w:color w:val="000000"/>
          <w:sz w:val="24"/>
          <w:szCs w:val="24"/>
          <w:lang w:eastAsia="pl-PL"/>
        </w:rPr>
        <w:t>zł</w:t>
      </w:r>
      <w:r w:rsidRPr="0061653E">
        <w:rPr>
          <w:rFonts w:ascii="Times New Roman" w:eastAsia="Times New Roman" w:hAnsi="Times New Roman" w:cs="Times New Roman"/>
          <w:color w:val="000000"/>
          <w:sz w:val="24"/>
          <w:szCs w:val="24"/>
          <w:lang w:eastAsia="pl-PL"/>
        </w:rPr>
        <w:t xml:space="preserve">, słownie </w:t>
      </w:r>
      <w:r w:rsidRPr="0061653E">
        <w:rPr>
          <w:rFonts w:ascii="Times New Roman" w:eastAsia="Times New Roman" w:hAnsi="Times New Roman" w:cs="Times New Roman"/>
          <w:bCs/>
          <w:color w:val="000000"/>
          <w:sz w:val="24"/>
          <w:szCs w:val="24"/>
          <w:lang w:eastAsia="pl-PL"/>
        </w:rPr>
        <w:t xml:space="preserve"> złotych:</w:t>
      </w:r>
      <w:r w:rsidRPr="0061653E">
        <w:rPr>
          <w:rFonts w:ascii="Times New Roman" w:eastAsia="Times New Roman" w:hAnsi="Times New Roman" w:cs="Times New Roman"/>
          <w:b/>
          <w:bCs/>
          <w:color w:val="000000"/>
          <w:sz w:val="24"/>
          <w:szCs w:val="24"/>
          <w:lang w:eastAsia="pl-PL"/>
        </w:rPr>
        <w:t xml:space="preserve"> </w:t>
      </w:r>
      <w:permStart w:id="118822002" w:edGrp="everyone"/>
      <w:r w:rsidRPr="0061653E">
        <w:rPr>
          <w:rFonts w:ascii="Times New Roman" w:eastAsia="Times New Roman" w:hAnsi="Times New Roman" w:cs="Times New Roman"/>
          <w:b/>
          <w:bCs/>
          <w:color w:val="000000"/>
          <w:sz w:val="24"/>
          <w:szCs w:val="24"/>
          <w:lang w:eastAsia="pl-PL"/>
        </w:rPr>
        <w:t>……………………</w:t>
      </w:r>
      <w:permEnd w:id="118822002"/>
      <w:r w:rsidRPr="0061653E">
        <w:rPr>
          <w:rFonts w:ascii="Times New Roman" w:eastAsia="Times New Roman" w:hAnsi="Times New Roman" w:cs="Times New Roman"/>
          <w:color w:val="000000"/>
          <w:sz w:val="24"/>
          <w:szCs w:val="24"/>
          <w:lang w:eastAsia="pl-PL"/>
        </w:rPr>
        <w:t xml:space="preserve">. </w:t>
      </w:r>
    </w:p>
    <w:p w14:paraId="67D1A5F5" w14:textId="77777777" w:rsidR="000F1786" w:rsidRPr="0061653E" w:rsidRDefault="000F1786" w:rsidP="000F1786">
      <w:pPr>
        <w:numPr>
          <w:ilvl w:val="0"/>
          <w:numId w:val="4"/>
        </w:numPr>
        <w:shd w:val="clear" w:color="auto" w:fill="FFFFFF"/>
        <w:spacing w:after="0" w:line="360" w:lineRule="auto"/>
        <w:ind w:left="426" w:hanging="426"/>
        <w:jc w:val="both"/>
        <w:rPr>
          <w:rFonts w:ascii="Times New Roman" w:eastAsia="Times New Roman" w:hAnsi="Times New Roman" w:cs="Times New Roman"/>
          <w:color w:val="000000"/>
          <w:sz w:val="24"/>
          <w:szCs w:val="24"/>
          <w:lang w:eastAsia="pl-PL"/>
        </w:rPr>
      </w:pPr>
      <w:r w:rsidRPr="0061653E">
        <w:rPr>
          <w:rFonts w:ascii="Times New Roman" w:eastAsia="Times New Roman" w:hAnsi="Times New Roman" w:cs="Times New Roman"/>
          <w:color w:val="000000"/>
          <w:sz w:val="24"/>
          <w:szCs w:val="24"/>
          <w:lang w:eastAsia="pl-PL"/>
        </w:rPr>
        <w:t xml:space="preserve">Środki finansowe wynikające z kosztorysu na dany rok realizacji umowy będą przekazywane przez Ministerstwo </w:t>
      </w:r>
      <w:r w:rsidR="009F3AC6" w:rsidRPr="0061653E">
        <w:rPr>
          <w:rFonts w:ascii="Times New Roman" w:eastAsia="Times New Roman" w:hAnsi="Times New Roman" w:cs="Times New Roman"/>
          <w:color w:val="000000"/>
          <w:sz w:val="24"/>
          <w:szCs w:val="24"/>
          <w:lang w:eastAsia="pl-PL"/>
        </w:rPr>
        <w:t>Nauki i Szkolnictwa Wyższego</w:t>
      </w:r>
      <w:r w:rsidRPr="0061653E">
        <w:rPr>
          <w:rFonts w:ascii="Times New Roman" w:eastAsia="Times New Roman" w:hAnsi="Times New Roman" w:cs="Times New Roman"/>
          <w:color w:val="000000"/>
          <w:sz w:val="24"/>
          <w:szCs w:val="24"/>
          <w:lang w:eastAsia="pl-PL"/>
        </w:rPr>
        <w:t xml:space="preserve"> zwane dalej „Ministerstwem”, w ratach kwartalnych, w drodze przelewów bankowych na rachunek Wykonawcy, na który Ministerstwo przekazuje środki finansowe przeznaczone na szkolnictwo wyższe i naukę, w tym na projekty w ramach programów i przedsięwzięć Ministra nr</w:t>
      </w:r>
      <w:permStart w:id="730813279" w:edGrp="everyone"/>
      <w:r w:rsidRPr="0061653E">
        <w:rPr>
          <w:rFonts w:ascii="Times New Roman" w:eastAsia="Times New Roman" w:hAnsi="Times New Roman" w:cs="Times New Roman"/>
          <w:color w:val="000000"/>
          <w:sz w:val="24"/>
          <w:szCs w:val="24"/>
          <w:lang w:eastAsia="pl-PL"/>
        </w:rPr>
        <w:t>………………………..</w:t>
      </w:r>
      <w:permEnd w:id="730813279"/>
      <w:r w:rsidRPr="0061653E">
        <w:rPr>
          <w:rFonts w:ascii="Times New Roman" w:eastAsia="Times New Roman" w:hAnsi="Times New Roman" w:cs="Times New Roman"/>
          <w:color w:val="000000"/>
          <w:sz w:val="24"/>
          <w:szCs w:val="24"/>
          <w:lang w:eastAsia="pl-PL"/>
        </w:rPr>
        <w:t xml:space="preserve">, w banku: </w:t>
      </w:r>
      <w:permStart w:id="1784103922" w:edGrp="everyone"/>
      <w:r w:rsidRPr="0061653E">
        <w:rPr>
          <w:rFonts w:ascii="Times New Roman" w:eastAsia="Times New Roman" w:hAnsi="Times New Roman" w:cs="Times New Roman"/>
          <w:color w:val="000000"/>
          <w:sz w:val="24"/>
          <w:szCs w:val="24"/>
          <w:lang w:eastAsia="pl-PL"/>
        </w:rPr>
        <w:t>……………</w:t>
      </w:r>
      <w:permEnd w:id="1784103922"/>
    </w:p>
    <w:p w14:paraId="70D8A7AE" w14:textId="33F2539F" w:rsidR="000F1786" w:rsidRPr="0061653E" w:rsidRDefault="000F1786" w:rsidP="000F1786">
      <w:pPr>
        <w:numPr>
          <w:ilvl w:val="0"/>
          <w:numId w:val="4"/>
        </w:numPr>
        <w:shd w:val="clear" w:color="auto" w:fill="FFFFFF"/>
        <w:spacing w:after="0" w:line="360" w:lineRule="auto"/>
        <w:ind w:left="426" w:hanging="426"/>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Wykonawca jest zobowiązany do przekazania otrzymanych środków finansowych, o</w:t>
      </w:r>
      <w:r w:rsidR="002A339F" w:rsidRPr="0061653E">
        <w:rPr>
          <w:rFonts w:ascii="Times New Roman" w:eastAsia="Times New Roman" w:hAnsi="Times New Roman" w:cs="Times New Roman"/>
          <w:sz w:val="24"/>
          <w:szCs w:val="24"/>
          <w:lang w:eastAsia="pl-PL"/>
        </w:rPr>
        <w:t> </w:t>
      </w:r>
      <w:r w:rsidRPr="0061653E">
        <w:rPr>
          <w:rFonts w:ascii="Times New Roman" w:eastAsia="Times New Roman" w:hAnsi="Times New Roman" w:cs="Times New Roman"/>
          <w:sz w:val="24"/>
          <w:szCs w:val="24"/>
          <w:lang w:eastAsia="pl-PL"/>
        </w:rPr>
        <w:t xml:space="preserve">których mowa w ust. 1 i ust. 2 na </w:t>
      </w:r>
      <w:r w:rsidR="00BD18D6" w:rsidRPr="0061653E">
        <w:rPr>
          <w:rFonts w:ascii="Times New Roman" w:eastAsia="Times New Roman" w:hAnsi="Times New Roman" w:cs="Times New Roman"/>
          <w:sz w:val="24"/>
          <w:szCs w:val="24"/>
          <w:lang w:eastAsia="pl-PL"/>
        </w:rPr>
        <w:t xml:space="preserve">wyodrębniony </w:t>
      </w:r>
      <w:r w:rsidRPr="0061653E">
        <w:rPr>
          <w:rFonts w:ascii="Times New Roman" w:eastAsia="Times New Roman" w:hAnsi="Times New Roman" w:cs="Times New Roman"/>
          <w:sz w:val="24"/>
          <w:szCs w:val="24"/>
          <w:lang w:eastAsia="pl-PL"/>
        </w:rPr>
        <w:t>rachunek bankowy, przeznaczony do gromadzenia, wydatkowania i</w:t>
      </w:r>
      <w:r w:rsidR="002A339F" w:rsidRPr="0061653E">
        <w:rPr>
          <w:rFonts w:ascii="Times New Roman" w:eastAsia="Times New Roman" w:hAnsi="Times New Roman" w:cs="Times New Roman"/>
          <w:sz w:val="24"/>
          <w:szCs w:val="24"/>
          <w:lang w:eastAsia="pl-PL"/>
        </w:rPr>
        <w:t xml:space="preserve"> </w:t>
      </w:r>
      <w:r w:rsidRPr="0061653E">
        <w:rPr>
          <w:rFonts w:ascii="Times New Roman" w:eastAsia="Times New Roman" w:hAnsi="Times New Roman" w:cs="Times New Roman"/>
          <w:sz w:val="24"/>
          <w:szCs w:val="24"/>
          <w:lang w:eastAsia="pl-PL"/>
        </w:rPr>
        <w:t>rozliczania środków finansowych otrzymanych z</w:t>
      </w:r>
      <w:r w:rsidR="002A339F" w:rsidRPr="0061653E">
        <w:rPr>
          <w:rFonts w:ascii="Times New Roman" w:eastAsia="Times New Roman" w:hAnsi="Times New Roman" w:cs="Times New Roman"/>
          <w:sz w:val="24"/>
          <w:szCs w:val="24"/>
          <w:lang w:eastAsia="pl-PL"/>
        </w:rPr>
        <w:t> </w:t>
      </w:r>
      <w:r w:rsidRPr="0061653E">
        <w:rPr>
          <w:rFonts w:ascii="Times New Roman" w:eastAsia="Times New Roman" w:hAnsi="Times New Roman" w:cs="Times New Roman"/>
          <w:sz w:val="24"/>
          <w:szCs w:val="24"/>
          <w:lang w:eastAsia="pl-PL"/>
        </w:rPr>
        <w:t xml:space="preserve"> Ministerstwa w ramach finansowania programów Ministra</w:t>
      </w:r>
      <w:r w:rsidR="0073130A" w:rsidRPr="0061653E">
        <w:rPr>
          <w:rFonts w:ascii="Times New Roman" w:eastAsia="Times New Roman" w:hAnsi="Times New Roman" w:cs="Times New Roman"/>
          <w:sz w:val="24"/>
          <w:szCs w:val="24"/>
          <w:lang w:eastAsia="pl-PL"/>
        </w:rPr>
        <w:t xml:space="preserve"> </w:t>
      </w:r>
      <w:r w:rsidR="00880360" w:rsidRPr="0061653E">
        <w:rPr>
          <w:rFonts w:ascii="Times New Roman" w:eastAsia="Times New Roman" w:hAnsi="Times New Roman" w:cs="Times New Roman"/>
          <w:sz w:val="24"/>
          <w:szCs w:val="24"/>
          <w:lang w:eastAsia="pl-PL"/>
        </w:rPr>
        <w:t xml:space="preserve">- </w:t>
      </w:r>
      <w:r w:rsidRPr="0061653E">
        <w:rPr>
          <w:rFonts w:ascii="Times New Roman" w:eastAsia="Times New Roman" w:hAnsi="Times New Roman" w:cs="Times New Roman"/>
          <w:sz w:val="24"/>
          <w:szCs w:val="24"/>
          <w:lang w:eastAsia="pl-PL"/>
        </w:rPr>
        <w:t xml:space="preserve">w terminie nie dłuższym niż 5 dni roboczych od dnia ich otrzymania. </w:t>
      </w:r>
    </w:p>
    <w:p w14:paraId="42A5ABD5" w14:textId="77777777" w:rsidR="00E65848" w:rsidRPr="0061653E" w:rsidRDefault="00E65848" w:rsidP="00E65848">
      <w:pPr>
        <w:numPr>
          <w:ilvl w:val="0"/>
          <w:numId w:val="4"/>
        </w:numPr>
        <w:shd w:val="clear" w:color="auto" w:fill="FFFFFF"/>
        <w:spacing w:after="0" w:line="360" w:lineRule="auto"/>
        <w:ind w:left="426" w:hanging="426"/>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xml:space="preserve">Płatności z tytułu realizacji umowy mogą być dokonywane wyłącznie z wyodrębnionego rachunku bankowego, o którym mowa w ust. 3. Wynagrodzenia, podatki i świadczenia od wynagrodzeń, podatek VAT, koszty pośrednie, płatności w walutach obcych mogą być również dokonywane z rachunku innego, niż wskazany w ust. 3 i refundowane z tego rachunku. </w:t>
      </w:r>
    </w:p>
    <w:p w14:paraId="68BDDA53" w14:textId="5C65F121" w:rsidR="000F1786" w:rsidRPr="0061653E" w:rsidRDefault="000F1786" w:rsidP="009310A2">
      <w:pPr>
        <w:numPr>
          <w:ilvl w:val="0"/>
          <w:numId w:val="4"/>
        </w:numPr>
        <w:shd w:val="clear" w:color="auto" w:fill="FFFFFF"/>
        <w:spacing w:after="0" w:line="360" w:lineRule="auto"/>
        <w:ind w:left="426" w:hanging="426"/>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Odsetki bankowe od przekazanych środków finansowych (w przypadku ich uzyskania) zgromadzone na wyodrębnionym rachunku bankowym, o którym mowa w ust. 3</w:t>
      </w:r>
      <w:r w:rsidR="00F233A3" w:rsidRPr="0061653E">
        <w:rPr>
          <w:rFonts w:ascii="Times New Roman" w:eastAsia="Times New Roman" w:hAnsi="Times New Roman" w:cs="Times New Roman"/>
          <w:sz w:val="24"/>
          <w:szCs w:val="24"/>
          <w:lang w:eastAsia="pl-PL"/>
        </w:rPr>
        <w:t>,</w:t>
      </w:r>
      <w:r w:rsidRPr="0061653E">
        <w:rPr>
          <w:rFonts w:ascii="Times New Roman" w:eastAsia="Times New Roman" w:hAnsi="Times New Roman" w:cs="Times New Roman"/>
          <w:sz w:val="24"/>
          <w:szCs w:val="24"/>
          <w:lang w:eastAsia="pl-PL"/>
        </w:rPr>
        <w:t xml:space="preserve"> Wykonawca przekaże na rachunek bankowy Ministerstwa w NBP O/O Warszawa  nr 50 1010 1010 0032 5822 3100 0000 w terminie do dnia 31 stycznia roku kalendarzowego następującego po roku, w którym zostały przekazane Wykonawcy.</w:t>
      </w:r>
    </w:p>
    <w:p w14:paraId="45E37B46" w14:textId="77777777" w:rsidR="000F1786" w:rsidRPr="0061653E" w:rsidRDefault="000F1786" w:rsidP="000F1786">
      <w:pPr>
        <w:shd w:val="clear" w:color="auto" w:fill="FFFFFF"/>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61653E">
        <w:rPr>
          <w:rFonts w:ascii="Times New Roman" w:eastAsia="Times New Roman" w:hAnsi="Times New Roman" w:cs="Times New Roman"/>
          <w:b/>
          <w:sz w:val="24"/>
          <w:szCs w:val="24"/>
          <w:lang w:eastAsia="pl-PL"/>
        </w:rPr>
        <w:t>§ 5.</w:t>
      </w:r>
    </w:p>
    <w:p w14:paraId="42FD15EE" w14:textId="77777777" w:rsidR="000F1786" w:rsidRPr="0061653E" w:rsidRDefault="000F1786" w:rsidP="000F1786">
      <w:pPr>
        <w:spacing w:after="0" w:line="360" w:lineRule="auto"/>
        <w:ind w:right="73"/>
        <w:jc w:val="both"/>
        <w:rPr>
          <w:rFonts w:ascii="Times New Roman" w:eastAsia="Times New Roman" w:hAnsi="Times New Roman" w:cs="Times New Roman"/>
          <w:sz w:val="24"/>
          <w:szCs w:val="24"/>
        </w:rPr>
      </w:pPr>
      <w:r w:rsidRPr="0061653E">
        <w:rPr>
          <w:rFonts w:ascii="Times New Roman" w:eastAsia="Times New Roman" w:hAnsi="Times New Roman" w:cs="Times New Roman"/>
          <w:sz w:val="24"/>
          <w:szCs w:val="24"/>
        </w:rPr>
        <w:t>Wykonawca jest zobowiązany do:</w:t>
      </w:r>
    </w:p>
    <w:p w14:paraId="023F1BB7" w14:textId="77777777" w:rsidR="000F1786" w:rsidRPr="0061653E" w:rsidRDefault="000F1786" w:rsidP="000F1786">
      <w:pPr>
        <w:numPr>
          <w:ilvl w:val="0"/>
          <w:numId w:val="5"/>
        </w:numPr>
        <w:spacing w:after="0" w:line="360" w:lineRule="auto"/>
        <w:jc w:val="both"/>
        <w:rPr>
          <w:rFonts w:ascii="Times New Roman" w:eastAsia="Times New Roman" w:hAnsi="Times New Roman" w:cs="Times New Roman"/>
          <w:sz w:val="24"/>
          <w:szCs w:val="24"/>
        </w:rPr>
      </w:pPr>
      <w:r w:rsidRPr="0061653E">
        <w:rPr>
          <w:rFonts w:ascii="Times New Roman" w:eastAsia="Times New Roman" w:hAnsi="Times New Roman" w:cs="Times New Roman"/>
          <w:sz w:val="24"/>
          <w:szCs w:val="24"/>
        </w:rPr>
        <w:t xml:space="preserve">prowadzenia wyodrębnionej ewidencji księgowej środków otrzymanych na podstawie umowy w sposób umożliwiający identyfikację poszczególnych operacji księgowych oraz w podziale na zadania ujęte w harmonogramie; </w:t>
      </w:r>
    </w:p>
    <w:p w14:paraId="4A16DD33" w14:textId="77777777" w:rsidR="000F1786" w:rsidRPr="0061653E" w:rsidRDefault="000F1786" w:rsidP="000F1786">
      <w:pPr>
        <w:numPr>
          <w:ilvl w:val="0"/>
          <w:numId w:val="5"/>
        </w:numPr>
        <w:spacing w:after="0" w:line="360" w:lineRule="auto"/>
        <w:jc w:val="both"/>
        <w:rPr>
          <w:rFonts w:ascii="Times New Roman" w:eastAsia="Times New Roman" w:hAnsi="Times New Roman" w:cs="Times New Roman"/>
          <w:sz w:val="24"/>
          <w:szCs w:val="24"/>
        </w:rPr>
      </w:pPr>
      <w:r w:rsidRPr="0061653E">
        <w:rPr>
          <w:rFonts w:ascii="Times New Roman" w:eastAsia="Times New Roman" w:hAnsi="Times New Roman" w:cs="Times New Roman"/>
          <w:sz w:val="24"/>
          <w:szCs w:val="24"/>
        </w:rPr>
        <w:lastRenderedPageBreak/>
        <w:t xml:space="preserve">opisywania dokumentów stanowiących podstawę wydatkowania środków finansowych następującą treścią: </w:t>
      </w:r>
      <w:r w:rsidRPr="0061653E">
        <w:rPr>
          <w:rFonts w:ascii="Times New Roman" w:eastAsia="Times New Roman" w:hAnsi="Times New Roman" w:cs="Times New Roman"/>
          <w:i/>
          <w:sz w:val="24"/>
          <w:szCs w:val="24"/>
        </w:rPr>
        <w:t>płatne ze środków Ministerstwa Nauki</w:t>
      </w:r>
      <w:r w:rsidR="009F3AC6" w:rsidRPr="0061653E">
        <w:rPr>
          <w:rFonts w:ascii="Times New Roman" w:eastAsia="Times New Roman" w:hAnsi="Times New Roman" w:cs="Times New Roman"/>
          <w:i/>
          <w:sz w:val="24"/>
          <w:szCs w:val="24"/>
        </w:rPr>
        <w:t xml:space="preserve"> i Szkolnictwa Wyższego</w:t>
      </w:r>
      <w:r w:rsidRPr="0061653E">
        <w:rPr>
          <w:rFonts w:ascii="Times New Roman" w:eastAsia="Times New Roman" w:hAnsi="Times New Roman" w:cs="Times New Roman"/>
          <w:i/>
          <w:sz w:val="24"/>
          <w:szCs w:val="24"/>
        </w:rPr>
        <w:t xml:space="preserve"> na podstawie umowy nr…. z dnia…….., zadanie nr …… w   kwocie…..zł</w:t>
      </w:r>
      <w:r w:rsidRPr="0061653E">
        <w:rPr>
          <w:rFonts w:ascii="Times New Roman" w:eastAsia="Times New Roman" w:hAnsi="Times New Roman" w:cs="Times New Roman"/>
          <w:sz w:val="24"/>
          <w:szCs w:val="24"/>
        </w:rPr>
        <w:t>;</w:t>
      </w:r>
    </w:p>
    <w:p w14:paraId="6A30BD53" w14:textId="77777777" w:rsidR="000F1786" w:rsidRPr="0061653E" w:rsidRDefault="000F1786" w:rsidP="000F1786">
      <w:pPr>
        <w:numPr>
          <w:ilvl w:val="0"/>
          <w:numId w:val="5"/>
        </w:numPr>
        <w:spacing w:after="0" w:line="360" w:lineRule="auto"/>
        <w:jc w:val="both"/>
        <w:rPr>
          <w:rFonts w:ascii="Times New Roman" w:eastAsia="Times New Roman" w:hAnsi="Times New Roman" w:cs="Times New Roman"/>
          <w:sz w:val="24"/>
          <w:szCs w:val="24"/>
        </w:rPr>
      </w:pPr>
      <w:r w:rsidRPr="0061653E">
        <w:rPr>
          <w:rFonts w:ascii="Times New Roman" w:eastAsia="Times New Roman" w:hAnsi="Times New Roman" w:cs="Times New Roman"/>
          <w:sz w:val="24"/>
          <w:szCs w:val="24"/>
          <w:lang w:eastAsia="pl-PL"/>
        </w:rPr>
        <w:t>wykorzystania środków finansowych otrzymanych na podstawie umowy przez realizację wszystkich płatności, w tym podatków i świadczeń od wynagrodzeń, w terminie zakończenia realizacji projektu, o którym mowa w § 3</w:t>
      </w:r>
      <w:r w:rsidR="00933823" w:rsidRPr="0061653E">
        <w:rPr>
          <w:rFonts w:ascii="Times New Roman" w:eastAsia="Times New Roman" w:hAnsi="Times New Roman" w:cs="Times New Roman"/>
          <w:sz w:val="24"/>
          <w:szCs w:val="24"/>
          <w:lang w:eastAsia="pl-PL"/>
        </w:rPr>
        <w:t xml:space="preserve"> ust. 2 i 3</w:t>
      </w:r>
      <w:r w:rsidRPr="0061653E">
        <w:rPr>
          <w:rFonts w:ascii="Times New Roman" w:eastAsia="Times New Roman" w:hAnsi="Times New Roman" w:cs="Times New Roman"/>
          <w:sz w:val="24"/>
          <w:szCs w:val="24"/>
          <w:lang w:eastAsia="pl-PL"/>
        </w:rPr>
        <w:t>;</w:t>
      </w:r>
    </w:p>
    <w:p w14:paraId="6ADC1B27" w14:textId="41125FBB" w:rsidR="00926EEE" w:rsidRPr="0061653E" w:rsidRDefault="00926EEE" w:rsidP="00926EEE">
      <w:pPr>
        <w:numPr>
          <w:ilvl w:val="0"/>
          <w:numId w:val="5"/>
        </w:numPr>
        <w:spacing w:after="0" w:line="360" w:lineRule="auto"/>
        <w:jc w:val="both"/>
        <w:rPr>
          <w:rFonts w:ascii="Times New Roman" w:eastAsia="Times New Roman" w:hAnsi="Times New Roman" w:cs="Times New Roman"/>
          <w:sz w:val="24"/>
          <w:szCs w:val="24"/>
        </w:rPr>
      </w:pPr>
      <w:r w:rsidRPr="0061653E">
        <w:rPr>
          <w:rFonts w:ascii="Times New Roman" w:eastAsia="Times New Roman" w:hAnsi="Times New Roman" w:cs="Times New Roman"/>
          <w:sz w:val="24"/>
          <w:szCs w:val="24"/>
        </w:rPr>
        <w:t>przechowywania całej dokumentacji związanej z realizacją umowy przez okres nie krótszy niż 5 lat od dnia</w:t>
      </w:r>
      <w:r w:rsidR="00C82EC5" w:rsidRPr="0061653E">
        <w:rPr>
          <w:rFonts w:ascii="Times New Roman" w:eastAsia="Times New Roman" w:hAnsi="Times New Roman" w:cs="Times New Roman"/>
          <w:sz w:val="24"/>
          <w:szCs w:val="24"/>
        </w:rPr>
        <w:t xml:space="preserve"> </w:t>
      </w:r>
      <w:r w:rsidR="007E7687" w:rsidRPr="0061653E">
        <w:rPr>
          <w:rFonts w:ascii="Times New Roman" w:eastAsia="Times New Roman" w:hAnsi="Times New Roman" w:cs="Times New Roman"/>
          <w:sz w:val="24"/>
          <w:szCs w:val="24"/>
        </w:rPr>
        <w:t xml:space="preserve">jej </w:t>
      </w:r>
      <w:r w:rsidR="00C82EC5" w:rsidRPr="0061653E">
        <w:rPr>
          <w:rFonts w:ascii="Times New Roman" w:eastAsia="Times New Roman" w:hAnsi="Times New Roman" w:cs="Times New Roman"/>
          <w:sz w:val="24"/>
          <w:szCs w:val="24"/>
        </w:rPr>
        <w:t>zakończenia, rozwiązania lub</w:t>
      </w:r>
      <w:r w:rsidRPr="0061653E">
        <w:rPr>
          <w:rFonts w:ascii="Times New Roman" w:eastAsia="Times New Roman" w:hAnsi="Times New Roman" w:cs="Times New Roman"/>
          <w:sz w:val="24"/>
          <w:szCs w:val="24"/>
        </w:rPr>
        <w:t xml:space="preserve"> wygaśnięcia.</w:t>
      </w:r>
    </w:p>
    <w:p w14:paraId="43DB91D9" w14:textId="77777777" w:rsidR="000F1786" w:rsidRPr="0061653E" w:rsidRDefault="000F1786" w:rsidP="000F1786">
      <w:pPr>
        <w:spacing w:after="0" w:line="360" w:lineRule="auto"/>
        <w:ind w:right="73"/>
        <w:jc w:val="center"/>
        <w:rPr>
          <w:rFonts w:ascii="Times New Roman" w:eastAsia="Times New Roman" w:hAnsi="Times New Roman" w:cs="Times New Roman"/>
          <w:b/>
          <w:sz w:val="24"/>
          <w:szCs w:val="24"/>
        </w:rPr>
      </w:pPr>
      <w:r w:rsidRPr="0061653E">
        <w:rPr>
          <w:rFonts w:ascii="Times New Roman" w:eastAsia="Times New Roman" w:hAnsi="Times New Roman" w:cs="Times New Roman"/>
          <w:b/>
          <w:sz w:val="24"/>
          <w:szCs w:val="24"/>
        </w:rPr>
        <w:t>§ 6.</w:t>
      </w:r>
    </w:p>
    <w:p w14:paraId="597716FC" w14:textId="77777777" w:rsidR="000F1786" w:rsidRPr="0061653E" w:rsidRDefault="000F1786" w:rsidP="000F1786">
      <w:pPr>
        <w:spacing w:after="0" w:line="360" w:lineRule="auto"/>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xml:space="preserve">Wykonawca nie może: </w:t>
      </w:r>
    </w:p>
    <w:p w14:paraId="48B9A3A1" w14:textId="77777777" w:rsidR="000F1786" w:rsidRPr="0061653E" w:rsidRDefault="000F1786" w:rsidP="000F1786">
      <w:pPr>
        <w:numPr>
          <w:ilvl w:val="0"/>
          <w:numId w:val="6"/>
        </w:numPr>
        <w:spacing w:after="0" w:line="360" w:lineRule="auto"/>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żądać waloryzacji przyznanych środków finansowych;</w:t>
      </w:r>
    </w:p>
    <w:p w14:paraId="14C7286A" w14:textId="77777777" w:rsidR="000F1786" w:rsidRPr="0061653E" w:rsidRDefault="000F1786" w:rsidP="000F1786">
      <w:pPr>
        <w:numPr>
          <w:ilvl w:val="0"/>
          <w:numId w:val="6"/>
        </w:numPr>
        <w:spacing w:after="0" w:line="360" w:lineRule="auto"/>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xml:space="preserve">wykorzystywać otrzymanych środków finansowych na refundację kosztów realizacji projektu, poniesionych przed </w:t>
      </w:r>
      <w:r w:rsidR="00BD18D6" w:rsidRPr="0061653E">
        <w:rPr>
          <w:rFonts w:ascii="Times New Roman" w:eastAsia="Times New Roman" w:hAnsi="Times New Roman" w:cs="Times New Roman"/>
          <w:sz w:val="24"/>
          <w:szCs w:val="24"/>
          <w:lang w:eastAsia="pl-PL"/>
        </w:rPr>
        <w:t xml:space="preserve">dniem zawarcia </w:t>
      </w:r>
      <w:r w:rsidRPr="0061653E">
        <w:rPr>
          <w:rFonts w:ascii="Times New Roman" w:eastAsia="Times New Roman" w:hAnsi="Times New Roman" w:cs="Times New Roman"/>
          <w:sz w:val="24"/>
          <w:szCs w:val="24"/>
          <w:lang w:eastAsia="pl-PL"/>
        </w:rPr>
        <w:t>umowy;</w:t>
      </w:r>
    </w:p>
    <w:p w14:paraId="37662494" w14:textId="77777777" w:rsidR="000F1786" w:rsidRPr="0061653E" w:rsidRDefault="000F1786" w:rsidP="000F1786">
      <w:pPr>
        <w:numPr>
          <w:ilvl w:val="0"/>
          <w:numId w:val="6"/>
        </w:numPr>
        <w:spacing w:after="0" w:line="360" w:lineRule="auto"/>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wykorzystywać otrzymanych środków finansowych po zakończeniu terminu, o którym mowa w § 3 ust. 3.</w:t>
      </w:r>
    </w:p>
    <w:p w14:paraId="649612D6" w14:textId="77777777" w:rsidR="000F1786" w:rsidRPr="0061653E" w:rsidRDefault="000F1786" w:rsidP="000F1786">
      <w:pPr>
        <w:spacing w:after="0" w:line="360" w:lineRule="auto"/>
        <w:jc w:val="center"/>
        <w:rPr>
          <w:rFonts w:ascii="Times New Roman" w:eastAsia="Times New Roman" w:hAnsi="Times New Roman" w:cs="Times New Roman"/>
          <w:b/>
          <w:sz w:val="24"/>
          <w:szCs w:val="24"/>
          <w:lang w:eastAsia="pl-PL"/>
        </w:rPr>
      </w:pPr>
      <w:r w:rsidRPr="0061653E">
        <w:rPr>
          <w:rFonts w:ascii="Times New Roman" w:eastAsia="Times New Roman" w:hAnsi="Times New Roman" w:cs="Times New Roman"/>
          <w:b/>
          <w:sz w:val="24"/>
          <w:szCs w:val="24"/>
          <w:lang w:eastAsia="pl-PL"/>
        </w:rPr>
        <w:t>§ 7.</w:t>
      </w:r>
    </w:p>
    <w:p w14:paraId="6C5D8A1C" w14:textId="77777777" w:rsidR="000F1786" w:rsidRPr="0061653E" w:rsidRDefault="000F1786" w:rsidP="000F1786">
      <w:pPr>
        <w:numPr>
          <w:ilvl w:val="0"/>
          <w:numId w:val="8"/>
        </w:numPr>
        <w:spacing w:after="0" w:line="360" w:lineRule="auto"/>
        <w:ind w:left="426" w:hanging="426"/>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xml:space="preserve">Wykonawca może przeznaczyć środki finansowe, o których mowa </w:t>
      </w:r>
      <w:r w:rsidR="00BD18D6" w:rsidRPr="0061653E">
        <w:rPr>
          <w:rFonts w:ascii="Times New Roman" w:eastAsia="Times New Roman" w:hAnsi="Times New Roman" w:cs="Times New Roman"/>
          <w:sz w:val="24"/>
          <w:szCs w:val="24"/>
          <w:lang w:eastAsia="pl-PL"/>
        </w:rPr>
        <w:t xml:space="preserve">w </w:t>
      </w:r>
      <w:r w:rsidRPr="0061653E">
        <w:rPr>
          <w:rFonts w:ascii="Times New Roman" w:eastAsia="Times New Roman" w:hAnsi="Times New Roman" w:cs="Times New Roman"/>
          <w:sz w:val="24"/>
          <w:szCs w:val="24"/>
          <w:lang w:eastAsia="pl-PL"/>
        </w:rPr>
        <w:t xml:space="preserve">§ 4 ust. 1 wyłącznie na koszty kwalifikowalne projektu tj. koszty spełniające łącznie warunki określone w komunikacie cz. III ust. </w:t>
      </w:r>
      <w:r w:rsidR="009310A2" w:rsidRPr="0061653E">
        <w:rPr>
          <w:rFonts w:ascii="Times New Roman" w:eastAsia="Times New Roman" w:hAnsi="Times New Roman" w:cs="Times New Roman"/>
          <w:sz w:val="24"/>
          <w:szCs w:val="24"/>
          <w:lang w:eastAsia="pl-PL"/>
        </w:rPr>
        <w:t>6-9</w:t>
      </w:r>
      <w:r w:rsidRPr="0061653E">
        <w:rPr>
          <w:rFonts w:ascii="Times New Roman" w:eastAsia="Times New Roman" w:hAnsi="Times New Roman" w:cs="Times New Roman"/>
          <w:sz w:val="24"/>
          <w:szCs w:val="24"/>
          <w:lang w:eastAsia="pl-PL"/>
        </w:rPr>
        <w:t xml:space="preserve"> oraz które: </w:t>
      </w:r>
    </w:p>
    <w:p w14:paraId="5B88435D" w14:textId="77777777" w:rsidR="000F1786" w:rsidRPr="0061653E" w:rsidRDefault="000F1786" w:rsidP="000F1786">
      <w:pPr>
        <w:numPr>
          <w:ilvl w:val="0"/>
          <w:numId w:val="7"/>
        </w:numPr>
        <w:spacing w:after="0" w:line="360" w:lineRule="auto"/>
        <w:ind w:left="709" w:hanging="283"/>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spełniają wymogi efektywnego zarządzania finansami, w szczególności osiągania wysokiej jakości w stosunku do ceny;</w:t>
      </w:r>
    </w:p>
    <w:p w14:paraId="158D35E8" w14:textId="77777777" w:rsidR="000F1786" w:rsidRPr="0061653E" w:rsidRDefault="000F1786" w:rsidP="000F1786">
      <w:pPr>
        <w:numPr>
          <w:ilvl w:val="0"/>
          <w:numId w:val="7"/>
        </w:numPr>
        <w:spacing w:after="0" w:line="360" w:lineRule="auto"/>
        <w:ind w:left="709" w:hanging="283"/>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są identyfikowalne i weryfikowalne, a zwłaszcza zarejestrowane w zapisach księgowych Wykonawcy i określone zgodnie z zasadami rachunkowości;</w:t>
      </w:r>
    </w:p>
    <w:p w14:paraId="6559C711" w14:textId="77777777" w:rsidR="000F1786" w:rsidRPr="0061653E" w:rsidRDefault="000F1786" w:rsidP="000F1786">
      <w:pPr>
        <w:numPr>
          <w:ilvl w:val="0"/>
          <w:numId w:val="7"/>
        </w:numPr>
        <w:spacing w:after="0" w:line="360" w:lineRule="auto"/>
        <w:ind w:left="709" w:hanging="283"/>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spełniają wymogi właściwych przepisów zwłaszcza prawa podatkowego i ubezpieczeń społecznych;</w:t>
      </w:r>
    </w:p>
    <w:p w14:paraId="4036C373" w14:textId="77777777" w:rsidR="000F1786" w:rsidRPr="0061653E" w:rsidRDefault="000F1786" w:rsidP="000F1786">
      <w:pPr>
        <w:numPr>
          <w:ilvl w:val="0"/>
          <w:numId w:val="7"/>
        </w:numPr>
        <w:spacing w:after="0" w:line="360" w:lineRule="auto"/>
        <w:ind w:left="709" w:hanging="283"/>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są udokumentowane i wyodrębnione pod względem księgowym w sposób umożliwiający ocenę realizacji projektu pod względem rzeczowym i finansowym.</w:t>
      </w:r>
    </w:p>
    <w:p w14:paraId="0FF4D850" w14:textId="77777777" w:rsidR="000F1786" w:rsidRPr="0061653E" w:rsidRDefault="000F1786" w:rsidP="000F1786">
      <w:pPr>
        <w:numPr>
          <w:ilvl w:val="0"/>
          <w:numId w:val="8"/>
        </w:numPr>
        <w:spacing w:after="0" w:line="360" w:lineRule="auto"/>
        <w:ind w:left="426" w:hanging="426"/>
        <w:jc w:val="both"/>
        <w:rPr>
          <w:rFonts w:ascii="Times New Roman" w:eastAsia="Calibri" w:hAnsi="Times New Roman" w:cs="Times New Roman"/>
          <w:sz w:val="24"/>
          <w:szCs w:val="24"/>
        </w:rPr>
      </w:pPr>
      <w:r w:rsidRPr="0061653E">
        <w:rPr>
          <w:rFonts w:ascii="Times New Roman" w:eastAsia="Times New Roman" w:hAnsi="Times New Roman" w:cs="Times New Roman"/>
          <w:sz w:val="24"/>
          <w:szCs w:val="24"/>
          <w:lang w:eastAsia="pl-PL"/>
        </w:rPr>
        <w:t>Środki finansowe mogą być wydatkowane jedynie według zasad określonych w</w:t>
      </w:r>
      <w:r w:rsidR="007B2F00" w:rsidRPr="0061653E">
        <w:rPr>
          <w:rFonts w:ascii="Times New Roman" w:eastAsia="Times New Roman" w:hAnsi="Times New Roman" w:cs="Times New Roman"/>
          <w:sz w:val="24"/>
          <w:szCs w:val="24"/>
          <w:lang w:eastAsia="pl-PL"/>
        </w:rPr>
        <w:t> </w:t>
      </w:r>
      <w:r w:rsidRPr="0061653E">
        <w:rPr>
          <w:rFonts w:ascii="Times New Roman" w:eastAsia="Times New Roman" w:hAnsi="Times New Roman" w:cs="Times New Roman"/>
          <w:sz w:val="24"/>
          <w:szCs w:val="24"/>
          <w:lang w:eastAsia="pl-PL"/>
        </w:rPr>
        <w:t>komunikacie,</w:t>
      </w:r>
      <w:r w:rsidR="003B7500" w:rsidRPr="0061653E">
        <w:rPr>
          <w:rFonts w:ascii="Times New Roman" w:eastAsia="Times New Roman" w:hAnsi="Times New Roman" w:cs="Times New Roman"/>
          <w:sz w:val="24"/>
          <w:szCs w:val="24"/>
          <w:lang w:eastAsia="pl-PL"/>
        </w:rPr>
        <w:t xml:space="preserve"> </w:t>
      </w:r>
      <w:r w:rsidRPr="0061653E">
        <w:rPr>
          <w:rFonts w:ascii="Times New Roman" w:eastAsia="Times New Roman" w:hAnsi="Times New Roman" w:cs="Times New Roman"/>
          <w:sz w:val="24"/>
          <w:szCs w:val="24"/>
          <w:lang w:eastAsia="pl-PL"/>
        </w:rPr>
        <w:t>o którym mowa w §</w:t>
      </w:r>
      <w:r w:rsidRPr="0061653E">
        <w:rPr>
          <w:rFonts w:ascii="Times New Roman" w:eastAsia="Times New Roman" w:hAnsi="Times New Roman" w:cs="Times New Roman"/>
          <w:b/>
          <w:sz w:val="24"/>
          <w:szCs w:val="24"/>
          <w:lang w:eastAsia="pl-PL"/>
        </w:rPr>
        <w:t xml:space="preserve"> </w:t>
      </w:r>
      <w:r w:rsidRPr="0061653E">
        <w:rPr>
          <w:rFonts w:ascii="Times New Roman" w:eastAsia="Times New Roman" w:hAnsi="Times New Roman" w:cs="Times New Roman"/>
          <w:sz w:val="24"/>
          <w:szCs w:val="24"/>
          <w:lang w:eastAsia="pl-PL"/>
        </w:rPr>
        <w:t>1.</w:t>
      </w:r>
    </w:p>
    <w:p w14:paraId="3F1B3E1E" w14:textId="77777777" w:rsidR="000F1786" w:rsidRPr="0061653E" w:rsidRDefault="000F1786" w:rsidP="000F1786">
      <w:pPr>
        <w:numPr>
          <w:ilvl w:val="0"/>
          <w:numId w:val="8"/>
        </w:numPr>
        <w:spacing w:after="0" w:line="360" w:lineRule="auto"/>
        <w:ind w:left="426" w:hanging="426"/>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Przychody</w:t>
      </w:r>
      <w:r w:rsidRPr="0061653E">
        <w:rPr>
          <w:rFonts w:ascii="Times New Roman" w:eastAsia="Calibri" w:hAnsi="Times New Roman" w:cs="Times New Roman"/>
          <w:sz w:val="24"/>
          <w:szCs w:val="24"/>
        </w:rPr>
        <w:t xml:space="preserve"> ze sprzedaży aparatury naukowo – badawczej, infrastruktury informatycznej lub sprzętu, urządzeń lub aparatury zakupionej lub wytworzonej do realizacji projektu, uzyskane w okresie wykonywania projektu, podlegają zwrotowi na rachunek bankowy Ministerstwa wskazany w § 4 ust. </w:t>
      </w:r>
      <w:r w:rsidR="007B2F00" w:rsidRPr="0061653E">
        <w:rPr>
          <w:rFonts w:ascii="Times New Roman" w:eastAsia="Calibri" w:hAnsi="Times New Roman" w:cs="Times New Roman"/>
          <w:sz w:val="24"/>
          <w:szCs w:val="24"/>
        </w:rPr>
        <w:t>5</w:t>
      </w:r>
      <w:r w:rsidRPr="0061653E">
        <w:rPr>
          <w:rFonts w:ascii="Times New Roman" w:eastAsia="Calibri" w:hAnsi="Times New Roman" w:cs="Times New Roman"/>
          <w:sz w:val="24"/>
          <w:szCs w:val="24"/>
        </w:rPr>
        <w:t xml:space="preserve"> umowy w terminie 14 dnia od dnia sprzedaży</w:t>
      </w:r>
      <w:r w:rsidR="003B7500" w:rsidRPr="0061653E">
        <w:rPr>
          <w:rFonts w:ascii="Times New Roman" w:eastAsia="Calibri" w:hAnsi="Times New Roman" w:cs="Times New Roman"/>
          <w:sz w:val="24"/>
          <w:szCs w:val="24"/>
        </w:rPr>
        <w:t xml:space="preserve">, pod </w:t>
      </w:r>
      <w:r w:rsidR="003B7500" w:rsidRPr="0061653E">
        <w:rPr>
          <w:rFonts w:ascii="Times New Roman" w:eastAsia="Times New Roman" w:hAnsi="Times New Roman" w:cs="Times New Roman"/>
          <w:sz w:val="24"/>
          <w:szCs w:val="24"/>
          <w:lang w:eastAsia="pl-PL"/>
        </w:rPr>
        <w:t xml:space="preserve">rygorem zapłaty odsetek ustawowych za opóźnienie. </w:t>
      </w:r>
    </w:p>
    <w:p w14:paraId="132AE290" w14:textId="77777777" w:rsidR="000F1786" w:rsidRPr="0061653E" w:rsidRDefault="007B2F00" w:rsidP="00342271">
      <w:pPr>
        <w:numPr>
          <w:ilvl w:val="0"/>
          <w:numId w:val="8"/>
        </w:numPr>
        <w:spacing w:after="0" w:line="360" w:lineRule="auto"/>
        <w:ind w:left="426" w:hanging="426"/>
        <w:jc w:val="both"/>
        <w:rPr>
          <w:rFonts w:ascii="Times New Roman" w:eastAsia="Calibri" w:hAnsi="Times New Roman" w:cs="Times New Roman"/>
          <w:sz w:val="24"/>
          <w:szCs w:val="24"/>
        </w:rPr>
      </w:pPr>
      <w:r w:rsidRPr="0061653E">
        <w:rPr>
          <w:rFonts w:ascii="Times New Roman" w:eastAsia="Times New Roman" w:hAnsi="Times New Roman" w:cs="Times New Roman"/>
          <w:sz w:val="24"/>
          <w:szCs w:val="24"/>
          <w:lang w:eastAsia="pl-PL"/>
        </w:rPr>
        <w:lastRenderedPageBreak/>
        <w:t>Wykonawca</w:t>
      </w:r>
      <w:r w:rsidRPr="0061653E">
        <w:rPr>
          <w:rFonts w:ascii="Times New Roman" w:eastAsia="Calibri" w:hAnsi="Times New Roman" w:cs="Times New Roman"/>
          <w:sz w:val="24"/>
          <w:szCs w:val="24"/>
        </w:rPr>
        <w:t xml:space="preserve"> może finansować z kosztów pośrednich koszty</w:t>
      </w:r>
      <w:r w:rsidR="00F233A3" w:rsidRPr="0061653E">
        <w:rPr>
          <w:rFonts w:ascii="Times New Roman" w:eastAsia="Calibri" w:hAnsi="Times New Roman" w:cs="Times New Roman"/>
          <w:sz w:val="24"/>
          <w:szCs w:val="24"/>
        </w:rPr>
        <w:t>,</w:t>
      </w:r>
      <w:r w:rsidRPr="0061653E">
        <w:rPr>
          <w:rFonts w:ascii="Times New Roman" w:eastAsia="Calibri" w:hAnsi="Times New Roman" w:cs="Times New Roman"/>
          <w:sz w:val="24"/>
          <w:szCs w:val="24"/>
        </w:rPr>
        <w:t xml:space="preserve"> o których mowa w </w:t>
      </w:r>
      <w:r w:rsidRPr="0061653E">
        <w:rPr>
          <w:rFonts w:ascii="Times New Roman" w:eastAsia="Times New Roman" w:hAnsi="Times New Roman" w:cs="Times New Roman"/>
          <w:sz w:val="24"/>
          <w:szCs w:val="24"/>
          <w:lang w:eastAsia="pl-PL"/>
        </w:rPr>
        <w:t>cz. III ust. 9 komunikatu, o którym mowa w § 1 umowy.</w:t>
      </w:r>
    </w:p>
    <w:p w14:paraId="6F4263BC" w14:textId="77777777" w:rsidR="00BD18D6" w:rsidRPr="0061653E" w:rsidRDefault="00BD18D6" w:rsidP="00342271">
      <w:pPr>
        <w:numPr>
          <w:ilvl w:val="0"/>
          <w:numId w:val="8"/>
        </w:numPr>
        <w:spacing w:after="0" w:line="360" w:lineRule="auto"/>
        <w:ind w:left="426" w:hanging="426"/>
        <w:jc w:val="both"/>
        <w:rPr>
          <w:rFonts w:ascii="Times New Roman" w:eastAsia="Calibri" w:hAnsi="Times New Roman" w:cs="Times New Roman"/>
          <w:sz w:val="24"/>
          <w:szCs w:val="24"/>
        </w:rPr>
      </w:pPr>
      <w:r w:rsidRPr="0061653E">
        <w:rPr>
          <w:rFonts w:ascii="Times New Roman" w:eastAsia="Times New Roman" w:hAnsi="Times New Roman" w:cs="Times New Roman"/>
          <w:sz w:val="24"/>
          <w:szCs w:val="24"/>
          <w:lang w:eastAsia="pl-PL"/>
        </w:rPr>
        <w:t xml:space="preserve">Wykonawca nie może finansować ze środków, o których mowa § 4 ust. 1 kosztów, o których mowa w cz. III ust. 10 komunikatu, o którym mowa w § 1 umowy.   </w:t>
      </w:r>
    </w:p>
    <w:p w14:paraId="4E0237A2" w14:textId="77777777" w:rsidR="000F1786" w:rsidRPr="0061653E" w:rsidRDefault="000F1786" w:rsidP="000F1786">
      <w:pPr>
        <w:shd w:val="clear" w:color="auto" w:fill="FFFFFF"/>
        <w:spacing w:after="0" w:line="360" w:lineRule="auto"/>
        <w:ind w:left="-28"/>
        <w:jc w:val="center"/>
        <w:rPr>
          <w:rFonts w:ascii="Times New Roman" w:eastAsia="Times New Roman" w:hAnsi="Times New Roman" w:cs="Times New Roman"/>
          <w:sz w:val="24"/>
          <w:szCs w:val="24"/>
          <w:lang w:eastAsia="pl-PL"/>
        </w:rPr>
      </w:pPr>
      <w:r w:rsidRPr="0061653E">
        <w:rPr>
          <w:rFonts w:ascii="Times New Roman" w:eastAsia="Times New Roman" w:hAnsi="Times New Roman" w:cs="Times New Roman"/>
          <w:b/>
          <w:sz w:val="24"/>
          <w:szCs w:val="24"/>
          <w:lang w:eastAsia="pl-PL"/>
        </w:rPr>
        <w:t>§ 8.</w:t>
      </w:r>
    </w:p>
    <w:p w14:paraId="461D19D1" w14:textId="77777777" w:rsidR="000F1786" w:rsidRPr="0061653E" w:rsidRDefault="008459E1" w:rsidP="000F1786">
      <w:pPr>
        <w:spacing w:after="0" w:line="360" w:lineRule="auto"/>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Wykonawca składa raporty roczne i raport końcowy w systemie według zamieszczonego w nim wzoru. Raport  sporządzony w postaci dokumentu elektronicznego opatrzony przez Wykonawcę albo osobę przez niego upoważnioną kwalifikowanym podpisem elektronicznym składa się w systemie, w przypadku braku kwalifikowanego podpisu elektronicznego, opatrzony podpisem zaufanym przesyła za pośrednictwem elektronicznej skrzynki podawczej Ministra (</w:t>
      </w:r>
      <w:proofErr w:type="spellStart"/>
      <w:r w:rsidRPr="0061653E">
        <w:rPr>
          <w:rFonts w:ascii="Times New Roman" w:eastAsia="Times New Roman" w:hAnsi="Times New Roman" w:cs="Times New Roman"/>
          <w:sz w:val="24"/>
          <w:szCs w:val="24"/>
          <w:lang w:eastAsia="pl-PL"/>
        </w:rPr>
        <w:t>ePUAP</w:t>
      </w:r>
      <w:proofErr w:type="spellEnd"/>
      <w:r w:rsidRPr="0061653E">
        <w:rPr>
          <w:rFonts w:ascii="Times New Roman" w:eastAsia="Times New Roman" w:hAnsi="Times New Roman" w:cs="Times New Roman"/>
          <w:sz w:val="24"/>
          <w:szCs w:val="24"/>
          <w:lang w:eastAsia="pl-PL"/>
        </w:rPr>
        <w:t xml:space="preserve">). </w:t>
      </w:r>
    </w:p>
    <w:p w14:paraId="65744A34" w14:textId="77777777" w:rsidR="000F1786" w:rsidRPr="0061653E" w:rsidRDefault="000F1786" w:rsidP="000F1786">
      <w:pPr>
        <w:spacing w:after="0" w:line="360" w:lineRule="auto"/>
        <w:jc w:val="center"/>
        <w:rPr>
          <w:rFonts w:ascii="Times New Roman" w:eastAsia="Times New Roman" w:hAnsi="Times New Roman" w:cs="Times New Roman"/>
          <w:sz w:val="24"/>
          <w:szCs w:val="24"/>
          <w:lang w:eastAsia="pl-PL"/>
        </w:rPr>
      </w:pPr>
      <w:r w:rsidRPr="0061653E">
        <w:rPr>
          <w:rFonts w:ascii="Times New Roman" w:eastAsia="Times New Roman" w:hAnsi="Times New Roman" w:cs="Times New Roman"/>
          <w:b/>
          <w:sz w:val="24"/>
          <w:szCs w:val="24"/>
          <w:lang w:eastAsia="pl-PL"/>
        </w:rPr>
        <w:t>§ 9.</w:t>
      </w:r>
    </w:p>
    <w:p w14:paraId="394FA095" w14:textId="77777777" w:rsidR="000F1786" w:rsidRPr="0061653E" w:rsidRDefault="000F1786" w:rsidP="000F1786">
      <w:pPr>
        <w:numPr>
          <w:ilvl w:val="0"/>
          <w:numId w:val="9"/>
        </w:numPr>
        <w:spacing w:after="0" w:line="360" w:lineRule="auto"/>
        <w:jc w:val="both"/>
        <w:rPr>
          <w:rFonts w:ascii="Times New Roman" w:eastAsia="Times New Roman" w:hAnsi="Times New Roman" w:cs="Times New Roman"/>
          <w:sz w:val="24"/>
          <w:szCs w:val="24"/>
        </w:rPr>
      </w:pPr>
      <w:r w:rsidRPr="0061653E">
        <w:rPr>
          <w:rFonts w:ascii="Times New Roman" w:eastAsia="Times New Roman" w:hAnsi="Times New Roman" w:cs="Times New Roman"/>
          <w:sz w:val="24"/>
          <w:szCs w:val="24"/>
        </w:rPr>
        <w:t>Raport roczny (jeżeli dotyczy) składa się w terminie do dnia 31 marca roku następującego po roku, w którym rozpoczęto realizację projektu.</w:t>
      </w:r>
      <w:r w:rsidR="007A14CD" w:rsidRPr="0061653E">
        <w:rPr>
          <w:rFonts w:ascii="Times New Roman" w:eastAsia="Times New Roman" w:hAnsi="Times New Roman" w:cs="Times New Roman"/>
          <w:sz w:val="24"/>
          <w:szCs w:val="24"/>
        </w:rPr>
        <w:t xml:space="preserve"> </w:t>
      </w:r>
      <w:r w:rsidR="008B5ADA" w:rsidRPr="0061653E">
        <w:rPr>
          <w:rFonts w:ascii="Times New Roman" w:eastAsia="Times New Roman" w:hAnsi="Times New Roman" w:cs="Times New Roman"/>
          <w:sz w:val="24"/>
          <w:szCs w:val="24"/>
        </w:rPr>
        <w:t xml:space="preserve">Sprawdzenie, czy operacja wysłania raportu rocznego zakończyła się poprawnie, jest obowiązkiem </w:t>
      </w:r>
      <w:r w:rsidR="00F233A3" w:rsidRPr="0061653E">
        <w:rPr>
          <w:rFonts w:ascii="Times New Roman" w:eastAsia="Times New Roman" w:hAnsi="Times New Roman" w:cs="Times New Roman"/>
          <w:sz w:val="24"/>
          <w:szCs w:val="24"/>
        </w:rPr>
        <w:t>Wykonawcy</w:t>
      </w:r>
      <w:r w:rsidR="008B5ADA" w:rsidRPr="0061653E">
        <w:rPr>
          <w:rFonts w:ascii="Times New Roman" w:eastAsia="Times New Roman" w:hAnsi="Times New Roman" w:cs="Times New Roman"/>
          <w:sz w:val="24"/>
          <w:szCs w:val="24"/>
        </w:rPr>
        <w:t>.</w:t>
      </w:r>
    </w:p>
    <w:p w14:paraId="3ED038FD" w14:textId="77777777" w:rsidR="000F1786" w:rsidRPr="0061653E" w:rsidRDefault="000F1786" w:rsidP="000F1786">
      <w:pPr>
        <w:numPr>
          <w:ilvl w:val="0"/>
          <w:numId w:val="9"/>
        </w:numPr>
        <w:spacing w:after="0" w:line="360" w:lineRule="auto"/>
        <w:jc w:val="both"/>
        <w:rPr>
          <w:rFonts w:ascii="Times New Roman" w:eastAsia="Times New Roman" w:hAnsi="Times New Roman" w:cs="Times New Roman"/>
          <w:sz w:val="24"/>
          <w:szCs w:val="24"/>
        </w:rPr>
      </w:pPr>
      <w:r w:rsidRPr="0061653E">
        <w:rPr>
          <w:rFonts w:ascii="Times New Roman" w:eastAsia="Times New Roman" w:hAnsi="Times New Roman" w:cs="Times New Roman"/>
          <w:sz w:val="24"/>
          <w:szCs w:val="24"/>
        </w:rPr>
        <w:t>Raportu rocznego nie składa się w przypadku, gdy termin zakończenia projektu przypada w roku jego rozpoczęcia oraz za ostatni rok realizacji projektu.</w:t>
      </w:r>
    </w:p>
    <w:p w14:paraId="552718FA" w14:textId="77777777" w:rsidR="005E646B" w:rsidRPr="0061653E" w:rsidRDefault="005E646B" w:rsidP="005E646B">
      <w:pPr>
        <w:numPr>
          <w:ilvl w:val="0"/>
          <w:numId w:val="9"/>
        </w:numPr>
        <w:spacing w:after="0" w:line="360" w:lineRule="auto"/>
        <w:jc w:val="both"/>
        <w:rPr>
          <w:rFonts w:ascii="Times New Roman" w:eastAsia="Times New Roman" w:hAnsi="Times New Roman" w:cs="Times New Roman"/>
          <w:sz w:val="24"/>
          <w:szCs w:val="24"/>
        </w:rPr>
      </w:pPr>
      <w:r w:rsidRPr="0061653E">
        <w:rPr>
          <w:rFonts w:ascii="Times New Roman" w:eastAsia="Times New Roman" w:hAnsi="Times New Roman" w:cs="Times New Roman"/>
          <w:sz w:val="24"/>
          <w:szCs w:val="24"/>
        </w:rPr>
        <w:t>W przypadku niezłożenia raportu rocznego w terminie</w:t>
      </w:r>
      <w:r w:rsidR="00F233A3" w:rsidRPr="0061653E">
        <w:rPr>
          <w:rFonts w:ascii="Times New Roman" w:eastAsia="Times New Roman" w:hAnsi="Times New Roman" w:cs="Times New Roman"/>
          <w:sz w:val="24"/>
          <w:szCs w:val="24"/>
        </w:rPr>
        <w:t>,</w:t>
      </w:r>
      <w:r w:rsidRPr="0061653E">
        <w:rPr>
          <w:rFonts w:ascii="Times New Roman" w:eastAsia="Times New Roman" w:hAnsi="Times New Roman" w:cs="Times New Roman"/>
          <w:sz w:val="24"/>
          <w:szCs w:val="24"/>
        </w:rPr>
        <w:t xml:space="preserve"> o którym mowa w ust. 1, Ministerstwo </w:t>
      </w:r>
      <w:r w:rsidR="002D32AE" w:rsidRPr="0061653E">
        <w:rPr>
          <w:rFonts w:ascii="Times New Roman" w:eastAsia="Times New Roman" w:hAnsi="Times New Roman" w:cs="Times New Roman"/>
          <w:sz w:val="24"/>
          <w:szCs w:val="24"/>
        </w:rPr>
        <w:t>wzywa</w:t>
      </w:r>
      <w:r w:rsidRPr="0061653E">
        <w:rPr>
          <w:rFonts w:ascii="Times New Roman" w:eastAsia="Times New Roman" w:hAnsi="Times New Roman" w:cs="Times New Roman"/>
          <w:sz w:val="24"/>
          <w:szCs w:val="24"/>
        </w:rPr>
        <w:t xml:space="preserve"> do jego złożenia w terminie 7 dni od dnia doręczenia wezwania. </w:t>
      </w:r>
    </w:p>
    <w:p w14:paraId="57F60B35" w14:textId="77777777" w:rsidR="000F1786" w:rsidRPr="0061653E" w:rsidRDefault="000F1786" w:rsidP="000F1786">
      <w:pPr>
        <w:numPr>
          <w:ilvl w:val="0"/>
          <w:numId w:val="9"/>
        </w:numPr>
        <w:tabs>
          <w:tab w:val="left" w:pos="426"/>
        </w:tabs>
        <w:spacing w:after="0" w:line="360" w:lineRule="auto"/>
        <w:jc w:val="both"/>
        <w:rPr>
          <w:rFonts w:ascii="Times New Roman" w:eastAsia="Times New Roman" w:hAnsi="Times New Roman" w:cs="Times New Roman"/>
          <w:sz w:val="24"/>
          <w:szCs w:val="24"/>
        </w:rPr>
      </w:pPr>
      <w:r w:rsidRPr="0061653E">
        <w:rPr>
          <w:rFonts w:ascii="Times New Roman" w:eastAsia="Times New Roman" w:hAnsi="Times New Roman" w:cs="Times New Roman"/>
          <w:sz w:val="24"/>
          <w:szCs w:val="24"/>
        </w:rPr>
        <w:t>Niezłożenie raportu rocznego w terminie, o którym mowa w ust. 1,</w:t>
      </w:r>
      <w:r w:rsidR="008B5ADA" w:rsidRPr="0061653E">
        <w:rPr>
          <w:rFonts w:ascii="Times New Roman" w:eastAsia="Times New Roman" w:hAnsi="Times New Roman" w:cs="Times New Roman"/>
          <w:sz w:val="24"/>
          <w:szCs w:val="24"/>
        </w:rPr>
        <w:t xml:space="preserve"> </w:t>
      </w:r>
      <w:r w:rsidRPr="0061653E">
        <w:rPr>
          <w:rFonts w:ascii="Times New Roman" w:eastAsia="Times New Roman" w:hAnsi="Times New Roman" w:cs="Times New Roman"/>
          <w:sz w:val="24"/>
          <w:szCs w:val="24"/>
        </w:rPr>
        <w:t xml:space="preserve">złożenie raportu niespełniającego wymagań określonych we wzorze lub negatywna ocena raportu, o której mowa w ust. </w:t>
      </w:r>
      <w:r w:rsidR="002B7828" w:rsidRPr="0061653E">
        <w:rPr>
          <w:rFonts w:ascii="Times New Roman" w:eastAsia="Times New Roman" w:hAnsi="Times New Roman" w:cs="Times New Roman"/>
          <w:sz w:val="24"/>
          <w:szCs w:val="24"/>
        </w:rPr>
        <w:t>6</w:t>
      </w:r>
      <w:r w:rsidRPr="0061653E">
        <w:rPr>
          <w:rFonts w:ascii="Times New Roman" w:eastAsia="Times New Roman" w:hAnsi="Times New Roman" w:cs="Times New Roman"/>
          <w:sz w:val="24"/>
          <w:szCs w:val="24"/>
        </w:rPr>
        <w:t xml:space="preserve">, może stanowić podstawę do wstrzymania lub zmniejszenia dalszego finansowania, a także do wypowiedzenia przez Ministra umowy ze skutkiem natychmiastowym i do żądania zwrotu przekazanych środków </w:t>
      </w:r>
      <w:r w:rsidR="00BD18D6" w:rsidRPr="0061653E">
        <w:rPr>
          <w:rFonts w:ascii="Times New Roman" w:eastAsia="Times New Roman" w:hAnsi="Times New Roman" w:cs="Times New Roman"/>
          <w:sz w:val="24"/>
          <w:szCs w:val="24"/>
        </w:rPr>
        <w:t xml:space="preserve">finansowych </w:t>
      </w:r>
      <w:r w:rsidRPr="0061653E">
        <w:rPr>
          <w:rFonts w:ascii="Times New Roman" w:eastAsia="Times New Roman" w:hAnsi="Times New Roman" w:cs="Times New Roman"/>
          <w:sz w:val="24"/>
          <w:szCs w:val="24"/>
        </w:rPr>
        <w:t>wraz z odsetkami ustawowymi, naliczonymi za okres od dnia ich przekazania Wykonawcy do dnia zwrotu.</w:t>
      </w:r>
    </w:p>
    <w:p w14:paraId="1518C8AC" w14:textId="724A3F9A" w:rsidR="000F1786" w:rsidRPr="0061653E" w:rsidRDefault="000F1786" w:rsidP="000F1786">
      <w:pPr>
        <w:numPr>
          <w:ilvl w:val="0"/>
          <w:numId w:val="9"/>
        </w:numPr>
        <w:spacing w:after="0" w:line="360" w:lineRule="auto"/>
        <w:jc w:val="both"/>
        <w:rPr>
          <w:rFonts w:ascii="Times New Roman" w:eastAsia="Times New Roman" w:hAnsi="Times New Roman" w:cs="Times New Roman"/>
          <w:sz w:val="24"/>
          <w:szCs w:val="24"/>
        </w:rPr>
      </w:pPr>
      <w:r w:rsidRPr="0061653E">
        <w:rPr>
          <w:rFonts w:ascii="Times New Roman" w:eastAsia="Times New Roman" w:hAnsi="Times New Roman" w:cs="Times New Roman"/>
          <w:sz w:val="24"/>
          <w:szCs w:val="24"/>
        </w:rPr>
        <w:t>W przypadku, gdy raport roczny nie spełnia wymagań formalnych, jest zwracany Wykonawcy</w:t>
      </w:r>
      <w:r w:rsidR="00BD18D6" w:rsidRPr="0061653E">
        <w:rPr>
          <w:rFonts w:ascii="Times New Roman" w:eastAsia="Times New Roman" w:hAnsi="Times New Roman" w:cs="Times New Roman"/>
          <w:sz w:val="24"/>
          <w:szCs w:val="24"/>
        </w:rPr>
        <w:t xml:space="preserve"> za pośrednictwem systemu</w:t>
      </w:r>
      <w:r w:rsidRPr="0061653E">
        <w:rPr>
          <w:rFonts w:ascii="Times New Roman" w:eastAsia="Times New Roman" w:hAnsi="Times New Roman" w:cs="Times New Roman"/>
          <w:sz w:val="24"/>
          <w:szCs w:val="24"/>
        </w:rPr>
        <w:t xml:space="preserve">, z zawiadomieniem o przyczynach zwrotu i o możliwości uzupełnienia w terminie 14 dni od dnia otrzymania zawiadomienia, z pouczeniem, że nieusunięcie braków we wskazanym terminie wywoła skutki opisane w ust. </w:t>
      </w:r>
      <w:r w:rsidR="002B7828" w:rsidRPr="0061653E">
        <w:rPr>
          <w:rFonts w:ascii="Times New Roman" w:eastAsia="Times New Roman" w:hAnsi="Times New Roman" w:cs="Times New Roman"/>
          <w:sz w:val="24"/>
          <w:szCs w:val="24"/>
        </w:rPr>
        <w:t>4</w:t>
      </w:r>
      <w:r w:rsidRPr="0061653E">
        <w:rPr>
          <w:rFonts w:ascii="Times New Roman" w:eastAsia="Times New Roman" w:hAnsi="Times New Roman" w:cs="Times New Roman"/>
          <w:sz w:val="24"/>
          <w:szCs w:val="24"/>
        </w:rPr>
        <w:t>.</w:t>
      </w:r>
    </w:p>
    <w:p w14:paraId="72D72ED8" w14:textId="77777777" w:rsidR="000F1786" w:rsidRPr="0061653E" w:rsidRDefault="000F1786" w:rsidP="00E05C48">
      <w:pPr>
        <w:numPr>
          <w:ilvl w:val="0"/>
          <w:numId w:val="9"/>
        </w:numPr>
        <w:spacing w:after="0" w:line="360" w:lineRule="auto"/>
        <w:jc w:val="both"/>
        <w:rPr>
          <w:rFonts w:ascii="Times New Roman" w:eastAsia="Times New Roman" w:hAnsi="Times New Roman" w:cs="Times New Roman"/>
          <w:sz w:val="24"/>
          <w:szCs w:val="24"/>
        </w:rPr>
      </w:pPr>
      <w:r w:rsidRPr="0061653E">
        <w:rPr>
          <w:rFonts w:ascii="Times New Roman" w:eastAsia="Times New Roman" w:hAnsi="Times New Roman" w:cs="Times New Roman"/>
          <w:sz w:val="24"/>
          <w:szCs w:val="24"/>
        </w:rPr>
        <w:t xml:space="preserve"> Raport roczny jest oceniany przez </w:t>
      </w:r>
      <w:r w:rsidR="004753F7" w:rsidRPr="0061653E">
        <w:rPr>
          <w:rFonts w:ascii="Times New Roman" w:eastAsia="Times New Roman" w:hAnsi="Times New Roman" w:cs="Times New Roman"/>
          <w:sz w:val="24"/>
          <w:szCs w:val="24"/>
        </w:rPr>
        <w:t xml:space="preserve">Zespół </w:t>
      </w:r>
      <w:r w:rsidRPr="0061653E">
        <w:rPr>
          <w:rFonts w:ascii="Times New Roman" w:eastAsia="Times New Roman" w:hAnsi="Times New Roman" w:cs="Times New Roman"/>
          <w:sz w:val="24"/>
          <w:szCs w:val="24"/>
        </w:rPr>
        <w:t>doradczy powoływany przez Ministra na podstawie art. 341 ustawy z dnia 20 lipca 2018 r.</w:t>
      </w:r>
      <w:r w:rsidRPr="0061653E">
        <w:rPr>
          <w:rFonts w:ascii="Times New Roman" w:eastAsia="Times New Roman" w:hAnsi="Times New Roman" w:cs="Times New Roman"/>
          <w:sz w:val="24"/>
          <w:szCs w:val="24"/>
          <w:lang w:eastAsia="pl-PL"/>
        </w:rPr>
        <w:t>–</w:t>
      </w:r>
      <w:r w:rsidRPr="0061653E">
        <w:rPr>
          <w:rFonts w:ascii="Times New Roman" w:eastAsia="Times New Roman" w:hAnsi="Times New Roman" w:cs="Times New Roman"/>
          <w:sz w:val="24"/>
          <w:szCs w:val="24"/>
        </w:rPr>
        <w:t xml:space="preserve"> Prawo o szkolnictwie wyższym i nauce, zwany dalej „Zespołem” pod względem zgodności realizacji projektu z harmonogramem, </w:t>
      </w:r>
      <w:r w:rsidRPr="0061653E">
        <w:rPr>
          <w:rFonts w:ascii="Times New Roman" w:eastAsia="Times New Roman" w:hAnsi="Times New Roman" w:cs="Times New Roman"/>
          <w:sz w:val="24"/>
          <w:szCs w:val="24"/>
        </w:rPr>
        <w:lastRenderedPageBreak/>
        <w:t>opisem projektu</w:t>
      </w:r>
      <w:r w:rsidR="0043151B" w:rsidRPr="0061653E">
        <w:rPr>
          <w:rFonts w:ascii="Times New Roman" w:eastAsia="Times New Roman" w:hAnsi="Times New Roman" w:cs="Times New Roman"/>
          <w:sz w:val="24"/>
          <w:szCs w:val="24"/>
        </w:rPr>
        <w:t xml:space="preserve">, </w:t>
      </w:r>
      <w:r w:rsidRPr="0061653E">
        <w:rPr>
          <w:rFonts w:ascii="Times New Roman" w:eastAsia="Times New Roman" w:hAnsi="Times New Roman" w:cs="Times New Roman"/>
          <w:sz w:val="24"/>
          <w:szCs w:val="24"/>
        </w:rPr>
        <w:t>kosztorysem</w:t>
      </w:r>
      <w:r w:rsidR="0043151B" w:rsidRPr="0061653E">
        <w:rPr>
          <w:rFonts w:ascii="Times New Roman" w:eastAsia="Times New Roman" w:hAnsi="Times New Roman" w:cs="Times New Roman"/>
          <w:sz w:val="24"/>
          <w:szCs w:val="24"/>
        </w:rPr>
        <w:t xml:space="preserve"> oraz informacją Ministra o przyznaniu środków finansowych.</w:t>
      </w:r>
      <w:r w:rsidR="00E05C48" w:rsidRPr="0061653E">
        <w:rPr>
          <w:rFonts w:ascii="Times New Roman" w:hAnsi="Times New Roman" w:cs="Times New Roman"/>
        </w:rPr>
        <w:t xml:space="preserve"> </w:t>
      </w:r>
      <w:r w:rsidR="00E05C48" w:rsidRPr="0061653E">
        <w:rPr>
          <w:rFonts w:ascii="Times New Roman" w:eastAsia="Times New Roman" w:hAnsi="Times New Roman" w:cs="Times New Roman"/>
          <w:sz w:val="24"/>
          <w:szCs w:val="24"/>
        </w:rPr>
        <w:t>Do oceny raportu rocznego mogą mieć zastosowanie postanowienia § 11 ust. 1</w:t>
      </w:r>
      <w:r w:rsidR="00C377C0" w:rsidRPr="0061653E">
        <w:rPr>
          <w:rFonts w:ascii="Times New Roman" w:eastAsia="Times New Roman" w:hAnsi="Times New Roman" w:cs="Times New Roman"/>
          <w:sz w:val="24"/>
          <w:szCs w:val="24"/>
        </w:rPr>
        <w:t>.</w:t>
      </w:r>
    </w:p>
    <w:p w14:paraId="442D15CC" w14:textId="7A6730C6" w:rsidR="006C735F" w:rsidRPr="0061653E" w:rsidRDefault="006C735F" w:rsidP="006C735F">
      <w:pPr>
        <w:numPr>
          <w:ilvl w:val="0"/>
          <w:numId w:val="9"/>
        </w:numPr>
        <w:spacing w:after="0" w:line="360" w:lineRule="auto"/>
        <w:jc w:val="both"/>
        <w:rPr>
          <w:rFonts w:ascii="Times New Roman" w:eastAsia="Times New Roman" w:hAnsi="Times New Roman" w:cs="Times New Roman"/>
          <w:sz w:val="24"/>
          <w:szCs w:val="24"/>
        </w:rPr>
      </w:pPr>
      <w:r w:rsidRPr="0061653E">
        <w:rPr>
          <w:rFonts w:ascii="Times New Roman" w:eastAsia="Times New Roman" w:hAnsi="Times New Roman" w:cs="Times New Roman"/>
          <w:sz w:val="24"/>
          <w:szCs w:val="24"/>
        </w:rPr>
        <w:t>W przypadku, gdy raport roczny wymaga uzupełnienia po</w:t>
      </w:r>
      <w:r w:rsidR="0043151B" w:rsidRPr="0061653E">
        <w:rPr>
          <w:rFonts w:ascii="Times New Roman" w:eastAsia="Times New Roman" w:hAnsi="Times New Roman" w:cs="Times New Roman"/>
          <w:sz w:val="24"/>
          <w:szCs w:val="24"/>
        </w:rPr>
        <w:t xml:space="preserve"> wstępnym</w:t>
      </w:r>
      <w:r w:rsidRPr="0061653E">
        <w:rPr>
          <w:rFonts w:ascii="Times New Roman" w:eastAsia="Times New Roman" w:hAnsi="Times New Roman" w:cs="Times New Roman"/>
          <w:sz w:val="24"/>
          <w:szCs w:val="24"/>
        </w:rPr>
        <w:t xml:space="preserve"> zaopiniowaniu przez Zespół</w:t>
      </w:r>
      <w:r w:rsidR="004753F7" w:rsidRPr="0061653E">
        <w:rPr>
          <w:rFonts w:ascii="Times New Roman" w:eastAsia="Times New Roman" w:hAnsi="Times New Roman" w:cs="Times New Roman"/>
          <w:sz w:val="24"/>
          <w:szCs w:val="24"/>
        </w:rPr>
        <w:t>,</w:t>
      </w:r>
      <w:r w:rsidRPr="0061653E">
        <w:rPr>
          <w:rFonts w:ascii="Times New Roman" w:eastAsia="Times New Roman" w:hAnsi="Times New Roman" w:cs="Times New Roman"/>
          <w:sz w:val="24"/>
          <w:szCs w:val="24"/>
        </w:rPr>
        <w:t xml:space="preserve"> jest zwracany Wykonawcy za pośrednictwem systemu, z zawiadomieniem o przyczynach zwrotu i o możliwości uzupełnienia w terminie 14 dni od dnia otrzymania zawiadomienia, z pouczeniem, że nieusunięcie braków we wskazanym terminie wywoła skutki</w:t>
      </w:r>
      <w:r w:rsidR="004753F7" w:rsidRPr="0061653E">
        <w:rPr>
          <w:rFonts w:ascii="Times New Roman" w:eastAsia="Times New Roman" w:hAnsi="Times New Roman" w:cs="Times New Roman"/>
          <w:sz w:val="24"/>
          <w:szCs w:val="24"/>
        </w:rPr>
        <w:t>,</w:t>
      </w:r>
      <w:r w:rsidRPr="0061653E">
        <w:rPr>
          <w:rFonts w:ascii="Times New Roman" w:eastAsia="Times New Roman" w:hAnsi="Times New Roman" w:cs="Times New Roman"/>
          <w:sz w:val="24"/>
          <w:szCs w:val="24"/>
        </w:rPr>
        <w:t xml:space="preserve"> </w:t>
      </w:r>
      <w:r w:rsidR="004753F7" w:rsidRPr="0061653E">
        <w:rPr>
          <w:rFonts w:ascii="Times New Roman" w:eastAsia="Times New Roman" w:hAnsi="Times New Roman" w:cs="Times New Roman"/>
          <w:sz w:val="24"/>
          <w:szCs w:val="24"/>
        </w:rPr>
        <w:t>o których mowa w ust. 4</w:t>
      </w:r>
      <w:r w:rsidRPr="0061653E">
        <w:rPr>
          <w:rFonts w:ascii="Times New Roman" w:eastAsia="Times New Roman" w:hAnsi="Times New Roman" w:cs="Times New Roman"/>
          <w:sz w:val="24"/>
          <w:szCs w:val="24"/>
        </w:rPr>
        <w:t>.</w:t>
      </w:r>
    </w:p>
    <w:p w14:paraId="63F6B805" w14:textId="77777777" w:rsidR="000F1786" w:rsidRPr="0061653E" w:rsidRDefault="000F1786" w:rsidP="000F1786">
      <w:pPr>
        <w:tabs>
          <w:tab w:val="left" w:pos="0"/>
          <w:tab w:val="left" w:pos="426"/>
        </w:tabs>
        <w:spacing w:after="0" w:line="360" w:lineRule="auto"/>
        <w:ind w:right="-284" w:firstLine="2"/>
        <w:jc w:val="center"/>
        <w:rPr>
          <w:rFonts w:ascii="Times New Roman" w:eastAsia="Times New Roman" w:hAnsi="Times New Roman" w:cs="Times New Roman"/>
          <w:b/>
          <w:sz w:val="24"/>
          <w:szCs w:val="24"/>
        </w:rPr>
      </w:pPr>
      <w:r w:rsidRPr="0061653E">
        <w:rPr>
          <w:rFonts w:ascii="Times New Roman" w:eastAsia="Times New Roman" w:hAnsi="Times New Roman" w:cs="Times New Roman"/>
          <w:b/>
          <w:sz w:val="24"/>
          <w:szCs w:val="24"/>
        </w:rPr>
        <w:t>§ 10.</w:t>
      </w:r>
    </w:p>
    <w:p w14:paraId="0AFE89C9" w14:textId="77777777" w:rsidR="007A14CD" w:rsidRPr="0061653E" w:rsidRDefault="000F1786" w:rsidP="007A14CD">
      <w:pPr>
        <w:numPr>
          <w:ilvl w:val="0"/>
          <w:numId w:val="10"/>
        </w:numPr>
        <w:shd w:val="clear" w:color="auto" w:fill="FFFFFF"/>
        <w:tabs>
          <w:tab w:val="num" w:pos="-360"/>
          <w:tab w:val="left" w:pos="426"/>
        </w:tabs>
        <w:spacing w:after="0" w:line="360" w:lineRule="auto"/>
        <w:ind w:left="426" w:hanging="424"/>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Raport końcowy składa się w terminie 60 dni od dnia zakończenia realizacji projektu, określonego w § 3 ust. 2 i 3.</w:t>
      </w:r>
      <w:r w:rsidR="007A14CD" w:rsidRPr="0061653E">
        <w:rPr>
          <w:rFonts w:ascii="Times New Roman" w:eastAsia="Times New Roman" w:hAnsi="Times New Roman" w:cs="Times New Roman"/>
          <w:sz w:val="24"/>
          <w:szCs w:val="24"/>
          <w:lang w:eastAsia="pl-PL"/>
        </w:rPr>
        <w:t xml:space="preserve"> Sprawdzenie, czy operacja wysłania raportu końcowego zakończyła się poprawnie, jest obowiązkiem Wykonawcy.</w:t>
      </w:r>
    </w:p>
    <w:p w14:paraId="61F8A20F" w14:textId="77777777" w:rsidR="000F1786" w:rsidRPr="0061653E" w:rsidRDefault="000F1786" w:rsidP="000F1786">
      <w:pPr>
        <w:numPr>
          <w:ilvl w:val="0"/>
          <w:numId w:val="10"/>
        </w:numPr>
        <w:shd w:val="clear" w:color="auto" w:fill="FFFFFF"/>
        <w:tabs>
          <w:tab w:val="left" w:pos="426"/>
        </w:tabs>
        <w:spacing w:after="0" w:line="360" w:lineRule="auto"/>
        <w:ind w:left="426" w:hanging="424"/>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Do raportu końcowego dołącza się:</w:t>
      </w:r>
    </w:p>
    <w:p w14:paraId="1A6E0294" w14:textId="77777777" w:rsidR="000F1786" w:rsidRPr="0061653E" w:rsidRDefault="000F1786" w:rsidP="000F1786">
      <w:pPr>
        <w:numPr>
          <w:ilvl w:val="1"/>
          <w:numId w:val="10"/>
        </w:numPr>
        <w:shd w:val="clear" w:color="auto" w:fill="FFFFFF"/>
        <w:tabs>
          <w:tab w:val="left" w:pos="426"/>
        </w:tabs>
        <w:spacing w:after="0" w:line="360" w:lineRule="auto"/>
        <w:ind w:left="754" w:hanging="357"/>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wszystkie materiały będące wynikami projektu, w tym publikacje oraz dokumenty potwierdzające działania służące rozpowszechnianiu informacji o otrzymanym finansowaniu – w formie elektronicznej,</w:t>
      </w:r>
    </w:p>
    <w:p w14:paraId="0965952D" w14:textId="77777777" w:rsidR="000F1786" w:rsidRPr="0061653E" w:rsidRDefault="000F1786" w:rsidP="000F1786">
      <w:pPr>
        <w:numPr>
          <w:ilvl w:val="1"/>
          <w:numId w:val="10"/>
        </w:numPr>
        <w:shd w:val="clear" w:color="auto" w:fill="FFFFFF"/>
        <w:tabs>
          <w:tab w:val="left" w:pos="426"/>
        </w:tabs>
        <w:spacing w:after="0" w:line="360" w:lineRule="auto"/>
        <w:ind w:left="754" w:hanging="357"/>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xml:space="preserve">opis podjętych działań służących zapewnieniu dostępności osobom ze szczególnymi potrzebami w zakresie zrealizowanego projektu. </w:t>
      </w:r>
    </w:p>
    <w:p w14:paraId="191895AC" w14:textId="77777777" w:rsidR="000B63D5" w:rsidRPr="0061653E" w:rsidRDefault="000B63D5" w:rsidP="000F1786">
      <w:pPr>
        <w:numPr>
          <w:ilvl w:val="0"/>
          <w:numId w:val="10"/>
        </w:numPr>
        <w:tabs>
          <w:tab w:val="left" w:pos="426"/>
        </w:tabs>
        <w:spacing w:after="0" w:line="360" w:lineRule="auto"/>
        <w:ind w:left="426" w:hanging="424"/>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rPr>
        <w:t>W przypadku niezłożenia raportu końcowego w terminie</w:t>
      </w:r>
      <w:r w:rsidR="00C377C0" w:rsidRPr="0061653E">
        <w:rPr>
          <w:rFonts w:ascii="Times New Roman" w:eastAsia="Times New Roman" w:hAnsi="Times New Roman" w:cs="Times New Roman"/>
          <w:sz w:val="24"/>
          <w:szCs w:val="24"/>
        </w:rPr>
        <w:t>,</w:t>
      </w:r>
      <w:r w:rsidRPr="0061653E">
        <w:rPr>
          <w:rFonts w:ascii="Times New Roman" w:eastAsia="Times New Roman" w:hAnsi="Times New Roman" w:cs="Times New Roman"/>
          <w:sz w:val="24"/>
          <w:szCs w:val="24"/>
        </w:rPr>
        <w:t xml:space="preserve"> o którym mowa w ust. 1, Ministerstwo </w:t>
      </w:r>
      <w:r w:rsidR="00B03803" w:rsidRPr="0061653E">
        <w:rPr>
          <w:rFonts w:ascii="Times New Roman" w:eastAsia="Times New Roman" w:hAnsi="Times New Roman" w:cs="Times New Roman"/>
          <w:sz w:val="24"/>
          <w:szCs w:val="24"/>
        </w:rPr>
        <w:t>wzywa</w:t>
      </w:r>
      <w:r w:rsidRPr="0061653E">
        <w:rPr>
          <w:rFonts w:ascii="Times New Roman" w:eastAsia="Times New Roman" w:hAnsi="Times New Roman" w:cs="Times New Roman"/>
          <w:sz w:val="24"/>
          <w:szCs w:val="24"/>
        </w:rPr>
        <w:t xml:space="preserve"> do jego złożenia w terminie 7 dni od dnia doręczenia wezwania</w:t>
      </w:r>
      <w:r w:rsidR="00F233A3" w:rsidRPr="0061653E">
        <w:rPr>
          <w:rFonts w:ascii="Times New Roman" w:eastAsia="Times New Roman" w:hAnsi="Times New Roman" w:cs="Times New Roman"/>
          <w:sz w:val="24"/>
          <w:szCs w:val="24"/>
        </w:rPr>
        <w:t>.</w:t>
      </w:r>
    </w:p>
    <w:p w14:paraId="5F32B569" w14:textId="77777777" w:rsidR="000F1786" w:rsidRPr="0061653E" w:rsidRDefault="000B63D5" w:rsidP="000F1786">
      <w:pPr>
        <w:numPr>
          <w:ilvl w:val="0"/>
          <w:numId w:val="10"/>
        </w:numPr>
        <w:tabs>
          <w:tab w:val="left" w:pos="426"/>
        </w:tabs>
        <w:spacing w:after="0" w:line="360" w:lineRule="auto"/>
        <w:ind w:left="426" w:hanging="424"/>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xml:space="preserve"> </w:t>
      </w:r>
      <w:r w:rsidR="000F1786" w:rsidRPr="0061653E">
        <w:rPr>
          <w:rFonts w:ascii="Times New Roman" w:eastAsia="Times New Roman" w:hAnsi="Times New Roman" w:cs="Times New Roman"/>
          <w:sz w:val="24"/>
          <w:szCs w:val="24"/>
          <w:lang w:eastAsia="pl-PL"/>
        </w:rPr>
        <w:t xml:space="preserve">Do raportu końcowego, który nie spełnia wymagań formalnych, stosuje się odpowiednio postanowienia § 9 ust. </w:t>
      </w:r>
      <w:r w:rsidRPr="0061653E">
        <w:rPr>
          <w:rFonts w:ascii="Times New Roman" w:eastAsia="Times New Roman" w:hAnsi="Times New Roman" w:cs="Times New Roman"/>
          <w:sz w:val="24"/>
          <w:szCs w:val="24"/>
          <w:lang w:eastAsia="pl-PL"/>
        </w:rPr>
        <w:t>5</w:t>
      </w:r>
      <w:r w:rsidR="000F1786" w:rsidRPr="0061653E">
        <w:rPr>
          <w:rFonts w:ascii="Times New Roman" w:eastAsia="Times New Roman" w:hAnsi="Times New Roman" w:cs="Times New Roman"/>
          <w:sz w:val="24"/>
          <w:szCs w:val="24"/>
          <w:lang w:eastAsia="pl-PL"/>
        </w:rPr>
        <w:t>.</w:t>
      </w:r>
    </w:p>
    <w:p w14:paraId="37665363" w14:textId="77777777" w:rsidR="00BD0DC7" w:rsidRPr="0061653E" w:rsidRDefault="00BD0DC7" w:rsidP="000F1786">
      <w:pPr>
        <w:numPr>
          <w:ilvl w:val="0"/>
          <w:numId w:val="10"/>
        </w:numPr>
        <w:tabs>
          <w:tab w:val="left" w:pos="426"/>
        </w:tabs>
        <w:spacing w:after="0" w:line="360" w:lineRule="auto"/>
        <w:ind w:left="426" w:hanging="424"/>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Niezłożenie raportu końcowego w terminie, o którym mowa w ust. 1</w:t>
      </w:r>
      <w:r w:rsidR="000B63D5" w:rsidRPr="0061653E">
        <w:rPr>
          <w:rFonts w:ascii="Times New Roman" w:eastAsia="Times New Roman" w:hAnsi="Times New Roman" w:cs="Times New Roman"/>
          <w:sz w:val="24"/>
          <w:szCs w:val="24"/>
          <w:lang w:eastAsia="pl-PL"/>
        </w:rPr>
        <w:t xml:space="preserve"> </w:t>
      </w:r>
      <w:r w:rsidRPr="0061653E">
        <w:rPr>
          <w:rFonts w:ascii="Times New Roman" w:eastAsia="Times New Roman" w:hAnsi="Times New Roman" w:cs="Times New Roman"/>
          <w:sz w:val="24"/>
          <w:szCs w:val="24"/>
          <w:lang w:eastAsia="pl-PL"/>
        </w:rPr>
        <w:t xml:space="preserve">lub jego nieuzupełnienie zgodnie z ust. </w:t>
      </w:r>
      <w:r w:rsidR="00D42354" w:rsidRPr="0061653E">
        <w:rPr>
          <w:rFonts w:ascii="Times New Roman" w:eastAsia="Times New Roman" w:hAnsi="Times New Roman" w:cs="Times New Roman"/>
          <w:sz w:val="24"/>
          <w:szCs w:val="24"/>
          <w:lang w:eastAsia="pl-PL"/>
        </w:rPr>
        <w:t>4</w:t>
      </w:r>
      <w:r w:rsidRPr="0061653E">
        <w:rPr>
          <w:rFonts w:ascii="Times New Roman" w:eastAsia="Times New Roman" w:hAnsi="Times New Roman" w:cs="Times New Roman"/>
          <w:sz w:val="24"/>
          <w:szCs w:val="24"/>
          <w:lang w:eastAsia="pl-PL"/>
        </w:rPr>
        <w:t>, może stanowić podstawę do wypowiedzenia przez Ministra umowy ze skutkiem natychmiastowym i do żądania zwrotu przekazanych środków finansowych wraz z odsetkami ustawowymi, naliczonymi za okres od dnia ich przekazania Wykonawcy do dnia zwrotu.</w:t>
      </w:r>
    </w:p>
    <w:p w14:paraId="6B99D96D" w14:textId="77777777" w:rsidR="00B03803" w:rsidRPr="0061653E" w:rsidRDefault="00B03803" w:rsidP="00B03803">
      <w:pPr>
        <w:numPr>
          <w:ilvl w:val="0"/>
          <w:numId w:val="10"/>
        </w:numPr>
        <w:tabs>
          <w:tab w:val="left" w:pos="426"/>
        </w:tabs>
        <w:spacing w:after="0" w:line="360" w:lineRule="auto"/>
        <w:ind w:left="426" w:hanging="424"/>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Raport końcowy jest oceniany przez Zespół.</w:t>
      </w:r>
    </w:p>
    <w:p w14:paraId="083709FC" w14:textId="77777777" w:rsidR="007A14CD" w:rsidRPr="0061653E" w:rsidRDefault="007A14CD" w:rsidP="00BD0DC7">
      <w:pPr>
        <w:numPr>
          <w:ilvl w:val="0"/>
          <w:numId w:val="10"/>
        </w:numPr>
        <w:spacing w:after="0" w:line="360" w:lineRule="auto"/>
        <w:ind w:left="426" w:hanging="424"/>
        <w:jc w:val="both"/>
        <w:rPr>
          <w:rFonts w:ascii="Times New Roman" w:eastAsia="Times New Roman" w:hAnsi="Times New Roman" w:cs="Times New Roman"/>
          <w:sz w:val="24"/>
          <w:szCs w:val="24"/>
        </w:rPr>
      </w:pPr>
      <w:r w:rsidRPr="0061653E">
        <w:rPr>
          <w:rFonts w:ascii="Times New Roman" w:eastAsia="Times New Roman" w:hAnsi="Times New Roman" w:cs="Times New Roman"/>
          <w:sz w:val="24"/>
          <w:szCs w:val="24"/>
        </w:rPr>
        <w:t xml:space="preserve"> </w:t>
      </w:r>
      <w:r w:rsidR="00BD0DC7" w:rsidRPr="0061653E">
        <w:rPr>
          <w:rFonts w:ascii="Times New Roman" w:eastAsia="Times New Roman" w:hAnsi="Times New Roman" w:cs="Times New Roman"/>
          <w:sz w:val="24"/>
          <w:szCs w:val="24"/>
        </w:rPr>
        <w:t xml:space="preserve">W przypadku, gdy raport końcowy wymaga uzupełnienia po wstępnym zaopiniowaniu przez Zespół, jest zwracany Wykonawcy, za pośrednictwem systemu, z zawiadomieniem o przyczynach zwrotu i o możliwości uzupełnienia w terminie 14 dni od dnia otrzymania zawiadomienia, z pouczeniem, że nieusunięcie braków we wskazanym terminie, wywoła skutki, o których mowa w ust. </w:t>
      </w:r>
      <w:r w:rsidR="00437C58" w:rsidRPr="0061653E">
        <w:rPr>
          <w:rFonts w:ascii="Times New Roman" w:eastAsia="Times New Roman" w:hAnsi="Times New Roman" w:cs="Times New Roman"/>
          <w:sz w:val="24"/>
          <w:szCs w:val="24"/>
        </w:rPr>
        <w:t>5</w:t>
      </w:r>
      <w:r w:rsidR="00BD0DC7" w:rsidRPr="0061653E">
        <w:rPr>
          <w:rFonts w:ascii="Times New Roman" w:eastAsia="Times New Roman" w:hAnsi="Times New Roman" w:cs="Times New Roman"/>
          <w:sz w:val="24"/>
          <w:szCs w:val="24"/>
        </w:rPr>
        <w:t>.</w:t>
      </w:r>
    </w:p>
    <w:p w14:paraId="4286C4DD" w14:textId="77777777" w:rsidR="000F1786" w:rsidRPr="0061653E" w:rsidRDefault="000F1786" w:rsidP="0043151B">
      <w:pPr>
        <w:numPr>
          <w:ilvl w:val="0"/>
          <w:numId w:val="10"/>
        </w:numPr>
        <w:spacing w:after="0" w:line="360" w:lineRule="auto"/>
        <w:ind w:left="426" w:hanging="424"/>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xml:space="preserve">Przy ocenie raportu końcowego </w:t>
      </w:r>
      <w:r w:rsidR="004753F7" w:rsidRPr="0061653E">
        <w:rPr>
          <w:rFonts w:ascii="Times New Roman" w:eastAsia="Times New Roman" w:hAnsi="Times New Roman" w:cs="Times New Roman"/>
          <w:sz w:val="24"/>
          <w:szCs w:val="24"/>
          <w:lang w:eastAsia="pl-PL"/>
        </w:rPr>
        <w:t xml:space="preserve">brane są pod uwagę </w:t>
      </w:r>
      <w:r w:rsidRPr="0061653E">
        <w:rPr>
          <w:rFonts w:ascii="Times New Roman" w:eastAsia="Times New Roman" w:hAnsi="Times New Roman" w:cs="Times New Roman"/>
          <w:sz w:val="24"/>
          <w:szCs w:val="24"/>
          <w:lang w:eastAsia="pl-PL"/>
        </w:rPr>
        <w:t>następujące kryteria:</w:t>
      </w:r>
    </w:p>
    <w:p w14:paraId="473B3497" w14:textId="77777777" w:rsidR="000F1786" w:rsidRPr="0061653E" w:rsidRDefault="00E65848" w:rsidP="00E65848">
      <w:pPr>
        <w:numPr>
          <w:ilvl w:val="1"/>
          <w:numId w:val="10"/>
        </w:numPr>
        <w:shd w:val="clear" w:color="auto" w:fill="FFFFFF"/>
        <w:tabs>
          <w:tab w:val="left" w:pos="426"/>
        </w:tabs>
        <w:spacing w:after="0" w:line="360" w:lineRule="auto"/>
        <w:ind w:left="754" w:hanging="357"/>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lastRenderedPageBreak/>
        <w:t>zgodność zakresu merytorycznego wykonanego projektu z wnioskiem i umową</w:t>
      </w:r>
      <w:r w:rsidR="000F1786" w:rsidRPr="0061653E">
        <w:rPr>
          <w:rFonts w:ascii="Times New Roman" w:eastAsia="Times New Roman" w:hAnsi="Times New Roman" w:cs="Times New Roman"/>
          <w:sz w:val="24"/>
          <w:szCs w:val="24"/>
          <w:lang w:eastAsia="pl-PL"/>
        </w:rPr>
        <w:t>;</w:t>
      </w:r>
    </w:p>
    <w:p w14:paraId="455D6AAF" w14:textId="77777777" w:rsidR="000F1786" w:rsidRPr="0061653E" w:rsidRDefault="000F1786" w:rsidP="000F1786">
      <w:pPr>
        <w:numPr>
          <w:ilvl w:val="1"/>
          <w:numId w:val="10"/>
        </w:numPr>
        <w:shd w:val="clear" w:color="auto" w:fill="FFFFFF"/>
        <w:tabs>
          <w:tab w:val="left" w:pos="426"/>
        </w:tabs>
        <w:spacing w:after="0" w:line="360" w:lineRule="auto"/>
        <w:ind w:left="754" w:hanging="357"/>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wartość naukowa wyników badań naukowych i ich znaczenie dla rozwoju nauki</w:t>
      </w:r>
      <w:r w:rsidR="00437C58" w:rsidRPr="0061653E">
        <w:rPr>
          <w:rFonts w:ascii="Times New Roman" w:eastAsia="Times New Roman" w:hAnsi="Times New Roman" w:cs="Times New Roman"/>
          <w:sz w:val="24"/>
          <w:szCs w:val="24"/>
          <w:lang w:eastAsia="pl-PL"/>
        </w:rPr>
        <w:t xml:space="preserve"> lub</w:t>
      </w:r>
    </w:p>
    <w:p w14:paraId="2BD28FA5" w14:textId="77777777" w:rsidR="000F1786" w:rsidRPr="0061653E" w:rsidRDefault="000F1786" w:rsidP="00437C58">
      <w:pPr>
        <w:shd w:val="clear" w:color="auto" w:fill="FFFFFF"/>
        <w:tabs>
          <w:tab w:val="left" w:pos="426"/>
        </w:tabs>
        <w:spacing w:after="0" w:line="360" w:lineRule="auto"/>
        <w:ind w:left="754"/>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wartość twórczości artystycznej;</w:t>
      </w:r>
    </w:p>
    <w:p w14:paraId="47DD7F23" w14:textId="77777777" w:rsidR="000F1786" w:rsidRPr="0061653E" w:rsidRDefault="000F1786" w:rsidP="000F1786">
      <w:pPr>
        <w:numPr>
          <w:ilvl w:val="1"/>
          <w:numId w:val="10"/>
        </w:numPr>
        <w:shd w:val="clear" w:color="auto" w:fill="FFFFFF"/>
        <w:tabs>
          <w:tab w:val="left" w:pos="426"/>
        </w:tabs>
        <w:spacing w:after="0" w:line="360" w:lineRule="auto"/>
        <w:ind w:left="754" w:hanging="357"/>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prawidłowość wydatkowania środków finansowych na realizację projektu zgodnie z umową i zasadność wydatków w stosunku do uzyskanych wyników albo rezultatów;</w:t>
      </w:r>
    </w:p>
    <w:p w14:paraId="17634586" w14:textId="77777777" w:rsidR="000F1786" w:rsidRPr="0061653E" w:rsidRDefault="000F1786" w:rsidP="000F1786">
      <w:pPr>
        <w:numPr>
          <w:ilvl w:val="1"/>
          <w:numId w:val="10"/>
        </w:numPr>
        <w:shd w:val="clear" w:color="auto" w:fill="FFFFFF"/>
        <w:tabs>
          <w:tab w:val="left" w:pos="426"/>
        </w:tabs>
        <w:spacing w:after="0" w:line="360" w:lineRule="auto"/>
        <w:ind w:left="754" w:hanging="357"/>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sposób upowszechnienia wyników badań, w tym:</w:t>
      </w:r>
    </w:p>
    <w:p w14:paraId="566ED70E" w14:textId="77777777" w:rsidR="000F1786" w:rsidRPr="0061653E" w:rsidRDefault="000F1786" w:rsidP="000F1786">
      <w:pPr>
        <w:shd w:val="clear" w:color="auto" w:fill="FFFFFF"/>
        <w:tabs>
          <w:tab w:val="left" w:pos="426"/>
        </w:tabs>
        <w:spacing w:after="0" w:line="360" w:lineRule="auto"/>
        <w:ind w:left="754"/>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a) monografie, publikacje, referaty na konferencjach, prezentacje multimedialne;</w:t>
      </w:r>
    </w:p>
    <w:p w14:paraId="753D28D2" w14:textId="77777777" w:rsidR="000F1786" w:rsidRPr="0061653E" w:rsidRDefault="000F1786" w:rsidP="000F1786">
      <w:pPr>
        <w:shd w:val="clear" w:color="auto" w:fill="FFFFFF"/>
        <w:tabs>
          <w:tab w:val="left" w:pos="426"/>
        </w:tabs>
        <w:spacing w:after="0" w:line="360" w:lineRule="auto"/>
        <w:ind w:left="981" w:hanging="227"/>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b) rozprawa doktorska - w przypadku, gdy wynikiem projektu jest rozprawa doktorska, raport oceniany jest przez Zespół na podstawie recenzji rozprawy doktorskiej lub informacji o uzyskaniu stopnia naukowego doktora;</w:t>
      </w:r>
    </w:p>
    <w:p w14:paraId="46540057" w14:textId="77777777" w:rsidR="000F1786" w:rsidRPr="0061653E" w:rsidRDefault="000F1786" w:rsidP="000F1786">
      <w:pPr>
        <w:shd w:val="clear" w:color="auto" w:fill="FFFFFF"/>
        <w:tabs>
          <w:tab w:val="left" w:pos="426"/>
        </w:tabs>
        <w:spacing w:after="0" w:line="360" w:lineRule="auto"/>
        <w:ind w:left="754"/>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c) zgłoszenia wynalazków lub wzorów użytkowych.</w:t>
      </w:r>
    </w:p>
    <w:p w14:paraId="1F9DF3C8" w14:textId="77777777" w:rsidR="000F1786" w:rsidRPr="0061653E" w:rsidRDefault="000F1786" w:rsidP="000F1786">
      <w:pPr>
        <w:numPr>
          <w:ilvl w:val="1"/>
          <w:numId w:val="10"/>
        </w:numPr>
        <w:shd w:val="clear" w:color="auto" w:fill="FFFFFF"/>
        <w:tabs>
          <w:tab w:val="left" w:pos="426"/>
        </w:tabs>
        <w:spacing w:after="0" w:line="360" w:lineRule="auto"/>
        <w:ind w:left="754" w:hanging="357"/>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sposób upowszechnienia twórczości artystycznej, w tym:</w:t>
      </w:r>
    </w:p>
    <w:p w14:paraId="099E01E6" w14:textId="77777777" w:rsidR="000F1786" w:rsidRPr="0061653E" w:rsidRDefault="000F1786" w:rsidP="000F1786">
      <w:pPr>
        <w:shd w:val="clear" w:color="auto" w:fill="FFFFFF"/>
        <w:tabs>
          <w:tab w:val="left" w:pos="426"/>
        </w:tabs>
        <w:spacing w:after="0" w:line="360" w:lineRule="auto"/>
        <w:ind w:left="754"/>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a) przeglądy, festiwale, koncerty;</w:t>
      </w:r>
    </w:p>
    <w:p w14:paraId="0DBB778D" w14:textId="77777777" w:rsidR="000F1786" w:rsidRPr="0061653E" w:rsidRDefault="000F1786" w:rsidP="000F1786">
      <w:pPr>
        <w:shd w:val="clear" w:color="auto" w:fill="FFFFFF"/>
        <w:tabs>
          <w:tab w:val="left" w:pos="426"/>
        </w:tabs>
        <w:spacing w:after="0" w:line="360" w:lineRule="auto"/>
        <w:ind w:left="754"/>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b) wystawy.</w:t>
      </w:r>
    </w:p>
    <w:p w14:paraId="6BE60907" w14:textId="77777777" w:rsidR="000F1786" w:rsidRPr="0061653E" w:rsidRDefault="000F1786" w:rsidP="000F1786">
      <w:pPr>
        <w:numPr>
          <w:ilvl w:val="0"/>
          <w:numId w:val="10"/>
        </w:numPr>
        <w:shd w:val="clear" w:color="auto" w:fill="FFFFFF"/>
        <w:tabs>
          <w:tab w:val="left" w:pos="426"/>
          <w:tab w:val="left" w:pos="3636"/>
        </w:tabs>
        <w:spacing w:after="0" w:line="360" w:lineRule="auto"/>
        <w:ind w:left="426" w:hanging="424"/>
        <w:jc w:val="both"/>
        <w:rPr>
          <w:rFonts w:ascii="Times New Roman" w:eastAsia="Times New Roman" w:hAnsi="Times New Roman" w:cs="Times New Roman"/>
          <w:sz w:val="24"/>
          <w:szCs w:val="24"/>
        </w:rPr>
      </w:pPr>
      <w:r w:rsidRPr="0061653E">
        <w:rPr>
          <w:rFonts w:ascii="Times New Roman" w:eastAsia="Times New Roman" w:hAnsi="Times New Roman" w:cs="Times New Roman"/>
          <w:sz w:val="24"/>
          <w:szCs w:val="24"/>
        </w:rPr>
        <w:t xml:space="preserve">Na podstawie oceny, o której mowa w ust. </w:t>
      </w:r>
      <w:r w:rsidR="00437C58" w:rsidRPr="0061653E">
        <w:rPr>
          <w:rFonts w:ascii="Times New Roman" w:eastAsia="Times New Roman" w:hAnsi="Times New Roman" w:cs="Times New Roman"/>
          <w:sz w:val="24"/>
          <w:szCs w:val="24"/>
        </w:rPr>
        <w:t xml:space="preserve">6 </w:t>
      </w:r>
      <w:r w:rsidRPr="0061653E">
        <w:rPr>
          <w:rFonts w:ascii="Times New Roman" w:eastAsia="Times New Roman" w:hAnsi="Times New Roman" w:cs="Times New Roman"/>
          <w:sz w:val="24"/>
          <w:szCs w:val="24"/>
        </w:rPr>
        <w:t>Minister uznaje umowę za:</w:t>
      </w:r>
    </w:p>
    <w:p w14:paraId="72F54335" w14:textId="77777777" w:rsidR="000F1786" w:rsidRPr="0061653E" w:rsidRDefault="000F1786" w:rsidP="00C377C0">
      <w:pPr>
        <w:numPr>
          <w:ilvl w:val="0"/>
          <w:numId w:val="12"/>
        </w:numPr>
        <w:shd w:val="clear" w:color="auto" w:fill="FFFFFF"/>
        <w:spacing w:after="0" w:line="360" w:lineRule="auto"/>
        <w:ind w:left="709"/>
        <w:jc w:val="both"/>
        <w:rPr>
          <w:rFonts w:ascii="Times New Roman" w:eastAsia="Times New Roman" w:hAnsi="Times New Roman" w:cs="Times New Roman"/>
          <w:sz w:val="24"/>
          <w:szCs w:val="24"/>
        </w:rPr>
      </w:pPr>
      <w:r w:rsidRPr="0061653E">
        <w:rPr>
          <w:rFonts w:ascii="Times New Roman" w:eastAsia="Times New Roman" w:hAnsi="Times New Roman" w:cs="Times New Roman"/>
          <w:sz w:val="24"/>
          <w:szCs w:val="24"/>
        </w:rPr>
        <w:t>wykonaną;</w:t>
      </w:r>
    </w:p>
    <w:p w14:paraId="46203739" w14:textId="77777777" w:rsidR="000F1786" w:rsidRPr="0061653E" w:rsidRDefault="000F1786" w:rsidP="00C377C0">
      <w:pPr>
        <w:numPr>
          <w:ilvl w:val="0"/>
          <w:numId w:val="12"/>
        </w:numPr>
        <w:shd w:val="clear" w:color="auto" w:fill="FFFFFF"/>
        <w:spacing w:after="0" w:line="360" w:lineRule="auto"/>
        <w:ind w:left="709"/>
        <w:jc w:val="both"/>
        <w:rPr>
          <w:rFonts w:ascii="Times New Roman" w:eastAsia="Times New Roman" w:hAnsi="Times New Roman" w:cs="Times New Roman"/>
          <w:sz w:val="24"/>
          <w:szCs w:val="24"/>
        </w:rPr>
      </w:pPr>
      <w:r w:rsidRPr="0061653E">
        <w:rPr>
          <w:rFonts w:ascii="Times New Roman" w:eastAsia="Times New Roman" w:hAnsi="Times New Roman" w:cs="Times New Roman"/>
          <w:sz w:val="24"/>
          <w:szCs w:val="24"/>
        </w:rPr>
        <w:t>wykonaną nienależycie;</w:t>
      </w:r>
    </w:p>
    <w:p w14:paraId="5CF35FFF" w14:textId="77777777" w:rsidR="000F1786" w:rsidRPr="0061653E" w:rsidRDefault="000F1786" w:rsidP="00C377C0">
      <w:pPr>
        <w:numPr>
          <w:ilvl w:val="0"/>
          <w:numId w:val="12"/>
        </w:numPr>
        <w:shd w:val="clear" w:color="auto" w:fill="FFFFFF"/>
        <w:spacing w:after="0" w:line="360" w:lineRule="auto"/>
        <w:ind w:left="709"/>
        <w:jc w:val="both"/>
        <w:rPr>
          <w:rFonts w:ascii="Times New Roman" w:eastAsia="Times New Roman" w:hAnsi="Times New Roman" w:cs="Times New Roman"/>
          <w:sz w:val="24"/>
          <w:szCs w:val="24"/>
        </w:rPr>
      </w:pPr>
      <w:r w:rsidRPr="0061653E">
        <w:rPr>
          <w:rFonts w:ascii="Times New Roman" w:eastAsia="Times New Roman" w:hAnsi="Times New Roman" w:cs="Times New Roman"/>
          <w:sz w:val="24"/>
          <w:szCs w:val="24"/>
        </w:rPr>
        <w:t xml:space="preserve">niewykonaną. </w:t>
      </w:r>
    </w:p>
    <w:p w14:paraId="7FB68EC0" w14:textId="77777777" w:rsidR="000F1786" w:rsidRPr="0061653E" w:rsidRDefault="000F1786" w:rsidP="000D4081">
      <w:pPr>
        <w:numPr>
          <w:ilvl w:val="0"/>
          <w:numId w:val="10"/>
        </w:numPr>
        <w:spacing w:after="0" w:line="360" w:lineRule="auto"/>
        <w:ind w:left="426" w:hanging="424"/>
        <w:jc w:val="both"/>
        <w:rPr>
          <w:rFonts w:ascii="Times New Roman" w:eastAsia="Times New Roman" w:hAnsi="Times New Roman" w:cs="Times New Roman"/>
          <w:sz w:val="24"/>
          <w:szCs w:val="24"/>
        </w:rPr>
      </w:pPr>
      <w:r w:rsidRPr="0061653E">
        <w:rPr>
          <w:rFonts w:ascii="Times New Roman" w:eastAsia="Times New Roman" w:hAnsi="Times New Roman" w:cs="Times New Roman"/>
          <w:sz w:val="24"/>
          <w:szCs w:val="24"/>
        </w:rPr>
        <w:t xml:space="preserve">Umowę uznaje się za wykonaną w przypadku wykonania wszystkich zadań określonych w harmonogramie i osiągnięcia wszystkich zakładanych celów wskazanych w opisie projektu oraz prawidłowego wykorzystania przekazanych środków finansowych. </w:t>
      </w:r>
    </w:p>
    <w:p w14:paraId="198F6924" w14:textId="77777777" w:rsidR="000F1786" w:rsidRPr="0061653E" w:rsidRDefault="000F1786" w:rsidP="000F1786">
      <w:pPr>
        <w:numPr>
          <w:ilvl w:val="0"/>
          <w:numId w:val="10"/>
        </w:numPr>
        <w:shd w:val="clear" w:color="auto" w:fill="FFFFFF"/>
        <w:tabs>
          <w:tab w:val="left" w:pos="426"/>
        </w:tabs>
        <w:spacing w:after="0" w:line="360" w:lineRule="auto"/>
        <w:ind w:left="426" w:hanging="424"/>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xml:space="preserve">Wykonanie zadań określonych w harmonogramie i uzyskanie negatywnych wyników badań naukowych (jeśli stanowią element projektu) nie stanowi okoliczności uzasadniającej uznanie umowy za niewykonaną. </w:t>
      </w:r>
    </w:p>
    <w:p w14:paraId="2DC15AA1" w14:textId="77777777" w:rsidR="000F1786" w:rsidRPr="0061653E" w:rsidRDefault="000F1786" w:rsidP="00164D5C">
      <w:pPr>
        <w:numPr>
          <w:ilvl w:val="0"/>
          <w:numId w:val="10"/>
        </w:numPr>
        <w:shd w:val="clear" w:color="auto" w:fill="FFFFFF"/>
        <w:tabs>
          <w:tab w:val="left" w:pos="426"/>
        </w:tabs>
        <w:spacing w:after="0" w:line="360" w:lineRule="auto"/>
        <w:ind w:left="426" w:hanging="424"/>
        <w:jc w:val="both"/>
        <w:rPr>
          <w:rFonts w:ascii="Times New Roman" w:eastAsia="Times New Roman" w:hAnsi="Times New Roman" w:cs="Times New Roman"/>
          <w:sz w:val="24"/>
          <w:szCs w:val="24"/>
        </w:rPr>
      </w:pPr>
      <w:r w:rsidRPr="0061653E">
        <w:rPr>
          <w:rFonts w:ascii="Times New Roman" w:eastAsia="Times New Roman" w:hAnsi="Times New Roman" w:cs="Times New Roman"/>
          <w:sz w:val="24"/>
          <w:szCs w:val="24"/>
        </w:rPr>
        <w:t>Umowę uznaje się za wykonaną nienależycie w przypadku:</w:t>
      </w:r>
    </w:p>
    <w:p w14:paraId="6DBE9014" w14:textId="77777777" w:rsidR="000F1786" w:rsidRPr="0061653E" w:rsidRDefault="000F1786" w:rsidP="000F1786">
      <w:pPr>
        <w:numPr>
          <w:ilvl w:val="0"/>
          <w:numId w:val="11"/>
        </w:numPr>
        <w:tabs>
          <w:tab w:val="left" w:pos="0"/>
          <w:tab w:val="left" w:pos="426"/>
          <w:tab w:val="left" w:pos="709"/>
        </w:tabs>
        <w:spacing w:after="0" w:line="360" w:lineRule="auto"/>
        <w:ind w:left="709" w:hanging="283"/>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wykonania tylko części zadań określonych w harmonogramie lub osiągnięcia tylko części zakładanych celów projektu wskazanych w opisie projektu;</w:t>
      </w:r>
    </w:p>
    <w:p w14:paraId="42AA34F2" w14:textId="77777777" w:rsidR="00E843E2" w:rsidRPr="0061653E" w:rsidRDefault="00E843E2" w:rsidP="00E843E2">
      <w:pPr>
        <w:numPr>
          <w:ilvl w:val="0"/>
          <w:numId w:val="11"/>
        </w:numPr>
        <w:tabs>
          <w:tab w:val="left" w:pos="0"/>
          <w:tab w:val="left" w:pos="426"/>
          <w:tab w:val="left" w:pos="709"/>
        </w:tabs>
        <w:spacing w:after="0" w:line="360" w:lineRule="auto"/>
        <w:ind w:left="709" w:hanging="283"/>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nieprawidłowego wykorzystania części przekazanych środków finansowych, w tym przekroczenia limit</w:t>
      </w:r>
      <w:r w:rsidR="002E7704" w:rsidRPr="0061653E">
        <w:rPr>
          <w:rFonts w:ascii="Times New Roman" w:eastAsia="Times New Roman" w:hAnsi="Times New Roman" w:cs="Times New Roman"/>
          <w:sz w:val="24"/>
          <w:szCs w:val="24"/>
          <w:lang w:eastAsia="pl-PL"/>
        </w:rPr>
        <w:t>u</w:t>
      </w:r>
      <w:r w:rsidRPr="0061653E">
        <w:rPr>
          <w:rFonts w:ascii="Times New Roman" w:eastAsia="Times New Roman" w:hAnsi="Times New Roman" w:cs="Times New Roman"/>
          <w:sz w:val="24"/>
          <w:szCs w:val="24"/>
          <w:lang w:eastAsia="pl-PL"/>
        </w:rPr>
        <w:t xml:space="preserve"> kosztów, o których mowa w ust. 17.</w:t>
      </w:r>
    </w:p>
    <w:p w14:paraId="16BDEE20" w14:textId="77777777" w:rsidR="000F1786" w:rsidRPr="0061653E" w:rsidRDefault="000F1786" w:rsidP="00093A39">
      <w:pPr>
        <w:numPr>
          <w:ilvl w:val="0"/>
          <w:numId w:val="10"/>
        </w:numPr>
        <w:spacing w:after="0" w:line="360" w:lineRule="auto"/>
        <w:ind w:left="426" w:hanging="424"/>
        <w:jc w:val="both"/>
        <w:rPr>
          <w:rFonts w:ascii="Times New Roman" w:eastAsia="Times New Roman" w:hAnsi="Times New Roman" w:cs="Times New Roman"/>
          <w:sz w:val="24"/>
          <w:szCs w:val="24"/>
        </w:rPr>
      </w:pPr>
      <w:r w:rsidRPr="0061653E">
        <w:rPr>
          <w:rFonts w:ascii="Times New Roman" w:eastAsia="Times New Roman" w:hAnsi="Times New Roman" w:cs="Times New Roman"/>
          <w:sz w:val="24"/>
          <w:szCs w:val="24"/>
        </w:rPr>
        <w:t xml:space="preserve">Umowę uznaje się za niewykonaną w przypadku: </w:t>
      </w:r>
    </w:p>
    <w:p w14:paraId="0F64FCAC" w14:textId="77777777" w:rsidR="000F1786" w:rsidRPr="0061653E" w:rsidRDefault="000F1786" w:rsidP="000F1786">
      <w:pPr>
        <w:numPr>
          <w:ilvl w:val="0"/>
          <w:numId w:val="13"/>
        </w:numPr>
        <w:shd w:val="clear" w:color="auto" w:fill="FFFFFF"/>
        <w:tabs>
          <w:tab w:val="left" w:pos="709"/>
        </w:tabs>
        <w:spacing w:after="0" w:line="360" w:lineRule="auto"/>
        <w:ind w:left="709" w:hanging="283"/>
        <w:jc w:val="both"/>
        <w:rPr>
          <w:rFonts w:ascii="Times New Roman" w:eastAsia="Times New Roman" w:hAnsi="Times New Roman" w:cs="Times New Roman"/>
          <w:sz w:val="24"/>
          <w:szCs w:val="24"/>
        </w:rPr>
      </w:pPr>
      <w:r w:rsidRPr="0061653E">
        <w:rPr>
          <w:rFonts w:ascii="Times New Roman" w:eastAsia="Times New Roman" w:hAnsi="Times New Roman" w:cs="Times New Roman"/>
          <w:sz w:val="24"/>
          <w:szCs w:val="24"/>
        </w:rPr>
        <w:t>niewykonania wszystkich zadań określonych w harmonogramie i nieosiągnięcia wszystkich zakładanych celów projektu wskazanych w opisie projektu</w:t>
      </w:r>
      <w:r w:rsidRPr="0061653E">
        <w:rPr>
          <w:rFonts w:ascii="Times New Roman" w:eastAsia="Times New Roman" w:hAnsi="Times New Roman" w:cs="Times New Roman"/>
          <w:sz w:val="24"/>
          <w:szCs w:val="24"/>
          <w:lang w:eastAsia="pl-PL"/>
        </w:rPr>
        <w:t xml:space="preserve"> </w:t>
      </w:r>
      <w:r w:rsidRPr="0061653E">
        <w:rPr>
          <w:rFonts w:ascii="Times New Roman" w:eastAsia="Times New Roman" w:hAnsi="Times New Roman" w:cs="Times New Roman"/>
          <w:sz w:val="24"/>
          <w:szCs w:val="24"/>
        </w:rPr>
        <w:t xml:space="preserve">oraz </w:t>
      </w:r>
      <w:r w:rsidR="004753F7" w:rsidRPr="0061653E">
        <w:rPr>
          <w:rFonts w:ascii="Times New Roman" w:eastAsia="Times New Roman" w:hAnsi="Times New Roman" w:cs="Times New Roman"/>
          <w:sz w:val="24"/>
          <w:szCs w:val="24"/>
        </w:rPr>
        <w:t>nieprawidłowego</w:t>
      </w:r>
      <w:r w:rsidRPr="0061653E">
        <w:rPr>
          <w:rFonts w:ascii="Times New Roman" w:eastAsia="Times New Roman" w:hAnsi="Times New Roman" w:cs="Times New Roman"/>
          <w:sz w:val="24"/>
          <w:szCs w:val="24"/>
        </w:rPr>
        <w:t xml:space="preserve"> wykorzystania całości przekazanych środków finansowych;</w:t>
      </w:r>
    </w:p>
    <w:p w14:paraId="303E0B0E" w14:textId="77777777" w:rsidR="000F1786" w:rsidRPr="0061653E" w:rsidRDefault="000F1786" w:rsidP="000F1786">
      <w:pPr>
        <w:numPr>
          <w:ilvl w:val="0"/>
          <w:numId w:val="13"/>
        </w:numPr>
        <w:shd w:val="clear" w:color="auto" w:fill="FFFFFF"/>
        <w:tabs>
          <w:tab w:val="left" w:pos="709"/>
        </w:tabs>
        <w:spacing w:after="0" w:line="360" w:lineRule="auto"/>
        <w:ind w:left="709" w:hanging="283"/>
        <w:jc w:val="both"/>
        <w:rPr>
          <w:rFonts w:ascii="Times New Roman" w:eastAsia="Times New Roman" w:hAnsi="Times New Roman" w:cs="Times New Roman"/>
          <w:sz w:val="24"/>
          <w:szCs w:val="24"/>
        </w:rPr>
      </w:pPr>
      <w:r w:rsidRPr="0061653E">
        <w:rPr>
          <w:rFonts w:ascii="Times New Roman" w:eastAsia="Times New Roman" w:hAnsi="Times New Roman" w:cs="Times New Roman"/>
          <w:sz w:val="24"/>
          <w:szCs w:val="24"/>
        </w:rPr>
        <w:t xml:space="preserve">niewypełnienia obowiązku określonego w § 16 ust. </w:t>
      </w:r>
      <w:r w:rsidR="00F4629E" w:rsidRPr="0061653E">
        <w:rPr>
          <w:rFonts w:ascii="Times New Roman" w:eastAsia="Times New Roman" w:hAnsi="Times New Roman" w:cs="Times New Roman"/>
          <w:sz w:val="24"/>
          <w:szCs w:val="24"/>
        </w:rPr>
        <w:t>8-9</w:t>
      </w:r>
      <w:r w:rsidRPr="0061653E">
        <w:rPr>
          <w:rFonts w:ascii="Times New Roman" w:eastAsia="Times New Roman" w:hAnsi="Times New Roman" w:cs="Times New Roman"/>
          <w:sz w:val="24"/>
          <w:szCs w:val="24"/>
        </w:rPr>
        <w:t>.</w:t>
      </w:r>
    </w:p>
    <w:p w14:paraId="573AF73E" w14:textId="77777777" w:rsidR="000F1786" w:rsidRPr="0061653E" w:rsidRDefault="000F1786" w:rsidP="00093A39">
      <w:pPr>
        <w:numPr>
          <w:ilvl w:val="0"/>
          <w:numId w:val="10"/>
        </w:numPr>
        <w:spacing w:after="0" w:line="360" w:lineRule="auto"/>
        <w:ind w:left="426" w:hanging="424"/>
        <w:jc w:val="both"/>
        <w:rPr>
          <w:rFonts w:ascii="Times New Roman" w:eastAsia="Times New Roman" w:hAnsi="Times New Roman" w:cs="Times New Roman"/>
          <w:sz w:val="24"/>
          <w:szCs w:val="24"/>
        </w:rPr>
      </w:pPr>
      <w:r w:rsidRPr="0061653E">
        <w:rPr>
          <w:rFonts w:ascii="Times New Roman" w:eastAsia="Times New Roman" w:hAnsi="Times New Roman" w:cs="Times New Roman"/>
          <w:sz w:val="24"/>
          <w:szCs w:val="24"/>
        </w:rPr>
        <w:lastRenderedPageBreak/>
        <w:t xml:space="preserve">W przypadku uznania umowy za wykonaną nienależycie środki finansowe mogą, </w:t>
      </w:r>
      <w:r w:rsidRPr="0061653E">
        <w:rPr>
          <w:rFonts w:ascii="Times New Roman" w:eastAsia="Times New Roman" w:hAnsi="Times New Roman" w:cs="Times New Roman"/>
          <w:sz w:val="24"/>
          <w:szCs w:val="24"/>
        </w:rPr>
        <w:br/>
        <w:t xml:space="preserve">w zależności od stwierdzonych naruszeń, podlegać zwrotowi w części albo w całości wraz </w:t>
      </w:r>
      <w:r w:rsidRPr="0061653E">
        <w:rPr>
          <w:rFonts w:ascii="Times New Roman" w:eastAsia="Times New Roman" w:hAnsi="Times New Roman" w:cs="Times New Roman"/>
          <w:sz w:val="24"/>
          <w:szCs w:val="24"/>
        </w:rPr>
        <w:br/>
        <w:t>z odsetkami ustawowymi, liczonymi od dnia przekazania środków przez Ministerstwo do dnia ich zwrotu, w terminie nie dłuższym niż 14 dni od dnia przekazania informacji o stwierdzonych naruszeniach.</w:t>
      </w:r>
    </w:p>
    <w:p w14:paraId="0C2BF997" w14:textId="77777777" w:rsidR="000F1786" w:rsidRPr="0061653E" w:rsidRDefault="000F1786" w:rsidP="00093A39">
      <w:pPr>
        <w:numPr>
          <w:ilvl w:val="0"/>
          <w:numId w:val="10"/>
        </w:numPr>
        <w:spacing w:after="0" w:line="360" w:lineRule="auto"/>
        <w:ind w:left="426" w:hanging="424"/>
        <w:jc w:val="both"/>
        <w:rPr>
          <w:rFonts w:ascii="Times New Roman" w:eastAsia="Times New Roman" w:hAnsi="Times New Roman" w:cs="Times New Roman"/>
          <w:sz w:val="24"/>
          <w:szCs w:val="24"/>
        </w:rPr>
      </w:pPr>
      <w:r w:rsidRPr="0061653E">
        <w:rPr>
          <w:rFonts w:ascii="Times New Roman" w:eastAsia="Times New Roman" w:hAnsi="Times New Roman" w:cs="Times New Roman"/>
          <w:sz w:val="24"/>
          <w:szCs w:val="24"/>
        </w:rPr>
        <w:t xml:space="preserve">W przypadku uznania umowy za niewykonaną, środki finansowe podlegają zwrotowi </w:t>
      </w:r>
      <w:r w:rsidRPr="0061653E">
        <w:rPr>
          <w:rFonts w:ascii="Times New Roman" w:eastAsia="Times New Roman" w:hAnsi="Times New Roman" w:cs="Times New Roman"/>
          <w:sz w:val="24"/>
          <w:szCs w:val="24"/>
        </w:rPr>
        <w:br/>
        <w:t>w całości wraz odsetkami ustawowymi, liczonymi od dnia przekazania przez Ministerstwo środków do dnia ich zwrotu, w terminie nie dłuższym niż 14 dni od dnia przekazania informacji o uznaniu umowy za niewykonaną.</w:t>
      </w:r>
    </w:p>
    <w:p w14:paraId="0E12D732" w14:textId="77777777" w:rsidR="000F1786" w:rsidRPr="0061653E" w:rsidRDefault="000F1786" w:rsidP="00093A39">
      <w:pPr>
        <w:numPr>
          <w:ilvl w:val="0"/>
          <w:numId w:val="10"/>
        </w:numPr>
        <w:spacing w:after="0" w:line="360" w:lineRule="auto"/>
        <w:ind w:left="426" w:hanging="424"/>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xml:space="preserve">W przypadku </w:t>
      </w:r>
      <w:r w:rsidRPr="0061653E">
        <w:rPr>
          <w:rFonts w:ascii="Times New Roman" w:eastAsia="Times New Roman" w:hAnsi="Times New Roman" w:cs="Times New Roman"/>
          <w:sz w:val="24"/>
          <w:szCs w:val="24"/>
        </w:rPr>
        <w:t>stwierdzenia</w:t>
      </w:r>
      <w:r w:rsidRPr="0061653E">
        <w:rPr>
          <w:rFonts w:ascii="Times New Roman" w:eastAsia="Times New Roman" w:hAnsi="Times New Roman" w:cs="Times New Roman"/>
          <w:sz w:val="24"/>
          <w:szCs w:val="24"/>
          <w:lang w:eastAsia="pl-PL"/>
        </w:rPr>
        <w:t xml:space="preserve"> nieprawidłowości w realizacji umowy z powodu okoliczności, za które ponosi odpowiedzialność Wykonawca, Minister może naliczyć karę umowną w</w:t>
      </w:r>
      <w:r w:rsidR="00F4629E" w:rsidRPr="0061653E">
        <w:rPr>
          <w:rFonts w:ascii="Times New Roman" w:eastAsia="Times New Roman" w:hAnsi="Times New Roman" w:cs="Times New Roman"/>
          <w:sz w:val="24"/>
          <w:szCs w:val="24"/>
          <w:lang w:eastAsia="pl-PL"/>
        </w:rPr>
        <w:t> </w:t>
      </w:r>
      <w:r w:rsidRPr="0061653E">
        <w:rPr>
          <w:rFonts w:ascii="Times New Roman" w:eastAsia="Times New Roman" w:hAnsi="Times New Roman" w:cs="Times New Roman"/>
          <w:sz w:val="24"/>
          <w:szCs w:val="24"/>
          <w:lang w:eastAsia="pl-PL"/>
        </w:rPr>
        <w:t>wysokości do 10% przyznanych środków finansowych</w:t>
      </w:r>
      <w:r w:rsidR="004753F7" w:rsidRPr="0061653E">
        <w:rPr>
          <w:rFonts w:ascii="Times New Roman" w:eastAsia="Times New Roman" w:hAnsi="Times New Roman" w:cs="Times New Roman"/>
          <w:sz w:val="24"/>
          <w:szCs w:val="24"/>
          <w:lang w:eastAsia="pl-PL"/>
        </w:rPr>
        <w:t xml:space="preserve">, o których mowa w </w:t>
      </w:r>
      <w:r w:rsidR="004753F7" w:rsidRPr="0061653E">
        <w:rPr>
          <w:rFonts w:ascii="Times New Roman" w:eastAsia="Times New Roman" w:hAnsi="Times New Roman" w:cs="Times New Roman"/>
          <w:sz w:val="24"/>
          <w:szCs w:val="24"/>
        </w:rPr>
        <w:t>§</w:t>
      </w:r>
      <w:r w:rsidR="004753F7" w:rsidRPr="0061653E">
        <w:rPr>
          <w:rFonts w:ascii="Times New Roman" w:eastAsia="Times New Roman" w:hAnsi="Times New Roman" w:cs="Times New Roman"/>
          <w:sz w:val="24"/>
          <w:szCs w:val="24"/>
          <w:lang w:eastAsia="pl-PL"/>
        </w:rPr>
        <w:t xml:space="preserve"> 4 ust. 1</w:t>
      </w:r>
      <w:r w:rsidRPr="0061653E">
        <w:rPr>
          <w:rFonts w:ascii="Times New Roman" w:eastAsia="Times New Roman" w:hAnsi="Times New Roman" w:cs="Times New Roman"/>
          <w:sz w:val="24"/>
          <w:szCs w:val="24"/>
          <w:lang w:eastAsia="pl-PL"/>
        </w:rPr>
        <w:t>. Minister może dochodzić odszkodowania przewyższającego wysokość zastrzeżonej kary umownej.</w:t>
      </w:r>
    </w:p>
    <w:p w14:paraId="03D65BA1" w14:textId="75762029" w:rsidR="00BC5874" w:rsidRPr="0061653E" w:rsidRDefault="00BC5874" w:rsidP="00880360">
      <w:pPr>
        <w:numPr>
          <w:ilvl w:val="0"/>
          <w:numId w:val="10"/>
        </w:numPr>
        <w:spacing w:after="0" w:line="360" w:lineRule="auto"/>
        <w:ind w:left="426"/>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xml:space="preserve">W przypadku, gdy udział poniesionych kosztów pośrednich projektu ze środków finansowych otrzymanych z Ministerstwa przewyższy 10% kosztów bezpośrednich, Wykonawca zwraca na rachunek Ministerstwa różnicę między kwotą wykorzystaną, a progiem 10% kosztów pośrednich projektu, </w:t>
      </w:r>
      <w:r w:rsidR="007B6BD6" w:rsidRPr="0061653E">
        <w:rPr>
          <w:rFonts w:ascii="Times New Roman" w:eastAsia="Times New Roman" w:hAnsi="Times New Roman" w:cs="Times New Roman"/>
          <w:sz w:val="24"/>
          <w:szCs w:val="24"/>
          <w:lang w:eastAsia="pl-PL"/>
        </w:rPr>
        <w:t>w terminie nie dłuższym niż 14 dni od dnia przekazania informacji o stwierdzonych naruszeniach</w:t>
      </w:r>
      <w:r w:rsidR="007B6BD6" w:rsidRPr="0061653E" w:rsidDel="007B6BD6">
        <w:rPr>
          <w:rFonts w:ascii="Times New Roman" w:eastAsia="Times New Roman" w:hAnsi="Times New Roman" w:cs="Times New Roman"/>
          <w:sz w:val="24"/>
          <w:szCs w:val="24"/>
          <w:lang w:eastAsia="pl-PL"/>
        </w:rPr>
        <w:t xml:space="preserve"> </w:t>
      </w:r>
      <w:r w:rsidRPr="0061653E">
        <w:rPr>
          <w:rFonts w:ascii="Times New Roman" w:eastAsia="Times New Roman" w:hAnsi="Times New Roman" w:cs="Times New Roman"/>
          <w:sz w:val="24"/>
          <w:szCs w:val="24"/>
          <w:lang w:eastAsia="pl-PL"/>
        </w:rPr>
        <w:t>.</w:t>
      </w:r>
    </w:p>
    <w:p w14:paraId="5185E762" w14:textId="77777777" w:rsidR="00BF7859" w:rsidRPr="0061653E" w:rsidRDefault="0045149C" w:rsidP="00342271">
      <w:pPr>
        <w:numPr>
          <w:ilvl w:val="0"/>
          <w:numId w:val="10"/>
        </w:numPr>
        <w:spacing w:after="0" w:line="360" w:lineRule="auto"/>
        <w:ind w:left="426" w:hanging="424"/>
        <w:jc w:val="both"/>
        <w:rPr>
          <w:rFonts w:ascii="Times New Roman" w:hAnsi="Times New Roman" w:cs="Times New Roman"/>
          <w:sz w:val="24"/>
          <w:szCs w:val="24"/>
        </w:rPr>
      </w:pPr>
      <w:r w:rsidRPr="0061653E">
        <w:rPr>
          <w:rFonts w:ascii="Times New Roman" w:eastAsia="Times New Roman" w:hAnsi="Times New Roman" w:cs="Times New Roman"/>
          <w:sz w:val="24"/>
          <w:szCs w:val="24"/>
          <w:lang w:eastAsia="pl-PL"/>
        </w:rPr>
        <w:t>Niedochowanie terminów</w:t>
      </w:r>
      <w:r w:rsidR="00BF7859" w:rsidRPr="0061653E">
        <w:rPr>
          <w:rFonts w:ascii="Times New Roman" w:eastAsia="Times New Roman" w:hAnsi="Times New Roman" w:cs="Times New Roman"/>
          <w:sz w:val="24"/>
          <w:szCs w:val="24"/>
          <w:lang w:eastAsia="pl-PL"/>
        </w:rPr>
        <w:t>, o których mowa w ust. 1</w:t>
      </w:r>
      <w:r w:rsidR="00F4629E" w:rsidRPr="0061653E">
        <w:rPr>
          <w:rFonts w:ascii="Times New Roman" w:eastAsia="Times New Roman" w:hAnsi="Times New Roman" w:cs="Times New Roman"/>
          <w:sz w:val="24"/>
          <w:szCs w:val="24"/>
          <w:lang w:eastAsia="pl-PL"/>
        </w:rPr>
        <w:t>4</w:t>
      </w:r>
      <w:r w:rsidR="00BF7859" w:rsidRPr="0061653E">
        <w:rPr>
          <w:rFonts w:ascii="Times New Roman" w:eastAsia="Times New Roman" w:hAnsi="Times New Roman" w:cs="Times New Roman"/>
          <w:sz w:val="24"/>
          <w:szCs w:val="24"/>
          <w:lang w:eastAsia="pl-PL"/>
        </w:rPr>
        <w:t xml:space="preserve"> </w:t>
      </w:r>
      <w:r w:rsidR="00BC5874" w:rsidRPr="0061653E">
        <w:rPr>
          <w:rFonts w:ascii="Times New Roman" w:eastAsia="Times New Roman" w:hAnsi="Times New Roman" w:cs="Times New Roman"/>
          <w:sz w:val="24"/>
          <w:szCs w:val="24"/>
          <w:lang w:eastAsia="pl-PL"/>
        </w:rPr>
        <w:t xml:space="preserve">- </w:t>
      </w:r>
      <w:r w:rsidR="00BF7859" w:rsidRPr="0061653E">
        <w:rPr>
          <w:rFonts w:ascii="Times New Roman" w:eastAsia="Times New Roman" w:hAnsi="Times New Roman" w:cs="Times New Roman"/>
          <w:sz w:val="24"/>
          <w:szCs w:val="24"/>
          <w:lang w:eastAsia="pl-PL"/>
        </w:rPr>
        <w:t>1</w:t>
      </w:r>
      <w:r w:rsidR="00F4629E" w:rsidRPr="0061653E">
        <w:rPr>
          <w:rFonts w:ascii="Times New Roman" w:eastAsia="Times New Roman" w:hAnsi="Times New Roman" w:cs="Times New Roman"/>
          <w:sz w:val="24"/>
          <w:szCs w:val="24"/>
          <w:lang w:eastAsia="pl-PL"/>
        </w:rPr>
        <w:t>5</w:t>
      </w:r>
      <w:r w:rsidR="00BC5874" w:rsidRPr="0061653E">
        <w:rPr>
          <w:rFonts w:ascii="Times New Roman" w:eastAsia="Times New Roman" w:hAnsi="Times New Roman" w:cs="Times New Roman"/>
          <w:sz w:val="24"/>
          <w:szCs w:val="24"/>
          <w:lang w:eastAsia="pl-PL"/>
        </w:rPr>
        <w:t xml:space="preserve"> </w:t>
      </w:r>
      <w:r w:rsidR="004753F7" w:rsidRPr="0061653E">
        <w:rPr>
          <w:rFonts w:ascii="Times New Roman" w:eastAsia="Times New Roman" w:hAnsi="Times New Roman" w:cs="Times New Roman"/>
          <w:sz w:val="24"/>
          <w:szCs w:val="24"/>
          <w:lang w:eastAsia="pl-PL"/>
        </w:rPr>
        <w:t>oraz</w:t>
      </w:r>
      <w:r w:rsidR="000E3033" w:rsidRPr="0061653E">
        <w:rPr>
          <w:rFonts w:ascii="Times New Roman" w:eastAsia="Times New Roman" w:hAnsi="Times New Roman" w:cs="Times New Roman"/>
          <w:sz w:val="24"/>
          <w:szCs w:val="24"/>
          <w:lang w:eastAsia="pl-PL"/>
        </w:rPr>
        <w:t xml:space="preserve"> w ust.</w:t>
      </w:r>
      <w:r w:rsidR="004753F7" w:rsidRPr="0061653E">
        <w:rPr>
          <w:rFonts w:ascii="Times New Roman" w:eastAsia="Times New Roman" w:hAnsi="Times New Roman" w:cs="Times New Roman"/>
          <w:sz w:val="24"/>
          <w:szCs w:val="24"/>
          <w:lang w:eastAsia="pl-PL"/>
        </w:rPr>
        <w:t xml:space="preserve"> </w:t>
      </w:r>
      <w:r w:rsidR="00BC5874" w:rsidRPr="0061653E">
        <w:rPr>
          <w:rFonts w:ascii="Times New Roman" w:eastAsia="Times New Roman" w:hAnsi="Times New Roman" w:cs="Times New Roman"/>
          <w:sz w:val="24"/>
          <w:szCs w:val="24"/>
          <w:lang w:eastAsia="pl-PL"/>
        </w:rPr>
        <w:t>17</w:t>
      </w:r>
      <w:r w:rsidRPr="0061653E">
        <w:rPr>
          <w:rFonts w:ascii="Times New Roman" w:eastAsia="Times New Roman" w:hAnsi="Times New Roman" w:cs="Times New Roman"/>
          <w:sz w:val="24"/>
          <w:szCs w:val="24"/>
          <w:lang w:eastAsia="pl-PL"/>
        </w:rPr>
        <w:t xml:space="preserve"> skutkuje naliczeniem</w:t>
      </w:r>
      <w:r w:rsidR="00BF7859" w:rsidRPr="0061653E">
        <w:rPr>
          <w:rFonts w:ascii="Times New Roman" w:eastAsia="Times New Roman" w:hAnsi="Times New Roman" w:cs="Times New Roman"/>
          <w:sz w:val="24"/>
          <w:szCs w:val="24"/>
          <w:lang w:eastAsia="pl-PL"/>
        </w:rPr>
        <w:t xml:space="preserve"> </w:t>
      </w:r>
      <w:r w:rsidRPr="0061653E">
        <w:rPr>
          <w:rFonts w:ascii="Times New Roman" w:eastAsia="Times New Roman" w:hAnsi="Times New Roman" w:cs="Times New Roman"/>
          <w:sz w:val="24"/>
          <w:szCs w:val="24"/>
          <w:lang w:eastAsia="pl-PL"/>
        </w:rPr>
        <w:t>odsetek ustawowych z tytułu opóźnienia od kwoty środków finansowych</w:t>
      </w:r>
      <w:r w:rsidR="00BF7859" w:rsidRPr="0061653E">
        <w:rPr>
          <w:rFonts w:ascii="Times New Roman" w:eastAsia="Times New Roman" w:hAnsi="Times New Roman" w:cs="Times New Roman"/>
          <w:sz w:val="24"/>
          <w:szCs w:val="24"/>
          <w:lang w:eastAsia="pl-PL"/>
        </w:rPr>
        <w:t>, począwszy od dnia następującego po dniu, w którym upłynął termin ich zwrotu do dnia ich zwrotu.</w:t>
      </w:r>
    </w:p>
    <w:p w14:paraId="6F471E63" w14:textId="77777777" w:rsidR="000F1786" w:rsidRPr="0061653E" w:rsidRDefault="000F1786" w:rsidP="000F1786">
      <w:pPr>
        <w:tabs>
          <w:tab w:val="left" w:pos="426"/>
          <w:tab w:val="right" w:leader="dot" w:pos="9073"/>
        </w:tabs>
        <w:overflowPunct w:val="0"/>
        <w:autoSpaceDE w:val="0"/>
        <w:autoSpaceDN w:val="0"/>
        <w:adjustRightInd w:val="0"/>
        <w:spacing w:before="360" w:after="0" w:line="360" w:lineRule="auto"/>
        <w:ind w:left="360"/>
        <w:jc w:val="center"/>
        <w:textAlignment w:val="baseline"/>
        <w:rPr>
          <w:rFonts w:ascii="Times New Roman" w:eastAsia="Times New Roman" w:hAnsi="Times New Roman" w:cs="Times New Roman"/>
          <w:sz w:val="24"/>
          <w:szCs w:val="24"/>
        </w:rPr>
      </w:pPr>
      <w:r w:rsidRPr="0061653E">
        <w:rPr>
          <w:rFonts w:ascii="Times New Roman" w:eastAsia="Times New Roman" w:hAnsi="Times New Roman" w:cs="Times New Roman"/>
          <w:b/>
          <w:sz w:val="24"/>
          <w:szCs w:val="24"/>
        </w:rPr>
        <w:t>§ 11.</w:t>
      </w:r>
    </w:p>
    <w:p w14:paraId="16659E20" w14:textId="77777777" w:rsidR="006A1235" w:rsidRPr="0061653E" w:rsidRDefault="000F1786" w:rsidP="000F1786">
      <w:pPr>
        <w:numPr>
          <w:ilvl w:val="0"/>
          <w:numId w:val="19"/>
        </w:numPr>
        <w:spacing w:after="0" w:line="360" w:lineRule="auto"/>
        <w:jc w:val="both"/>
        <w:rPr>
          <w:rFonts w:ascii="Times New Roman" w:eastAsia="Times New Roman" w:hAnsi="Times New Roman" w:cs="Times New Roman"/>
          <w:sz w:val="24"/>
          <w:szCs w:val="24"/>
        </w:rPr>
      </w:pPr>
      <w:r w:rsidRPr="0061653E">
        <w:rPr>
          <w:rFonts w:ascii="Times New Roman" w:eastAsia="Times New Roman" w:hAnsi="Times New Roman" w:cs="Times New Roman"/>
          <w:sz w:val="24"/>
          <w:szCs w:val="24"/>
        </w:rPr>
        <w:t xml:space="preserve">Środki finansowe wykorzystane niezgodnie z umową podlegają zwrotowi na rachunek bankowy Ministerstwa w terminie 14 dni od dnia otrzymania wezwania do ich zwrotu wraz z odsetkami ustawowymi, naliczonymi za okres od dnia ich przekazania Wykonawcy do dnia zwrotu. </w:t>
      </w:r>
    </w:p>
    <w:p w14:paraId="536FE34D" w14:textId="4802E346" w:rsidR="00663780" w:rsidRPr="0061653E" w:rsidRDefault="000F1786" w:rsidP="000F1786">
      <w:pPr>
        <w:numPr>
          <w:ilvl w:val="0"/>
          <w:numId w:val="19"/>
        </w:numPr>
        <w:spacing w:after="0" w:line="360" w:lineRule="auto"/>
        <w:jc w:val="both"/>
        <w:rPr>
          <w:rFonts w:ascii="Times New Roman" w:eastAsia="Times New Roman" w:hAnsi="Times New Roman" w:cs="Times New Roman"/>
          <w:sz w:val="24"/>
          <w:szCs w:val="24"/>
        </w:rPr>
      </w:pPr>
      <w:r w:rsidRPr="0061653E">
        <w:rPr>
          <w:rFonts w:ascii="Times New Roman" w:eastAsia="Times New Roman" w:hAnsi="Times New Roman" w:cs="Times New Roman"/>
          <w:sz w:val="24"/>
          <w:szCs w:val="24"/>
        </w:rPr>
        <w:t xml:space="preserve">Środki finansowe niewykorzystane na realizację projektu podlegają zwrotowi </w:t>
      </w:r>
      <w:r w:rsidR="00EC02BC" w:rsidRPr="0061653E">
        <w:rPr>
          <w:rFonts w:ascii="Times New Roman" w:eastAsia="Times New Roman" w:hAnsi="Times New Roman" w:cs="Times New Roman"/>
          <w:sz w:val="24"/>
          <w:szCs w:val="24"/>
        </w:rPr>
        <w:t>w terminie</w:t>
      </w:r>
      <w:r w:rsidRPr="0061653E">
        <w:rPr>
          <w:rFonts w:ascii="Times New Roman" w:eastAsia="Times New Roman" w:hAnsi="Times New Roman" w:cs="Times New Roman"/>
          <w:sz w:val="24"/>
          <w:szCs w:val="24"/>
        </w:rPr>
        <w:t xml:space="preserve"> 14 dni od dnia zakończenia realizacji projektu, o którym mowa w § 3 ust. 2 i 3 </w:t>
      </w:r>
      <w:r w:rsidRPr="0061653E">
        <w:rPr>
          <w:rFonts w:ascii="Times New Roman" w:eastAsia="Times New Roman" w:hAnsi="Times New Roman" w:cs="Times New Roman"/>
          <w:sz w:val="24"/>
          <w:szCs w:val="24"/>
          <w:lang w:eastAsia="pl-PL"/>
        </w:rPr>
        <w:t>lub od dnia faktycznego zakończenia realizacji projektu, jeżeli nastąpiło ono przed tym dniem</w:t>
      </w:r>
      <w:r w:rsidRPr="0061653E">
        <w:rPr>
          <w:rFonts w:ascii="Times New Roman" w:eastAsia="Times New Roman" w:hAnsi="Times New Roman" w:cs="Times New Roman"/>
          <w:sz w:val="24"/>
          <w:szCs w:val="24"/>
        </w:rPr>
        <w:t xml:space="preserve"> albo od dnia </w:t>
      </w:r>
      <w:r w:rsidRPr="0061653E">
        <w:rPr>
          <w:rFonts w:ascii="Times New Roman" w:eastAsia="Times New Roman" w:hAnsi="Times New Roman" w:cs="Times New Roman"/>
          <w:sz w:val="24"/>
          <w:szCs w:val="24"/>
          <w:lang w:eastAsia="pl-PL"/>
        </w:rPr>
        <w:t>złożenia wniosku o rozwiązanie umowy</w:t>
      </w:r>
      <w:r w:rsidR="00636758" w:rsidRPr="0061653E">
        <w:rPr>
          <w:rFonts w:ascii="Times New Roman" w:eastAsia="Times New Roman" w:hAnsi="Times New Roman" w:cs="Times New Roman"/>
          <w:sz w:val="24"/>
          <w:szCs w:val="24"/>
          <w:lang w:eastAsia="pl-PL"/>
        </w:rPr>
        <w:t xml:space="preserve"> na podstawie § 13.</w:t>
      </w:r>
    </w:p>
    <w:p w14:paraId="066FEB3A" w14:textId="77777777" w:rsidR="000F1786" w:rsidRPr="0061653E" w:rsidRDefault="00E86F11" w:rsidP="00CB487C">
      <w:pPr>
        <w:numPr>
          <w:ilvl w:val="0"/>
          <w:numId w:val="19"/>
        </w:numPr>
        <w:spacing w:after="0" w:line="360" w:lineRule="auto"/>
        <w:jc w:val="both"/>
        <w:rPr>
          <w:rFonts w:ascii="Times New Roman" w:eastAsia="Times New Roman" w:hAnsi="Times New Roman" w:cs="Times New Roman"/>
          <w:sz w:val="24"/>
          <w:szCs w:val="24"/>
        </w:rPr>
      </w:pPr>
      <w:r w:rsidRPr="0061653E">
        <w:rPr>
          <w:rFonts w:ascii="Times New Roman" w:eastAsia="Times New Roman" w:hAnsi="Times New Roman" w:cs="Times New Roman"/>
          <w:sz w:val="24"/>
          <w:szCs w:val="24"/>
          <w:lang w:eastAsia="pl-PL"/>
        </w:rPr>
        <w:lastRenderedPageBreak/>
        <w:t xml:space="preserve">Od kwot zwróconych po terminach, o których mowa </w:t>
      </w:r>
      <w:r w:rsidR="000F1786" w:rsidRPr="0061653E">
        <w:rPr>
          <w:rFonts w:ascii="Times New Roman" w:eastAsia="Times New Roman" w:hAnsi="Times New Roman" w:cs="Times New Roman"/>
          <w:sz w:val="24"/>
          <w:szCs w:val="24"/>
          <w:lang w:eastAsia="pl-PL"/>
        </w:rPr>
        <w:t>w ust. 1 i 2 oraz w § 15 ust. 2 pkt 2</w:t>
      </w:r>
      <w:r w:rsidR="00D824CB" w:rsidRPr="0061653E">
        <w:rPr>
          <w:rFonts w:ascii="Times New Roman" w:eastAsia="Times New Roman" w:hAnsi="Times New Roman" w:cs="Times New Roman"/>
          <w:sz w:val="24"/>
          <w:szCs w:val="24"/>
          <w:lang w:eastAsia="pl-PL"/>
        </w:rPr>
        <w:t xml:space="preserve"> </w:t>
      </w:r>
      <w:r w:rsidR="000F1786" w:rsidRPr="0061653E">
        <w:rPr>
          <w:rFonts w:ascii="Times New Roman" w:eastAsia="Times New Roman" w:hAnsi="Times New Roman" w:cs="Times New Roman"/>
          <w:sz w:val="24"/>
          <w:szCs w:val="24"/>
          <w:lang w:eastAsia="pl-PL"/>
        </w:rPr>
        <w:t xml:space="preserve">nalicza się odsetki ustawowe z tytułu opóźnienia, począwszy od dnia następującego po dniu, w którym upłynął termin ich zwrotu do dnia ich zwrotu. </w:t>
      </w:r>
    </w:p>
    <w:p w14:paraId="0E9FB2EA" w14:textId="77777777" w:rsidR="000F1786" w:rsidRPr="0061653E" w:rsidRDefault="000F1786" w:rsidP="000F1786">
      <w:pPr>
        <w:numPr>
          <w:ilvl w:val="0"/>
          <w:numId w:val="19"/>
        </w:numPr>
        <w:spacing w:after="0" w:line="360" w:lineRule="auto"/>
        <w:jc w:val="both"/>
        <w:rPr>
          <w:rFonts w:ascii="Times New Roman" w:eastAsia="Times New Roman" w:hAnsi="Times New Roman" w:cs="Times New Roman"/>
          <w:sz w:val="24"/>
          <w:szCs w:val="24"/>
        </w:rPr>
      </w:pPr>
      <w:r w:rsidRPr="0061653E">
        <w:rPr>
          <w:rFonts w:ascii="Times New Roman" w:eastAsia="Times New Roman" w:hAnsi="Times New Roman" w:cs="Times New Roman"/>
          <w:sz w:val="24"/>
          <w:szCs w:val="24"/>
        </w:rPr>
        <w:t>Zwrotu środków finansowych oraz odsetek należy dokonać na rachunek bankowy Ministerstwa w NBP O/O Warszawa numer:</w:t>
      </w:r>
    </w:p>
    <w:p w14:paraId="1F9F803E" w14:textId="77777777" w:rsidR="000F1786" w:rsidRPr="0061653E" w:rsidRDefault="000F1786" w:rsidP="006A1235">
      <w:pPr>
        <w:overflowPunct w:val="0"/>
        <w:autoSpaceDE w:val="0"/>
        <w:autoSpaceDN w:val="0"/>
        <w:adjustRightInd w:val="0"/>
        <w:spacing w:after="0" w:line="360" w:lineRule="auto"/>
        <w:ind w:left="360"/>
        <w:jc w:val="both"/>
        <w:textAlignment w:val="baseline"/>
        <w:rPr>
          <w:rFonts w:ascii="Times New Roman" w:eastAsia="Times New Roman" w:hAnsi="Times New Roman" w:cs="Times New Roman"/>
          <w:sz w:val="24"/>
          <w:szCs w:val="24"/>
        </w:rPr>
      </w:pPr>
      <w:r w:rsidRPr="0061653E">
        <w:rPr>
          <w:rFonts w:ascii="Times New Roman" w:eastAsia="Times New Roman" w:hAnsi="Times New Roman" w:cs="Times New Roman"/>
          <w:sz w:val="24"/>
          <w:szCs w:val="24"/>
        </w:rPr>
        <w:t>03 1010 1010 0032 5822 3000 0000, jeżeli dotyczą środków przekazanych przez Ministerstwo w bieżącym roku budżetowym,</w:t>
      </w:r>
    </w:p>
    <w:p w14:paraId="45079E12" w14:textId="77777777" w:rsidR="000F1786" w:rsidRPr="0061653E" w:rsidRDefault="000F1786" w:rsidP="006A1235">
      <w:pPr>
        <w:overflowPunct w:val="0"/>
        <w:autoSpaceDE w:val="0"/>
        <w:autoSpaceDN w:val="0"/>
        <w:adjustRightInd w:val="0"/>
        <w:spacing w:after="0" w:line="360" w:lineRule="auto"/>
        <w:ind w:left="360"/>
        <w:jc w:val="both"/>
        <w:textAlignment w:val="baseline"/>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50 1010 1010 0032 5822 3100 0000, jeżeli dotyczą środków przekazanych w poprzednich latach budżetowych i odsetek.</w:t>
      </w:r>
    </w:p>
    <w:p w14:paraId="5047E052" w14:textId="77777777" w:rsidR="000F1786" w:rsidRPr="0061653E" w:rsidRDefault="000F1786" w:rsidP="000F1786">
      <w:pPr>
        <w:numPr>
          <w:ilvl w:val="0"/>
          <w:numId w:val="19"/>
        </w:numPr>
        <w:shd w:val="clear" w:color="auto" w:fill="FFFFFF"/>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Za datę zwrotu środków finansowych wynikających z rozliczenia umowy uznaje się dzień wpływu środków na rachunek bankowy Ministerstwa.</w:t>
      </w:r>
    </w:p>
    <w:p w14:paraId="6758C862" w14:textId="77777777" w:rsidR="000F1786" w:rsidRPr="0061653E" w:rsidRDefault="000F1786" w:rsidP="000F1786">
      <w:pPr>
        <w:shd w:val="clear" w:color="auto" w:fill="FFFFFF"/>
        <w:spacing w:after="0" w:line="360" w:lineRule="auto"/>
        <w:jc w:val="center"/>
        <w:rPr>
          <w:rFonts w:ascii="Times New Roman" w:eastAsia="Times New Roman" w:hAnsi="Times New Roman" w:cs="Times New Roman"/>
          <w:b/>
          <w:sz w:val="24"/>
          <w:szCs w:val="24"/>
          <w:lang w:eastAsia="pl-PL"/>
        </w:rPr>
      </w:pPr>
      <w:r w:rsidRPr="0061653E">
        <w:rPr>
          <w:rFonts w:ascii="Times New Roman" w:eastAsia="Times New Roman" w:hAnsi="Times New Roman" w:cs="Times New Roman"/>
          <w:b/>
          <w:sz w:val="24"/>
          <w:szCs w:val="24"/>
          <w:lang w:eastAsia="pl-PL"/>
        </w:rPr>
        <w:t>§ 12.</w:t>
      </w:r>
    </w:p>
    <w:p w14:paraId="540C3EA1" w14:textId="77777777" w:rsidR="000F1786" w:rsidRPr="0061653E" w:rsidRDefault="000F1786" w:rsidP="000F1786">
      <w:pPr>
        <w:numPr>
          <w:ilvl w:val="0"/>
          <w:numId w:val="21"/>
        </w:numPr>
        <w:spacing w:after="0" w:line="360" w:lineRule="auto"/>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xml:space="preserve">Kontrola Wykonawcy w zakresie prawidłowości realizacji projektu i prawidłowości wydatkowania otrzymanych środków finansowych będzie prowadzona w trybie i na zasadach określonych w ustawie z dnia 15 lipca 2011 r. o kontroli w administracji rządowej (Dz. U. z 2020 r. poz. 224). </w:t>
      </w:r>
    </w:p>
    <w:p w14:paraId="74CB76F5" w14:textId="77777777" w:rsidR="000F1786" w:rsidRPr="0061653E" w:rsidRDefault="000F1786" w:rsidP="000F1786">
      <w:pPr>
        <w:numPr>
          <w:ilvl w:val="0"/>
          <w:numId w:val="21"/>
        </w:numPr>
        <w:spacing w:after="0" w:line="360" w:lineRule="auto"/>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Wykonawca zobowiązuje się poddać kontroli w zakresie prawidłowości realizacji projektu, dokonywanej przez Ministra oraz inne podmioty uprawnione do jej przeprowadzania na podstawie odrębnych przepisów.</w:t>
      </w:r>
    </w:p>
    <w:p w14:paraId="3C9F985B" w14:textId="77777777" w:rsidR="000F1786" w:rsidRPr="0061653E" w:rsidRDefault="000F1786" w:rsidP="000F1786">
      <w:pPr>
        <w:numPr>
          <w:ilvl w:val="0"/>
          <w:numId w:val="21"/>
        </w:numPr>
        <w:spacing w:after="0" w:line="360" w:lineRule="auto"/>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Minister może w każdym czasie przeprowadzić kontrolę w okresie trwania umowy oraz po jej wygaśnięciu, w szczególności w zakresie:</w:t>
      </w:r>
    </w:p>
    <w:p w14:paraId="51A49E91" w14:textId="77777777" w:rsidR="000F1786" w:rsidRPr="0061653E" w:rsidRDefault="000F1786" w:rsidP="000F1786">
      <w:pPr>
        <w:numPr>
          <w:ilvl w:val="0"/>
          <w:numId w:val="20"/>
        </w:numPr>
        <w:tabs>
          <w:tab w:val="num" w:pos="709"/>
        </w:tabs>
        <w:spacing w:after="0" w:line="360" w:lineRule="auto"/>
        <w:ind w:left="709"/>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zgodności realizowanych wydatków z zadaniami określonymi w umowie;</w:t>
      </w:r>
    </w:p>
    <w:p w14:paraId="336413C4" w14:textId="77777777" w:rsidR="000F1786" w:rsidRPr="0061653E" w:rsidRDefault="000F1786" w:rsidP="000F1786">
      <w:pPr>
        <w:numPr>
          <w:ilvl w:val="0"/>
          <w:numId w:val="20"/>
        </w:numPr>
        <w:tabs>
          <w:tab w:val="num" w:pos="709"/>
        </w:tabs>
        <w:spacing w:after="0" w:line="360" w:lineRule="auto"/>
        <w:ind w:left="709"/>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celowości i gospodarności w wykorzystaniu środków otrzymanych na realizację projektu;</w:t>
      </w:r>
    </w:p>
    <w:p w14:paraId="2157200B" w14:textId="77777777" w:rsidR="000F1786" w:rsidRPr="0061653E" w:rsidRDefault="000F1786" w:rsidP="000F1786">
      <w:pPr>
        <w:numPr>
          <w:ilvl w:val="0"/>
          <w:numId w:val="20"/>
        </w:numPr>
        <w:tabs>
          <w:tab w:val="num" w:pos="709"/>
        </w:tabs>
        <w:spacing w:after="0" w:line="360" w:lineRule="auto"/>
        <w:ind w:left="709"/>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sposobu i rodzaju prowadzenia dokumentacji określonej w umowie;</w:t>
      </w:r>
    </w:p>
    <w:p w14:paraId="267517AB" w14:textId="77777777" w:rsidR="000F1786" w:rsidRPr="0061653E" w:rsidRDefault="000F1786" w:rsidP="000F1786">
      <w:pPr>
        <w:numPr>
          <w:ilvl w:val="0"/>
          <w:numId w:val="20"/>
        </w:numPr>
        <w:tabs>
          <w:tab w:val="num" w:pos="709"/>
        </w:tabs>
        <w:spacing w:after="0" w:line="360" w:lineRule="auto"/>
        <w:ind w:left="709"/>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stanu realizacji projektu;</w:t>
      </w:r>
    </w:p>
    <w:p w14:paraId="7519D482" w14:textId="77777777" w:rsidR="000F1786" w:rsidRPr="0061653E" w:rsidRDefault="000F1786" w:rsidP="000F1786">
      <w:pPr>
        <w:numPr>
          <w:ilvl w:val="0"/>
          <w:numId w:val="20"/>
        </w:numPr>
        <w:tabs>
          <w:tab w:val="num" w:pos="709"/>
        </w:tabs>
        <w:spacing w:after="0" w:line="360" w:lineRule="auto"/>
        <w:ind w:left="709"/>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sposobu zapewnienia  dostępności osobom ze szczególnymi potrzebami w zakresie realizacji projektu;</w:t>
      </w:r>
    </w:p>
    <w:p w14:paraId="7AFA73D0" w14:textId="77777777" w:rsidR="000F1786" w:rsidRPr="0061653E" w:rsidRDefault="000F1786" w:rsidP="000F1786">
      <w:pPr>
        <w:numPr>
          <w:ilvl w:val="0"/>
          <w:numId w:val="20"/>
        </w:numPr>
        <w:tabs>
          <w:tab w:val="num" w:pos="709"/>
        </w:tabs>
        <w:spacing w:after="0" w:line="360" w:lineRule="auto"/>
        <w:ind w:left="709"/>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terminowości rozliczenia przez Wykonawcę środków finansowych otrzymanych na podstawie niniejszej umowy;</w:t>
      </w:r>
    </w:p>
    <w:p w14:paraId="7539E4AD" w14:textId="77777777" w:rsidR="000F1786" w:rsidRPr="0061653E" w:rsidRDefault="000F1786" w:rsidP="000F1786">
      <w:pPr>
        <w:numPr>
          <w:ilvl w:val="0"/>
          <w:numId w:val="20"/>
        </w:numPr>
        <w:tabs>
          <w:tab w:val="num" w:pos="709"/>
        </w:tabs>
        <w:spacing w:after="0" w:line="360" w:lineRule="auto"/>
        <w:ind w:left="709"/>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oceny prawidłowości dokonywania rozliczeń merytorycznych i finansowych umowy.</w:t>
      </w:r>
    </w:p>
    <w:p w14:paraId="4906B343" w14:textId="77777777" w:rsidR="000F1786" w:rsidRPr="0061653E" w:rsidRDefault="000F1786" w:rsidP="000F1786">
      <w:pPr>
        <w:numPr>
          <w:ilvl w:val="0"/>
          <w:numId w:val="22"/>
        </w:numPr>
        <w:spacing w:after="0" w:line="360" w:lineRule="auto"/>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Prawo kontroli przysługuje Ministrowi zarówno w siedzibie Wykonawcy, jak i w miejscu realizacji projektu.</w:t>
      </w:r>
    </w:p>
    <w:p w14:paraId="2117F945" w14:textId="77777777" w:rsidR="000F1786" w:rsidRPr="0061653E" w:rsidRDefault="000F1786" w:rsidP="000F1786">
      <w:pPr>
        <w:numPr>
          <w:ilvl w:val="0"/>
          <w:numId w:val="22"/>
        </w:numPr>
        <w:tabs>
          <w:tab w:val="num" w:pos="750"/>
        </w:tabs>
        <w:spacing w:after="0" w:line="360" w:lineRule="auto"/>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lastRenderedPageBreak/>
        <w:t>W ramach kontroli upoważnione przez Ministra osoby mogą badać dokumenty i inne nośniki informacji, mające lub mogące mieć znaczenie dla oceny prawidłowości realizacji projektu oraz żądać udzielenia ustnie lub na piśmie informacji dotyczących realizacji umowy. Wykonawca na żądanie kontrolującego zobowiązany jest dostarczyć lub udostępnić dokumenty i inne nośniki informacji oraz udzielać wyjaśnień i informacji w terminie określonym przez kontrolującego.</w:t>
      </w:r>
    </w:p>
    <w:p w14:paraId="2FC27D12" w14:textId="77777777" w:rsidR="000F1786" w:rsidRPr="0061653E" w:rsidRDefault="000F1786" w:rsidP="000F1786">
      <w:pPr>
        <w:numPr>
          <w:ilvl w:val="0"/>
          <w:numId w:val="22"/>
        </w:numPr>
        <w:tabs>
          <w:tab w:val="num" w:pos="750"/>
        </w:tabs>
        <w:spacing w:after="0" w:line="360" w:lineRule="auto"/>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Minister może wykonywać prawo kontroli w godzinach pracy Wykonawcy</w:t>
      </w:r>
      <w:r w:rsidR="00EC02BC" w:rsidRPr="0061653E">
        <w:rPr>
          <w:rFonts w:ascii="Times New Roman" w:eastAsia="Times New Roman" w:hAnsi="Times New Roman" w:cs="Times New Roman"/>
          <w:sz w:val="24"/>
          <w:szCs w:val="24"/>
          <w:lang w:eastAsia="pl-PL"/>
        </w:rPr>
        <w:t xml:space="preserve"> lub poza tymi godzinami</w:t>
      </w:r>
      <w:r w:rsidRPr="0061653E">
        <w:rPr>
          <w:rFonts w:ascii="Times New Roman" w:eastAsia="Times New Roman" w:hAnsi="Times New Roman" w:cs="Times New Roman"/>
          <w:sz w:val="24"/>
          <w:szCs w:val="24"/>
          <w:lang w:eastAsia="pl-PL"/>
        </w:rPr>
        <w:t>, w terminach uzgodnionych z Wykonawcą. W sytuacjach, gdy w ocenie Ministra byłoby to celowe, czynności kontrolne mogą zostać przeprowadzone także bez uprzedniego powiadomienia Wykonawcy.</w:t>
      </w:r>
    </w:p>
    <w:p w14:paraId="5344ED6F" w14:textId="77777777" w:rsidR="000F1786" w:rsidRPr="0061653E" w:rsidRDefault="000F1786" w:rsidP="000F1786">
      <w:pPr>
        <w:numPr>
          <w:ilvl w:val="0"/>
          <w:numId w:val="22"/>
        </w:numPr>
        <w:tabs>
          <w:tab w:val="num" w:pos="750"/>
        </w:tabs>
        <w:spacing w:after="0" w:line="360" w:lineRule="auto"/>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xml:space="preserve">Minister będzie wykonywać prawo kontroli za pośrednictwem osób wyznaczonych do dokonania określonych czynności kontrolnych, upoważnionych na piśmie. </w:t>
      </w:r>
    </w:p>
    <w:p w14:paraId="1655A99F" w14:textId="77777777" w:rsidR="000F1786" w:rsidRPr="0061653E" w:rsidRDefault="000F1786" w:rsidP="000F1786">
      <w:pPr>
        <w:numPr>
          <w:ilvl w:val="0"/>
          <w:numId w:val="22"/>
        </w:numPr>
        <w:tabs>
          <w:tab w:val="num" w:pos="750"/>
        </w:tabs>
        <w:spacing w:after="0" w:line="360" w:lineRule="auto"/>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W przypadku gdy Minister w wyniku przeprowadzonej kontroli stwierdzi nieprawidłowości:</w:t>
      </w:r>
    </w:p>
    <w:p w14:paraId="6F58FA9F" w14:textId="77777777" w:rsidR="000F1786" w:rsidRPr="0061653E" w:rsidRDefault="00EC02BC" w:rsidP="000F1786">
      <w:pPr>
        <w:numPr>
          <w:ilvl w:val="0"/>
          <w:numId w:val="26"/>
        </w:numPr>
        <w:tabs>
          <w:tab w:val="num" w:pos="709"/>
        </w:tabs>
        <w:spacing w:after="0" w:line="360" w:lineRule="auto"/>
        <w:ind w:left="709" w:hanging="283"/>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xml:space="preserve">w </w:t>
      </w:r>
      <w:r w:rsidR="000F1786" w:rsidRPr="0061653E">
        <w:rPr>
          <w:rFonts w:ascii="Times New Roman" w:eastAsia="Times New Roman" w:hAnsi="Times New Roman" w:cs="Times New Roman"/>
          <w:sz w:val="24"/>
          <w:szCs w:val="24"/>
          <w:lang w:eastAsia="pl-PL"/>
        </w:rPr>
        <w:t>realizacji projektu – wyznaczy Wykonawcy termin, nie krótszy niż 7 dni, na usunięcie stwierdzonych nieprawidłowości; bezskuteczny upływ wyznaczonego terminu uprawnia Ministra do rozwiązania umowy w trybie określonym w § 14 ust. 1</w:t>
      </w:r>
      <w:r w:rsidRPr="0061653E">
        <w:rPr>
          <w:rFonts w:ascii="Times New Roman" w:eastAsia="Times New Roman" w:hAnsi="Times New Roman" w:cs="Times New Roman"/>
          <w:sz w:val="24"/>
          <w:szCs w:val="24"/>
          <w:lang w:eastAsia="pl-PL"/>
        </w:rPr>
        <w:t xml:space="preserve"> pkt 2</w:t>
      </w:r>
      <w:r w:rsidR="000F1786" w:rsidRPr="0061653E">
        <w:rPr>
          <w:rFonts w:ascii="Times New Roman" w:eastAsia="Times New Roman" w:hAnsi="Times New Roman" w:cs="Times New Roman"/>
          <w:sz w:val="24"/>
          <w:szCs w:val="24"/>
          <w:lang w:eastAsia="pl-PL"/>
        </w:rPr>
        <w:t>;</w:t>
      </w:r>
    </w:p>
    <w:p w14:paraId="43939900" w14:textId="29590B33" w:rsidR="000F1786" w:rsidRPr="0061653E" w:rsidRDefault="00EC02BC" w:rsidP="00880360">
      <w:pPr>
        <w:numPr>
          <w:ilvl w:val="0"/>
          <w:numId w:val="26"/>
        </w:numPr>
        <w:tabs>
          <w:tab w:val="num" w:pos="709"/>
        </w:tabs>
        <w:spacing w:after="0" w:line="360" w:lineRule="auto"/>
        <w:ind w:left="709" w:hanging="283"/>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xml:space="preserve">w </w:t>
      </w:r>
      <w:r w:rsidR="000F1786" w:rsidRPr="0061653E">
        <w:rPr>
          <w:rFonts w:ascii="Times New Roman" w:eastAsia="Times New Roman" w:hAnsi="Times New Roman" w:cs="Times New Roman"/>
          <w:sz w:val="24"/>
          <w:szCs w:val="24"/>
          <w:lang w:eastAsia="pl-PL"/>
        </w:rPr>
        <w:t>wykorzystaniu środków finansowych– wezwie Wykonawcę do zwrotu tych środków na zasadach określonych w §</w:t>
      </w:r>
      <w:r w:rsidR="000F1786" w:rsidRPr="0061653E">
        <w:rPr>
          <w:rFonts w:ascii="Times New Roman" w:eastAsia="Times New Roman" w:hAnsi="Times New Roman" w:cs="Times New Roman"/>
          <w:b/>
          <w:sz w:val="24"/>
          <w:szCs w:val="24"/>
          <w:lang w:eastAsia="pl-PL"/>
        </w:rPr>
        <w:t xml:space="preserve"> </w:t>
      </w:r>
      <w:r w:rsidR="000F1786" w:rsidRPr="0061653E">
        <w:rPr>
          <w:rFonts w:ascii="Times New Roman" w:eastAsia="Times New Roman" w:hAnsi="Times New Roman" w:cs="Times New Roman"/>
          <w:sz w:val="24"/>
          <w:szCs w:val="24"/>
          <w:lang w:eastAsia="pl-PL"/>
        </w:rPr>
        <w:t>11 ust. 1, 3, 4 i 5</w:t>
      </w:r>
      <w:r w:rsidR="00880360" w:rsidRPr="0061653E">
        <w:rPr>
          <w:rFonts w:ascii="Times New Roman" w:eastAsia="Times New Roman" w:hAnsi="Times New Roman" w:cs="Times New Roman"/>
          <w:sz w:val="24"/>
          <w:szCs w:val="24"/>
          <w:lang w:eastAsia="pl-PL"/>
        </w:rPr>
        <w:t xml:space="preserve">, </w:t>
      </w:r>
      <w:r w:rsidR="00880360" w:rsidRPr="0061653E">
        <w:rPr>
          <w:rFonts w:ascii="Times New Roman" w:hAnsi="Times New Roman" w:cs="Times New Roman"/>
          <w:sz w:val="24"/>
          <w:szCs w:val="24"/>
        </w:rPr>
        <w:t>a w przypadku niezwrócenia środków  będzie uprawniony do rozwiązania umowy  w trybie określonym w § 14 ust. 1 pkt 1</w:t>
      </w:r>
      <w:r w:rsidR="00880360" w:rsidRPr="0061653E" w:rsidDel="00880360">
        <w:rPr>
          <w:rStyle w:val="Odwoaniedokomentarza"/>
          <w:rFonts w:ascii="Times New Roman" w:hAnsi="Times New Roman" w:cs="Times New Roman"/>
          <w:sz w:val="24"/>
          <w:szCs w:val="24"/>
        </w:rPr>
        <w:t xml:space="preserve"> </w:t>
      </w:r>
      <w:r w:rsidR="000F1786" w:rsidRPr="0061653E">
        <w:rPr>
          <w:rFonts w:ascii="Times New Roman" w:eastAsia="Times New Roman" w:hAnsi="Times New Roman" w:cs="Times New Roman"/>
          <w:sz w:val="24"/>
          <w:szCs w:val="24"/>
          <w:lang w:eastAsia="pl-PL"/>
        </w:rPr>
        <w:t xml:space="preserve">. </w:t>
      </w:r>
    </w:p>
    <w:p w14:paraId="10617CEE" w14:textId="77777777" w:rsidR="000F1786" w:rsidRPr="0061653E" w:rsidRDefault="000F1786" w:rsidP="00880360">
      <w:pPr>
        <w:numPr>
          <w:ilvl w:val="0"/>
          <w:numId w:val="22"/>
        </w:numPr>
        <w:spacing w:after="0" w:line="360" w:lineRule="auto"/>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Wykonawca jest zobowiązany przedłożyć Ministrowi kopię wyników kontroli przeprowadzonych przez właściwe organy kontroli, w terminie do 7 dni od dnia otrzymania ostatecznego dokumentu pokontrolnego, w tym zaleceń pokontrolnych.</w:t>
      </w:r>
    </w:p>
    <w:p w14:paraId="07026778" w14:textId="77777777" w:rsidR="000F1786" w:rsidRPr="0061653E" w:rsidRDefault="000F1786" w:rsidP="000F1786">
      <w:pPr>
        <w:numPr>
          <w:ilvl w:val="0"/>
          <w:numId w:val="22"/>
        </w:numPr>
        <w:spacing w:after="0" w:line="360" w:lineRule="auto"/>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W przypadku stwierdzenia</w:t>
      </w:r>
      <w:r w:rsidR="00484523" w:rsidRPr="0061653E">
        <w:rPr>
          <w:rFonts w:ascii="Times New Roman" w:eastAsia="Times New Roman" w:hAnsi="Times New Roman" w:cs="Times New Roman"/>
          <w:sz w:val="24"/>
          <w:szCs w:val="24"/>
          <w:lang w:eastAsia="pl-PL"/>
        </w:rPr>
        <w:t>,</w:t>
      </w:r>
      <w:r w:rsidRPr="0061653E">
        <w:rPr>
          <w:rFonts w:ascii="Times New Roman" w:eastAsia="Times New Roman" w:hAnsi="Times New Roman" w:cs="Times New Roman"/>
          <w:sz w:val="24"/>
          <w:szCs w:val="24"/>
          <w:lang w:eastAsia="pl-PL"/>
        </w:rPr>
        <w:t xml:space="preserve"> że przekazany raport roczny lub  raport końcowy został sporządzony nieprawidłowo lub jest nierzetelny, Minister żąda jego uzupełnienia lub poprawienia oraz ponownie dokonuje oceny prawidłowości realizacji projektu i rozliczenia przyznanych środków finansowych. </w:t>
      </w:r>
    </w:p>
    <w:p w14:paraId="21EC43EC" w14:textId="77777777" w:rsidR="000F1786" w:rsidRPr="0061653E" w:rsidRDefault="000F1786" w:rsidP="000F1786">
      <w:pPr>
        <w:tabs>
          <w:tab w:val="num" w:pos="750"/>
        </w:tabs>
        <w:spacing w:after="0" w:line="360" w:lineRule="auto"/>
        <w:jc w:val="center"/>
        <w:rPr>
          <w:rFonts w:ascii="Times New Roman" w:eastAsia="Times New Roman" w:hAnsi="Times New Roman" w:cs="Times New Roman"/>
          <w:b/>
          <w:sz w:val="24"/>
          <w:szCs w:val="24"/>
          <w:lang w:eastAsia="pl-PL"/>
        </w:rPr>
      </w:pPr>
      <w:r w:rsidRPr="0061653E">
        <w:rPr>
          <w:rFonts w:ascii="Times New Roman" w:eastAsia="Times New Roman" w:hAnsi="Times New Roman" w:cs="Times New Roman"/>
          <w:b/>
          <w:sz w:val="24"/>
          <w:szCs w:val="24"/>
          <w:lang w:eastAsia="pl-PL"/>
        </w:rPr>
        <w:t>§ 13.</w:t>
      </w:r>
    </w:p>
    <w:p w14:paraId="7FF67698" w14:textId="77777777" w:rsidR="000F1786" w:rsidRPr="0061653E" w:rsidRDefault="000F1786" w:rsidP="000F1786">
      <w:pPr>
        <w:numPr>
          <w:ilvl w:val="0"/>
          <w:numId w:val="14"/>
        </w:numPr>
        <w:spacing w:after="0" w:line="360" w:lineRule="auto"/>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xml:space="preserve">Umowa może zostać rozwiązana na mocy porozumienia Stron w przypadku wystąpienia okoliczności, za które żadna ze Stron nie ponosi odpowiedzialności, a które uniemożliwiają wykonanie umowy. </w:t>
      </w:r>
    </w:p>
    <w:p w14:paraId="2D30AF77" w14:textId="77777777" w:rsidR="000F1786" w:rsidRPr="0061653E" w:rsidRDefault="000F1786" w:rsidP="000F1786">
      <w:pPr>
        <w:numPr>
          <w:ilvl w:val="0"/>
          <w:numId w:val="14"/>
        </w:numPr>
        <w:spacing w:after="0" w:line="360" w:lineRule="auto"/>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W przypadku, o którym mowa w ust. 1, udokumentowane i uzasadnione koszty wykonanej części projektu poniesione przez Wykonawcę</w:t>
      </w:r>
      <w:r w:rsidR="00EC02BC" w:rsidRPr="0061653E">
        <w:rPr>
          <w:rFonts w:ascii="Times New Roman" w:eastAsia="Times New Roman" w:hAnsi="Times New Roman" w:cs="Times New Roman"/>
          <w:sz w:val="24"/>
          <w:szCs w:val="24"/>
          <w:lang w:eastAsia="pl-PL"/>
        </w:rPr>
        <w:t>,</w:t>
      </w:r>
      <w:r w:rsidRPr="0061653E">
        <w:rPr>
          <w:rFonts w:ascii="Times New Roman" w:eastAsia="Times New Roman" w:hAnsi="Times New Roman" w:cs="Times New Roman"/>
          <w:sz w:val="24"/>
          <w:szCs w:val="24"/>
          <w:lang w:eastAsia="pl-PL"/>
        </w:rPr>
        <w:t xml:space="preserve"> do dnia złożenia wniosku o rozwiązanie </w:t>
      </w:r>
      <w:r w:rsidRPr="0061653E">
        <w:rPr>
          <w:rFonts w:ascii="Times New Roman" w:eastAsia="Times New Roman" w:hAnsi="Times New Roman" w:cs="Times New Roman"/>
          <w:sz w:val="24"/>
          <w:szCs w:val="24"/>
          <w:lang w:eastAsia="pl-PL"/>
        </w:rPr>
        <w:lastRenderedPageBreak/>
        <w:t>umowy na mocy porozumienia stron</w:t>
      </w:r>
      <w:r w:rsidR="00EC02BC" w:rsidRPr="0061653E">
        <w:rPr>
          <w:rFonts w:ascii="Times New Roman" w:eastAsia="Times New Roman" w:hAnsi="Times New Roman" w:cs="Times New Roman"/>
          <w:sz w:val="24"/>
          <w:szCs w:val="24"/>
          <w:lang w:eastAsia="pl-PL"/>
        </w:rPr>
        <w:t>,</w:t>
      </w:r>
      <w:r w:rsidRPr="0061653E">
        <w:rPr>
          <w:rFonts w:ascii="Times New Roman" w:eastAsia="Times New Roman" w:hAnsi="Times New Roman" w:cs="Times New Roman"/>
          <w:sz w:val="24"/>
          <w:szCs w:val="24"/>
          <w:lang w:eastAsia="pl-PL"/>
        </w:rPr>
        <w:t xml:space="preserve"> podlegają sfinansowaniu ze środków przyznanych przez Ministra. </w:t>
      </w:r>
    </w:p>
    <w:p w14:paraId="7B9977E3" w14:textId="77777777" w:rsidR="000F1786" w:rsidRPr="0061653E" w:rsidRDefault="000F1786" w:rsidP="000F1786">
      <w:pPr>
        <w:tabs>
          <w:tab w:val="num" w:pos="750"/>
        </w:tabs>
        <w:spacing w:after="0" w:line="360" w:lineRule="auto"/>
        <w:jc w:val="center"/>
        <w:rPr>
          <w:rFonts w:ascii="Times New Roman" w:eastAsia="Times New Roman" w:hAnsi="Times New Roman" w:cs="Times New Roman"/>
          <w:sz w:val="24"/>
          <w:szCs w:val="24"/>
          <w:lang w:eastAsia="pl-PL"/>
        </w:rPr>
      </w:pPr>
      <w:r w:rsidRPr="0061653E">
        <w:rPr>
          <w:rFonts w:ascii="Times New Roman" w:eastAsia="Times New Roman" w:hAnsi="Times New Roman" w:cs="Times New Roman"/>
          <w:b/>
          <w:sz w:val="24"/>
          <w:szCs w:val="24"/>
          <w:lang w:eastAsia="pl-PL"/>
        </w:rPr>
        <w:t>§ 14.</w:t>
      </w:r>
    </w:p>
    <w:p w14:paraId="49993BC5" w14:textId="77777777" w:rsidR="000F1786" w:rsidRPr="0061653E" w:rsidRDefault="000F1786" w:rsidP="000F1786">
      <w:pPr>
        <w:numPr>
          <w:ilvl w:val="0"/>
          <w:numId w:val="15"/>
        </w:numPr>
        <w:spacing w:after="0" w:line="360" w:lineRule="auto"/>
        <w:ind w:left="426" w:hanging="426"/>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Umowa może być wypowiedziana przez Ministra ze skutkiem natychmiastowym w przypadku niewykonywania lub nienależytego wykonywania umowy przez Wykonawcę, w  przypadku gdy Wykonawca:</w:t>
      </w:r>
    </w:p>
    <w:p w14:paraId="1696DB98" w14:textId="77777777" w:rsidR="000F1786" w:rsidRPr="0061653E" w:rsidRDefault="000F1786" w:rsidP="000F1786">
      <w:pPr>
        <w:numPr>
          <w:ilvl w:val="0"/>
          <w:numId w:val="16"/>
        </w:numPr>
        <w:tabs>
          <w:tab w:val="left" w:pos="709"/>
        </w:tabs>
        <w:spacing w:after="0" w:line="360" w:lineRule="auto"/>
        <w:ind w:left="709" w:hanging="283"/>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xml:space="preserve">wykorzystuje środki </w:t>
      </w:r>
      <w:r w:rsidR="00EC02BC" w:rsidRPr="0061653E">
        <w:rPr>
          <w:rFonts w:ascii="Times New Roman" w:eastAsia="Times New Roman" w:hAnsi="Times New Roman" w:cs="Times New Roman"/>
          <w:sz w:val="24"/>
          <w:szCs w:val="24"/>
          <w:lang w:eastAsia="pl-PL"/>
        </w:rPr>
        <w:t xml:space="preserve">finansowe </w:t>
      </w:r>
      <w:r w:rsidRPr="0061653E">
        <w:rPr>
          <w:rFonts w:ascii="Times New Roman" w:eastAsia="Times New Roman" w:hAnsi="Times New Roman" w:cs="Times New Roman"/>
          <w:sz w:val="24"/>
          <w:szCs w:val="24"/>
          <w:lang w:eastAsia="pl-PL"/>
        </w:rPr>
        <w:t>niezgodnie z ich przeznaczeniem określonym w umowie lub w sposób niezgodny z obowiązującymi w tym zakresie przepisami prawa;</w:t>
      </w:r>
    </w:p>
    <w:p w14:paraId="347326B1" w14:textId="77777777" w:rsidR="000F1786" w:rsidRPr="0061653E" w:rsidRDefault="000F1786" w:rsidP="000F1786">
      <w:pPr>
        <w:numPr>
          <w:ilvl w:val="0"/>
          <w:numId w:val="16"/>
        </w:numPr>
        <w:tabs>
          <w:tab w:val="left" w:pos="709"/>
        </w:tabs>
        <w:spacing w:after="0" w:line="360" w:lineRule="auto"/>
        <w:ind w:left="709" w:hanging="283"/>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xml:space="preserve">odmawia poddania się </w:t>
      </w:r>
      <w:r w:rsidR="00EC02BC" w:rsidRPr="0061653E">
        <w:rPr>
          <w:rFonts w:ascii="Times New Roman" w:eastAsia="Times New Roman" w:hAnsi="Times New Roman" w:cs="Times New Roman"/>
          <w:sz w:val="24"/>
          <w:szCs w:val="24"/>
          <w:lang w:eastAsia="pl-PL"/>
        </w:rPr>
        <w:t xml:space="preserve">kontroli </w:t>
      </w:r>
      <w:r w:rsidRPr="0061653E">
        <w:rPr>
          <w:rFonts w:ascii="Times New Roman" w:eastAsia="Times New Roman" w:hAnsi="Times New Roman" w:cs="Times New Roman"/>
          <w:sz w:val="24"/>
          <w:szCs w:val="24"/>
          <w:lang w:eastAsia="pl-PL"/>
        </w:rPr>
        <w:t>lub utrudnia przeprowadzenie kontroli, o której mowa w § 12, lub w wyznaczonym terminie nie usunie nieprawidłowości stwierdzonych w wyniku kontroli;</w:t>
      </w:r>
    </w:p>
    <w:p w14:paraId="40A03149" w14:textId="77777777" w:rsidR="000F1786" w:rsidRPr="0061653E" w:rsidRDefault="000F1786" w:rsidP="000F1786">
      <w:pPr>
        <w:numPr>
          <w:ilvl w:val="0"/>
          <w:numId w:val="16"/>
        </w:numPr>
        <w:tabs>
          <w:tab w:val="left" w:pos="709"/>
        </w:tabs>
        <w:spacing w:after="0" w:line="360" w:lineRule="auto"/>
        <w:ind w:left="709" w:hanging="283"/>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opóźnia się z realizacją projektu w takim stopniu, że w ocenie Ministra nie jest prawdopodobne, aby projekt został zrealizowany w terminie określonym w umowie;</w:t>
      </w:r>
    </w:p>
    <w:p w14:paraId="5C8FA751" w14:textId="77777777" w:rsidR="000F1786" w:rsidRPr="0061653E" w:rsidRDefault="000F1786" w:rsidP="000F1786">
      <w:pPr>
        <w:numPr>
          <w:ilvl w:val="0"/>
          <w:numId w:val="16"/>
        </w:numPr>
        <w:tabs>
          <w:tab w:val="left" w:pos="709"/>
        </w:tabs>
        <w:spacing w:after="0" w:line="360" w:lineRule="auto"/>
        <w:ind w:left="709" w:hanging="283"/>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xml:space="preserve">nie przekazuje środków </w:t>
      </w:r>
      <w:r w:rsidR="00812546" w:rsidRPr="0061653E">
        <w:rPr>
          <w:rFonts w:ascii="Times New Roman" w:eastAsia="Times New Roman" w:hAnsi="Times New Roman" w:cs="Times New Roman"/>
          <w:sz w:val="24"/>
          <w:szCs w:val="24"/>
          <w:lang w:eastAsia="pl-PL"/>
        </w:rPr>
        <w:t xml:space="preserve">finansowych </w:t>
      </w:r>
      <w:r w:rsidRPr="0061653E">
        <w:rPr>
          <w:rFonts w:ascii="Times New Roman" w:eastAsia="Times New Roman" w:hAnsi="Times New Roman" w:cs="Times New Roman"/>
          <w:sz w:val="24"/>
          <w:szCs w:val="24"/>
          <w:lang w:eastAsia="pl-PL"/>
        </w:rPr>
        <w:t xml:space="preserve">na rachunek, o którym mowa w § 4 ust. 3;  </w:t>
      </w:r>
    </w:p>
    <w:p w14:paraId="0E12BA8D" w14:textId="77777777" w:rsidR="000F1786" w:rsidRPr="0061653E" w:rsidRDefault="000F1786" w:rsidP="000F1786">
      <w:pPr>
        <w:numPr>
          <w:ilvl w:val="0"/>
          <w:numId w:val="16"/>
        </w:numPr>
        <w:tabs>
          <w:tab w:val="left" w:pos="709"/>
        </w:tabs>
        <w:spacing w:after="0" w:line="360" w:lineRule="auto"/>
        <w:ind w:left="709" w:hanging="283"/>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xml:space="preserve">nie </w:t>
      </w:r>
      <w:r w:rsidR="00EC02BC" w:rsidRPr="0061653E">
        <w:rPr>
          <w:rFonts w:ascii="Times New Roman" w:eastAsia="Times New Roman" w:hAnsi="Times New Roman" w:cs="Times New Roman"/>
          <w:sz w:val="24"/>
          <w:szCs w:val="24"/>
          <w:lang w:eastAsia="pl-PL"/>
        </w:rPr>
        <w:t xml:space="preserve">prowadzi </w:t>
      </w:r>
      <w:r w:rsidRPr="0061653E">
        <w:rPr>
          <w:rFonts w:ascii="Times New Roman" w:eastAsia="Times New Roman" w:hAnsi="Times New Roman" w:cs="Times New Roman"/>
          <w:sz w:val="24"/>
          <w:szCs w:val="24"/>
          <w:lang w:eastAsia="pl-PL"/>
        </w:rPr>
        <w:t xml:space="preserve">wyodrębnionej ewidencji, o której mowa w § 5 </w:t>
      </w:r>
      <w:r w:rsidR="00484523" w:rsidRPr="0061653E">
        <w:rPr>
          <w:rFonts w:ascii="Times New Roman" w:eastAsia="Times New Roman" w:hAnsi="Times New Roman" w:cs="Times New Roman"/>
          <w:sz w:val="24"/>
          <w:szCs w:val="24"/>
          <w:lang w:eastAsia="pl-PL"/>
        </w:rPr>
        <w:t xml:space="preserve">pkt </w:t>
      </w:r>
      <w:r w:rsidRPr="0061653E">
        <w:rPr>
          <w:rFonts w:ascii="Times New Roman" w:eastAsia="Times New Roman" w:hAnsi="Times New Roman" w:cs="Times New Roman"/>
          <w:sz w:val="24"/>
          <w:szCs w:val="24"/>
          <w:lang w:eastAsia="pl-PL"/>
        </w:rPr>
        <w:t>1</w:t>
      </w:r>
      <w:r w:rsidR="00B83769" w:rsidRPr="0061653E">
        <w:rPr>
          <w:rFonts w:ascii="Times New Roman" w:eastAsia="Times New Roman" w:hAnsi="Times New Roman" w:cs="Times New Roman"/>
          <w:sz w:val="24"/>
          <w:szCs w:val="24"/>
          <w:lang w:eastAsia="pl-PL"/>
        </w:rPr>
        <w:t>.</w:t>
      </w:r>
    </w:p>
    <w:p w14:paraId="7F8B6AD1" w14:textId="77777777" w:rsidR="000F1786" w:rsidRPr="0061653E" w:rsidRDefault="000F1786" w:rsidP="000F1786">
      <w:pPr>
        <w:numPr>
          <w:ilvl w:val="0"/>
          <w:numId w:val="15"/>
        </w:numPr>
        <w:shd w:val="clear" w:color="auto" w:fill="FFFFFF"/>
        <w:spacing w:after="0" w:line="360" w:lineRule="auto"/>
        <w:ind w:left="354" w:hanging="354"/>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Minister ma również prawo do wypowiedzenia umowy ze skutkiem natychmiastowym</w:t>
      </w:r>
      <w:r w:rsidR="00F233A3" w:rsidRPr="0061653E">
        <w:rPr>
          <w:rFonts w:ascii="Times New Roman" w:eastAsia="Times New Roman" w:hAnsi="Times New Roman" w:cs="Times New Roman"/>
          <w:sz w:val="24"/>
          <w:szCs w:val="24"/>
          <w:lang w:eastAsia="pl-PL"/>
        </w:rPr>
        <w:t>,</w:t>
      </w:r>
      <w:r w:rsidRPr="0061653E">
        <w:rPr>
          <w:rFonts w:ascii="Times New Roman" w:eastAsia="Times New Roman" w:hAnsi="Times New Roman" w:cs="Times New Roman"/>
          <w:sz w:val="24"/>
          <w:szCs w:val="24"/>
          <w:lang w:eastAsia="pl-PL"/>
        </w:rPr>
        <w:t xml:space="preserve"> jeżeli: </w:t>
      </w:r>
    </w:p>
    <w:p w14:paraId="228DCB97" w14:textId="77777777" w:rsidR="000F1786" w:rsidRPr="0061653E" w:rsidRDefault="000F1786" w:rsidP="000F1786">
      <w:pPr>
        <w:numPr>
          <w:ilvl w:val="1"/>
          <w:numId w:val="17"/>
        </w:numPr>
        <w:shd w:val="clear" w:color="auto" w:fill="FFFFFF"/>
        <w:tabs>
          <w:tab w:val="left" w:pos="709"/>
        </w:tabs>
        <w:spacing w:after="0" w:line="360" w:lineRule="auto"/>
        <w:ind w:left="709" w:hanging="283"/>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xml:space="preserve">wszczęto postępowanie likwidacyjne wobec Wykonawcy; </w:t>
      </w:r>
    </w:p>
    <w:p w14:paraId="34C8167B" w14:textId="77777777" w:rsidR="000F1786" w:rsidRPr="0061653E" w:rsidRDefault="000F1786" w:rsidP="000F1786">
      <w:pPr>
        <w:numPr>
          <w:ilvl w:val="1"/>
          <w:numId w:val="17"/>
        </w:numPr>
        <w:shd w:val="clear" w:color="auto" w:fill="FFFFFF"/>
        <w:tabs>
          <w:tab w:val="left" w:pos="709"/>
        </w:tabs>
        <w:spacing w:after="0" w:line="360" w:lineRule="auto"/>
        <w:ind w:left="709" w:hanging="283"/>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xml:space="preserve">wobec Wykonawcy </w:t>
      </w:r>
      <w:r w:rsidR="00EC02BC" w:rsidRPr="0061653E">
        <w:rPr>
          <w:rFonts w:ascii="Times New Roman" w:eastAsia="Times New Roman" w:hAnsi="Times New Roman" w:cs="Times New Roman"/>
          <w:sz w:val="24"/>
          <w:szCs w:val="24"/>
          <w:lang w:eastAsia="pl-PL"/>
        </w:rPr>
        <w:t xml:space="preserve">wszczęto </w:t>
      </w:r>
      <w:r w:rsidRPr="0061653E">
        <w:rPr>
          <w:rFonts w:ascii="Times New Roman" w:eastAsia="Times New Roman" w:hAnsi="Times New Roman" w:cs="Times New Roman"/>
          <w:sz w:val="24"/>
          <w:szCs w:val="24"/>
          <w:lang w:eastAsia="pl-PL"/>
        </w:rPr>
        <w:t>postępowanie naprawcze;</w:t>
      </w:r>
    </w:p>
    <w:p w14:paraId="7B13301E" w14:textId="77777777" w:rsidR="000F1786" w:rsidRPr="0061653E" w:rsidRDefault="000F1786" w:rsidP="000F1786">
      <w:pPr>
        <w:numPr>
          <w:ilvl w:val="1"/>
          <w:numId w:val="17"/>
        </w:numPr>
        <w:shd w:val="clear" w:color="auto" w:fill="FFFFFF"/>
        <w:tabs>
          <w:tab w:val="left" w:pos="709"/>
        </w:tabs>
        <w:spacing w:after="0" w:line="360" w:lineRule="auto"/>
        <w:ind w:left="709" w:hanging="283"/>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wszczęto postępowanie egzekucyjne wobec Wykonawcy lub zajęto wierzytelności wynikające z niniejszej umowy;</w:t>
      </w:r>
    </w:p>
    <w:p w14:paraId="2A29DB06" w14:textId="77777777" w:rsidR="000F1786" w:rsidRPr="0061653E" w:rsidRDefault="000F1786" w:rsidP="000F1786">
      <w:pPr>
        <w:numPr>
          <w:ilvl w:val="1"/>
          <w:numId w:val="17"/>
        </w:numPr>
        <w:shd w:val="clear" w:color="auto" w:fill="FFFFFF"/>
        <w:tabs>
          <w:tab w:val="left" w:pos="709"/>
        </w:tabs>
        <w:spacing w:after="0" w:line="360" w:lineRule="auto"/>
        <w:ind w:left="709" w:hanging="283"/>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Wykonawca zaprzestał prowadzenia działalności;</w:t>
      </w:r>
    </w:p>
    <w:p w14:paraId="22C42CDB" w14:textId="77777777" w:rsidR="000F1786" w:rsidRPr="0061653E" w:rsidRDefault="000F1786" w:rsidP="000F1786">
      <w:pPr>
        <w:numPr>
          <w:ilvl w:val="1"/>
          <w:numId w:val="17"/>
        </w:numPr>
        <w:shd w:val="clear" w:color="auto" w:fill="FFFFFF"/>
        <w:tabs>
          <w:tab w:val="left" w:pos="709"/>
        </w:tabs>
        <w:spacing w:after="0" w:line="360" w:lineRule="auto"/>
        <w:ind w:left="709" w:hanging="283"/>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Wykonawca dokonał zmian organizacyjno-prawnych zagrażających realizacji umowy</w:t>
      </w:r>
      <w:r w:rsidR="004A4DC5" w:rsidRPr="0061653E">
        <w:rPr>
          <w:rFonts w:ascii="Times New Roman" w:eastAsia="Times New Roman" w:hAnsi="Times New Roman" w:cs="Times New Roman"/>
          <w:sz w:val="24"/>
          <w:szCs w:val="24"/>
          <w:lang w:eastAsia="pl-PL"/>
        </w:rPr>
        <w:t>.</w:t>
      </w:r>
    </w:p>
    <w:p w14:paraId="5AF97F76" w14:textId="77777777" w:rsidR="000F1786" w:rsidRPr="0061653E" w:rsidRDefault="000F1786" w:rsidP="000F1786">
      <w:pPr>
        <w:numPr>
          <w:ilvl w:val="0"/>
          <w:numId w:val="15"/>
        </w:numPr>
        <w:spacing w:after="0" w:line="360" w:lineRule="auto"/>
        <w:ind w:left="426" w:hanging="426"/>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W przypadku wypowiedzenia umowy z przyczyn określonych w ust. 1, Wykonawca zwraca w całości środki finansowe wraz z odsetkami ustawowymi liczonymi od dnia ich przekazania do dnia zwrotu, w terminie 14 dni od dnia otrzymania wezwania do zwrotu środków.</w:t>
      </w:r>
      <w:r w:rsidR="00EC02BC" w:rsidRPr="0061653E">
        <w:rPr>
          <w:rFonts w:ascii="Times New Roman" w:eastAsia="Times New Roman" w:hAnsi="Times New Roman" w:cs="Times New Roman"/>
          <w:sz w:val="24"/>
          <w:szCs w:val="24"/>
          <w:lang w:eastAsia="pl-PL"/>
        </w:rPr>
        <w:t xml:space="preserve"> Niedochowanie tego terminu skutkuje naliczeniem odsetek ustawowych z tytułu opóźnienia od kwoty środków finansowych, począwszy od dnia następującego po dniu, w którym upłynął termin ich zwrotu do dnia ich zwrotu.</w:t>
      </w:r>
    </w:p>
    <w:p w14:paraId="309BAAA9" w14:textId="77777777" w:rsidR="000F1786" w:rsidRPr="0061653E" w:rsidRDefault="000F1786" w:rsidP="000F1786">
      <w:pPr>
        <w:numPr>
          <w:ilvl w:val="0"/>
          <w:numId w:val="15"/>
        </w:numPr>
        <w:spacing w:after="0" w:line="360" w:lineRule="auto"/>
        <w:ind w:left="426" w:hanging="426"/>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xml:space="preserve">Wykonawca jest zobowiązany niezwłocznie informować </w:t>
      </w:r>
      <w:r w:rsidR="00EC02BC" w:rsidRPr="0061653E">
        <w:rPr>
          <w:rFonts w:ascii="Times New Roman" w:eastAsia="Times New Roman" w:hAnsi="Times New Roman" w:cs="Times New Roman"/>
          <w:sz w:val="24"/>
          <w:szCs w:val="24"/>
          <w:lang w:eastAsia="pl-PL"/>
        </w:rPr>
        <w:t xml:space="preserve">pisemnie </w:t>
      </w:r>
      <w:r w:rsidRPr="0061653E">
        <w:rPr>
          <w:rFonts w:ascii="Times New Roman" w:eastAsia="Times New Roman" w:hAnsi="Times New Roman" w:cs="Times New Roman"/>
          <w:sz w:val="24"/>
          <w:szCs w:val="24"/>
          <w:lang w:eastAsia="pl-PL"/>
        </w:rPr>
        <w:t>Ministra o wystąpieniu okoliczności określonych w ust. 2 pkt 1-</w:t>
      </w:r>
      <w:r w:rsidR="00B14463" w:rsidRPr="0061653E">
        <w:rPr>
          <w:rFonts w:ascii="Times New Roman" w:eastAsia="Times New Roman" w:hAnsi="Times New Roman" w:cs="Times New Roman"/>
          <w:sz w:val="24"/>
          <w:szCs w:val="24"/>
          <w:lang w:eastAsia="pl-PL"/>
        </w:rPr>
        <w:t>5</w:t>
      </w:r>
      <w:r w:rsidRPr="0061653E">
        <w:rPr>
          <w:rFonts w:ascii="Times New Roman" w:eastAsia="Times New Roman" w:hAnsi="Times New Roman" w:cs="Times New Roman"/>
          <w:sz w:val="24"/>
          <w:szCs w:val="24"/>
          <w:lang w:eastAsia="pl-PL"/>
        </w:rPr>
        <w:t>.</w:t>
      </w:r>
    </w:p>
    <w:p w14:paraId="5EEED23C" w14:textId="77777777" w:rsidR="000F1786" w:rsidRPr="0061653E" w:rsidRDefault="000F1786" w:rsidP="000F1786">
      <w:pPr>
        <w:numPr>
          <w:ilvl w:val="0"/>
          <w:numId w:val="15"/>
        </w:numPr>
        <w:spacing w:after="0" w:line="360" w:lineRule="auto"/>
        <w:ind w:left="426" w:hanging="426"/>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xml:space="preserve">W przypadku wypowiedzenia umowy z przyczyn określonych w ust. 2 pkt 1-5, Wykonawca może wystąpić do Ministra z wnioskiem </w:t>
      </w:r>
      <w:r w:rsidR="00B14463" w:rsidRPr="0061653E">
        <w:rPr>
          <w:rFonts w:ascii="Times New Roman" w:eastAsia="Times New Roman" w:hAnsi="Times New Roman" w:cs="Times New Roman"/>
          <w:sz w:val="24"/>
          <w:szCs w:val="24"/>
          <w:lang w:eastAsia="pl-PL"/>
        </w:rPr>
        <w:t xml:space="preserve">o sfinansowanie ze środków, o </w:t>
      </w:r>
      <w:r w:rsidR="00B14463" w:rsidRPr="0061653E">
        <w:rPr>
          <w:rFonts w:ascii="Times New Roman" w:eastAsia="Times New Roman" w:hAnsi="Times New Roman" w:cs="Times New Roman"/>
          <w:sz w:val="24"/>
          <w:szCs w:val="24"/>
          <w:lang w:eastAsia="pl-PL"/>
        </w:rPr>
        <w:lastRenderedPageBreak/>
        <w:t>których mowa w §</w:t>
      </w:r>
      <w:r w:rsidR="004A4DC5" w:rsidRPr="0061653E">
        <w:rPr>
          <w:rFonts w:ascii="Times New Roman" w:eastAsia="Times New Roman" w:hAnsi="Times New Roman" w:cs="Times New Roman"/>
          <w:sz w:val="24"/>
          <w:szCs w:val="24"/>
          <w:lang w:eastAsia="pl-PL"/>
        </w:rPr>
        <w:t xml:space="preserve"> </w:t>
      </w:r>
      <w:r w:rsidR="00B14463" w:rsidRPr="0061653E">
        <w:rPr>
          <w:rFonts w:ascii="Times New Roman" w:eastAsia="Times New Roman" w:hAnsi="Times New Roman" w:cs="Times New Roman"/>
          <w:sz w:val="24"/>
          <w:szCs w:val="24"/>
          <w:lang w:eastAsia="pl-PL"/>
        </w:rPr>
        <w:t>4 ust</w:t>
      </w:r>
      <w:r w:rsidR="004A4DC5" w:rsidRPr="0061653E">
        <w:rPr>
          <w:rFonts w:ascii="Times New Roman" w:eastAsia="Times New Roman" w:hAnsi="Times New Roman" w:cs="Times New Roman"/>
          <w:sz w:val="24"/>
          <w:szCs w:val="24"/>
          <w:lang w:eastAsia="pl-PL"/>
        </w:rPr>
        <w:t xml:space="preserve">. </w:t>
      </w:r>
      <w:r w:rsidR="00B14463" w:rsidRPr="0061653E">
        <w:rPr>
          <w:rFonts w:ascii="Times New Roman" w:eastAsia="Times New Roman" w:hAnsi="Times New Roman" w:cs="Times New Roman"/>
          <w:sz w:val="24"/>
          <w:szCs w:val="24"/>
          <w:lang w:eastAsia="pl-PL"/>
        </w:rPr>
        <w:t>1</w:t>
      </w:r>
      <w:r w:rsidRPr="0061653E">
        <w:rPr>
          <w:rFonts w:ascii="Times New Roman" w:eastAsia="Times New Roman" w:hAnsi="Times New Roman" w:cs="Times New Roman"/>
          <w:sz w:val="24"/>
          <w:szCs w:val="24"/>
          <w:lang w:eastAsia="pl-PL"/>
        </w:rPr>
        <w:t xml:space="preserve"> udokumentowanych i uzasadnionych kosztów wykonania części zadań projektu.</w:t>
      </w:r>
    </w:p>
    <w:p w14:paraId="3B5F9B4C" w14:textId="77777777" w:rsidR="000F1786" w:rsidRPr="0061653E" w:rsidRDefault="000F1786" w:rsidP="000F1786">
      <w:pPr>
        <w:spacing w:after="0" w:line="360" w:lineRule="auto"/>
        <w:jc w:val="center"/>
        <w:rPr>
          <w:rFonts w:ascii="Times New Roman" w:eastAsia="Times New Roman" w:hAnsi="Times New Roman" w:cs="Times New Roman"/>
          <w:sz w:val="24"/>
          <w:szCs w:val="24"/>
          <w:lang w:eastAsia="pl-PL"/>
        </w:rPr>
      </w:pPr>
      <w:r w:rsidRPr="0061653E">
        <w:rPr>
          <w:rFonts w:ascii="Times New Roman" w:eastAsia="Times New Roman" w:hAnsi="Times New Roman" w:cs="Times New Roman"/>
          <w:b/>
          <w:sz w:val="24"/>
          <w:szCs w:val="24"/>
          <w:lang w:eastAsia="pl-PL"/>
        </w:rPr>
        <w:t>§ 15.</w:t>
      </w:r>
    </w:p>
    <w:p w14:paraId="5DD5894D" w14:textId="77777777" w:rsidR="000F1786" w:rsidRPr="0061653E" w:rsidRDefault="000F1786" w:rsidP="000F1786">
      <w:pPr>
        <w:numPr>
          <w:ilvl w:val="0"/>
          <w:numId w:val="28"/>
        </w:numPr>
        <w:spacing w:after="0" w:line="360" w:lineRule="auto"/>
        <w:ind w:left="283" w:hanging="289"/>
        <w:contextualSpacing/>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Wypowiedzenie umowy lub jej rozwiązanie wymaga formy pisemnej</w:t>
      </w:r>
      <w:r w:rsidR="00B14463" w:rsidRPr="0061653E">
        <w:rPr>
          <w:rFonts w:ascii="Times New Roman" w:eastAsia="Times New Roman" w:hAnsi="Times New Roman" w:cs="Times New Roman"/>
          <w:sz w:val="24"/>
          <w:szCs w:val="24"/>
          <w:lang w:eastAsia="pl-PL"/>
        </w:rPr>
        <w:t xml:space="preserve"> w postaci dokumentu opatrzonego kwalifikowanym podpisem elektronicznym</w:t>
      </w:r>
      <w:r w:rsidRPr="0061653E">
        <w:rPr>
          <w:rFonts w:ascii="Times New Roman" w:eastAsia="Times New Roman" w:hAnsi="Times New Roman" w:cs="Times New Roman"/>
          <w:sz w:val="24"/>
          <w:szCs w:val="24"/>
          <w:lang w:eastAsia="pl-PL"/>
        </w:rPr>
        <w:t>.</w:t>
      </w:r>
    </w:p>
    <w:p w14:paraId="64012EE1" w14:textId="77777777" w:rsidR="000F1786" w:rsidRPr="0061653E" w:rsidRDefault="000F1786" w:rsidP="000F1786">
      <w:pPr>
        <w:spacing w:after="0" w:line="360" w:lineRule="auto"/>
        <w:ind w:left="283" w:hanging="289"/>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2. W przypadku, o którym mowa w § 13 Wykonawca zobowiązany jest:</w:t>
      </w:r>
    </w:p>
    <w:p w14:paraId="1C705AC3" w14:textId="77777777" w:rsidR="000F1786" w:rsidRPr="0061653E" w:rsidRDefault="000F1786" w:rsidP="000F1786">
      <w:pPr>
        <w:spacing w:after="0" w:line="360" w:lineRule="auto"/>
        <w:ind w:left="568" w:hanging="284"/>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xml:space="preserve">1) przedłożyć raport końcowy w terminie 60 dni od </w:t>
      </w:r>
      <w:r w:rsidR="00EC02BC" w:rsidRPr="0061653E">
        <w:rPr>
          <w:rFonts w:ascii="Times New Roman" w:eastAsia="Times New Roman" w:hAnsi="Times New Roman" w:cs="Times New Roman"/>
          <w:sz w:val="24"/>
          <w:szCs w:val="24"/>
          <w:lang w:eastAsia="pl-PL"/>
        </w:rPr>
        <w:t xml:space="preserve">dnia </w:t>
      </w:r>
      <w:r w:rsidRPr="0061653E">
        <w:rPr>
          <w:rFonts w:ascii="Times New Roman" w:eastAsia="Times New Roman" w:hAnsi="Times New Roman" w:cs="Times New Roman"/>
          <w:sz w:val="24"/>
          <w:szCs w:val="24"/>
          <w:lang w:eastAsia="pl-PL"/>
        </w:rPr>
        <w:t>złożenia wniosku o rozwiązanie umowy na mocy porozumienia Stron;</w:t>
      </w:r>
    </w:p>
    <w:p w14:paraId="1D56A955" w14:textId="77777777" w:rsidR="000F1786" w:rsidRPr="0061653E" w:rsidRDefault="000F1786" w:rsidP="000F1786">
      <w:pPr>
        <w:spacing w:after="0" w:line="360" w:lineRule="auto"/>
        <w:ind w:left="567" w:hanging="283"/>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2) zwrócić środki niewykorzystane w terminie 14 dni od daty złożenia wniosku o rozwiązanie umowy na mocy porozumienia Stron, pod rygorem zapłaty odsetek ustawowych</w:t>
      </w:r>
      <w:r w:rsidR="00EC02BC" w:rsidRPr="0061653E">
        <w:rPr>
          <w:rFonts w:ascii="Times New Roman" w:eastAsia="Times New Roman" w:hAnsi="Times New Roman" w:cs="Times New Roman"/>
          <w:sz w:val="24"/>
          <w:szCs w:val="24"/>
          <w:lang w:eastAsia="pl-PL"/>
        </w:rPr>
        <w:t xml:space="preserve"> za opóźnienie</w:t>
      </w:r>
      <w:r w:rsidRPr="0061653E">
        <w:rPr>
          <w:rFonts w:ascii="Times New Roman" w:eastAsia="Times New Roman" w:hAnsi="Times New Roman" w:cs="Times New Roman"/>
          <w:sz w:val="24"/>
          <w:szCs w:val="24"/>
          <w:lang w:eastAsia="pl-PL"/>
        </w:rPr>
        <w:t>.</w:t>
      </w:r>
    </w:p>
    <w:p w14:paraId="20AAE817" w14:textId="77777777" w:rsidR="002D63B0" w:rsidRPr="0061653E" w:rsidRDefault="000F1786" w:rsidP="002D63B0">
      <w:pPr>
        <w:pStyle w:val="NormalnyWeb"/>
        <w:spacing w:before="0" w:beforeAutospacing="0" w:after="0" w:afterAutospacing="0" w:line="360" w:lineRule="auto"/>
        <w:jc w:val="both"/>
        <w:rPr>
          <w:color w:val="000000" w:themeColor="text1"/>
        </w:rPr>
      </w:pPr>
      <w:r w:rsidRPr="0061653E">
        <w:t xml:space="preserve">3. </w:t>
      </w:r>
      <w:r w:rsidR="002D63B0" w:rsidRPr="0061653E">
        <w:rPr>
          <w:color w:val="000000" w:themeColor="text1"/>
        </w:rPr>
        <w:t>W przypadku rozwiązania umowy, do oceny raportu końcowego i rozliczenia umowy mają odpowiednio zastosowanie postanowienia § 10.</w:t>
      </w:r>
    </w:p>
    <w:p w14:paraId="46B9D112" w14:textId="77777777" w:rsidR="000F1786" w:rsidRPr="0061653E" w:rsidRDefault="000F1786" w:rsidP="000F1786">
      <w:pPr>
        <w:spacing w:after="0" w:line="360" w:lineRule="auto"/>
        <w:jc w:val="center"/>
        <w:rPr>
          <w:rFonts w:ascii="Times New Roman" w:eastAsia="Times New Roman" w:hAnsi="Times New Roman" w:cs="Times New Roman"/>
          <w:b/>
          <w:sz w:val="24"/>
          <w:szCs w:val="24"/>
          <w:lang w:eastAsia="pl-PL"/>
        </w:rPr>
      </w:pPr>
      <w:r w:rsidRPr="0061653E">
        <w:rPr>
          <w:rFonts w:ascii="Times New Roman" w:eastAsia="Times New Roman" w:hAnsi="Times New Roman" w:cs="Times New Roman"/>
          <w:b/>
          <w:sz w:val="24"/>
          <w:szCs w:val="24"/>
          <w:lang w:eastAsia="pl-PL"/>
        </w:rPr>
        <w:t>§ 16.</w:t>
      </w:r>
    </w:p>
    <w:p w14:paraId="61966D3D" w14:textId="77777777" w:rsidR="000F1786" w:rsidRPr="0061653E" w:rsidRDefault="000F1786" w:rsidP="000F1786">
      <w:pPr>
        <w:numPr>
          <w:ilvl w:val="0"/>
          <w:numId w:val="18"/>
        </w:numPr>
        <w:shd w:val="clear" w:color="auto" w:fill="FFFFFF"/>
        <w:spacing w:after="0" w:line="360" w:lineRule="auto"/>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xml:space="preserve">Prawo do przychodów ze sprzedaży wyników projektów uzyskanych przy realizacji projektu przysługuje Wykonawcy. </w:t>
      </w:r>
    </w:p>
    <w:p w14:paraId="62E9A4DC" w14:textId="77777777" w:rsidR="000F1786" w:rsidRPr="0061653E" w:rsidRDefault="000F1786" w:rsidP="000F1786">
      <w:pPr>
        <w:numPr>
          <w:ilvl w:val="0"/>
          <w:numId w:val="18"/>
        </w:numPr>
        <w:shd w:val="clear" w:color="auto" w:fill="FFFFFF"/>
        <w:spacing w:after="0" w:line="360" w:lineRule="auto"/>
        <w:jc w:val="both"/>
        <w:rPr>
          <w:rFonts w:ascii="Times New Roman" w:eastAsia="Times New Roman" w:hAnsi="Times New Roman" w:cs="Times New Roman"/>
          <w:strike/>
          <w:sz w:val="24"/>
          <w:szCs w:val="24"/>
          <w:lang w:eastAsia="pl-PL"/>
        </w:rPr>
      </w:pPr>
      <w:r w:rsidRPr="0061653E">
        <w:rPr>
          <w:rFonts w:ascii="Times New Roman" w:eastAsia="Times New Roman" w:hAnsi="Times New Roman" w:cs="Times New Roman"/>
          <w:sz w:val="24"/>
          <w:szCs w:val="24"/>
          <w:lang w:eastAsia="pl-PL"/>
        </w:rPr>
        <w:t xml:space="preserve">Publikacje wyników projektów powstałych w ramach projektu następują na podstawie pozytywnych recenzji wydawniczych uzyskanych przez Wykonawcę. </w:t>
      </w:r>
    </w:p>
    <w:p w14:paraId="386674BF" w14:textId="77777777" w:rsidR="000F1786" w:rsidRPr="0061653E" w:rsidRDefault="000F1786" w:rsidP="000F1786">
      <w:pPr>
        <w:numPr>
          <w:ilvl w:val="0"/>
          <w:numId w:val="18"/>
        </w:numPr>
        <w:shd w:val="clear" w:color="auto" w:fill="FFFFFF"/>
        <w:spacing w:after="0" w:line="360" w:lineRule="auto"/>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Publikacje wyników projektu, o których mowa w ust. 2, powinny być opatrzone informacją</w:t>
      </w:r>
      <w:r w:rsidRPr="0061653E">
        <w:rPr>
          <w:rFonts w:ascii="Times New Roman" w:eastAsia="Times New Roman" w:hAnsi="Times New Roman" w:cs="Times New Roman"/>
          <w:i/>
          <w:sz w:val="24"/>
          <w:szCs w:val="24"/>
          <w:lang w:eastAsia="pl-PL"/>
        </w:rPr>
        <w:t>: Praca naukowa (zamiennie: Publikacja) dofinansowana ze środków budżetu państwa</w:t>
      </w:r>
      <w:r w:rsidR="00EC02BC" w:rsidRPr="0061653E">
        <w:rPr>
          <w:rFonts w:ascii="Times New Roman" w:eastAsia="Times New Roman" w:hAnsi="Times New Roman" w:cs="Times New Roman"/>
          <w:i/>
          <w:sz w:val="24"/>
          <w:szCs w:val="24"/>
          <w:lang w:eastAsia="pl-PL"/>
        </w:rPr>
        <w:t>, przyznanych przez Ministra Nauki</w:t>
      </w:r>
      <w:r w:rsidRPr="0061653E">
        <w:rPr>
          <w:rFonts w:ascii="Times New Roman" w:eastAsia="Times New Roman" w:hAnsi="Times New Roman" w:cs="Times New Roman"/>
          <w:i/>
          <w:sz w:val="24"/>
          <w:szCs w:val="24"/>
          <w:lang w:eastAsia="pl-PL"/>
        </w:rPr>
        <w:t xml:space="preserve"> w ramach programu pod nazwą </w:t>
      </w:r>
      <w:r w:rsidR="00C922B9" w:rsidRPr="0061653E">
        <w:rPr>
          <w:rFonts w:ascii="Times New Roman" w:eastAsia="Times New Roman" w:hAnsi="Times New Roman" w:cs="Times New Roman"/>
          <w:i/>
          <w:sz w:val="24"/>
          <w:szCs w:val="24"/>
          <w:lang w:eastAsia="pl-PL"/>
        </w:rPr>
        <w:t xml:space="preserve">„Perły nauki II” </w:t>
      </w:r>
      <w:r w:rsidRPr="0061653E">
        <w:rPr>
          <w:rFonts w:ascii="Times New Roman" w:eastAsia="Times New Roman" w:hAnsi="Times New Roman" w:cs="Times New Roman"/>
          <w:i/>
          <w:sz w:val="24"/>
          <w:szCs w:val="24"/>
          <w:lang w:eastAsia="pl-PL"/>
        </w:rPr>
        <w:t xml:space="preserve">nr projektu ….. kwota dofinansowania … całkowita wartość projektu …...   </w:t>
      </w:r>
      <w:r w:rsidRPr="0061653E">
        <w:rPr>
          <w:rFonts w:ascii="Times New Roman" w:eastAsia="Times New Roman" w:hAnsi="Times New Roman" w:cs="Times New Roman"/>
          <w:sz w:val="24"/>
          <w:szCs w:val="24"/>
          <w:lang w:eastAsia="pl-PL"/>
        </w:rPr>
        <w:t>Wyniki projektu mogą być opatrzone graficznym znakiem programu ustalonym przez Ministra. W przypadku opatrzenia wyników projektu informacją w języku obcym oraz znakiem graficznym w języku obcym, należy dodatkowo wskazać kraj (Polska).</w:t>
      </w:r>
    </w:p>
    <w:p w14:paraId="4D99A1A5" w14:textId="77777777" w:rsidR="000F1786" w:rsidRPr="0061653E" w:rsidRDefault="000F1786" w:rsidP="000F1786">
      <w:pPr>
        <w:numPr>
          <w:ilvl w:val="0"/>
          <w:numId w:val="18"/>
        </w:numPr>
        <w:shd w:val="clear" w:color="auto" w:fill="FFFFFF"/>
        <w:spacing w:after="0" w:line="360" w:lineRule="auto"/>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W przypadku innych wyników projektu niż określone w ust. 3 Wykonawca zobowiązany jest do zamieszczenia na nich graficznego znaku programu.</w:t>
      </w:r>
    </w:p>
    <w:p w14:paraId="19DB241D" w14:textId="77777777" w:rsidR="000F1786" w:rsidRPr="0061653E" w:rsidRDefault="000F1786" w:rsidP="000F1786">
      <w:pPr>
        <w:numPr>
          <w:ilvl w:val="0"/>
          <w:numId w:val="18"/>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xml:space="preserve">Wykonawca oświadcza, że przysługują mu autorskie prawa majątkowe do utworów powstałych w wyniku realizacji umowy. </w:t>
      </w:r>
      <w:r w:rsidRPr="0061653E">
        <w:rPr>
          <w:rFonts w:ascii="Times New Roman" w:eastAsia="Times New Roman" w:hAnsi="Times New Roman" w:cs="Times New Roman"/>
          <w:iCs/>
          <w:sz w:val="24"/>
          <w:szCs w:val="24"/>
          <w:lang w:eastAsia="pl-PL"/>
        </w:rPr>
        <w:t>Wykonawca</w:t>
      </w:r>
      <w:r w:rsidRPr="0061653E">
        <w:rPr>
          <w:rFonts w:ascii="Times New Roman" w:eastAsia="Times New Roman" w:hAnsi="Times New Roman" w:cs="Times New Roman"/>
          <w:i/>
          <w:iCs/>
          <w:sz w:val="24"/>
          <w:szCs w:val="24"/>
          <w:lang w:eastAsia="pl-PL"/>
        </w:rPr>
        <w:t xml:space="preserve"> </w:t>
      </w:r>
      <w:r w:rsidRPr="0061653E">
        <w:rPr>
          <w:rFonts w:ascii="Times New Roman" w:eastAsia="Times New Roman" w:hAnsi="Times New Roman" w:cs="Times New Roman"/>
          <w:sz w:val="24"/>
          <w:szCs w:val="24"/>
          <w:lang w:eastAsia="pl-PL"/>
        </w:rPr>
        <w:t>będzie ponosić odpowiedzialność z tytułu ewentualnego naruszenia autorskich praw majątkowych, licencyjnych lub praw zależnych osób trzecich, do którego dojdzie w trakcie lub w wyniku realizacji umowy.</w:t>
      </w:r>
      <w:r w:rsidRPr="0061653E">
        <w:rPr>
          <w:rFonts w:ascii="Times New Roman" w:eastAsia="Times New Roman" w:hAnsi="Times New Roman" w:cs="Times New Roman"/>
          <w:i/>
          <w:iCs/>
          <w:sz w:val="24"/>
          <w:szCs w:val="24"/>
          <w:lang w:eastAsia="pl-PL"/>
        </w:rPr>
        <w:t xml:space="preserve"> </w:t>
      </w:r>
    </w:p>
    <w:p w14:paraId="070538F7" w14:textId="77777777" w:rsidR="000F1786" w:rsidRPr="0061653E" w:rsidRDefault="000F1786" w:rsidP="000F1786">
      <w:pPr>
        <w:numPr>
          <w:ilvl w:val="0"/>
          <w:numId w:val="18"/>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xml:space="preserve">Wykonawca udostępni Ministrowi wszystkie utwory, o których mowa w ust. 3 i z chwilą ich udostępnienia, w ramach środków, o których mowa w § 4 ust. 1 udziela Ministrowi nieodpłatnej licencji niewyłącznej do korzystania z nich, bez ograniczeń co do terytorium i </w:t>
      </w:r>
      <w:r w:rsidRPr="0061653E">
        <w:rPr>
          <w:rFonts w:ascii="Times New Roman" w:eastAsia="Times New Roman" w:hAnsi="Times New Roman" w:cs="Times New Roman"/>
          <w:sz w:val="24"/>
          <w:szCs w:val="24"/>
          <w:lang w:eastAsia="pl-PL"/>
        </w:rPr>
        <w:lastRenderedPageBreak/>
        <w:t>liczby egzemplarzy, w celach informacyjnych i promocyjnych w zakresie następujących pól eksploatacji:</w:t>
      </w:r>
    </w:p>
    <w:p w14:paraId="6E6719B2" w14:textId="77777777" w:rsidR="000F1786" w:rsidRPr="0061653E" w:rsidRDefault="000F1786" w:rsidP="000F1786">
      <w:pPr>
        <w:numPr>
          <w:ilvl w:val="0"/>
          <w:numId w:val="24"/>
        </w:numPr>
        <w:autoSpaceDE w:val="0"/>
        <w:autoSpaceDN w:val="0"/>
        <w:adjustRightInd w:val="0"/>
        <w:spacing w:after="0" w:line="360" w:lineRule="auto"/>
        <w:ind w:left="709" w:hanging="283"/>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utrwalanie i zwielokrotnianie w całości lub w części poprzez wytworzenie egzemplarzy utworów jakąkolwiek techniką drukarską, zapisu magnetycznego, wszelkimi technikami graficznymi oraz techniką cyfrową;</w:t>
      </w:r>
    </w:p>
    <w:p w14:paraId="0451A3D3" w14:textId="77777777" w:rsidR="000F1786" w:rsidRPr="0061653E" w:rsidRDefault="000F1786" w:rsidP="000F1786">
      <w:pPr>
        <w:numPr>
          <w:ilvl w:val="0"/>
          <w:numId w:val="24"/>
        </w:numPr>
        <w:autoSpaceDE w:val="0"/>
        <w:autoSpaceDN w:val="0"/>
        <w:adjustRightInd w:val="0"/>
        <w:spacing w:after="0" w:line="360" w:lineRule="auto"/>
        <w:ind w:left="709" w:hanging="283"/>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obrotu egzemplarzami, na których utwory utrwalono poprzez wprowadzenie ich do obrotu, użyczenie lub najem egzemplarzy;</w:t>
      </w:r>
    </w:p>
    <w:p w14:paraId="4B068754" w14:textId="77777777" w:rsidR="000F1786" w:rsidRPr="0061653E" w:rsidRDefault="000F1786" w:rsidP="000F1786">
      <w:pPr>
        <w:numPr>
          <w:ilvl w:val="0"/>
          <w:numId w:val="24"/>
        </w:numPr>
        <w:autoSpaceDE w:val="0"/>
        <w:autoSpaceDN w:val="0"/>
        <w:adjustRightInd w:val="0"/>
        <w:spacing w:after="0" w:line="360" w:lineRule="auto"/>
        <w:ind w:left="709" w:hanging="283"/>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xml:space="preserve">rozpowszechnianie poprzez publiczne wystawianie, wyświetlanie, a także publiczne udostępnianie w taki sposób, aby każdy mógł mieć do nich dostęp w czasie i miejscu przez siebie wybranym, a w szczególności przez wprowadzenie do pamięci komputera </w:t>
      </w:r>
      <w:r w:rsidRPr="0061653E">
        <w:rPr>
          <w:rFonts w:ascii="Times New Roman" w:eastAsia="Times New Roman" w:hAnsi="Times New Roman" w:cs="Times New Roman"/>
          <w:sz w:val="24"/>
          <w:szCs w:val="24"/>
          <w:lang w:eastAsia="pl-PL"/>
        </w:rPr>
        <w:br/>
        <w:t>i umieszczenie w sieci internetowej, w tym na stronie internetowej Ministra;</w:t>
      </w:r>
    </w:p>
    <w:p w14:paraId="54828BC3" w14:textId="77777777" w:rsidR="000F1786" w:rsidRPr="0061653E" w:rsidRDefault="000F1786" w:rsidP="000F1786">
      <w:pPr>
        <w:numPr>
          <w:ilvl w:val="0"/>
          <w:numId w:val="24"/>
        </w:numPr>
        <w:autoSpaceDE w:val="0"/>
        <w:autoSpaceDN w:val="0"/>
        <w:adjustRightInd w:val="0"/>
        <w:spacing w:after="0" w:line="360" w:lineRule="auto"/>
        <w:ind w:left="709" w:hanging="283"/>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wykorzystanie poprzez umieszczenie/naniesienie na rzeczach ruchomych lub nieruchomościach.</w:t>
      </w:r>
    </w:p>
    <w:p w14:paraId="2F38A769" w14:textId="77777777" w:rsidR="00342271" w:rsidRPr="0061653E" w:rsidRDefault="00342271" w:rsidP="00342271">
      <w:pPr>
        <w:numPr>
          <w:ilvl w:val="0"/>
          <w:numId w:val="18"/>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Publikacja powstała w ramach projektu – niezależnie od innych sposobów zwielokrotnienia dzieła – powinna być zapisana na informatycznym nośniku danych (wersja cyfrowa publikacji).</w:t>
      </w:r>
    </w:p>
    <w:p w14:paraId="2B7B2C61" w14:textId="77777777" w:rsidR="00342271" w:rsidRPr="0061653E" w:rsidRDefault="00342271" w:rsidP="00342271">
      <w:pPr>
        <w:numPr>
          <w:ilvl w:val="0"/>
          <w:numId w:val="18"/>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xml:space="preserve">Wykonawca zobowiązuje się do nieodpłatnego przekazania, przed dniem złożenia raportu końcowego, wersji cyfrowej publikacji, o której mowa w ust. </w:t>
      </w:r>
      <w:r w:rsidR="00EC02BC" w:rsidRPr="0061653E">
        <w:rPr>
          <w:rFonts w:ascii="Times New Roman" w:eastAsia="Times New Roman" w:hAnsi="Times New Roman" w:cs="Times New Roman"/>
          <w:sz w:val="24"/>
          <w:szCs w:val="24"/>
          <w:lang w:eastAsia="pl-PL"/>
        </w:rPr>
        <w:t>7</w:t>
      </w:r>
      <w:r w:rsidRPr="0061653E">
        <w:rPr>
          <w:rFonts w:ascii="Times New Roman" w:eastAsia="Times New Roman" w:hAnsi="Times New Roman" w:cs="Times New Roman"/>
          <w:sz w:val="24"/>
          <w:szCs w:val="24"/>
          <w:lang w:eastAsia="pl-PL"/>
        </w:rPr>
        <w:t>, do Repozytorium Cyfrowego Biblioteki Narodowej, celem jej dalszego udostępniania w Cyfrowej Bibliotece Narodowej „POLONA”.</w:t>
      </w:r>
    </w:p>
    <w:p w14:paraId="2F6258C9" w14:textId="77777777" w:rsidR="00342271" w:rsidRPr="0061653E" w:rsidRDefault="00342271" w:rsidP="00342271">
      <w:pPr>
        <w:numPr>
          <w:ilvl w:val="0"/>
          <w:numId w:val="18"/>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xml:space="preserve">W celu wykonania obowiązku, o którym mowa w ust. </w:t>
      </w:r>
      <w:r w:rsidR="00EC02BC" w:rsidRPr="0061653E">
        <w:rPr>
          <w:rFonts w:ascii="Times New Roman" w:eastAsia="Times New Roman" w:hAnsi="Times New Roman" w:cs="Times New Roman"/>
          <w:sz w:val="24"/>
          <w:szCs w:val="24"/>
          <w:lang w:eastAsia="pl-PL"/>
        </w:rPr>
        <w:t>8</w:t>
      </w:r>
      <w:r w:rsidRPr="0061653E">
        <w:rPr>
          <w:rFonts w:ascii="Times New Roman" w:eastAsia="Times New Roman" w:hAnsi="Times New Roman" w:cs="Times New Roman"/>
          <w:sz w:val="24"/>
          <w:szCs w:val="24"/>
          <w:lang w:eastAsia="pl-PL"/>
        </w:rPr>
        <w:t>, Wykonawca zobowiązuje się do zawarcia  z Biblioteką Narodową umowy, na podstawie której udzieli Bibliotece odpowiednich  majątkowych praw autorskich umożliwiających Bibliotece udostępnianie publikacji w Cyfrowej Bibliotece Narodowej „POLONA”.</w:t>
      </w:r>
    </w:p>
    <w:p w14:paraId="6AF4DECC" w14:textId="77777777" w:rsidR="00342271" w:rsidRPr="0061653E" w:rsidRDefault="00342271" w:rsidP="00342271">
      <w:pPr>
        <w:numPr>
          <w:ilvl w:val="0"/>
          <w:numId w:val="18"/>
        </w:num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xml:space="preserve">W wyjątkowych przypadkach, po przekazaniu przez Wykonawcę szczegółowego pisemnego uzasadnienia, dopuszcza się  możliwość prolongaty terminu wykonania obowiązku, o którym mowa w ust. </w:t>
      </w:r>
      <w:r w:rsidR="00AF6697" w:rsidRPr="0061653E">
        <w:rPr>
          <w:rFonts w:ascii="Times New Roman" w:eastAsia="Times New Roman" w:hAnsi="Times New Roman" w:cs="Times New Roman"/>
          <w:sz w:val="24"/>
          <w:szCs w:val="24"/>
          <w:lang w:eastAsia="pl-PL"/>
        </w:rPr>
        <w:t>8</w:t>
      </w:r>
      <w:r w:rsidRPr="0061653E">
        <w:rPr>
          <w:rFonts w:ascii="Times New Roman" w:eastAsia="Times New Roman" w:hAnsi="Times New Roman" w:cs="Times New Roman"/>
          <w:sz w:val="24"/>
          <w:szCs w:val="24"/>
          <w:lang w:eastAsia="pl-PL"/>
        </w:rPr>
        <w:t>, o maksymalnie 12 miesięcy.</w:t>
      </w:r>
    </w:p>
    <w:p w14:paraId="55D26608" w14:textId="77777777" w:rsidR="000F1786" w:rsidRPr="0061653E" w:rsidRDefault="000F1786" w:rsidP="000F1786">
      <w:pPr>
        <w:spacing w:after="0" w:line="360" w:lineRule="auto"/>
        <w:ind w:left="284" w:hanging="284"/>
        <w:jc w:val="center"/>
        <w:textAlignment w:val="baseline"/>
        <w:rPr>
          <w:rFonts w:ascii="Times New Roman" w:eastAsia="Times New Roman" w:hAnsi="Times New Roman" w:cs="Times New Roman"/>
          <w:b/>
          <w:sz w:val="24"/>
          <w:szCs w:val="24"/>
          <w:lang w:eastAsia="pl-PL"/>
        </w:rPr>
      </w:pPr>
      <w:r w:rsidRPr="0061653E">
        <w:rPr>
          <w:rFonts w:ascii="Times New Roman" w:eastAsia="Times New Roman" w:hAnsi="Times New Roman" w:cs="Times New Roman"/>
          <w:b/>
          <w:sz w:val="24"/>
          <w:szCs w:val="24"/>
          <w:lang w:eastAsia="pl-PL"/>
        </w:rPr>
        <w:t>§ 17.</w:t>
      </w:r>
    </w:p>
    <w:p w14:paraId="03A12EE8" w14:textId="77777777" w:rsidR="000F1786" w:rsidRPr="0061653E" w:rsidRDefault="000F1786" w:rsidP="00A32BEF">
      <w:pPr>
        <w:numPr>
          <w:ilvl w:val="0"/>
          <w:numId w:val="27"/>
        </w:numPr>
        <w:spacing w:after="0" w:line="360" w:lineRule="auto"/>
        <w:ind w:left="425" w:hanging="425"/>
        <w:jc w:val="both"/>
        <w:rPr>
          <w:rFonts w:ascii="Times New Roman" w:eastAsia="Times New Roman" w:hAnsi="Times New Roman" w:cs="Times New Roman"/>
          <w:spacing w:val="-4"/>
          <w:sz w:val="24"/>
          <w:szCs w:val="24"/>
          <w:lang w:eastAsia="pl-PL"/>
        </w:rPr>
      </w:pPr>
      <w:r w:rsidRPr="0061653E">
        <w:rPr>
          <w:rFonts w:ascii="Times New Roman" w:eastAsia="Times New Roman" w:hAnsi="Times New Roman" w:cs="Times New Roman"/>
          <w:sz w:val="24"/>
          <w:szCs w:val="24"/>
          <w:lang w:eastAsia="pl-PL"/>
        </w:rPr>
        <w:t>Zgodnie z art. 35a ust. 1 ustawy z dnia 27 sierpnia 2009 r. o finansach publicznych (</w:t>
      </w:r>
      <w:r w:rsidR="00A32BEF" w:rsidRPr="0061653E">
        <w:rPr>
          <w:rFonts w:ascii="Times New Roman" w:eastAsia="Times New Roman" w:hAnsi="Times New Roman" w:cs="Times New Roman"/>
          <w:sz w:val="24"/>
          <w:szCs w:val="24"/>
          <w:lang w:eastAsia="pl-PL"/>
        </w:rPr>
        <w:t>Dz. U. z 2024 r. poz. 1530</w:t>
      </w:r>
      <w:r w:rsidR="00EC02BC" w:rsidRPr="0061653E">
        <w:rPr>
          <w:rFonts w:ascii="Times New Roman" w:eastAsia="Times New Roman" w:hAnsi="Times New Roman" w:cs="Times New Roman"/>
          <w:sz w:val="24"/>
          <w:szCs w:val="24"/>
          <w:lang w:eastAsia="pl-PL"/>
        </w:rPr>
        <w:t>, 1572</w:t>
      </w:r>
      <w:r w:rsidR="00A32BEF" w:rsidRPr="0061653E">
        <w:rPr>
          <w:rFonts w:ascii="Times New Roman" w:eastAsia="Times New Roman" w:hAnsi="Times New Roman" w:cs="Times New Roman"/>
          <w:sz w:val="24"/>
          <w:szCs w:val="24"/>
          <w:lang w:eastAsia="pl-PL"/>
        </w:rPr>
        <w:t>),</w:t>
      </w:r>
      <w:r w:rsidR="00A32BEF" w:rsidRPr="0061653E" w:rsidDel="00A32BEF">
        <w:rPr>
          <w:rFonts w:ascii="Times New Roman" w:eastAsia="Times New Roman" w:hAnsi="Times New Roman" w:cs="Times New Roman"/>
          <w:sz w:val="24"/>
          <w:szCs w:val="24"/>
          <w:lang w:eastAsia="pl-PL"/>
        </w:rPr>
        <w:t xml:space="preserve"> </w:t>
      </w:r>
      <w:r w:rsidRPr="0061653E">
        <w:rPr>
          <w:rFonts w:ascii="Times New Roman" w:eastAsia="Times New Roman" w:hAnsi="Times New Roman" w:cs="Times New Roman"/>
          <w:sz w:val="24"/>
          <w:szCs w:val="24"/>
          <w:lang w:eastAsia="pl-PL"/>
        </w:rPr>
        <w:t xml:space="preserve">zwanej dalej „ustawą”, oraz rozporządzeniem Rady Ministrów z dnia 7 maja 2021 r. </w:t>
      </w:r>
      <w:r w:rsidRPr="0061653E">
        <w:rPr>
          <w:rFonts w:ascii="Times New Roman" w:eastAsia="Times New Roman" w:hAnsi="Times New Roman" w:cs="Times New Roman"/>
          <w:i/>
          <w:sz w:val="24"/>
          <w:szCs w:val="24"/>
          <w:lang w:eastAsia="pl-PL"/>
        </w:rPr>
        <w:t>w sprawie określenia działań informacyjnych podejmowanych przez podmioty realizujące zadania finansowane lub dofinansowane z budżetu państwa lub z państwowych funduszy celowych</w:t>
      </w:r>
      <w:r w:rsidRPr="0061653E">
        <w:rPr>
          <w:rFonts w:ascii="Times New Roman" w:eastAsia="Times New Roman" w:hAnsi="Times New Roman" w:cs="Times New Roman"/>
          <w:sz w:val="24"/>
          <w:szCs w:val="24"/>
          <w:lang w:eastAsia="pl-PL"/>
        </w:rPr>
        <w:t xml:space="preserve"> (Dz. U. z 2021 r. poz. 953), zwanego dalej „rozporządzeniem”, Wykonawca zobowiązany jest do podejmowania działań </w:t>
      </w:r>
      <w:r w:rsidRPr="0061653E">
        <w:rPr>
          <w:rFonts w:ascii="Times New Roman" w:eastAsia="Times New Roman" w:hAnsi="Times New Roman" w:cs="Times New Roman"/>
          <w:sz w:val="24"/>
          <w:szCs w:val="24"/>
          <w:lang w:eastAsia="pl-PL"/>
        </w:rPr>
        <w:lastRenderedPageBreak/>
        <w:t>informacyjnych dotyczących dofinansowania/finansowania projektu, będącego przedmiotem niniejszej umowy</w:t>
      </w:r>
      <w:r w:rsidRPr="0061653E">
        <w:rPr>
          <w:rFonts w:ascii="Times New Roman" w:eastAsia="Times New Roman" w:hAnsi="Times New Roman" w:cs="Times New Roman"/>
          <w:spacing w:val="-4"/>
          <w:sz w:val="24"/>
          <w:szCs w:val="24"/>
          <w:lang w:eastAsia="pl-PL"/>
        </w:rPr>
        <w:t>.</w:t>
      </w:r>
    </w:p>
    <w:p w14:paraId="59912045" w14:textId="77777777" w:rsidR="000F1786" w:rsidRPr="0061653E" w:rsidRDefault="000F1786" w:rsidP="000F1786">
      <w:pPr>
        <w:numPr>
          <w:ilvl w:val="0"/>
          <w:numId w:val="27"/>
        </w:numPr>
        <w:spacing w:after="0" w:line="360" w:lineRule="auto"/>
        <w:ind w:left="425" w:hanging="425"/>
        <w:jc w:val="both"/>
        <w:rPr>
          <w:rFonts w:ascii="Times New Roman" w:eastAsia="Times New Roman" w:hAnsi="Times New Roman" w:cs="Times New Roman"/>
          <w:spacing w:val="-4"/>
          <w:sz w:val="24"/>
          <w:szCs w:val="24"/>
          <w:lang w:eastAsia="pl-PL"/>
        </w:rPr>
      </w:pPr>
      <w:r w:rsidRPr="0061653E">
        <w:rPr>
          <w:rFonts w:ascii="Times New Roman" w:eastAsia="Times New Roman" w:hAnsi="Times New Roman" w:cs="Times New Roman"/>
          <w:spacing w:val="-4"/>
          <w:sz w:val="24"/>
          <w:szCs w:val="24"/>
          <w:lang w:eastAsia="pl-PL"/>
        </w:rPr>
        <w:t>Wykonawca zobowiązany jest do podjęcia działań informacyjnych przewidzianych w rozporządzeniu odpowiednich w odniesieniu do przedmiotu niniejszej umowy.</w:t>
      </w:r>
    </w:p>
    <w:p w14:paraId="2F8FD46E" w14:textId="77777777" w:rsidR="000F1786" w:rsidRPr="0061653E" w:rsidRDefault="000F1786" w:rsidP="000F1786">
      <w:pPr>
        <w:numPr>
          <w:ilvl w:val="0"/>
          <w:numId w:val="27"/>
        </w:numPr>
        <w:spacing w:after="0" w:line="360" w:lineRule="auto"/>
        <w:ind w:left="425" w:hanging="425"/>
        <w:jc w:val="both"/>
        <w:rPr>
          <w:rFonts w:ascii="Times New Roman" w:eastAsia="Times New Roman" w:hAnsi="Times New Roman" w:cs="Times New Roman"/>
          <w:spacing w:val="-4"/>
          <w:sz w:val="24"/>
          <w:szCs w:val="24"/>
          <w:lang w:eastAsia="pl-PL"/>
        </w:rPr>
      </w:pPr>
      <w:r w:rsidRPr="0061653E">
        <w:rPr>
          <w:rFonts w:ascii="Times New Roman" w:eastAsia="Times New Roman" w:hAnsi="Times New Roman" w:cs="Times New Roman"/>
          <w:spacing w:val="-4"/>
          <w:sz w:val="24"/>
          <w:szCs w:val="24"/>
          <w:lang w:eastAsia="pl-PL"/>
        </w:rPr>
        <w:t xml:space="preserve">Koszty działań informacyjnych są ponoszone w ramach </w:t>
      </w:r>
      <w:r w:rsidR="00EC02BC" w:rsidRPr="0061653E">
        <w:rPr>
          <w:rFonts w:ascii="Times New Roman" w:eastAsia="Times New Roman" w:hAnsi="Times New Roman" w:cs="Times New Roman"/>
          <w:spacing w:val="-4"/>
          <w:sz w:val="24"/>
          <w:szCs w:val="24"/>
          <w:lang w:eastAsia="pl-PL"/>
        </w:rPr>
        <w:t xml:space="preserve">kategorii </w:t>
      </w:r>
      <w:r w:rsidRPr="0061653E">
        <w:rPr>
          <w:rFonts w:ascii="Times New Roman" w:eastAsia="Times New Roman" w:hAnsi="Times New Roman" w:cs="Times New Roman"/>
          <w:spacing w:val="-4"/>
          <w:sz w:val="24"/>
          <w:szCs w:val="24"/>
          <w:lang w:eastAsia="pl-PL"/>
        </w:rPr>
        <w:t xml:space="preserve">kosztów pośrednich przyznanych w ramach niniejszej umowy, o ile zostały poniesione w terminie przewidzianym na poniesienie tych kosztów, wskazanym w </w:t>
      </w:r>
      <w:r w:rsidRPr="0061653E">
        <w:rPr>
          <w:rFonts w:ascii="Times New Roman" w:eastAsia="Times New Roman" w:hAnsi="Times New Roman" w:cs="Times New Roman"/>
          <w:sz w:val="24"/>
          <w:szCs w:val="24"/>
          <w:lang w:eastAsia="pl-PL"/>
        </w:rPr>
        <w:t xml:space="preserve">§ 3 ust. 1-3 niniejszej umowy, </w:t>
      </w:r>
      <w:r w:rsidRPr="0061653E">
        <w:rPr>
          <w:rFonts w:ascii="Times New Roman" w:eastAsia="Times New Roman" w:hAnsi="Times New Roman" w:cs="Times New Roman"/>
          <w:sz w:val="24"/>
          <w:szCs w:val="24"/>
          <w:lang w:eastAsia="pl-PL"/>
        </w:rPr>
        <w:br/>
        <w:t>z wyłączeniem działań informacyjnych, które Wykonawca, zgodnie z rozporządzeniem jest obowiązany wykonać na własny koszt</w:t>
      </w:r>
      <w:r w:rsidRPr="0061653E">
        <w:rPr>
          <w:rFonts w:ascii="Times New Roman" w:eastAsia="Times New Roman" w:hAnsi="Times New Roman" w:cs="Times New Roman"/>
          <w:spacing w:val="-4"/>
          <w:sz w:val="24"/>
          <w:szCs w:val="24"/>
          <w:lang w:eastAsia="pl-PL"/>
        </w:rPr>
        <w:t xml:space="preserve">. </w:t>
      </w:r>
    </w:p>
    <w:p w14:paraId="3BD53FE0" w14:textId="77777777" w:rsidR="000F1786" w:rsidRPr="0061653E" w:rsidRDefault="000F1786" w:rsidP="000F1786">
      <w:pPr>
        <w:numPr>
          <w:ilvl w:val="0"/>
          <w:numId w:val="27"/>
        </w:numPr>
        <w:spacing w:after="0" w:line="360" w:lineRule="auto"/>
        <w:ind w:left="425" w:hanging="425"/>
        <w:jc w:val="both"/>
        <w:rPr>
          <w:rFonts w:ascii="Times New Roman" w:eastAsia="Times New Roman" w:hAnsi="Times New Roman" w:cs="Times New Roman"/>
          <w:spacing w:val="-4"/>
          <w:sz w:val="24"/>
          <w:szCs w:val="24"/>
          <w:lang w:eastAsia="pl-PL"/>
        </w:rPr>
      </w:pPr>
      <w:r w:rsidRPr="0061653E">
        <w:rPr>
          <w:rFonts w:ascii="Times New Roman" w:eastAsia="Times New Roman" w:hAnsi="Times New Roman" w:cs="Times New Roman"/>
          <w:spacing w:val="-4"/>
          <w:sz w:val="24"/>
          <w:szCs w:val="24"/>
          <w:lang w:eastAsia="pl-PL"/>
        </w:rPr>
        <w:t xml:space="preserve">Wykonawca zobowiązuje się do umieszczania </w:t>
      </w:r>
      <w:r w:rsidR="00EC02BC" w:rsidRPr="0061653E">
        <w:rPr>
          <w:rFonts w:ascii="Times New Roman" w:eastAsia="Times New Roman" w:hAnsi="Times New Roman" w:cs="Times New Roman"/>
          <w:spacing w:val="-4"/>
          <w:sz w:val="24"/>
          <w:szCs w:val="24"/>
          <w:lang w:eastAsia="pl-PL"/>
        </w:rPr>
        <w:t>w</w:t>
      </w:r>
      <w:r w:rsidRPr="0061653E">
        <w:rPr>
          <w:rFonts w:ascii="Times New Roman" w:eastAsia="Times New Roman" w:hAnsi="Times New Roman" w:cs="Times New Roman"/>
          <w:spacing w:val="-4"/>
          <w:sz w:val="24"/>
          <w:szCs w:val="24"/>
          <w:lang w:eastAsia="pl-PL"/>
        </w:rPr>
        <w:t xml:space="preserve"> utworach </w:t>
      </w:r>
      <w:r w:rsidR="00EC02BC" w:rsidRPr="0061653E">
        <w:rPr>
          <w:rFonts w:ascii="Times New Roman" w:eastAsia="Times New Roman" w:hAnsi="Times New Roman" w:cs="Times New Roman"/>
          <w:spacing w:val="-4"/>
          <w:sz w:val="24"/>
          <w:szCs w:val="24"/>
          <w:lang w:eastAsia="pl-PL"/>
        </w:rPr>
        <w:t xml:space="preserve">i </w:t>
      </w:r>
      <w:r w:rsidRPr="0061653E">
        <w:rPr>
          <w:rFonts w:ascii="Times New Roman" w:eastAsia="Times New Roman" w:hAnsi="Times New Roman" w:cs="Times New Roman"/>
          <w:spacing w:val="-4"/>
          <w:sz w:val="24"/>
          <w:szCs w:val="24"/>
          <w:lang w:eastAsia="pl-PL"/>
        </w:rPr>
        <w:t xml:space="preserve"> materiałach (w wersji elektronicznej lub papierowej), w szczególności na: materiałach informacyjnych, szkoleniowych i promocyjnych oraz publikacjach powstałych w związku z realizacją projektu nazwy i logo Ministerstwa (dostępne do pobrania na stronie https://www.gov.pl/web/nauka/logotypy) oraz innych znaków graficznych przekazanych przez Ministra, oraz informacji, że projekt finansowany jest ze środków </w:t>
      </w:r>
      <w:r w:rsidR="005008DA" w:rsidRPr="0061653E">
        <w:rPr>
          <w:rFonts w:ascii="Times New Roman" w:eastAsia="Times New Roman" w:hAnsi="Times New Roman" w:cs="Times New Roman"/>
          <w:spacing w:val="-4"/>
          <w:sz w:val="24"/>
          <w:szCs w:val="24"/>
          <w:lang w:eastAsia="pl-PL"/>
        </w:rPr>
        <w:t xml:space="preserve">budżetu państwa, przyznanych przez </w:t>
      </w:r>
      <w:r w:rsidRPr="0061653E">
        <w:rPr>
          <w:rFonts w:ascii="Times New Roman" w:eastAsia="Times New Roman" w:hAnsi="Times New Roman" w:cs="Times New Roman"/>
          <w:spacing w:val="-4"/>
          <w:sz w:val="24"/>
          <w:szCs w:val="24"/>
          <w:lang w:eastAsia="pl-PL"/>
        </w:rPr>
        <w:t xml:space="preserve">Ministra o treści </w:t>
      </w:r>
      <w:r w:rsidRPr="0061653E">
        <w:rPr>
          <w:rFonts w:ascii="Times New Roman" w:eastAsia="Times New Roman" w:hAnsi="Times New Roman" w:cs="Times New Roman"/>
          <w:i/>
          <w:spacing w:val="-4"/>
          <w:sz w:val="24"/>
          <w:szCs w:val="24"/>
          <w:lang w:eastAsia="pl-PL"/>
        </w:rPr>
        <w:t>Projekt finansowany ze środków</w:t>
      </w:r>
      <w:r w:rsidR="005008DA" w:rsidRPr="0061653E">
        <w:rPr>
          <w:rFonts w:ascii="Times New Roman" w:eastAsia="Times New Roman" w:hAnsi="Times New Roman" w:cs="Times New Roman"/>
          <w:i/>
          <w:spacing w:val="-4"/>
          <w:sz w:val="24"/>
          <w:szCs w:val="24"/>
          <w:lang w:eastAsia="pl-PL"/>
        </w:rPr>
        <w:t xml:space="preserve"> budżetu państwa, przyznanych przez</w:t>
      </w:r>
      <w:r w:rsidRPr="0061653E">
        <w:rPr>
          <w:rFonts w:ascii="Times New Roman" w:eastAsia="Times New Roman" w:hAnsi="Times New Roman" w:cs="Times New Roman"/>
          <w:i/>
          <w:spacing w:val="-4"/>
          <w:sz w:val="24"/>
          <w:szCs w:val="24"/>
          <w:lang w:eastAsia="pl-PL"/>
        </w:rPr>
        <w:t xml:space="preserve"> Ministra Nauki</w:t>
      </w:r>
      <w:r w:rsidR="00D35DA7" w:rsidRPr="0061653E">
        <w:rPr>
          <w:rFonts w:ascii="Times New Roman" w:eastAsia="Times New Roman" w:hAnsi="Times New Roman" w:cs="Times New Roman"/>
          <w:i/>
          <w:spacing w:val="-4"/>
          <w:sz w:val="24"/>
          <w:szCs w:val="24"/>
          <w:lang w:eastAsia="pl-PL"/>
        </w:rPr>
        <w:t xml:space="preserve"> </w:t>
      </w:r>
      <w:r w:rsidRPr="0061653E">
        <w:rPr>
          <w:rFonts w:ascii="Times New Roman" w:eastAsia="Times New Roman" w:hAnsi="Times New Roman" w:cs="Times New Roman"/>
          <w:i/>
          <w:spacing w:val="-4"/>
          <w:sz w:val="24"/>
          <w:szCs w:val="24"/>
          <w:lang w:eastAsia="pl-PL"/>
        </w:rPr>
        <w:t xml:space="preserve">w ramach Programu </w:t>
      </w:r>
      <w:r w:rsidR="00672AA7" w:rsidRPr="0061653E">
        <w:rPr>
          <w:rFonts w:ascii="Times New Roman" w:eastAsia="Times New Roman" w:hAnsi="Times New Roman" w:cs="Times New Roman"/>
          <w:i/>
          <w:spacing w:val="-4"/>
          <w:sz w:val="24"/>
          <w:szCs w:val="24"/>
          <w:lang w:eastAsia="pl-PL"/>
        </w:rPr>
        <w:t>„Perły nauki II</w:t>
      </w:r>
      <w:r w:rsidR="00672AA7" w:rsidRPr="0061653E">
        <w:rPr>
          <w:rFonts w:ascii="Times New Roman" w:eastAsia="Times New Roman" w:hAnsi="Times New Roman" w:cs="Times New Roman"/>
          <w:spacing w:val="-4"/>
          <w:sz w:val="24"/>
          <w:szCs w:val="24"/>
          <w:lang w:eastAsia="pl-PL"/>
        </w:rPr>
        <w:t>”.</w:t>
      </w:r>
      <w:r w:rsidR="005008DA" w:rsidRPr="0061653E">
        <w:rPr>
          <w:rFonts w:ascii="Times New Roman" w:eastAsia="Times New Roman" w:hAnsi="Times New Roman" w:cs="Times New Roman"/>
          <w:spacing w:val="-4"/>
          <w:sz w:val="24"/>
          <w:szCs w:val="24"/>
          <w:lang w:eastAsia="pl-PL"/>
        </w:rPr>
        <w:t xml:space="preserve"> W przypadku </w:t>
      </w:r>
      <w:r w:rsidR="005008DA" w:rsidRPr="0061653E">
        <w:rPr>
          <w:rFonts w:ascii="Times New Roman" w:eastAsia="Times New Roman" w:hAnsi="Times New Roman" w:cs="Times New Roman"/>
          <w:sz w:val="24"/>
          <w:szCs w:val="24"/>
          <w:lang w:eastAsia="pl-PL"/>
        </w:rPr>
        <w:t>opatrzenia wyników projektu informacją w języku obcym oraz znakiem graficznym w języku obcym, należy dodatkowo wskazać kraj (Polska).</w:t>
      </w:r>
    </w:p>
    <w:p w14:paraId="7F004BE3" w14:textId="77777777" w:rsidR="00EF2BA2" w:rsidRPr="0061653E" w:rsidRDefault="00EF2BA2" w:rsidP="00EF2BA2">
      <w:pPr>
        <w:numPr>
          <w:ilvl w:val="0"/>
          <w:numId w:val="27"/>
        </w:numPr>
        <w:spacing w:after="0" w:line="360" w:lineRule="auto"/>
        <w:ind w:left="425" w:hanging="425"/>
        <w:jc w:val="both"/>
        <w:rPr>
          <w:rFonts w:ascii="Times New Roman" w:eastAsia="Times New Roman" w:hAnsi="Times New Roman" w:cs="Times New Roman"/>
          <w:i/>
          <w:spacing w:val="-4"/>
          <w:sz w:val="24"/>
          <w:szCs w:val="24"/>
          <w:lang w:eastAsia="pl-PL"/>
        </w:rPr>
      </w:pPr>
      <w:r w:rsidRPr="0061653E">
        <w:rPr>
          <w:rFonts w:ascii="Times New Roman" w:eastAsia="Times New Roman" w:hAnsi="Times New Roman" w:cs="Times New Roman"/>
          <w:spacing w:val="-4"/>
          <w:sz w:val="24"/>
          <w:szCs w:val="24"/>
          <w:lang w:eastAsia="pl-PL"/>
        </w:rPr>
        <w:t xml:space="preserve">Wykonawca zobowiązuje się do umieszczania w materiałach informacyjno-promocyjnych (ulotki, broszury, foldery) publikowanych w związku z realizacją projektu na  stronach WWW Wykonawcy, nazwy i logo Ministerstwa  oraz innych znaków graficznych przekazanych przez Ministra, jak również informacji, że projekt finansowany jest ze środków budżetu państwa, przyznanych przez Ministra o treści </w:t>
      </w:r>
      <w:r w:rsidRPr="0061653E">
        <w:rPr>
          <w:rFonts w:ascii="Times New Roman" w:eastAsia="Times New Roman" w:hAnsi="Times New Roman" w:cs="Times New Roman"/>
          <w:i/>
          <w:spacing w:val="-4"/>
          <w:sz w:val="24"/>
          <w:szCs w:val="24"/>
          <w:lang w:eastAsia="pl-PL"/>
        </w:rPr>
        <w:t>Projekt  finansowany ze środków budżetu państwa, przyznanych przez Ministra Nauki w ramach Programu „Perły nauki II”.</w:t>
      </w:r>
    </w:p>
    <w:p w14:paraId="496C49A9" w14:textId="77777777" w:rsidR="00EF2BA2" w:rsidRPr="0061653E" w:rsidRDefault="00EF2BA2" w:rsidP="00EF2BA2">
      <w:pPr>
        <w:numPr>
          <w:ilvl w:val="0"/>
          <w:numId w:val="27"/>
        </w:numPr>
        <w:spacing w:after="0" w:line="360" w:lineRule="auto"/>
        <w:ind w:left="425" w:hanging="425"/>
        <w:jc w:val="both"/>
        <w:rPr>
          <w:rFonts w:ascii="Times New Roman" w:eastAsia="Times New Roman" w:hAnsi="Times New Roman" w:cs="Times New Roman"/>
          <w:spacing w:val="-4"/>
          <w:sz w:val="24"/>
          <w:szCs w:val="24"/>
          <w:lang w:eastAsia="pl-PL"/>
        </w:rPr>
      </w:pPr>
      <w:r w:rsidRPr="0061653E">
        <w:rPr>
          <w:rFonts w:ascii="Times New Roman" w:eastAsia="Times New Roman" w:hAnsi="Times New Roman" w:cs="Times New Roman"/>
          <w:spacing w:val="-4"/>
          <w:sz w:val="24"/>
          <w:szCs w:val="24"/>
          <w:lang w:eastAsia="pl-PL"/>
        </w:rPr>
        <w:t xml:space="preserve">Wykonawca zobowiązuje się, aby w przypadku realizacji działań promocyjnych w stacjach radiowych każda emisja treści związanych z projektem zawierała słowny komunikat: </w:t>
      </w:r>
      <w:r w:rsidRPr="0061653E">
        <w:rPr>
          <w:rFonts w:ascii="Times New Roman" w:eastAsia="Times New Roman" w:hAnsi="Times New Roman" w:cs="Times New Roman"/>
          <w:i/>
          <w:spacing w:val="-4"/>
          <w:sz w:val="24"/>
          <w:szCs w:val="24"/>
          <w:lang w:eastAsia="pl-PL"/>
        </w:rPr>
        <w:t>Projekt finansowany ze środków budżetu państwa, przyznanych przez Ministra Nauki w ramach Programu „Perły nauki II”</w:t>
      </w:r>
      <w:r w:rsidRPr="0061653E">
        <w:rPr>
          <w:rFonts w:ascii="Times New Roman" w:eastAsia="Times New Roman" w:hAnsi="Times New Roman" w:cs="Times New Roman"/>
          <w:spacing w:val="-4"/>
          <w:sz w:val="24"/>
          <w:szCs w:val="24"/>
          <w:lang w:eastAsia="pl-PL"/>
        </w:rPr>
        <w:t>, natomiast w przypadku stacji telewizyjnych lub innych materiałów audiowizualnych, umieszczenia na planszy komunikatu i logotypu Ministerstwa wyświetlanej nie krócej niż 5 sekund.</w:t>
      </w:r>
    </w:p>
    <w:p w14:paraId="5A52BE85" w14:textId="77777777" w:rsidR="000F1786" w:rsidRPr="0061653E" w:rsidRDefault="000F1786" w:rsidP="000F1786">
      <w:pPr>
        <w:numPr>
          <w:ilvl w:val="0"/>
          <w:numId w:val="27"/>
        </w:numPr>
        <w:spacing w:after="0" w:line="360" w:lineRule="auto"/>
        <w:ind w:left="425" w:hanging="425"/>
        <w:jc w:val="both"/>
        <w:rPr>
          <w:rFonts w:ascii="Times New Roman" w:eastAsia="Times New Roman" w:hAnsi="Times New Roman" w:cs="Times New Roman"/>
          <w:spacing w:val="-4"/>
          <w:sz w:val="24"/>
          <w:szCs w:val="24"/>
          <w:lang w:eastAsia="pl-PL"/>
        </w:rPr>
      </w:pPr>
      <w:r w:rsidRPr="0061653E">
        <w:rPr>
          <w:rFonts w:ascii="Times New Roman" w:eastAsia="Times New Roman" w:hAnsi="Times New Roman" w:cs="Times New Roman"/>
          <w:spacing w:val="-4"/>
          <w:sz w:val="24"/>
          <w:szCs w:val="24"/>
          <w:lang w:eastAsia="pl-PL"/>
        </w:rPr>
        <w:t>Wykonawca zobowiązuje się do oznaczania Ministerstwa Nauki</w:t>
      </w:r>
      <w:r w:rsidR="00D35DA7" w:rsidRPr="0061653E">
        <w:rPr>
          <w:rFonts w:ascii="Times New Roman" w:eastAsia="Times New Roman" w:hAnsi="Times New Roman" w:cs="Times New Roman"/>
          <w:spacing w:val="-4"/>
          <w:sz w:val="24"/>
          <w:szCs w:val="24"/>
          <w:lang w:eastAsia="pl-PL"/>
        </w:rPr>
        <w:t xml:space="preserve"> i Szkolnictwa Wyższego</w:t>
      </w:r>
      <w:r w:rsidRPr="0061653E">
        <w:rPr>
          <w:rFonts w:ascii="Times New Roman" w:eastAsia="Times New Roman" w:hAnsi="Times New Roman" w:cs="Times New Roman"/>
          <w:spacing w:val="-4"/>
          <w:sz w:val="24"/>
          <w:szCs w:val="24"/>
          <w:lang w:eastAsia="pl-PL"/>
        </w:rPr>
        <w:t xml:space="preserve"> treścią „Sfinansowano ze środków @M</w:t>
      </w:r>
      <w:r w:rsidR="00D35DA7" w:rsidRPr="0061653E">
        <w:rPr>
          <w:rFonts w:ascii="Times New Roman" w:eastAsia="Times New Roman" w:hAnsi="Times New Roman" w:cs="Times New Roman"/>
          <w:spacing w:val="-4"/>
          <w:sz w:val="24"/>
          <w:szCs w:val="24"/>
          <w:lang w:eastAsia="pl-PL"/>
        </w:rPr>
        <w:t>NISW</w:t>
      </w:r>
      <w:r w:rsidRPr="0061653E">
        <w:rPr>
          <w:rFonts w:ascii="Times New Roman" w:eastAsia="Times New Roman" w:hAnsi="Times New Roman" w:cs="Times New Roman"/>
          <w:spacing w:val="-4"/>
          <w:sz w:val="24"/>
          <w:szCs w:val="24"/>
          <w:lang w:eastAsia="pl-PL"/>
        </w:rPr>
        <w:t xml:space="preserve">_GOV_PL” w treści komunikatów, postów oraz materiałów informacyjno-promocyjnych publikowanych w związku z realizacją projektu w </w:t>
      </w:r>
      <w:r w:rsidRPr="0061653E">
        <w:rPr>
          <w:rFonts w:ascii="Times New Roman" w:eastAsia="Times New Roman" w:hAnsi="Times New Roman" w:cs="Times New Roman"/>
          <w:spacing w:val="-4"/>
          <w:sz w:val="24"/>
          <w:szCs w:val="24"/>
          <w:lang w:eastAsia="pl-PL"/>
        </w:rPr>
        <w:lastRenderedPageBreak/>
        <w:t xml:space="preserve">profilach społecznościowych Wykonawcy w Mediach społecznościowych oraz </w:t>
      </w:r>
      <w:proofErr w:type="spellStart"/>
      <w:r w:rsidRPr="0061653E">
        <w:rPr>
          <w:rFonts w:ascii="Times New Roman" w:eastAsia="Times New Roman" w:hAnsi="Times New Roman" w:cs="Times New Roman"/>
          <w:spacing w:val="-4"/>
          <w:sz w:val="24"/>
          <w:szCs w:val="24"/>
          <w:lang w:eastAsia="pl-PL"/>
        </w:rPr>
        <w:t>tagowanie</w:t>
      </w:r>
      <w:proofErr w:type="spellEnd"/>
      <w:r w:rsidRPr="0061653E">
        <w:rPr>
          <w:rFonts w:ascii="Times New Roman" w:eastAsia="Times New Roman" w:hAnsi="Times New Roman" w:cs="Times New Roman"/>
          <w:spacing w:val="-4"/>
          <w:sz w:val="24"/>
          <w:szCs w:val="24"/>
          <w:lang w:eastAsia="pl-PL"/>
        </w:rPr>
        <w:t xml:space="preserve"> tych materiałów następującymi hasztagami: #nauka i #</w:t>
      </w:r>
      <w:proofErr w:type="spellStart"/>
      <w:r w:rsidRPr="0061653E">
        <w:rPr>
          <w:rFonts w:ascii="Times New Roman" w:eastAsia="Times New Roman" w:hAnsi="Times New Roman" w:cs="Times New Roman"/>
          <w:spacing w:val="-4"/>
          <w:sz w:val="24"/>
          <w:szCs w:val="24"/>
          <w:lang w:eastAsia="pl-PL"/>
        </w:rPr>
        <w:t>naukaprzyszłościjużdziś</w:t>
      </w:r>
      <w:proofErr w:type="spellEnd"/>
      <w:r w:rsidRPr="0061653E">
        <w:rPr>
          <w:rFonts w:ascii="Times New Roman" w:eastAsia="Times New Roman" w:hAnsi="Times New Roman" w:cs="Times New Roman"/>
          <w:spacing w:val="-4"/>
          <w:sz w:val="24"/>
          <w:szCs w:val="24"/>
          <w:lang w:eastAsia="pl-PL"/>
        </w:rPr>
        <w:t>.</w:t>
      </w:r>
    </w:p>
    <w:p w14:paraId="3363E443" w14:textId="77777777" w:rsidR="000F1786" w:rsidRPr="0061653E" w:rsidRDefault="000F1786" w:rsidP="000F1786">
      <w:pPr>
        <w:numPr>
          <w:ilvl w:val="0"/>
          <w:numId w:val="27"/>
        </w:numPr>
        <w:spacing w:after="0" w:line="360" w:lineRule="auto"/>
        <w:ind w:left="425" w:hanging="425"/>
        <w:jc w:val="both"/>
        <w:rPr>
          <w:rFonts w:ascii="Times New Roman" w:eastAsia="Times New Roman" w:hAnsi="Times New Roman" w:cs="Times New Roman"/>
          <w:spacing w:val="-4"/>
          <w:sz w:val="24"/>
          <w:szCs w:val="24"/>
          <w:lang w:eastAsia="pl-PL"/>
        </w:rPr>
      </w:pPr>
      <w:r w:rsidRPr="0061653E">
        <w:rPr>
          <w:rFonts w:ascii="Times New Roman" w:eastAsia="Times New Roman" w:hAnsi="Times New Roman" w:cs="Times New Roman"/>
          <w:spacing w:val="-4"/>
          <w:sz w:val="24"/>
          <w:szCs w:val="24"/>
          <w:lang w:eastAsia="pl-PL"/>
        </w:rPr>
        <w:t>Wykonawca zobowiązuje się do przekazania Ministrowi informacji o wykonaniu działań przewidzianych w ust. 1-</w:t>
      </w:r>
      <w:r w:rsidR="005008DA" w:rsidRPr="0061653E">
        <w:rPr>
          <w:rFonts w:ascii="Times New Roman" w:eastAsia="Times New Roman" w:hAnsi="Times New Roman" w:cs="Times New Roman"/>
          <w:spacing w:val="-4"/>
          <w:sz w:val="24"/>
          <w:szCs w:val="24"/>
          <w:lang w:eastAsia="pl-PL"/>
        </w:rPr>
        <w:t>3</w:t>
      </w:r>
      <w:r w:rsidRPr="0061653E">
        <w:rPr>
          <w:rFonts w:ascii="Times New Roman" w:eastAsia="Times New Roman" w:hAnsi="Times New Roman" w:cs="Times New Roman"/>
          <w:spacing w:val="-4"/>
          <w:sz w:val="24"/>
          <w:szCs w:val="24"/>
          <w:lang w:eastAsia="pl-PL"/>
        </w:rPr>
        <w:t>, na każde żądanie Ministra, przez cały okres trwania obowiązku informacyjnego określonego w rozporządzeniu.</w:t>
      </w:r>
    </w:p>
    <w:p w14:paraId="1A38A00E" w14:textId="77777777" w:rsidR="000F1786" w:rsidRPr="0061653E" w:rsidRDefault="000F1786" w:rsidP="000F1786">
      <w:pPr>
        <w:numPr>
          <w:ilvl w:val="0"/>
          <w:numId w:val="27"/>
        </w:numPr>
        <w:spacing w:after="0" w:line="360" w:lineRule="auto"/>
        <w:ind w:left="425" w:hanging="425"/>
        <w:jc w:val="both"/>
        <w:rPr>
          <w:rFonts w:ascii="Times New Roman" w:eastAsia="Times New Roman" w:hAnsi="Times New Roman" w:cs="Times New Roman"/>
          <w:spacing w:val="-4"/>
          <w:sz w:val="24"/>
          <w:szCs w:val="24"/>
          <w:lang w:eastAsia="pl-PL"/>
        </w:rPr>
      </w:pPr>
      <w:r w:rsidRPr="0061653E">
        <w:rPr>
          <w:rFonts w:ascii="Times New Roman" w:eastAsia="Times New Roman" w:hAnsi="Times New Roman" w:cs="Times New Roman"/>
          <w:spacing w:val="-4"/>
          <w:sz w:val="24"/>
          <w:szCs w:val="24"/>
          <w:lang w:eastAsia="pl-PL"/>
        </w:rPr>
        <w:t>Wykonawca składa wraz z raportem końcowym oświadczenie o wypełnieniu obowiązku, o którym mowa w ust. 1.</w:t>
      </w:r>
    </w:p>
    <w:p w14:paraId="0960F808" w14:textId="77777777" w:rsidR="000F1786" w:rsidRPr="0061653E" w:rsidRDefault="000F1786" w:rsidP="000F1786">
      <w:pPr>
        <w:numPr>
          <w:ilvl w:val="0"/>
          <w:numId w:val="27"/>
        </w:numPr>
        <w:spacing w:after="0" w:line="360" w:lineRule="auto"/>
        <w:ind w:left="425" w:hanging="425"/>
        <w:jc w:val="both"/>
        <w:rPr>
          <w:rFonts w:ascii="Times New Roman" w:eastAsia="Times New Roman" w:hAnsi="Times New Roman" w:cs="Times New Roman"/>
          <w:spacing w:val="-4"/>
          <w:sz w:val="24"/>
          <w:szCs w:val="24"/>
          <w:lang w:eastAsia="pl-PL"/>
        </w:rPr>
      </w:pPr>
      <w:r w:rsidRPr="0061653E">
        <w:rPr>
          <w:rFonts w:ascii="Times New Roman" w:eastAsia="Times New Roman" w:hAnsi="Times New Roman" w:cs="Times New Roman"/>
          <w:spacing w:val="-4"/>
          <w:sz w:val="24"/>
          <w:szCs w:val="24"/>
          <w:lang w:eastAsia="pl-PL"/>
        </w:rPr>
        <w:t xml:space="preserve">W przypadku niewykonania przez Wykonawcę obowiązku określonego w  art. 35a ust. 1 ustawy albo wykonania go niezgodnie z rozporządzeniem Minister </w:t>
      </w:r>
      <w:r w:rsidRPr="0061653E">
        <w:rPr>
          <w:rFonts w:ascii="Times New Roman" w:eastAsia="Times New Roman" w:hAnsi="Times New Roman" w:cs="Times New Roman"/>
          <w:sz w:val="24"/>
          <w:szCs w:val="24"/>
          <w:lang w:eastAsia="pl-PL"/>
        </w:rPr>
        <w:t xml:space="preserve">wezwie Wykonawcę do wykonania tego obowiązku w terminie określonym w wezwaniu. W przypadku niezastosowania się przez Wykonawcę do tego wezwania </w:t>
      </w:r>
      <w:r w:rsidRPr="0061653E">
        <w:rPr>
          <w:rFonts w:ascii="Times New Roman" w:eastAsia="Times New Roman" w:hAnsi="Times New Roman" w:cs="Times New Roman"/>
          <w:spacing w:val="-4"/>
          <w:sz w:val="24"/>
          <w:szCs w:val="24"/>
          <w:lang w:eastAsia="pl-PL"/>
        </w:rPr>
        <w:t xml:space="preserve">Minister może naliczyć Wykonawcy karę umowną w wysokości 1% kwoty </w:t>
      </w:r>
      <w:r w:rsidR="005008DA" w:rsidRPr="0061653E">
        <w:rPr>
          <w:rFonts w:ascii="Times New Roman" w:eastAsia="Times New Roman" w:hAnsi="Times New Roman" w:cs="Times New Roman"/>
          <w:spacing w:val="-4"/>
          <w:sz w:val="24"/>
          <w:szCs w:val="24"/>
          <w:lang w:eastAsia="pl-PL"/>
        </w:rPr>
        <w:t>finansowania</w:t>
      </w:r>
      <w:r w:rsidRPr="0061653E">
        <w:rPr>
          <w:rFonts w:ascii="Times New Roman" w:eastAsia="Times New Roman" w:hAnsi="Times New Roman" w:cs="Times New Roman"/>
          <w:spacing w:val="-4"/>
          <w:sz w:val="24"/>
          <w:szCs w:val="24"/>
          <w:lang w:eastAsia="pl-PL"/>
        </w:rPr>
        <w:t>, o </w:t>
      </w:r>
      <w:r w:rsidR="005008DA" w:rsidRPr="0061653E">
        <w:rPr>
          <w:rFonts w:ascii="Times New Roman" w:eastAsia="Times New Roman" w:hAnsi="Times New Roman" w:cs="Times New Roman"/>
          <w:spacing w:val="-4"/>
          <w:sz w:val="24"/>
          <w:szCs w:val="24"/>
          <w:lang w:eastAsia="pl-PL"/>
        </w:rPr>
        <w:t xml:space="preserve">którym </w:t>
      </w:r>
      <w:r w:rsidRPr="0061653E">
        <w:rPr>
          <w:rFonts w:ascii="Times New Roman" w:eastAsia="Times New Roman" w:hAnsi="Times New Roman" w:cs="Times New Roman"/>
          <w:spacing w:val="-4"/>
          <w:sz w:val="24"/>
          <w:szCs w:val="24"/>
          <w:lang w:eastAsia="pl-PL"/>
        </w:rPr>
        <w:t xml:space="preserve">mowa w </w:t>
      </w:r>
      <w:r w:rsidRPr="0061653E">
        <w:rPr>
          <w:rFonts w:ascii="Times New Roman" w:eastAsia="Times New Roman" w:hAnsi="Times New Roman" w:cs="Times New Roman"/>
          <w:sz w:val="24"/>
          <w:szCs w:val="24"/>
          <w:lang w:eastAsia="pl-PL"/>
        </w:rPr>
        <w:t xml:space="preserve">§ </w:t>
      </w:r>
      <w:r w:rsidRPr="0061653E">
        <w:rPr>
          <w:rFonts w:ascii="Times New Roman" w:eastAsia="Times New Roman" w:hAnsi="Times New Roman" w:cs="Times New Roman"/>
          <w:spacing w:val="-4"/>
          <w:sz w:val="24"/>
          <w:szCs w:val="24"/>
          <w:lang w:eastAsia="pl-PL"/>
        </w:rPr>
        <w:t xml:space="preserve">4 ust. 1 </w:t>
      </w:r>
      <w:r w:rsidR="005008DA" w:rsidRPr="0061653E">
        <w:rPr>
          <w:rFonts w:ascii="Times New Roman" w:eastAsia="Times New Roman" w:hAnsi="Times New Roman" w:cs="Times New Roman"/>
          <w:spacing w:val="-4"/>
          <w:sz w:val="24"/>
          <w:szCs w:val="24"/>
          <w:lang w:eastAsia="pl-PL"/>
        </w:rPr>
        <w:t>niniejszej</w:t>
      </w:r>
      <w:r w:rsidRPr="0061653E">
        <w:rPr>
          <w:rFonts w:ascii="Times New Roman" w:eastAsia="Times New Roman" w:hAnsi="Times New Roman" w:cs="Times New Roman"/>
          <w:spacing w:val="-4"/>
          <w:sz w:val="24"/>
          <w:szCs w:val="24"/>
          <w:lang w:eastAsia="pl-PL"/>
        </w:rPr>
        <w:t xml:space="preserve"> umowy,</w:t>
      </w:r>
      <w:r w:rsidRPr="0061653E">
        <w:rPr>
          <w:rFonts w:ascii="Times New Roman" w:eastAsia="Times New Roman" w:hAnsi="Times New Roman" w:cs="Times New Roman"/>
          <w:sz w:val="24"/>
          <w:szCs w:val="24"/>
          <w:lang w:eastAsia="pl-PL"/>
        </w:rPr>
        <w:t xml:space="preserve"> </w:t>
      </w:r>
      <w:r w:rsidRPr="0061653E">
        <w:rPr>
          <w:rFonts w:ascii="Times New Roman" w:eastAsia="Times New Roman" w:hAnsi="Times New Roman" w:cs="Times New Roman"/>
          <w:spacing w:val="-4"/>
          <w:sz w:val="24"/>
          <w:szCs w:val="24"/>
          <w:lang w:eastAsia="pl-PL"/>
        </w:rPr>
        <w:t>za każdy taki przypadek.</w:t>
      </w:r>
    </w:p>
    <w:p w14:paraId="6817EE32" w14:textId="77777777" w:rsidR="000F1786" w:rsidRPr="0061653E" w:rsidRDefault="000F1786" w:rsidP="000F1786">
      <w:pPr>
        <w:numPr>
          <w:ilvl w:val="0"/>
          <w:numId w:val="27"/>
        </w:numPr>
        <w:spacing w:after="0" w:line="360" w:lineRule="auto"/>
        <w:ind w:left="425" w:hanging="425"/>
        <w:jc w:val="both"/>
        <w:rPr>
          <w:rFonts w:ascii="Times New Roman" w:eastAsia="Times New Roman" w:hAnsi="Times New Roman" w:cs="Times New Roman"/>
          <w:spacing w:val="-4"/>
          <w:sz w:val="24"/>
          <w:szCs w:val="24"/>
          <w:lang w:eastAsia="pl-PL"/>
        </w:rPr>
      </w:pPr>
      <w:r w:rsidRPr="0061653E">
        <w:rPr>
          <w:rFonts w:ascii="Times New Roman" w:eastAsia="Times New Roman" w:hAnsi="Times New Roman" w:cs="Times New Roman"/>
          <w:sz w:val="24"/>
          <w:szCs w:val="24"/>
          <w:lang w:eastAsia="pl-PL"/>
        </w:rPr>
        <w:t>Wykonawca zobowiązuje się do zapłaty kar umownych na pierwsze wezwanie Ministra na wskazany przez Ministra rachunek bankowy przelewem, w terminie 14 dni od dnia doręczenia mu przez Ministra takiego wezwania, pod rygorem zapłaty odsetek ustawowych</w:t>
      </w:r>
      <w:r w:rsidR="005008DA" w:rsidRPr="0061653E">
        <w:rPr>
          <w:rFonts w:ascii="Times New Roman" w:eastAsia="Times New Roman" w:hAnsi="Times New Roman" w:cs="Times New Roman"/>
          <w:sz w:val="24"/>
          <w:szCs w:val="24"/>
          <w:lang w:eastAsia="pl-PL"/>
        </w:rPr>
        <w:t xml:space="preserve"> z tytułu opóźnienia</w:t>
      </w:r>
      <w:r w:rsidRPr="0061653E">
        <w:rPr>
          <w:rFonts w:ascii="Times New Roman" w:eastAsia="Times New Roman" w:hAnsi="Times New Roman" w:cs="Times New Roman"/>
          <w:sz w:val="24"/>
          <w:szCs w:val="24"/>
          <w:lang w:eastAsia="pl-PL"/>
        </w:rPr>
        <w:t>.</w:t>
      </w:r>
    </w:p>
    <w:p w14:paraId="712E496F" w14:textId="77777777" w:rsidR="000F1786" w:rsidRPr="0061653E" w:rsidRDefault="000F1786" w:rsidP="000F1786">
      <w:pPr>
        <w:spacing w:after="0" w:line="360" w:lineRule="auto"/>
        <w:jc w:val="center"/>
        <w:rPr>
          <w:rFonts w:ascii="Times New Roman" w:eastAsia="Times New Roman" w:hAnsi="Times New Roman" w:cs="Times New Roman"/>
          <w:b/>
          <w:sz w:val="24"/>
          <w:szCs w:val="24"/>
          <w:lang w:eastAsia="pl-PL"/>
        </w:rPr>
      </w:pPr>
      <w:r w:rsidRPr="0061653E">
        <w:rPr>
          <w:rFonts w:ascii="Times New Roman" w:eastAsia="Times New Roman" w:hAnsi="Times New Roman" w:cs="Times New Roman"/>
          <w:b/>
          <w:sz w:val="24"/>
          <w:szCs w:val="24"/>
          <w:lang w:eastAsia="pl-PL"/>
        </w:rPr>
        <w:t>§ 18.</w:t>
      </w:r>
    </w:p>
    <w:p w14:paraId="17C417CB" w14:textId="77777777" w:rsidR="000F1786" w:rsidRPr="0061653E" w:rsidRDefault="000F1786" w:rsidP="007D596E">
      <w:pPr>
        <w:numPr>
          <w:ilvl w:val="0"/>
          <w:numId w:val="29"/>
        </w:numPr>
        <w:spacing w:after="0" w:line="360" w:lineRule="auto"/>
        <w:ind w:left="351" w:hanging="426"/>
        <w:jc w:val="both"/>
        <w:rPr>
          <w:rFonts w:ascii="Times New Roman" w:eastAsia="Times New Roman" w:hAnsi="Times New Roman" w:cs="Times New Roman"/>
          <w:iCs/>
          <w:sz w:val="24"/>
          <w:szCs w:val="24"/>
          <w:lang w:eastAsia="pl-PL"/>
        </w:rPr>
      </w:pPr>
      <w:r w:rsidRPr="0061653E">
        <w:rPr>
          <w:rFonts w:ascii="Times New Roman" w:eastAsia="Times New Roman" w:hAnsi="Times New Roman" w:cs="Times New Roman"/>
          <w:sz w:val="24"/>
          <w:szCs w:val="24"/>
          <w:lang w:eastAsia="pl-PL"/>
        </w:rPr>
        <w:t>Realizując</w:t>
      </w:r>
      <w:r w:rsidRPr="0061653E">
        <w:rPr>
          <w:rFonts w:ascii="Times New Roman" w:eastAsia="Times New Roman" w:hAnsi="Times New Roman" w:cs="Times New Roman"/>
          <w:iCs/>
          <w:sz w:val="24"/>
          <w:szCs w:val="24"/>
          <w:lang w:eastAsia="pl-PL"/>
        </w:rPr>
        <w:t xml:space="preserve"> projekt Wykonawca jest zobowiązany do zapewnienia dostępności architektonicznej, cyfrowej oraz informacyjno-komunikacyjnej w zakresie realizacji tego projektu, osobom ze  szczególnymi potrzebami, co najmniej w zakresie określonym minimalnymi wymaganiami, o  których mowa w art. 6 ustawy z dnia 19 lipca 2019 r. o</w:t>
      </w:r>
      <w:r w:rsidR="00331879" w:rsidRPr="0061653E">
        <w:rPr>
          <w:rFonts w:ascii="Times New Roman" w:eastAsia="Times New Roman" w:hAnsi="Times New Roman" w:cs="Times New Roman"/>
          <w:iCs/>
          <w:sz w:val="24"/>
          <w:szCs w:val="24"/>
          <w:lang w:eastAsia="pl-PL"/>
        </w:rPr>
        <w:t> </w:t>
      </w:r>
      <w:r w:rsidRPr="0061653E">
        <w:rPr>
          <w:rFonts w:ascii="Times New Roman" w:eastAsia="Times New Roman" w:hAnsi="Times New Roman" w:cs="Times New Roman"/>
          <w:iCs/>
          <w:sz w:val="24"/>
          <w:szCs w:val="24"/>
          <w:lang w:eastAsia="pl-PL"/>
        </w:rPr>
        <w:t>zapewnianiu dostępności osobom ze  szczególnymi potrzebami (</w:t>
      </w:r>
      <w:r w:rsidR="007D596E" w:rsidRPr="0061653E">
        <w:rPr>
          <w:rFonts w:ascii="Times New Roman" w:eastAsia="Times New Roman" w:hAnsi="Times New Roman" w:cs="Times New Roman"/>
          <w:iCs/>
          <w:sz w:val="24"/>
          <w:szCs w:val="24"/>
          <w:lang w:eastAsia="pl-PL"/>
        </w:rPr>
        <w:t>Dz. U. z 2024 r. poz. 1411</w:t>
      </w:r>
      <w:r w:rsidR="00AF6697" w:rsidRPr="0061653E">
        <w:rPr>
          <w:rFonts w:ascii="Times New Roman" w:eastAsia="Times New Roman" w:hAnsi="Times New Roman" w:cs="Times New Roman"/>
          <w:iCs/>
          <w:sz w:val="24"/>
          <w:szCs w:val="24"/>
          <w:lang w:eastAsia="pl-PL"/>
        </w:rPr>
        <w:t>)</w:t>
      </w:r>
      <w:r w:rsidR="007D596E" w:rsidRPr="0061653E">
        <w:rPr>
          <w:rFonts w:ascii="Times New Roman" w:eastAsia="Times New Roman" w:hAnsi="Times New Roman" w:cs="Times New Roman"/>
          <w:iCs/>
          <w:sz w:val="24"/>
          <w:szCs w:val="24"/>
          <w:lang w:eastAsia="pl-PL"/>
        </w:rPr>
        <w:t>.</w:t>
      </w:r>
      <w:r w:rsidR="007D596E" w:rsidRPr="0061653E" w:rsidDel="007D596E">
        <w:rPr>
          <w:rFonts w:ascii="Times New Roman" w:eastAsia="Times New Roman" w:hAnsi="Times New Roman" w:cs="Times New Roman"/>
          <w:iCs/>
          <w:sz w:val="24"/>
          <w:szCs w:val="24"/>
          <w:lang w:eastAsia="pl-PL"/>
        </w:rPr>
        <w:t xml:space="preserve"> </w:t>
      </w:r>
      <w:r w:rsidRPr="0061653E">
        <w:rPr>
          <w:rFonts w:ascii="Times New Roman" w:eastAsia="Times New Roman" w:hAnsi="Times New Roman" w:cs="Times New Roman"/>
          <w:iCs/>
          <w:sz w:val="24"/>
          <w:szCs w:val="24"/>
          <w:lang w:eastAsia="pl-PL"/>
        </w:rPr>
        <w:t xml:space="preserve">Jeżeli Wykonawca nie jest w  stanie, w szczególności ze względów technicznych lub prawnych, zapewnić dostępności osobie ze szczególnymi potrzebami w zakresie dostępności architektonicznej i informacyjno-komunikacyjnej, Wykonawca jest zobowiązany zapewnić takiej osobie dostęp alternatywny w rozumieniu ustawy, o której mowa w zdaniu poprzednim. </w:t>
      </w:r>
    </w:p>
    <w:p w14:paraId="58D192F2" w14:textId="77777777" w:rsidR="000F1786" w:rsidRPr="0061653E" w:rsidRDefault="000F1786" w:rsidP="000F1786">
      <w:pPr>
        <w:numPr>
          <w:ilvl w:val="0"/>
          <w:numId w:val="29"/>
        </w:numPr>
        <w:spacing w:after="0" w:line="360" w:lineRule="auto"/>
        <w:ind w:left="351" w:hanging="426"/>
        <w:jc w:val="both"/>
        <w:rPr>
          <w:rFonts w:ascii="Times New Roman" w:eastAsia="Times New Roman" w:hAnsi="Times New Roman" w:cs="Times New Roman"/>
          <w:spacing w:val="-4"/>
          <w:sz w:val="24"/>
          <w:szCs w:val="24"/>
          <w:lang w:eastAsia="pl-PL"/>
        </w:rPr>
      </w:pPr>
      <w:r w:rsidRPr="0061653E">
        <w:rPr>
          <w:rFonts w:ascii="Times New Roman" w:eastAsia="Times New Roman" w:hAnsi="Times New Roman" w:cs="Times New Roman"/>
          <w:sz w:val="24"/>
          <w:szCs w:val="24"/>
          <w:lang w:eastAsia="pl-PL"/>
        </w:rPr>
        <w:t xml:space="preserve">Wykonawca, realizując umowę, jest obowiązany stosować rozwiązania </w:t>
      </w:r>
      <w:r w:rsidRPr="0061653E">
        <w:rPr>
          <w:rFonts w:ascii="Times New Roman" w:eastAsia="Times New Roman" w:hAnsi="Times New Roman" w:cs="Times New Roman"/>
          <w:spacing w:val="-4"/>
          <w:sz w:val="24"/>
          <w:szCs w:val="24"/>
          <w:lang w:eastAsia="pl-PL"/>
        </w:rPr>
        <w:t xml:space="preserve">zapewniające dostępność, o której mowa w ustawie z dnia z 19 lipca 2019 r. o zapewnieniu dostępności osobom ze szczególnymi potrzebami w sposób adekwatny do rodzaju i zakresu działań przewidzianych w projekcie, charakteru tego projektu oraz do jego rezultatów. Obowiązek zapewniania dostępności nie dotyczy całokształtu działalności Wykonawcy  a jedynie tych zadań,  które są finansowane  na podstawie niniejszej umowy. </w:t>
      </w:r>
    </w:p>
    <w:p w14:paraId="7AFF43B3" w14:textId="77777777" w:rsidR="000F1786" w:rsidRPr="0061653E" w:rsidRDefault="000F1786" w:rsidP="000F1786">
      <w:pPr>
        <w:numPr>
          <w:ilvl w:val="0"/>
          <w:numId w:val="29"/>
        </w:numPr>
        <w:spacing w:after="0" w:line="360" w:lineRule="auto"/>
        <w:ind w:left="351" w:hanging="426"/>
        <w:jc w:val="both"/>
        <w:rPr>
          <w:rFonts w:ascii="Times New Roman" w:eastAsia="Times New Roman" w:hAnsi="Times New Roman" w:cs="Times New Roman"/>
          <w:spacing w:val="-4"/>
          <w:sz w:val="24"/>
          <w:szCs w:val="24"/>
          <w:lang w:eastAsia="pl-PL"/>
        </w:rPr>
      </w:pPr>
      <w:r w:rsidRPr="0061653E">
        <w:rPr>
          <w:rFonts w:ascii="Times New Roman" w:eastAsia="Times New Roman" w:hAnsi="Times New Roman" w:cs="Times New Roman"/>
          <w:spacing w:val="-4"/>
          <w:sz w:val="24"/>
          <w:szCs w:val="24"/>
          <w:lang w:eastAsia="pl-PL"/>
        </w:rPr>
        <w:lastRenderedPageBreak/>
        <w:t xml:space="preserve">Wykonawca zobowiązany jest do </w:t>
      </w:r>
      <w:r w:rsidRPr="0061653E">
        <w:rPr>
          <w:rFonts w:ascii="Times New Roman" w:eastAsia="Times New Roman" w:hAnsi="Times New Roman" w:cs="Times New Roman"/>
          <w:sz w:val="24"/>
          <w:szCs w:val="24"/>
          <w:lang w:eastAsia="pl-PL"/>
        </w:rPr>
        <w:t>stworzenia – w zakresie projektu – warunków służących zapewnieniu dostępności osobom ze szczególnymi potrzebami, zgodnie z opisem tych warunków stanowiącym załącznik nr 4 do umowy.</w:t>
      </w:r>
    </w:p>
    <w:p w14:paraId="2DD5188C" w14:textId="77777777" w:rsidR="000F1786" w:rsidRPr="0061653E" w:rsidRDefault="000F1786" w:rsidP="000F1786">
      <w:pPr>
        <w:numPr>
          <w:ilvl w:val="0"/>
          <w:numId w:val="29"/>
        </w:numPr>
        <w:spacing w:after="0" w:line="360" w:lineRule="auto"/>
        <w:ind w:left="351" w:hanging="426"/>
        <w:jc w:val="both"/>
        <w:rPr>
          <w:rFonts w:ascii="Times New Roman" w:eastAsia="Times New Roman" w:hAnsi="Times New Roman" w:cs="Times New Roman"/>
          <w:spacing w:val="-4"/>
          <w:sz w:val="24"/>
          <w:szCs w:val="24"/>
          <w:lang w:eastAsia="pl-PL"/>
        </w:rPr>
      </w:pPr>
      <w:r w:rsidRPr="0061653E">
        <w:rPr>
          <w:rFonts w:ascii="Times New Roman" w:eastAsia="Times New Roman" w:hAnsi="Times New Roman" w:cs="Times New Roman"/>
          <w:spacing w:val="-4"/>
          <w:sz w:val="24"/>
          <w:szCs w:val="24"/>
          <w:lang w:eastAsia="pl-PL"/>
        </w:rPr>
        <w:t xml:space="preserve">W przypadku niewykonania przez Wykonawcę obowiązku określonego w art. 6 ustawy, o której mowa w ust. 2 Minister </w:t>
      </w:r>
      <w:r w:rsidRPr="0061653E">
        <w:rPr>
          <w:rFonts w:ascii="Times New Roman" w:eastAsia="Times New Roman" w:hAnsi="Times New Roman" w:cs="Times New Roman"/>
          <w:sz w:val="24"/>
          <w:szCs w:val="24"/>
          <w:lang w:eastAsia="pl-PL"/>
        </w:rPr>
        <w:t xml:space="preserve">wezwie Wykonawcę do wykonania tego obowiązku w terminie określonym w wezwaniu. W przypadku niezastosowania się przez Wykonawcę do tego wezwania </w:t>
      </w:r>
      <w:r w:rsidRPr="0061653E">
        <w:rPr>
          <w:rFonts w:ascii="Times New Roman" w:eastAsia="Times New Roman" w:hAnsi="Times New Roman" w:cs="Times New Roman"/>
          <w:spacing w:val="-4"/>
          <w:sz w:val="24"/>
          <w:szCs w:val="24"/>
          <w:lang w:eastAsia="pl-PL"/>
        </w:rPr>
        <w:t xml:space="preserve">Minister może naliczyć Wykonawcy karę umowną w wysokości 1% kwoty przyznanych środków finansowych, o których mowa w </w:t>
      </w:r>
      <w:r w:rsidRPr="0061653E">
        <w:rPr>
          <w:rFonts w:ascii="Times New Roman" w:eastAsia="Times New Roman" w:hAnsi="Times New Roman" w:cs="Times New Roman"/>
          <w:sz w:val="24"/>
          <w:szCs w:val="24"/>
          <w:lang w:eastAsia="pl-PL"/>
        </w:rPr>
        <w:t xml:space="preserve">§ </w:t>
      </w:r>
      <w:r w:rsidRPr="0061653E">
        <w:rPr>
          <w:rFonts w:ascii="Times New Roman" w:eastAsia="Times New Roman" w:hAnsi="Times New Roman" w:cs="Times New Roman"/>
          <w:spacing w:val="-4"/>
          <w:sz w:val="24"/>
          <w:szCs w:val="24"/>
          <w:lang w:eastAsia="pl-PL"/>
        </w:rPr>
        <w:t>4 ust. 1  umowy,</w:t>
      </w:r>
      <w:r w:rsidRPr="0061653E">
        <w:rPr>
          <w:rFonts w:ascii="Times New Roman" w:eastAsia="Times New Roman" w:hAnsi="Times New Roman" w:cs="Times New Roman"/>
          <w:sz w:val="24"/>
          <w:szCs w:val="24"/>
          <w:lang w:eastAsia="pl-PL"/>
        </w:rPr>
        <w:t xml:space="preserve"> </w:t>
      </w:r>
      <w:r w:rsidRPr="0061653E">
        <w:rPr>
          <w:rFonts w:ascii="Times New Roman" w:eastAsia="Times New Roman" w:hAnsi="Times New Roman" w:cs="Times New Roman"/>
          <w:spacing w:val="-4"/>
          <w:sz w:val="24"/>
          <w:szCs w:val="24"/>
          <w:lang w:eastAsia="pl-PL"/>
        </w:rPr>
        <w:t>za każdy taki przypadek.</w:t>
      </w:r>
    </w:p>
    <w:p w14:paraId="631B89B3" w14:textId="77777777" w:rsidR="000F1786" w:rsidRPr="0061653E" w:rsidRDefault="000F1786" w:rsidP="000F1786">
      <w:pPr>
        <w:numPr>
          <w:ilvl w:val="0"/>
          <w:numId w:val="29"/>
        </w:numPr>
        <w:spacing w:after="0" w:line="360" w:lineRule="auto"/>
        <w:ind w:left="351" w:hanging="426"/>
        <w:jc w:val="both"/>
        <w:rPr>
          <w:rFonts w:ascii="Times New Roman" w:eastAsia="Times New Roman" w:hAnsi="Times New Roman" w:cs="Times New Roman"/>
          <w:spacing w:val="-4"/>
          <w:sz w:val="24"/>
          <w:szCs w:val="24"/>
          <w:lang w:eastAsia="pl-PL"/>
        </w:rPr>
      </w:pPr>
      <w:r w:rsidRPr="0061653E">
        <w:rPr>
          <w:rFonts w:ascii="Times New Roman" w:eastAsia="Times New Roman" w:hAnsi="Times New Roman" w:cs="Times New Roman"/>
          <w:sz w:val="24"/>
          <w:szCs w:val="24"/>
          <w:lang w:eastAsia="pl-PL"/>
        </w:rPr>
        <w:t>Wykonawca zobowiązuje się do zapłaty kar umownych na pierwsze wezwanie Ministra na wskazany przez Ministra rachunek bankowy przelewem, w terminie 14 dni od dnia doręczenia mu przez Ministra takiego wezwania, pod rygorem zapłaty odsetek ustawowych.</w:t>
      </w:r>
    </w:p>
    <w:p w14:paraId="327E85E0" w14:textId="77777777" w:rsidR="000F1786" w:rsidRPr="0061653E" w:rsidRDefault="000F1786" w:rsidP="000F1786">
      <w:pPr>
        <w:numPr>
          <w:ilvl w:val="0"/>
          <w:numId w:val="29"/>
        </w:numPr>
        <w:spacing w:after="0" w:line="360" w:lineRule="auto"/>
        <w:ind w:left="351" w:hanging="426"/>
        <w:jc w:val="both"/>
        <w:rPr>
          <w:rFonts w:ascii="Times New Roman" w:eastAsia="Times New Roman" w:hAnsi="Times New Roman" w:cs="Times New Roman"/>
          <w:spacing w:val="-4"/>
          <w:sz w:val="24"/>
          <w:szCs w:val="24"/>
          <w:lang w:eastAsia="pl-PL"/>
        </w:rPr>
      </w:pPr>
      <w:r w:rsidRPr="0061653E">
        <w:rPr>
          <w:rFonts w:ascii="Times New Roman" w:eastAsia="Times New Roman" w:hAnsi="Times New Roman" w:cs="Times New Roman"/>
          <w:sz w:val="24"/>
          <w:szCs w:val="24"/>
          <w:lang w:eastAsia="pl-PL"/>
        </w:rPr>
        <w:t>W celu prawidłowego zapewnienia dostępności, Wykonawca zobowiązany jest co najmniej do stosowania rozwiązań opisanych w poradniku „Jak wdrażać Ustawę o zapewnianiu dostępności?”, przygotowanym przez Ministra Funduszy i Polityki Regionalnej. Wykonawca może stosować inne rozwiązania, jeżeli zapewnią one lepszą dostępność w zakresie realizowanego projektu.</w:t>
      </w:r>
    </w:p>
    <w:p w14:paraId="233F4AFD" w14:textId="77777777" w:rsidR="000F1786" w:rsidRPr="0061653E" w:rsidRDefault="000F1786" w:rsidP="000F1786">
      <w:pPr>
        <w:numPr>
          <w:ilvl w:val="0"/>
          <w:numId w:val="29"/>
        </w:numPr>
        <w:spacing w:after="0" w:line="360" w:lineRule="auto"/>
        <w:ind w:left="351" w:hanging="426"/>
        <w:jc w:val="both"/>
        <w:rPr>
          <w:rFonts w:ascii="Times New Roman" w:eastAsia="Times New Roman" w:hAnsi="Times New Roman" w:cs="Times New Roman"/>
          <w:spacing w:val="-4"/>
          <w:sz w:val="24"/>
          <w:szCs w:val="24"/>
          <w:lang w:eastAsia="pl-PL"/>
        </w:rPr>
      </w:pPr>
      <w:r w:rsidRPr="0061653E">
        <w:rPr>
          <w:rFonts w:ascii="Times New Roman" w:eastAsia="Times New Roman" w:hAnsi="Times New Roman" w:cs="Times New Roman"/>
          <w:spacing w:val="-4"/>
          <w:sz w:val="24"/>
          <w:szCs w:val="24"/>
          <w:lang w:eastAsia="pl-PL"/>
        </w:rPr>
        <w:t>Wykonawca zobowiązuje się do przekazania Ministrowi informacji o</w:t>
      </w:r>
      <w:r w:rsidRPr="0061653E">
        <w:rPr>
          <w:rFonts w:ascii="Times New Roman" w:eastAsia="Times New Roman" w:hAnsi="Times New Roman" w:cs="Times New Roman"/>
          <w:sz w:val="24"/>
          <w:szCs w:val="24"/>
          <w:lang w:eastAsia="pl-PL"/>
        </w:rPr>
        <w:t xml:space="preserve"> sposobie zapewnienia </w:t>
      </w:r>
      <w:r w:rsidRPr="0061653E">
        <w:rPr>
          <w:rFonts w:ascii="Times New Roman" w:eastAsia="Times New Roman" w:hAnsi="Times New Roman" w:cs="Times New Roman"/>
          <w:sz w:val="24"/>
          <w:szCs w:val="24"/>
          <w:lang w:eastAsia="pl-PL"/>
        </w:rPr>
        <w:br/>
        <w:t xml:space="preserve">w zakresie realizacji projektu dostępności osobom ze szczególnymi potrzebami w rozumieniu ustawy z dnia 19 lipca 2019 roku o zapewnieniu dostępności osobom ze szczególnymi potrzebami </w:t>
      </w:r>
      <w:r w:rsidRPr="0061653E">
        <w:rPr>
          <w:rFonts w:ascii="Times New Roman" w:eastAsia="Times New Roman" w:hAnsi="Times New Roman" w:cs="Times New Roman"/>
          <w:spacing w:val="-4"/>
          <w:sz w:val="24"/>
          <w:szCs w:val="24"/>
          <w:lang w:eastAsia="pl-PL"/>
        </w:rPr>
        <w:t xml:space="preserve">na każde żądanie Ministra, przez cały okres trwania umowy. </w:t>
      </w:r>
    </w:p>
    <w:p w14:paraId="1DE03677" w14:textId="77777777" w:rsidR="000F1786" w:rsidRPr="0061653E" w:rsidRDefault="000F1786" w:rsidP="000F1786">
      <w:pPr>
        <w:spacing w:after="0" w:line="360" w:lineRule="auto"/>
        <w:jc w:val="center"/>
        <w:rPr>
          <w:rFonts w:ascii="Times New Roman" w:eastAsia="Times New Roman" w:hAnsi="Times New Roman" w:cs="Times New Roman"/>
          <w:b/>
          <w:sz w:val="24"/>
          <w:szCs w:val="24"/>
          <w:lang w:eastAsia="pl-PL"/>
        </w:rPr>
      </w:pPr>
      <w:r w:rsidRPr="0061653E">
        <w:rPr>
          <w:rFonts w:ascii="Times New Roman" w:eastAsia="Times New Roman" w:hAnsi="Times New Roman" w:cs="Times New Roman"/>
          <w:b/>
          <w:sz w:val="24"/>
          <w:szCs w:val="24"/>
          <w:lang w:eastAsia="pl-PL"/>
        </w:rPr>
        <w:t>§ 19.</w:t>
      </w:r>
    </w:p>
    <w:p w14:paraId="3D962F8C" w14:textId="77777777" w:rsidR="000F1786" w:rsidRPr="0061653E" w:rsidRDefault="000F1786" w:rsidP="000F1786">
      <w:pPr>
        <w:numPr>
          <w:ilvl w:val="0"/>
          <w:numId w:val="30"/>
        </w:numPr>
        <w:spacing w:after="0" w:line="360" w:lineRule="auto"/>
        <w:ind w:left="357" w:hanging="357"/>
        <w:jc w:val="both"/>
        <w:rPr>
          <w:rFonts w:ascii="Times New Roman" w:eastAsia="Times New Roman" w:hAnsi="Times New Roman" w:cs="Times New Roman"/>
          <w:spacing w:val="-4"/>
          <w:sz w:val="24"/>
          <w:szCs w:val="24"/>
          <w:lang w:eastAsia="pl-PL"/>
        </w:rPr>
      </w:pPr>
      <w:r w:rsidRPr="0061653E">
        <w:rPr>
          <w:rFonts w:ascii="Times New Roman" w:eastAsia="Times New Roman" w:hAnsi="Times New Roman" w:cs="Times New Roman"/>
          <w:spacing w:val="-4"/>
          <w:sz w:val="24"/>
          <w:szCs w:val="24"/>
          <w:lang w:eastAsia="pl-PL"/>
        </w:rPr>
        <w:t xml:space="preserve"> Wykonawca oświadcza, że: </w:t>
      </w:r>
    </w:p>
    <w:p w14:paraId="45AAF02A" w14:textId="77777777" w:rsidR="000F1786" w:rsidRPr="0061653E" w:rsidRDefault="000F1786" w:rsidP="000F1786">
      <w:pPr>
        <w:spacing w:after="0" w:line="360" w:lineRule="auto"/>
        <w:ind w:left="357"/>
        <w:jc w:val="both"/>
        <w:rPr>
          <w:rFonts w:ascii="Times New Roman" w:eastAsia="Times New Roman" w:hAnsi="Times New Roman" w:cs="Times New Roman"/>
          <w:spacing w:val="-4"/>
          <w:sz w:val="24"/>
          <w:szCs w:val="24"/>
          <w:lang w:eastAsia="pl-PL"/>
        </w:rPr>
      </w:pPr>
      <w:r w:rsidRPr="0061653E">
        <w:rPr>
          <w:rFonts w:ascii="Times New Roman" w:eastAsia="Times New Roman" w:hAnsi="Times New Roman" w:cs="Times New Roman"/>
          <w:spacing w:val="-4"/>
          <w:sz w:val="24"/>
          <w:szCs w:val="24"/>
          <w:lang w:eastAsia="pl-PL"/>
        </w:rPr>
        <w:t>a)</w:t>
      </w:r>
      <w:r w:rsidRPr="0061653E">
        <w:rPr>
          <w:rFonts w:ascii="Times New Roman" w:eastAsia="Times New Roman" w:hAnsi="Times New Roman" w:cs="Times New Roman"/>
          <w:spacing w:val="-4"/>
          <w:sz w:val="24"/>
          <w:szCs w:val="24"/>
          <w:lang w:eastAsia="pl-PL"/>
        </w:rPr>
        <w:tab/>
        <w:t xml:space="preserve"> Kierownikiem projektu jest </w:t>
      </w:r>
      <w:permStart w:id="197085101" w:edGrp="everyone"/>
      <w:r w:rsidRPr="0061653E">
        <w:rPr>
          <w:rFonts w:ascii="Times New Roman" w:eastAsia="Times New Roman" w:hAnsi="Times New Roman" w:cs="Times New Roman"/>
          <w:spacing w:val="-4"/>
          <w:sz w:val="24"/>
          <w:szCs w:val="24"/>
          <w:lang w:eastAsia="pl-PL"/>
        </w:rPr>
        <w:t>……………………………………………………………..</w:t>
      </w:r>
    </w:p>
    <w:permEnd w:id="197085101"/>
    <w:p w14:paraId="49CC6116" w14:textId="77777777" w:rsidR="000F1786" w:rsidRPr="0061653E" w:rsidRDefault="000F1786" w:rsidP="000F1786">
      <w:pPr>
        <w:spacing w:after="0" w:line="360" w:lineRule="auto"/>
        <w:ind w:left="357"/>
        <w:jc w:val="both"/>
        <w:rPr>
          <w:rFonts w:ascii="Times New Roman" w:eastAsia="Times New Roman" w:hAnsi="Times New Roman" w:cs="Times New Roman"/>
          <w:spacing w:val="-4"/>
          <w:sz w:val="24"/>
          <w:szCs w:val="24"/>
          <w:lang w:eastAsia="pl-PL"/>
        </w:rPr>
      </w:pPr>
      <w:r w:rsidRPr="0061653E">
        <w:rPr>
          <w:rFonts w:ascii="Times New Roman" w:eastAsia="Times New Roman" w:hAnsi="Times New Roman" w:cs="Times New Roman"/>
          <w:spacing w:val="-4"/>
          <w:sz w:val="24"/>
          <w:szCs w:val="24"/>
          <w:lang w:eastAsia="pl-PL"/>
        </w:rPr>
        <w:t>(imię i nazwisko, miejsce zamieszkania)</w:t>
      </w:r>
    </w:p>
    <w:p w14:paraId="40B55D10" w14:textId="77777777" w:rsidR="000F1786" w:rsidRPr="0061653E" w:rsidRDefault="000F1786" w:rsidP="000F1786">
      <w:pPr>
        <w:spacing w:after="0" w:line="360" w:lineRule="auto"/>
        <w:ind w:left="357"/>
        <w:jc w:val="both"/>
        <w:rPr>
          <w:rFonts w:ascii="Times New Roman" w:eastAsia="Times New Roman" w:hAnsi="Times New Roman" w:cs="Times New Roman"/>
          <w:spacing w:val="-4"/>
          <w:sz w:val="24"/>
          <w:szCs w:val="24"/>
          <w:lang w:eastAsia="pl-PL"/>
        </w:rPr>
      </w:pPr>
      <w:r w:rsidRPr="0061653E">
        <w:rPr>
          <w:rFonts w:ascii="Times New Roman" w:eastAsia="Times New Roman" w:hAnsi="Times New Roman" w:cs="Times New Roman"/>
          <w:spacing w:val="-4"/>
          <w:sz w:val="24"/>
          <w:szCs w:val="24"/>
          <w:lang w:eastAsia="pl-PL"/>
        </w:rPr>
        <w:t>b)</w:t>
      </w:r>
      <w:r w:rsidRPr="0061653E">
        <w:rPr>
          <w:rFonts w:ascii="Times New Roman" w:eastAsia="Times New Roman" w:hAnsi="Times New Roman" w:cs="Times New Roman"/>
          <w:spacing w:val="-4"/>
          <w:sz w:val="24"/>
          <w:szCs w:val="24"/>
          <w:lang w:eastAsia="pl-PL"/>
        </w:rPr>
        <w:tab/>
        <w:t>Opiekunem naukowym/artystycznym Kierownika projektu jest</w:t>
      </w:r>
      <w:permStart w:id="621102732" w:edGrp="everyone"/>
      <w:r w:rsidRPr="0061653E">
        <w:rPr>
          <w:rFonts w:ascii="Times New Roman" w:eastAsia="Times New Roman" w:hAnsi="Times New Roman" w:cs="Times New Roman"/>
          <w:spacing w:val="-4"/>
          <w:sz w:val="24"/>
          <w:szCs w:val="24"/>
          <w:lang w:eastAsia="pl-PL"/>
        </w:rPr>
        <w:t>……………………………………</w:t>
      </w:r>
      <w:permEnd w:id="621102732"/>
    </w:p>
    <w:p w14:paraId="08C00103" w14:textId="77777777" w:rsidR="000F1786" w:rsidRPr="0061653E" w:rsidRDefault="000F1786" w:rsidP="000F1786">
      <w:pPr>
        <w:spacing w:after="0" w:line="360" w:lineRule="auto"/>
        <w:ind w:left="357"/>
        <w:jc w:val="both"/>
        <w:rPr>
          <w:rFonts w:ascii="Times New Roman" w:eastAsia="Times New Roman" w:hAnsi="Times New Roman" w:cs="Times New Roman"/>
          <w:spacing w:val="-4"/>
          <w:sz w:val="24"/>
          <w:szCs w:val="24"/>
          <w:lang w:eastAsia="pl-PL"/>
        </w:rPr>
      </w:pPr>
      <w:r w:rsidRPr="0061653E">
        <w:rPr>
          <w:rFonts w:ascii="Times New Roman" w:eastAsia="Times New Roman" w:hAnsi="Times New Roman" w:cs="Times New Roman"/>
          <w:spacing w:val="-4"/>
          <w:sz w:val="24"/>
          <w:szCs w:val="24"/>
          <w:lang w:eastAsia="pl-PL"/>
        </w:rPr>
        <w:t xml:space="preserve"> (imię i nazwisko, tytuł/stopień naukowy, zajmowane stanowisko)</w:t>
      </w:r>
    </w:p>
    <w:p w14:paraId="48F38D88" w14:textId="77777777" w:rsidR="002D470E" w:rsidRPr="0061653E" w:rsidRDefault="000F1786" w:rsidP="000F1786">
      <w:pPr>
        <w:numPr>
          <w:ilvl w:val="0"/>
          <w:numId w:val="30"/>
        </w:numPr>
        <w:spacing w:after="0" w:line="360" w:lineRule="auto"/>
        <w:ind w:left="357" w:hanging="357"/>
        <w:jc w:val="both"/>
        <w:rPr>
          <w:rFonts w:ascii="Times New Roman" w:eastAsia="Times New Roman" w:hAnsi="Times New Roman" w:cs="Times New Roman"/>
          <w:spacing w:val="-4"/>
          <w:sz w:val="24"/>
          <w:szCs w:val="24"/>
          <w:lang w:eastAsia="pl-PL"/>
        </w:rPr>
      </w:pPr>
      <w:r w:rsidRPr="0061653E">
        <w:rPr>
          <w:rFonts w:ascii="Times New Roman" w:eastAsia="Times New Roman" w:hAnsi="Times New Roman" w:cs="Times New Roman"/>
          <w:spacing w:val="-4"/>
          <w:sz w:val="24"/>
          <w:szCs w:val="24"/>
          <w:lang w:eastAsia="pl-PL"/>
        </w:rPr>
        <w:t xml:space="preserve">Wynagrodzenie dla Kierownika projektu w wysokości </w:t>
      </w:r>
      <w:permStart w:id="863592772" w:edGrp="everyone"/>
      <w:r w:rsidRPr="0061653E">
        <w:rPr>
          <w:rFonts w:ascii="Times New Roman" w:eastAsia="Times New Roman" w:hAnsi="Times New Roman" w:cs="Times New Roman"/>
          <w:spacing w:val="-4"/>
          <w:sz w:val="24"/>
          <w:szCs w:val="24"/>
          <w:lang w:eastAsia="pl-PL"/>
        </w:rPr>
        <w:t xml:space="preserve">……………………….. </w:t>
      </w:r>
      <w:permEnd w:id="863592772"/>
      <w:r w:rsidRPr="0061653E">
        <w:rPr>
          <w:rFonts w:ascii="Times New Roman" w:eastAsia="Times New Roman" w:hAnsi="Times New Roman" w:cs="Times New Roman"/>
          <w:spacing w:val="-4"/>
          <w:sz w:val="24"/>
          <w:szCs w:val="24"/>
          <w:lang w:eastAsia="pl-PL"/>
        </w:rPr>
        <w:t>zł miesięcznie, wypłacane będzie przez Wykonawcę na podstawie odrębnej umowy zawartej pomiędzy Kierownikiem projektu, a Wykonawcą.</w:t>
      </w:r>
    </w:p>
    <w:p w14:paraId="42897226" w14:textId="77777777" w:rsidR="000F1786" w:rsidRPr="0061653E" w:rsidRDefault="000F1786" w:rsidP="000F1786">
      <w:pPr>
        <w:numPr>
          <w:ilvl w:val="0"/>
          <w:numId w:val="30"/>
        </w:numPr>
        <w:spacing w:after="0" w:line="360" w:lineRule="auto"/>
        <w:ind w:left="357" w:hanging="357"/>
        <w:jc w:val="both"/>
        <w:rPr>
          <w:rFonts w:ascii="Times New Roman" w:eastAsia="Times New Roman" w:hAnsi="Times New Roman" w:cs="Times New Roman"/>
          <w:spacing w:val="-4"/>
          <w:sz w:val="24"/>
          <w:szCs w:val="24"/>
          <w:lang w:eastAsia="pl-PL"/>
        </w:rPr>
      </w:pPr>
      <w:r w:rsidRPr="0061653E">
        <w:rPr>
          <w:rFonts w:ascii="Times New Roman" w:eastAsia="Times New Roman" w:hAnsi="Times New Roman" w:cs="Times New Roman"/>
          <w:spacing w:val="-4"/>
          <w:sz w:val="24"/>
          <w:szCs w:val="24"/>
          <w:lang w:eastAsia="pl-PL"/>
        </w:rPr>
        <w:t xml:space="preserve">W przypadku przerwy Kierownika projektu w realizacji projektu, spowodowanej jego urlopem macierzyńskim, rodzicielskim lub wychowawczym, udzielonym na zasadach określonych </w:t>
      </w:r>
      <w:r w:rsidRPr="0061653E">
        <w:rPr>
          <w:rFonts w:ascii="Times New Roman" w:eastAsia="Times New Roman" w:hAnsi="Times New Roman" w:cs="Times New Roman"/>
          <w:spacing w:val="-4"/>
          <w:sz w:val="24"/>
          <w:szCs w:val="24"/>
          <w:lang w:eastAsia="pl-PL"/>
        </w:rPr>
        <w:br/>
      </w:r>
      <w:r w:rsidRPr="0061653E">
        <w:rPr>
          <w:rFonts w:ascii="Times New Roman" w:eastAsia="Times New Roman" w:hAnsi="Times New Roman" w:cs="Times New Roman"/>
          <w:spacing w:val="-4"/>
          <w:sz w:val="24"/>
          <w:szCs w:val="24"/>
          <w:lang w:eastAsia="pl-PL"/>
        </w:rPr>
        <w:lastRenderedPageBreak/>
        <w:t xml:space="preserve"> w przepisach Kodeksu pracy, albo jego długotrwałą chorobą, w tym wymagającą rehabilitacji, wypłata wynagrodzenia Kierownika projektu ulega zawieszeniu. </w:t>
      </w:r>
    </w:p>
    <w:p w14:paraId="2DECEA2E" w14:textId="77777777" w:rsidR="000F1786" w:rsidRPr="0061653E" w:rsidRDefault="000F1786" w:rsidP="000F1786">
      <w:pPr>
        <w:numPr>
          <w:ilvl w:val="0"/>
          <w:numId w:val="30"/>
        </w:numPr>
        <w:spacing w:after="0" w:line="360" w:lineRule="auto"/>
        <w:ind w:left="357" w:hanging="357"/>
        <w:jc w:val="both"/>
        <w:rPr>
          <w:rFonts w:ascii="Times New Roman" w:eastAsia="Times New Roman" w:hAnsi="Times New Roman" w:cs="Times New Roman"/>
          <w:spacing w:val="-4"/>
          <w:sz w:val="24"/>
          <w:szCs w:val="24"/>
          <w:lang w:eastAsia="pl-PL"/>
        </w:rPr>
      </w:pPr>
      <w:r w:rsidRPr="0061653E">
        <w:rPr>
          <w:rFonts w:ascii="Times New Roman" w:eastAsia="Times New Roman" w:hAnsi="Times New Roman" w:cs="Times New Roman"/>
          <w:spacing w:val="-4"/>
          <w:sz w:val="24"/>
          <w:szCs w:val="24"/>
          <w:lang w:eastAsia="pl-PL"/>
        </w:rPr>
        <w:t xml:space="preserve">O przypadku, o którym mowa w ust. </w:t>
      </w:r>
      <w:r w:rsidR="00485F40" w:rsidRPr="0061653E">
        <w:rPr>
          <w:rFonts w:ascii="Times New Roman" w:eastAsia="Times New Roman" w:hAnsi="Times New Roman" w:cs="Times New Roman"/>
          <w:spacing w:val="-4"/>
          <w:sz w:val="24"/>
          <w:szCs w:val="24"/>
          <w:lang w:eastAsia="pl-PL"/>
        </w:rPr>
        <w:t>3</w:t>
      </w:r>
      <w:r w:rsidRPr="0061653E">
        <w:rPr>
          <w:rFonts w:ascii="Times New Roman" w:eastAsia="Times New Roman" w:hAnsi="Times New Roman" w:cs="Times New Roman"/>
          <w:spacing w:val="-4"/>
          <w:sz w:val="24"/>
          <w:szCs w:val="24"/>
          <w:lang w:eastAsia="pl-PL"/>
        </w:rPr>
        <w:t>, Wykonawca ma obowiązek niezwłocznie zawiadomić</w:t>
      </w:r>
      <w:r w:rsidR="00C80277" w:rsidRPr="0061653E">
        <w:rPr>
          <w:rFonts w:ascii="Times New Roman" w:eastAsia="Times New Roman" w:hAnsi="Times New Roman" w:cs="Times New Roman"/>
          <w:spacing w:val="-4"/>
          <w:sz w:val="24"/>
          <w:szCs w:val="24"/>
          <w:lang w:eastAsia="pl-PL"/>
        </w:rPr>
        <w:t xml:space="preserve"> Ministra</w:t>
      </w:r>
      <w:r w:rsidRPr="0061653E">
        <w:rPr>
          <w:rFonts w:ascii="Times New Roman" w:eastAsia="Times New Roman" w:hAnsi="Times New Roman" w:cs="Times New Roman"/>
          <w:spacing w:val="-4"/>
          <w:sz w:val="24"/>
          <w:szCs w:val="24"/>
          <w:lang w:eastAsia="pl-PL"/>
        </w:rPr>
        <w:t xml:space="preserve"> w formie pisemnej</w:t>
      </w:r>
      <w:r w:rsidR="00C80277" w:rsidRPr="0061653E">
        <w:rPr>
          <w:rFonts w:ascii="Times New Roman" w:eastAsia="Times New Roman" w:hAnsi="Times New Roman" w:cs="Times New Roman"/>
          <w:spacing w:val="-4"/>
          <w:sz w:val="24"/>
          <w:szCs w:val="24"/>
          <w:lang w:eastAsia="pl-PL"/>
        </w:rPr>
        <w:t>.</w:t>
      </w:r>
    </w:p>
    <w:p w14:paraId="74E0C066" w14:textId="77777777" w:rsidR="000F1786" w:rsidRPr="0061653E" w:rsidRDefault="000F1786" w:rsidP="000F1786">
      <w:pPr>
        <w:numPr>
          <w:ilvl w:val="0"/>
          <w:numId w:val="30"/>
        </w:numPr>
        <w:spacing w:after="0" w:line="360" w:lineRule="auto"/>
        <w:ind w:left="357" w:hanging="357"/>
        <w:jc w:val="both"/>
        <w:rPr>
          <w:rFonts w:ascii="Times New Roman" w:eastAsia="Times New Roman" w:hAnsi="Times New Roman" w:cs="Times New Roman"/>
          <w:spacing w:val="-4"/>
          <w:sz w:val="24"/>
          <w:szCs w:val="24"/>
          <w:lang w:eastAsia="pl-PL"/>
        </w:rPr>
      </w:pPr>
      <w:r w:rsidRPr="0061653E">
        <w:rPr>
          <w:rFonts w:ascii="Times New Roman" w:eastAsia="Times New Roman" w:hAnsi="Times New Roman" w:cs="Times New Roman"/>
          <w:spacing w:val="-4"/>
          <w:sz w:val="24"/>
          <w:szCs w:val="24"/>
          <w:lang w:eastAsia="pl-PL"/>
        </w:rPr>
        <w:t xml:space="preserve">Wykonawca jest odpowiedzialny wobec Ministra za działania i zaniechania Kierownika projektu. </w:t>
      </w:r>
    </w:p>
    <w:p w14:paraId="161A00CD" w14:textId="77777777" w:rsidR="000F1786" w:rsidRPr="0061653E" w:rsidRDefault="000F1786" w:rsidP="000F1786">
      <w:pPr>
        <w:spacing w:after="0" w:line="360" w:lineRule="auto"/>
        <w:jc w:val="center"/>
        <w:rPr>
          <w:rFonts w:ascii="Times New Roman" w:eastAsia="Times New Roman" w:hAnsi="Times New Roman" w:cs="Times New Roman"/>
          <w:b/>
          <w:sz w:val="24"/>
          <w:szCs w:val="24"/>
          <w:lang w:eastAsia="pl-PL"/>
        </w:rPr>
      </w:pPr>
      <w:r w:rsidRPr="0061653E">
        <w:rPr>
          <w:rFonts w:ascii="Times New Roman" w:eastAsia="Times New Roman" w:hAnsi="Times New Roman" w:cs="Times New Roman"/>
          <w:b/>
          <w:sz w:val="24"/>
          <w:szCs w:val="24"/>
          <w:lang w:eastAsia="pl-PL"/>
        </w:rPr>
        <w:t>§ 2</w:t>
      </w:r>
      <w:r w:rsidR="00C72617" w:rsidRPr="0061653E">
        <w:rPr>
          <w:rFonts w:ascii="Times New Roman" w:eastAsia="Times New Roman" w:hAnsi="Times New Roman" w:cs="Times New Roman"/>
          <w:b/>
          <w:sz w:val="24"/>
          <w:szCs w:val="24"/>
          <w:lang w:eastAsia="pl-PL"/>
        </w:rPr>
        <w:t>0</w:t>
      </w:r>
      <w:r w:rsidRPr="0061653E">
        <w:rPr>
          <w:rFonts w:ascii="Times New Roman" w:eastAsia="Times New Roman" w:hAnsi="Times New Roman" w:cs="Times New Roman"/>
          <w:b/>
          <w:sz w:val="24"/>
          <w:szCs w:val="24"/>
          <w:lang w:eastAsia="pl-PL"/>
        </w:rPr>
        <w:t>.</w:t>
      </w:r>
    </w:p>
    <w:p w14:paraId="7E9D8605" w14:textId="77777777" w:rsidR="000F1786" w:rsidRPr="0061653E" w:rsidRDefault="000F1786" w:rsidP="000F1786">
      <w:pPr>
        <w:spacing w:after="0" w:line="360" w:lineRule="auto"/>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xml:space="preserve">Prawa i obowiązki </w:t>
      </w:r>
      <w:r w:rsidR="00D35DA7" w:rsidRPr="0061653E">
        <w:rPr>
          <w:rFonts w:ascii="Times New Roman" w:eastAsia="Times New Roman" w:hAnsi="Times New Roman" w:cs="Times New Roman"/>
          <w:sz w:val="24"/>
          <w:szCs w:val="24"/>
          <w:lang w:eastAsia="pl-PL"/>
        </w:rPr>
        <w:t>Wykonawcy</w:t>
      </w:r>
      <w:r w:rsidRPr="0061653E">
        <w:rPr>
          <w:rFonts w:ascii="Times New Roman" w:eastAsia="Times New Roman" w:hAnsi="Times New Roman" w:cs="Times New Roman"/>
          <w:sz w:val="24"/>
          <w:szCs w:val="24"/>
          <w:lang w:eastAsia="pl-PL"/>
        </w:rPr>
        <w:t xml:space="preserve"> oraz wierzytelności</w:t>
      </w:r>
      <w:r w:rsidR="00D35DA7" w:rsidRPr="0061653E">
        <w:rPr>
          <w:rFonts w:ascii="Times New Roman" w:eastAsia="Times New Roman" w:hAnsi="Times New Roman" w:cs="Times New Roman"/>
          <w:sz w:val="24"/>
          <w:szCs w:val="24"/>
          <w:lang w:eastAsia="pl-PL"/>
        </w:rPr>
        <w:t xml:space="preserve"> Wykonawcy</w:t>
      </w:r>
      <w:r w:rsidRPr="0061653E">
        <w:rPr>
          <w:rFonts w:ascii="Times New Roman" w:eastAsia="Times New Roman" w:hAnsi="Times New Roman" w:cs="Times New Roman"/>
          <w:sz w:val="24"/>
          <w:szCs w:val="24"/>
          <w:lang w:eastAsia="pl-PL"/>
        </w:rPr>
        <w:t xml:space="preserve"> wobec Ministra wynikające z niniejszej umowy</w:t>
      </w:r>
      <w:r w:rsidR="005008DA" w:rsidRPr="0061653E">
        <w:rPr>
          <w:rFonts w:ascii="Times New Roman" w:eastAsia="Times New Roman" w:hAnsi="Times New Roman" w:cs="Times New Roman"/>
          <w:sz w:val="24"/>
          <w:szCs w:val="24"/>
          <w:lang w:eastAsia="pl-PL"/>
        </w:rPr>
        <w:t>,</w:t>
      </w:r>
      <w:r w:rsidRPr="0061653E">
        <w:rPr>
          <w:rFonts w:ascii="Times New Roman" w:eastAsia="Times New Roman" w:hAnsi="Times New Roman" w:cs="Times New Roman"/>
          <w:sz w:val="24"/>
          <w:szCs w:val="24"/>
          <w:lang w:eastAsia="pl-PL"/>
        </w:rPr>
        <w:t xml:space="preserve"> nie mogą być przenoszone na osoby trzecie bez zgody Ministra.</w:t>
      </w:r>
    </w:p>
    <w:p w14:paraId="2925A7C5" w14:textId="77777777" w:rsidR="000F1786" w:rsidRPr="0061653E" w:rsidRDefault="000F1786" w:rsidP="000F1786">
      <w:pPr>
        <w:spacing w:after="0" w:line="360" w:lineRule="auto"/>
        <w:jc w:val="center"/>
        <w:rPr>
          <w:rFonts w:ascii="Times New Roman" w:eastAsia="Times New Roman" w:hAnsi="Times New Roman" w:cs="Times New Roman"/>
          <w:b/>
          <w:sz w:val="24"/>
          <w:szCs w:val="24"/>
          <w:lang w:eastAsia="pl-PL"/>
        </w:rPr>
      </w:pPr>
      <w:r w:rsidRPr="0061653E">
        <w:rPr>
          <w:rFonts w:ascii="Times New Roman" w:eastAsia="Times New Roman" w:hAnsi="Times New Roman" w:cs="Times New Roman"/>
          <w:b/>
          <w:sz w:val="24"/>
          <w:szCs w:val="24"/>
          <w:lang w:eastAsia="pl-PL"/>
        </w:rPr>
        <w:t>§ 2</w:t>
      </w:r>
      <w:r w:rsidR="003A7E62" w:rsidRPr="0061653E">
        <w:rPr>
          <w:rFonts w:ascii="Times New Roman" w:eastAsia="Times New Roman" w:hAnsi="Times New Roman" w:cs="Times New Roman"/>
          <w:b/>
          <w:sz w:val="24"/>
          <w:szCs w:val="24"/>
          <w:lang w:eastAsia="pl-PL"/>
        </w:rPr>
        <w:t>1</w:t>
      </w:r>
      <w:r w:rsidRPr="0061653E">
        <w:rPr>
          <w:rFonts w:ascii="Times New Roman" w:eastAsia="Times New Roman" w:hAnsi="Times New Roman" w:cs="Times New Roman"/>
          <w:b/>
          <w:sz w:val="24"/>
          <w:szCs w:val="24"/>
          <w:lang w:eastAsia="pl-PL"/>
        </w:rPr>
        <w:t>.</w:t>
      </w:r>
    </w:p>
    <w:p w14:paraId="24A1F5BA" w14:textId="715BB1CB" w:rsidR="000F1786" w:rsidRPr="0061653E" w:rsidRDefault="000F1786" w:rsidP="000F1786">
      <w:pPr>
        <w:numPr>
          <w:ilvl w:val="1"/>
          <w:numId w:val="20"/>
        </w:numPr>
        <w:tabs>
          <w:tab w:val="left" w:pos="426"/>
        </w:tabs>
        <w:spacing w:after="0" w:line="360" w:lineRule="auto"/>
        <w:ind w:left="426" w:hanging="426"/>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Zmiana określonych w umowie warunków realizacji projektu może być dokonana – pod rygorem nieważności – po uprzednim zawarciu pisemnego aneksu</w:t>
      </w:r>
      <w:r w:rsidR="002D4C54">
        <w:rPr>
          <w:rFonts w:ascii="Times New Roman" w:eastAsia="Times New Roman" w:hAnsi="Times New Roman" w:cs="Times New Roman"/>
          <w:sz w:val="24"/>
          <w:szCs w:val="24"/>
          <w:lang w:eastAsia="pl-PL"/>
        </w:rPr>
        <w:t>, z</w:t>
      </w:r>
      <w:r w:rsidR="00E05891">
        <w:rPr>
          <w:rFonts w:ascii="Times New Roman" w:eastAsia="Times New Roman" w:hAnsi="Times New Roman" w:cs="Times New Roman"/>
          <w:sz w:val="24"/>
          <w:szCs w:val="24"/>
          <w:lang w:eastAsia="pl-PL"/>
        </w:rPr>
        <w:t xml:space="preserve"> tym</w:t>
      </w:r>
      <w:r w:rsidR="002D4C54">
        <w:rPr>
          <w:rFonts w:ascii="Times New Roman" w:eastAsia="Times New Roman" w:hAnsi="Times New Roman" w:cs="Times New Roman"/>
          <w:sz w:val="24"/>
          <w:szCs w:val="24"/>
          <w:lang w:eastAsia="pl-PL"/>
        </w:rPr>
        <w:t xml:space="preserve">, że zmiana warunków realizacji projektu </w:t>
      </w:r>
      <w:r w:rsidR="0062088F">
        <w:rPr>
          <w:rFonts w:ascii="Times New Roman" w:eastAsia="Times New Roman" w:hAnsi="Times New Roman" w:cs="Times New Roman"/>
          <w:sz w:val="24"/>
          <w:szCs w:val="24"/>
          <w:lang w:eastAsia="pl-PL"/>
        </w:rPr>
        <w:t xml:space="preserve">zawartych w </w:t>
      </w:r>
      <w:r w:rsidR="002D4C54">
        <w:rPr>
          <w:rFonts w:ascii="Times New Roman" w:eastAsia="Times New Roman" w:hAnsi="Times New Roman" w:cs="Times New Roman"/>
          <w:sz w:val="24"/>
          <w:szCs w:val="24"/>
          <w:lang w:eastAsia="pl-PL"/>
        </w:rPr>
        <w:t>zał</w:t>
      </w:r>
      <w:r w:rsidR="0062088F">
        <w:rPr>
          <w:rFonts w:ascii="Times New Roman" w:eastAsia="Times New Roman" w:hAnsi="Times New Roman" w:cs="Times New Roman"/>
          <w:sz w:val="24"/>
          <w:szCs w:val="24"/>
          <w:lang w:eastAsia="pl-PL"/>
        </w:rPr>
        <w:t>ączniku</w:t>
      </w:r>
      <w:r w:rsidR="002D4C54">
        <w:rPr>
          <w:rFonts w:ascii="Times New Roman" w:eastAsia="Times New Roman" w:hAnsi="Times New Roman" w:cs="Times New Roman"/>
          <w:sz w:val="24"/>
          <w:szCs w:val="24"/>
          <w:lang w:eastAsia="pl-PL"/>
        </w:rPr>
        <w:t xml:space="preserve"> nr 1 do umowy</w:t>
      </w:r>
      <w:r w:rsidR="00E05891">
        <w:rPr>
          <w:rFonts w:ascii="Times New Roman" w:eastAsia="Times New Roman" w:hAnsi="Times New Roman" w:cs="Times New Roman"/>
          <w:sz w:val="24"/>
          <w:szCs w:val="24"/>
          <w:lang w:eastAsia="pl-PL"/>
        </w:rPr>
        <w:t xml:space="preserve"> </w:t>
      </w:r>
      <w:r w:rsidR="0062088F">
        <w:rPr>
          <w:rFonts w:ascii="Times New Roman" w:eastAsia="Times New Roman" w:hAnsi="Times New Roman" w:cs="Times New Roman"/>
          <w:sz w:val="24"/>
          <w:szCs w:val="24"/>
          <w:lang w:eastAsia="pl-PL"/>
        </w:rPr>
        <w:t>nie wymaga zawarcia pisemnego aneksu i</w:t>
      </w:r>
      <w:r w:rsidR="002D4C54">
        <w:rPr>
          <w:rFonts w:ascii="Times New Roman" w:eastAsia="Times New Roman" w:hAnsi="Times New Roman" w:cs="Times New Roman"/>
          <w:sz w:val="24"/>
          <w:szCs w:val="24"/>
          <w:lang w:eastAsia="pl-PL"/>
        </w:rPr>
        <w:t xml:space="preserve"> może być dokonana</w:t>
      </w:r>
      <w:r w:rsidR="00920EAF">
        <w:rPr>
          <w:rFonts w:ascii="Times New Roman" w:eastAsia="Times New Roman" w:hAnsi="Times New Roman" w:cs="Times New Roman"/>
          <w:sz w:val="24"/>
          <w:szCs w:val="24"/>
          <w:lang w:eastAsia="pl-PL"/>
        </w:rPr>
        <w:t xml:space="preserve"> </w:t>
      </w:r>
      <w:r w:rsidR="002D4C54">
        <w:rPr>
          <w:rFonts w:ascii="Times New Roman" w:eastAsia="Times New Roman" w:hAnsi="Times New Roman" w:cs="Times New Roman"/>
          <w:sz w:val="24"/>
          <w:szCs w:val="24"/>
          <w:lang w:eastAsia="pl-PL"/>
        </w:rPr>
        <w:t>po</w:t>
      </w:r>
      <w:r w:rsidR="00C82CA2" w:rsidRPr="0061653E">
        <w:rPr>
          <w:rFonts w:ascii="Times New Roman" w:eastAsia="Times New Roman" w:hAnsi="Times New Roman" w:cs="Times New Roman"/>
          <w:sz w:val="24"/>
          <w:szCs w:val="24"/>
          <w:lang w:eastAsia="pl-PL"/>
        </w:rPr>
        <w:t xml:space="preserve"> pisemnym wyrażeniu przez Ministra zgody na ich wprowadzenie</w:t>
      </w:r>
      <w:r w:rsidR="001F6901" w:rsidRPr="0061653E">
        <w:rPr>
          <w:rFonts w:ascii="Times New Roman" w:eastAsia="Times New Roman" w:hAnsi="Times New Roman" w:cs="Times New Roman"/>
          <w:sz w:val="24"/>
          <w:szCs w:val="24"/>
          <w:lang w:eastAsia="pl-PL"/>
        </w:rPr>
        <w:t xml:space="preserve">, z zastrzeżeniem postanowień ust. </w:t>
      </w:r>
      <w:r w:rsidR="00F233A3" w:rsidRPr="0061653E">
        <w:rPr>
          <w:rFonts w:ascii="Times New Roman" w:eastAsia="Times New Roman" w:hAnsi="Times New Roman" w:cs="Times New Roman"/>
          <w:sz w:val="24"/>
          <w:szCs w:val="24"/>
          <w:lang w:eastAsia="pl-PL"/>
        </w:rPr>
        <w:t>4</w:t>
      </w:r>
      <w:r w:rsidR="00825636" w:rsidRPr="0061653E">
        <w:rPr>
          <w:rFonts w:ascii="Times New Roman" w:eastAsia="Times New Roman" w:hAnsi="Times New Roman" w:cs="Times New Roman"/>
          <w:sz w:val="24"/>
          <w:szCs w:val="24"/>
          <w:lang w:eastAsia="pl-PL"/>
        </w:rPr>
        <w:t>-5.</w:t>
      </w:r>
    </w:p>
    <w:p w14:paraId="745CAD25" w14:textId="6290B7A0" w:rsidR="000F1786" w:rsidRPr="0061653E" w:rsidRDefault="001F6901" w:rsidP="000F1786">
      <w:pPr>
        <w:numPr>
          <w:ilvl w:val="1"/>
          <w:numId w:val="20"/>
        </w:numPr>
        <w:tabs>
          <w:tab w:val="left" w:pos="426"/>
        </w:tabs>
        <w:spacing w:after="0" w:line="360" w:lineRule="auto"/>
        <w:ind w:left="426" w:hanging="426"/>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Wniosek o zawarcie aneksu może być złożony przez Wnioskodawcę w terminie poprzedzającym projektowaną zmianę umowy, jednak</w:t>
      </w:r>
      <w:r w:rsidR="000F1786" w:rsidRPr="0061653E">
        <w:rPr>
          <w:rFonts w:ascii="Times New Roman" w:eastAsia="Times New Roman" w:hAnsi="Times New Roman" w:cs="Times New Roman"/>
          <w:sz w:val="24"/>
          <w:szCs w:val="24"/>
          <w:lang w:eastAsia="pl-PL"/>
        </w:rPr>
        <w:t xml:space="preserve"> nie później niż </w:t>
      </w:r>
      <w:r w:rsidR="00D35DA7" w:rsidRPr="0061653E">
        <w:rPr>
          <w:rFonts w:ascii="Times New Roman" w:eastAsia="Times New Roman" w:hAnsi="Times New Roman" w:cs="Times New Roman"/>
          <w:sz w:val="24"/>
          <w:szCs w:val="24"/>
          <w:lang w:eastAsia="pl-PL"/>
        </w:rPr>
        <w:t>6</w:t>
      </w:r>
      <w:r w:rsidR="000F1786" w:rsidRPr="0061653E">
        <w:rPr>
          <w:rFonts w:ascii="Times New Roman" w:eastAsia="Times New Roman" w:hAnsi="Times New Roman" w:cs="Times New Roman"/>
          <w:sz w:val="24"/>
          <w:szCs w:val="24"/>
          <w:lang w:eastAsia="pl-PL"/>
        </w:rPr>
        <w:t>0 dni przed</w:t>
      </w:r>
      <w:r w:rsidR="00901E81" w:rsidRPr="0061653E">
        <w:rPr>
          <w:rFonts w:ascii="Times New Roman" w:eastAsia="Times New Roman" w:hAnsi="Times New Roman" w:cs="Times New Roman"/>
          <w:sz w:val="24"/>
          <w:szCs w:val="24"/>
          <w:lang w:eastAsia="pl-PL"/>
        </w:rPr>
        <w:t xml:space="preserve"> </w:t>
      </w:r>
      <w:r w:rsidR="001F2DFD" w:rsidRPr="0061653E">
        <w:rPr>
          <w:rFonts w:ascii="Times New Roman" w:eastAsia="Times New Roman" w:hAnsi="Times New Roman" w:cs="Times New Roman"/>
          <w:sz w:val="24"/>
          <w:szCs w:val="24"/>
          <w:lang w:eastAsia="pl-PL"/>
        </w:rPr>
        <w:t xml:space="preserve"> upływem </w:t>
      </w:r>
      <w:r w:rsidR="000F1786" w:rsidRPr="0061653E">
        <w:rPr>
          <w:rFonts w:ascii="Times New Roman" w:eastAsia="Times New Roman" w:hAnsi="Times New Roman" w:cs="Times New Roman"/>
          <w:sz w:val="24"/>
          <w:szCs w:val="24"/>
          <w:lang w:eastAsia="pl-PL"/>
        </w:rPr>
        <w:t>termin</w:t>
      </w:r>
      <w:r w:rsidR="001F2DFD" w:rsidRPr="0061653E">
        <w:rPr>
          <w:rFonts w:ascii="Times New Roman" w:eastAsia="Times New Roman" w:hAnsi="Times New Roman" w:cs="Times New Roman"/>
          <w:sz w:val="24"/>
          <w:szCs w:val="24"/>
          <w:lang w:eastAsia="pl-PL"/>
        </w:rPr>
        <w:t>u</w:t>
      </w:r>
      <w:r w:rsidR="000F1786" w:rsidRPr="0061653E">
        <w:rPr>
          <w:rFonts w:ascii="Times New Roman" w:eastAsia="Times New Roman" w:hAnsi="Times New Roman" w:cs="Times New Roman"/>
          <w:sz w:val="24"/>
          <w:szCs w:val="24"/>
          <w:lang w:eastAsia="pl-PL"/>
        </w:rPr>
        <w:t xml:space="preserve">, o którym mowa w § 3 ust. 2 i 3. </w:t>
      </w:r>
    </w:p>
    <w:p w14:paraId="226B56B6" w14:textId="77777777" w:rsidR="00AB5ED4" w:rsidRPr="0061653E" w:rsidRDefault="00AB5ED4" w:rsidP="000F1786">
      <w:pPr>
        <w:numPr>
          <w:ilvl w:val="1"/>
          <w:numId w:val="20"/>
        </w:numPr>
        <w:tabs>
          <w:tab w:val="left" w:pos="426"/>
        </w:tabs>
        <w:spacing w:after="0" w:line="360" w:lineRule="auto"/>
        <w:ind w:left="426" w:hanging="426"/>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Wniosek o zawarcie aneksu w sprawie przedłużenia terminu realizacji projektu może być złożony przez Wnioskodawcę w szczególnie uzasadnionych przypadkach</w:t>
      </w:r>
      <w:r w:rsidR="00092613" w:rsidRPr="0061653E">
        <w:rPr>
          <w:rFonts w:ascii="Times New Roman" w:eastAsia="Times New Roman" w:hAnsi="Times New Roman" w:cs="Times New Roman"/>
          <w:sz w:val="24"/>
          <w:szCs w:val="24"/>
          <w:lang w:eastAsia="pl-PL"/>
        </w:rPr>
        <w:t>, w terminie o</w:t>
      </w:r>
      <w:r w:rsidR="00C80277" w:rsidRPr="0061653E">
        <w:rPr>
          <w:rFonts w:ascii="Times New Roman" w:eastAsia="Times New Roman" w:hAnsi="Times New Roman" w:cs="Times New Roman"/>
          <w:sz w:val="24"/>
          <w:szCs w:val="24"/>
          <w:lang w:eastAsia="pl-PL"/>
        </w:rPr>
        <w:t> </w:t>
      </w:r>
      <w:r w:rsidR="00092613" w:rsidRPr="0061653E">
        <w:rPr>
          <w:rFonts w:ascii="Times New Roman" w:eastAsia="Times New Roman" w:hAnsi="Times New Roman" w:cs="Times New Roman"/>
          <w:sz w:val="24"/>
          <w:szCs w:val="24"/>
          <w:lang w:eastAsia="pl-PL"/>
        </w:rPr>
        <w:t>którym mowa w ust. 2, z zastrzeżeniem, że ł</w:t>
      </w:r>
      <w:r w:rsidRPr="0061653E">
        <w:rPr>
          <w:rFonts w:ascii="Times New Roman" w:eastAsia="Times New Roman" w:hAnsi="Times New Roman" w:cs="Times New Roman"/>
          <w:sz w:val="24"/>
          <w:szCs w:val="24"/>
          <w:lang w:eastAsia="pl-PL"/>
        </w:rPr>
        <w:t xml:space="preserve">ączny czas </w:t>
      </w:r>
      <w:r w:rsidR="00092613" w:rsidRPr="0061653E">
        <w:rPr>
          <w:rFonts w:ascii="Times New Roman" w:eastAsia="Times New Roman" w:hAnsi="Times New Roman" w:cs="Times New Roman"/>
          <w:sz w:val="24"/>
          <w:szCs w:val="24"/>
          <w:lang w:eastAsia="pl-PL"/>
        </w:rPr>
        <w:t>wydłużenia okresu trwania projektu</w:t>
      </w:r>
      <w:r w:rsidRPr="0061653E">
        <w:rPr>
          <w:rFonts w:ascii="Times New Roman" w:eastAsia="Times New Roman" w:hAnsi="Times New Roman" w:cs="Times New Roman"/>
          <w:sz w:val="24"/>
          <w:szCs w:val="24"/>
          <w:lang w:eastAsia="pl-PL"/>
        </w:rPr>
        <w:t xml:space="preserve"> nie może przekroczyć </w:t>
      </w:r>
      <w:r w:rsidR="00092613" w:rsidRPr="0061653E">
        <w:rPr>
          <w:rFonts w:ascii="Times New Roman" w:eastAsia="Times New Roman" w:hAnsi="Times New Roman" w:cs="Times New Roman"/>
          <w:sz w:val="24"/>
          <w:szCs w:val="24"/>
          <w:lang w:eastAsia="pl-PL"/>
        </w:rPr>
        <w:t xml:space="preserve">połowy </w:t>
      </w:r>
      <w:r w:rsidRPr="0061653E">
        <w:rPr>
          <w:rFonts w:ascii="Times New Roman" w:eastAsia="Times New Roman" w:hAnsi="Times New Roman" w:cs="Times New Roman"/>
          <w:sz w:val="24"/>
          <w:szCs w:val="24"/>
          <w:lang w:eastAsia="pl-PL"/>
        </w:rPr>
        <w:t>okresu wskazanego w § 3 ust. 2</w:t>
      </w:r>
      <w:r w:rsidR="00A074BC" w:rsidRPr="0061653E">
        <w:rPr>
          <w:rFonts w:ascii="Times New Roman" w:eastAsia="Times New Roman" w:hAnsi="Times New Roman" w:cs="Times New Roman"/>
          <w:sz w:val="24"/>
          <w:szCs w:val="24"/>
          <w:lang w:eastAsia="pl-PL"/>
        </w:rPr>
        <w:t xml:space="preserve"> (z wyłączeniem okresu wynikającego z sytuacji wskazanych w § 19 ust. 3)</w:t>
      </w:r>
      <w:r w:rsidR="00C80277" w:rsidRPr="0061653E">
        <w:rPr>
          <w:rFonts w:ascii="Times New Roman" w:eastAsia="Times New Roman" w:hAnsi="Times New Roman" w:cs="Times New Roman"/>
          <w:sz w:val="24"/>
          <w:szCs w:val="24"/>
          <w:lang w:eastAsia="pl-PL"/>
        </w:rPr>
        <w:t>.</w:t>
      </w:r>
    </w:p>
    <w:p w14:paraId="0AEA37BF" w14:textId="77777777" w:rsidR="00D35DA7" w:rsidRPr="0061653E" w:rsidRDefault="001F6901" w:rsidP="00E058EF">
      <w:pPr>
        <w:numPr>
          <w:ilvl w:val="1"/>
          <w:numId w:val="20"/>
        </w:numPr>
        <w:tabs>
          <w:tab w:val="left" w:pos="426"/>
        </w:tabs>
        <w:spacing w:after="0" w:line="360" w:lineRule="auto"/>
        <w:ind w:left="426" w:hanging="426"/>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xml:space="preserve">Zmiana kolejności realizacji zadań, a także wydłużenie realizacji zadań ujętych w harmonogramie projektu nie dłużej niż o 3 miesiące nie wymaga sporządzania aneksu do umowy, z zastrzeżeniem, że wydłużenie to nie może wpłynąć na zmianę terminu zakończenia realizacji projektu, o którym mowa </w:t>
      </w:r>
      <w:r w:rsidR="00D35DA7" w:rsidRPr="0061653E">
        <w:rPr>
          <w:rFonts w:ascii="Times New Roman" w:eastAsia="Times New Roman" w:hAnsi="Times New Roman" w:cs="Times New Roman"/>
          <w:sz w:val="24"/>
          <w:szCs w:val="24"/>
          <w:lang w:eastAsia="pl-PL"/>
        </w:rPr>
        <w:t xml:space="preserve"> w § 3 ust.</w:t>
      </w:r>
      <w:r w:rsidRPr="0061653E">
        <w:rPr>
          <w:rFonts w:ascii="Times New Roman" w:eastAsia="Times New Roman" w:hAnsi="Times New Roman" w:cs="Times New Roman"/>
          <w:sz w:val="24"/>
          <w:szCs w:val="24"/>
          <w:lang w:eastAsia="pl-PL"/>
        </w:rPr>
        <w:t xml:space="preserve"> 2 i</w:t>
      </w:r>
      <w:r w:rsidR="00D35DA7" w:rsidRPr="0061653E">
        <w:rPr>
          <w:rFonts w:ascii="Times New Roman" w:eastAsia="Times New Roman" w:hAnsi="Times New Roman" w:cs="Times New Roman"/>
          <w:sz w:val="24"/>
          <w:szCs w:val="24"/>
          <w:lang w:eastAsia="pl-PL"/>
        </w:rPr>
        <w:t xml:space="preserve"> 3. </w:t>
      </w:r>
    </w:p>
    <w:p w14:paraId="566953A2" w14:textId="77777777" w:rsidR="00D35DA7" w:rsidRPr="0061653E" w:rsidRDefault="001F6901" w:rsidP="001F6901">
      <w:pPr>
        <w:numPr>
          <w:ilvl w:val="1"/>
          <w:numId w:val="20"/>
        </w:numPr>
        <w:tabs>
          <w:tab w:val="left" w:pos="426"/>
        </w:tabs>
        <w:spacing w:after="0" w:line="360" w:lineRule="auto"/>
        <w:ind w:left="426" w:hanging="426"/>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Za zmianę warunków realizacji projektu nie uważa się zwiększenia lub zmniejszenia środków finansowych w poszczególnych pozycjach kosztorysu lub harmonogramu o nie więcej, niż o 15%, o ile zmiana ta nie spowoduje przekroczenia limitu wysokości kosztów pośrednich projektu określonego w umowie</w:t>
      </w:r>
      <w:r w:rsidR="002E7704" w:rsidRPr="0061653E">
        <w:rPr>
          <w:rFonts w:ascii="Times New Roman" w:eastAsia="Times New Roman" w:hAnsi="Times New Roman" w:cs="Times New Roman"/>
          <w:sz w:val="24"/>
          <w:szCs w:val="24"/>
          <w:lang w:eastAsia="pl-PL"/>
        </w:rPr>
        <w:t xml:space="preserve"> (z wyłączeniem wynagrodzenia kierownika projektu)</w:t>
      </w:r>
      <w:r w:rsidRPr="0061653E">
        <w:rPr>
          <w:rFonts w:ascii="Times New Roman" w:eastAsia="Times New Roman" w:hAnsi="Times New Roman" w:cs="Times New Roman"/>
          <w:sz w:val="24"/>
          <w:szCs w:val="24"/>
          <w:lang w:eastAsia="pl-PL"/>
        </w:rPr>
        <w:t>.</w:t>
      </w:r>
    </w:p>
    <w:p w14:paraId="21BA3F00" w14:textId="77777777" w:rsidR="001F6901" w:rsidRPr="0061653E" w:rsidRDefault="001F6901" w:rsidP="001F6901">
      <w:pPr>
        <w:numPr>
          <w:ilvl w:val="1"/>
          <w:numId w:val="20"/>
        </w:numPr>
        <w:tabs>
          <w:tab w:val="left" w:pos="426"/>
        </w:tabs>
        <w:spacing w:after="0" w:line="360" w:lineRule="auto"/>
        <w:ind w:left="426" w:hanging="426"/>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xml:space="preserve"> Niedotrzymanie terminu, o którym mowa w ust. 2 </w:t>
      </w:r>
      <w:r w:rsidR="00825636" w:rsidRPr="0061653E">
        <w:rPr>
          <w:rFonts w:ascii="Times New Roman" w:eastAsia="Times New Roman" w:hAnsi="Times New Roman" w:cs="Times New Roman"/>
          <w:sz w:val="24"/>
          <w:szCs w:val="24"/>
          <w:lang w:eastAsia="pl-PL"/>
        </w:rPr>
        <w:t xml:space="preserve">skutkuje </w:t>
      </w:r>
      <w:r w:rsidRPr="0061653E">
        <w:rPr>
          <w:rFonts w:ascii="Times New Roman" w:eastAsia="Times New Roman" w:hAnsi="Times New Roman" w:cs="Times New Roman"/>
          <w:sz w:val="24"/>
          <w:szCs w:val="24"/>
          <w:lang w:eastAsia="pl-PL"/>
        </w:rPr>
        <w:t>pozostawieniem wniosku bez rozpoznania.</w:t>
      </w:r>
    </w:p>
    <w:p w14:paraId="010FB1FB" w14:textId="77777777" w:rsidR="000F1786" w:rsidRPr="0061653E" w:rsidRDefault="000F1786" w:rsidP="001F6901">
      <w:pPr>
        <w:tabs>
          <w:tab w:val="left" w:pos="426"/>
        </w:tabs>
        <w:spacing w:after="0" w:line="360" w:lineRule="auto"/>
        <w:ind w:left="426"/>
        <w:jc w:val="both"/>
        <w:rPr>
          <w:rFonts w:ascii="Times New Roman" w:eastAsia="Times New Roman" w:hAnsi="Times New Roman" w:cs="Times New Roman"/>
          <w:sz w:val="24"/>
          <w:szCs w:val="24"/>
          <w:lang w:eastAsia="pl-PL"/>
        </w:rPr>
      </w:pPr>
    </w:p>
    <w:p w14:paraId="6B219289" w14:textId="77777777" w:rsidR="000F1786" w:rsidRPr="0061653E" w:rsidRDefault="000F1786" w:rsidP="000F1786">
      <w:pPr>
        <w:spacing w:after="0" w:line="360" w:lineRule="auto"/>
        <w:jc w:val="center"/>
        <w:rPr>
          <w:rFonts w:ascii="Times New Roman" w:eastAsia="Times New Roman" w:hAnsi="Times New Roman" w:cs="Times New Roman"/>
          <w:b/>
          <w:sz w:val="24"/>
          <w:szCs w:val="24"/>
          <w:lang w:eastAsia="pl-PL"/>
        </w:rPr>
      </w:pPr>
      <w:r w:rsidRPr="0061653E">
        <w:rPr>
          <w:rFonts w:ascii="Times New Roman" w:eastAsia="Times New Roman" w:hAnsi="Times New Roman" w:cs="Times New Roman"/>
          <w:b/>
          <w:sz w:val="24"/>
          <w:szCs w:val="24"/>
          <w:lang w:eastAsia="pl-PL"/>
        </w:rPr>
        <w:t>§ 2</w:t>
      </w:r>
      <w:r w:rsidR="003A7E62" w:rsidRPr="0061653E">
        <w:rPr>
          <w:rFonts w:ascii="Times New Roman" w:eastAsia="Times New Roman" w:hAnsi="Times New Roman" w:cs="Times New Roman"/>
          <w:b/>
          <w:sz w:val="24"/>
          <w:szCs w:val="24"/>
          <w:lang w:eastAsia="pl-PL"/>
        </w:rPr>
        <w:t>2</w:t>
      </w:r>
      <w:r w:rsidRPr="0061653E">
        <w:rPr>
          <w:rFonts w:ascii="Times New Roman" w:eastAsia="Times New Roman" w:hAnsi="Times New Roman" w:cs="Times New Roman"/>
          <w:b/>
          <w:sz w:val="24"/>
          <w:szCs w:val="24"/>
          <w:lang w:eastAsia="pl-PL"/>
        </w:rPr>
        <w:t>.</w:t>
      </w:r>
    </w:p>
    <w:p w14:paraId="01FF81DE" w14:textId="77777777" w:rsidR="003A7E62" w:rsidRPr="0061653E" w:rsidRDefault="003A7E62" w:rsidP="003A7E62">
      <w:pPr>
        <w:numPr>
          <w:ilvl w:val="3"/>
          <w:numId w:val="10"/>
        </w:numPr>
        <w:spacing w:after="0" w:line="360" w:lineRule="auto"/>
        <w:ind w:left="426"/>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W sprawach nieuregulowanych w umowie mają zastosowanie przepisy prawa, w tym ustawy z dnia 23 kwietnia 1964 r. – Kodeks cywilny oraz ustawy z dnia 20 lipca 2018 r. – Prawo o szkolnictwie wyższym i nauce.</w:t>
      </w:r>
    </w:p>
    <w:p w14:paraId="4225CAEF" w14:textId="77777777" w:rsidR="003A7E62" w:rsidRPr="0061653E" w:rsidRDefault="003A7E62" w:rsidP="003A7E62">
      <w:pPr>
        <w:numPr>
          <w:ilvl w:val="3"/>
          <w:numId w:val="10"/>
        </w:numPr>
        <w:spacing w:after="0" w:line="360" w:lineRule="auto"/>
        <w:ind w:left="426"/>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Spory wynikłe w toku realizacji umowy będą rozstrzygane przez sąd powszechny właściwy dla siedziby Ministra.</w:t>
      </w:r>
    </w:p>
    <w:p w14:paraId="3EE70FE3" w14:textId="77777777" w:rsidR="003A7E62" w:rsidRPr="0061653E" w:rsidRDefault="003A7E62" w:rsidP="003A7E62">
      <w:pPr>
        <w:numPr>
          <w:ilvl w:val="3"/>
          <w:numId w:val="10"/>
        </w:numPr>
        <w:spacing w:after="0" w:line="360" w:lineRule="auto"/>
        <w:ind w:left="426"/>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Wykonawca ponosi wyłączną odpowiedzialność wobec osób trzecich za szkody powstałe w  związku z wykonaniem zobowiązań wynikających z umowy.</w:t>
      </w:r>
    </w:p>
    <w:p w14:paraId="1BB341F3" w14:textId="77777777" w:rsidR="000F1786" w:rsidRPr="0061653E" w:rsidRDefault="000F1786" w:rsidP="000F1786">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rPr>
      </w:pPr>
      <w:r w:rsidRPr="0061653E">
        <w:rPr>
          <w:rFonts w:ascii="Times New Roman" w:eastAsia="Times New Roman" w:hAnsi="Times New Roman" w:cs="Times New Roman"/>
          <w:b/>
          <w:sz w:val="24"/>
          <w:szCs w:val="24"/>
        </w:rPr>
        <w:t>§ 2</w:t>
      </w:r>
      <w:r w:rsidR="003A7E62" w:rsidRPr="0061653E">
        <w:rPr>
          <w:rFonts w:ascii="Times New Roman" w:eastAsia="Times New Roman" w:hAnsi="Times New Roman" w:cs="Times New Roman"/>
          <w:b/>
          <w:sz w:val="24"/>
          <w:szCs w:val="24"/>
        </w:rPr>
        <w:t>3</w:t>
      </w:r>
      <w:r w:rsidRPr="0061653E">
        <w:rPr>
          <w:rFonts w:ascii="Times New Roman" w:eastAsia="Times New Roman" w:hAnsi="Times New Roman" w:cs="Times New Roman"/>
          <w:b/>
          <w:sz w:val="24"/>
          <w:szCs w:val="24"/>
        </w:rPr>
        <w:t>.</w:t>
      </w:r>
    </w:p>
    <w:p w14:paraId="5CD6669A" w14:textId="77777777" w:rsidR="00DF469D" w:rsidRPr="0061653E" w:rsidRDefault="00DF469D" w:rsidP="00DF469D">
      <w:pPr>
        <w:pStyle w:val="NormalnyWeb"/>
        <w:numPr>
          <w:ilvl w:val="3"/>
          <w:numId w:val="36"/>
        </w:numPr>
        <w:spacing w:before="0" w:beforeAutospacing="0" w:after="0" w:afterAutospacing="0" w:line="360" w:lineRule="auto"/>
        <w:ind w:left="357" w:hanging="357"/>
        <w:jc w:val="both"/>
        <w:rPr>
          <w:color w:val="000000" w:themeColor="text1"/>
        </w:rPr>
      </w:pPr>
      <w:r w:rsidRPr="0061653E">
        <w:rPr>
          <w:color w:val="000000" w:themeColor="text1"/>
        </w:rPr>
        <w:t>Osobą upoważnioną do kontaktu w sprawie realizacji niniejszej umowy jest:</w:t>
      </w:r>
    </w:p>
    <w:p w14:paraId="282B09A6" w14:textId="77777777" w:rsidR="00DF469D" w:rsidRPr="0061653E" w:rsidRDefault="00DF469D" w:rsidP="00DF469D">
      <w:pPr>
        <w:pStyle w:val="NormalnyWeb"/>
        <w:numPr>
          <w:ilvl w:val="1"/>
          <w:numId w:val="35"/>
        </w:numPr>
        <w:spacing w:before="0" w:beforeAutospacing="0" w:after="0" w:afterAutospacing="0" w:line="360" w:lineRule="auto"/>
        <w:ind w:left="1134" w:hanging="425"/>
        <w:jc w:val="both"/>
        <w:rPr>
          <w:color w:val="000000" w:themeColor="text1"/>
        </w:rPr>
      </w:pPr>
      <w:permStart w:id="215184995" w:edGrp="everyone"/>
      <w:r w:rsidRPr="0061653E">
        <w:rPr>
          <w:color w:val="000000" w:themeColor="text1"/>
        </w:rPr>
        <w:t>…………………………………</w:t>
      </w:r>
      <w:permEnd w:id="215184995"/>
      <w:r w:rsidRPr="0061653E">
        <w:rPr>
          <w:color w:val="000000" w:themeColor="text1"/>
        </w:rPr>
        <w:t xml:space="preserve">, tel.: +48 </w:t>
      </w:r>
      <w:permStart w:id="511327693" w:edGrp="everyone"/>
      <w:r w:rsidRPr="0061653E">
        <w:rPr>
          <w:color w:val="000000" w:themeColor="text1"/>
        </w:rPr>
        <w:t>………………</w:t>
      </w:r>
      <w:permEnd w:id="511327693"/>
      <w:r w:rsidRPr="0061653E">
        <w:rPr>
          <w:color w:val="000000" w:themeColor="text1"/>
        </w:rPr>
        <w:t xml:space="preserve">, e-mail: </w:t>
      </w:r>
      <w:permStart w:id="1095722465" w:edGrp="everyone"/>
      <w:r w:rsidRPr="0061653E">
        <w:rPr>
          <w:color w:val="000000" w:themeColor="text1"/>
        </w:rPr>
        <w:t>………………......….</w:t>
      </w:r>
      <w:permEnd w:id="1095722465"/>
    </w:p>
    <w:p w14:paraId="161DE7C5" w14:textId="77777777" w:rsidR="00DF469D" w:rsidRPr="0061653E" w:rsidRDefault="00DF469D" w:rsidP="00DF469D">
      <w:pPr>
        <w:pStyle w:val="NormalnyWeb"/>
        <w:spacing w:before="0" w:beforeAutospacing="0" w:after="0" w:afterAutospacing="0" w:line="360" w:lineRule="auto"/>
        <w:ind w:left="426" w:hanging="426"/>
        <w:jc w:val="both"/>
        <w:rPr>
          <w:color w:val="000000" w:themeColor="text1"/>
        </w:rPr>
      </w:pPr>
      <w:r w:rsidRPr="0061653E">
        <w:rPr>
          <w:color w:val="000000" w:themeColor="text1"/>
        </w:rPr>
        <w:t xml:space="preserve">2. Wykonawca zobowiązuje się do informowania Ministra o zmianie danych teleadresowych przeznaczonych do korespondencji w sprawie realizacji umowy, zmianie numeru rachunku bankowego przeznaczonego do </w:t>
      </w:r>
      <w:r w:rsidR="0007551B" w:rsidRPr="0061653E">
        <w:rPr>
          <w:color w:val="000000" w:themeColor="text1"/>
        </w:rPr>
        <w:t xml:space="preserve">przekazywania </w:t>
      </w:r>
      <w:r w:rsidRPr="0061653E">
        <w:rPr>
          <w:color w:val="000000" w:themeColor="text1"/>
        </w:rPr>
        <w:t xml:space="preserve">środków finansowych </w:t>
      </w:r>
      <w:r w:rsidR="005008DA" w:rsidRPr="0061653E">
        <w:rPr>
          <w:color w:val="000000" w:themeColor="text1"/>
        </w:rPr>
        <w:t>zw. z</w:t>
      </w:r>
      <w:r w:rsidRPr="0061653E">
        <w:rPr>
          <w:color w:val="000000" w:themeColor="text1"/>
        </w:rPr>
        <w:t xml:space="preserve"> </w:t>
      </w:r>
      <w:r w:rsidR="005008DA" w:rsidRPr="0061653E">
        <w:rPr>
          <w:color w:val="000000" w:themeColor="text1"/>
        </w:rPr>
        <w:t xml:space="preserve">realizacją </w:t>
      </w:r>
      <w:r w:rsidRPr="0061653E">
        <w:rPr>
          <w:color w:val="000000" w:themeColor="text1"/>
        </w:rPr>
        <w:t>umowy, w terminie 7 dni od daty zaistnienia okoliczności w formie pisemnej</w:t>
      </w:r>
      <w:r w:rsidR="005008DA" w:rsidRPr="0061653E">
        <w:rPr>
          <w:color w:val="000000" w:themeColor="text1"/>
        </w:rPr>
        <w:t xml:space="preserve"> opatrzonej </w:t>
      </w:r>
      <w:r w:rsidRPr="0061653E">
        <w:rPr>
          <w:color w:val="000000" w:themeColor="text1"/>
        </w:rPr>
        <w:t xml:space="preserve">kwalifikowanym podpisem elektronicznym na adres </w:t>
      </w:r>
      <w:r w:rsidR="005008DA" w:rsidRPr="0061653E">
        <w:rPr>
          <w:color w:val="000000" w:themeColor="text1"/>
        </w:rPr>
        <w:t xml:space="preserve">elektronicznej skrzynki podawczej </w:t>
      </w:r>
      <w:r w:rsidRPr="0061653E">
        <w:rPr>
          <w:color w:val="000000" w:themeColor="text1"/>
        </w:rPr>
        <w:t>Ministerstwa wskazany w § 2</w:t>
      </w:r>
      <w:r w:rsidR="003A7E62" w:rsidRPr="0061653E">
        <w:rPr>
          <w:color w:val="000000" w:themeColor="text1"/>
        </w:rPr>
        <w:t>4</w:t>
      </w:r>
      <w:r w:rsidRPr="0061653E">
        <w:rPr>
          <w:color w:val="000000" w:themeColor="text1"/>
        </w:rPr>
        <w:t>.</w:t>
      </w:r>
    </w:p>
    <w:p w14:paraId="088A240B" w14:textId="77777777" w:rsidR="000F1786" w:rsidRPr="0061653E" w:rsidRDefault="000F1786" w:rsidP="000F1786">
      <w:pPr>
        <w:spacing w:after="0" w:line="360" w:lineRule="auto"/>
        <w:jc w:val="center"/>
        <w:rPr>
          <w:rFonts w:ascii="Times New Roman" w:eastAsia="Times New Roman" w:hAnsi="Times New Roman" w:cs="Times New Roman"/>
          <w:b/>
          <w:sz w:val="24"/>
          <w:szCs w:val="24"/>
          <w:lang w:eastAsia="pl-PL"/>
        </w:rPr>
      </w:pPr>
      <w:r w:rsidRPr="0061653E">
        <w:rPr>
          <w:rFonts w:ascii="Times New Roman" w:eastAsia="Times New Roman" w:hAnsi="Times New Roman" w:cs="Times New Roman"/>
          <w:b/>
          <w:sz w:val="24"/>
          <w:szCs w:val="24"/>
          <w:lang w:eastAsia="pl-PL"/>
        </w:rPr>
        <w:t>§ 2</w:t>
      </w:r>
      <w:r w:rsidR="003A7E62" w:rsidRPr="0061653E">
        <w:rPr>
          <w:rFonts w:ascii="Times New Roman" w:eastAsia="Times New Roman" w:hAnsi="Times New Roman" w:cs="Times New Roman"/>
          <w:b/>
          <w:sz w:val="24"/>
          <w:szCs w:val="24"/>
          <w:lang w:eastAsia="pl-PL"/>
        </w:rPr>
        <w:t>4</w:t>
      </w:r>
      <w:r w:rsidRPr="0061653E">
        <w:rPr>
          <w:rFonts w:ascii="Times New Roman" w:eastAsia="Times New Roman" w:hAnsi="Times New Roman" w:cs="Times New Roman"/>
          <w:b/>
          <w:sz w:val="24"/>
          <w:szCs w:val="24"/>
          <w:lang w:eastAsia="pl-PL"/>
        </w:rPr>
        <w:t>.</w:t>
      </w:r>
    </w:p>
    <w:p w14:paraId="36956010" w14:textId="77777777" w:rsidR="0063685B" w:rsidRPr="0061653E" w:rsidRDefault="0063685B" w:rsidP="0063685B">
      <w:pPr>
        <w:spacing w:after="0" w:line="360" w:lineRule="auto"/>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xml:space="preserve">Obsługę umowy w Ministerstwie prowadzi Departament Programów Naukowych i Inwestycji, Ministerstwo Nauki i Szkolnictwa Wyższego, 00-529 Warszawa, ul. Wspólna 1/3,  </w:t>
      </w:r>
      <w:proofErr w:type="spellStart"/>
      <w:r w:rsidRPr="0061653E">
        <w:rPr>
          <w:rFonts w:ascii="Times New Roman" w:hAnsi="Times New Roman" w:cs="Times New Roman"/>
          <w:color w:val="000000" w:themeColor="text1"/>
          <w:sz w:val="24"/>
          <w:szCs w:val="24"/>
        </w:rPr>
        <w:t>ePUAP</w:t>
      </w:r>
      <w:proofErr w:type="spellEnd"/>
      <w:r w:rsidRPr="0061653E">
        <w:rPr>
          <w:rFonts w:ascii="Times New Roman" w:hAnsi="Times New Roman" w:cs="Times New Roman"/>
          <w:color w:val="000000" w:themeColor="text1"/>
          <w:sz w:val="24"/>
          <w:szCs w:val="24"/>
        </w:rPr>
        <w:t>:</w:t>
      </w:r>
      <w:r w:rsidRPr="0061653E">
        <w:rPr>
          <w:rFonts w:ascii="Times New Roman" w:hAnsi="Times New Roman" w:cs="Times New Roman"/>
          <w:sz w:val="24"/>
          <w:szCs w:val="24"/>
        </w:rPr>
        <w:t xml:space="preserve"> /</w:t>
      </w:r>
      <w:proofErr w:type="spellStart"/>
      <w:r w:rsidRPr="0061653E">
        <w:rPr>
          <w:rFonts w:ascii="Times New Roman" w:hAnsi="Times New Roman" w:cs="Times New Roman"/>
          <w:sz w:val="24"/>
          <w:szCs w:val="24"/>
        </w:rPr>
        <w:t>mnauka</w:t>
      </w:r>
      <w:proofErr w:type="spellEnd"/>
      <w:r w:rsidRPr="0061653E">
        <w:rPr>
          <w:rFonts w:ascii="Times New Roman" w:hAnsi="Times New Roman" w:cs="Times New Roman"/>
          <w:sz w:val="24"/>
          <w:szCs w:val="24"/>
        </w:rPr>
        <w:t>/</w:t>
      </w:r>
      <w:proofErr w:type="spellStart"/>
      <w:r w:rsidRPr="0061653E">
        <w:rPr>
          <w:rFonts w:ascii="Times New Roman" w:hAnsi="Times New Roman" w:cs="Times New Roman"/>
          <w:sz w:val="24"/>
          <w:szCs w:val="24"/>
        </w:rPr>
        <w:t>SkrytkaESP</w:t>
      </w:r>
      <w:proofErr w:type="spellEnd"/>
      <w:r w:rsidRPr="0061653E">
        <w:rPr>
          <w:rFonts w:ascii="Times New Roman" w:hAnsi="Times New Roman" w:cs="Times New Roman"/>
          <w:sz w:val="24"/>
          <w:szCs w:val="24"/>
        </w:rPr>
        <w:t xml:space="preserve">, </w:t>
      </w:r>
      <w:r w:rsidRPr="0061653E">
        <w:rPr>
          <w:rFonts w:ascii="Times New Roman" w:eastAsia="Times New Roman" w:hAnsi="Times New Roman" w:cs="Times New Roman"/>
          <w:sz w:val="24"/>
          <w:szCs w:val="24"/>
          <w:lang w:eastAsia="pl-PL"/>
        </w:rPr>
        <w:t xml:space="preserve">Regon </w:t>
      </w:r>
      <w:r w:rsidR="00751B2A" w:rsidRPr="0061653E">
        <w:rPr>
          <w:rFonts w:ascii="Times New Roman" w:eastAsia="Times New Roman" w:hAnsi="Times New Roman" w:cs="Times New Roman"/>
          <w:sz w:val="24"/>
          <w:szCs w:val="24"/>
          <w:lang w:eastAsia="pl-PL"/>
        </w:rPr>
        <w:t>527332079</w:t>
      </w:r>
      <w:r w:rsidRPr="0061653E">
        <w:rPr>
          <w:rFonts w:ascii="Times New Roman" w:eastAsia="Times New Roman" w:hAnsi="Times New Roman" w:cs="Times New Roman"/>
          <w:sz w:val="24"/>
          <w:szCs w:val="24"/>
          <w:lang w:eastAsia="pl-PL"/>
        </w:rPr>
        <w:t xml:space="preserve">, NIP  7011181865, tel. +48 529 23 41, e-mail: sekretariat.dpi@mnisw.gov.pl </w:t>
      </w:r>
    </w:p>
    <w:p w14:paraId="7204CB72" w14:textId="77777777" w:rsidR="000F1786" w:rsidRPr="0061653E" w:rsidRDefault="000F1786" w:rsidP="000F1786">
      <w:pPr>
        <w:spacing w:after="0" w:line="360" w:lineRule="auto"/>
        <w:jc w:val="center"/>
        <w:rPr>
          <w:rFonts w:ascii="Times New Roman" w:eastAsia="Times New Roman" w:hAnsi="Times New Roman" w:cs="Times New Roman"/>
          <w:b/>
          <w:sz w:val="24"/>
          <w:szCs w:val="24"/>
          <w:lang w:eastAsia="pl-PL"/>
        </w:rPr>
      </w:pPr>
      <w:r w:rsidRPr="0061653E">
        <w:rPr>
          <w:rFonts w:ascii="Times New Roman" w:eastAsia="Times New Roman" w:hAnsi="Times New Roman" w:cs="Times New Roman"/>
          <w:b/>
          <w:sz w:val="24"/>
          <w:szCs w:val="24"/>
          <w:lang w:eastAsia="pl-PL"/>
        </w:rPr>
        <w:t>§ 2</w:t>
      </w:r>
      <w:r w:rsidR="003A7E62" w:rsidRPr="0061653E">
        <w:rPr>
          <w:rFonts w:ascii="Times New Roman" w:eastAsia="Times New Roman" w:hAnsi="Times New Roman" w:cs="Times New Roman"/>
          <w:b/>
          <w:sz w:val="24"/>
          <w:szCs w:val="24"/>
          <w:lang w:eastAsia="pl-PL"/>
        </w:rPr>
        <w:t>5</w:t>
      </w:r>
      <w:r w:rsidRPr="0061653E">
        <w:rPr>
          <w:rFonts w:ascii="Times New Roman" w:eastAsia="Times New Roman" w:hAnsi="Times New Roman" w:cs="Times New Roman"/>
          <w:b/>
          <w:sz w:val="24"/>
          <w:szCs w:val="24"/>
          <w:lang w:eastAsia="pl-PL"/>
        </w:rPr>
        <w:t>.</w:t>
      </w:r>
    </w:p>
    <w:p w14:paraId="3CFDD2AB" w14:textId="77777777" w:rsidR="000F1786" w:rsidRPr="0061653E" w:rsidRDefault="000F1786" w:rsidP="000F1786">
      <w:pPr>
        <w:numPr>
          <w:ilvl w:val="0"/>
          <w:numId w:val="31"/>
        </w:numPr>
        <w:spacing w:after="0" w:line="360" w:lineRule="auto"/>
        <w:ind w:left="346"/>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Za dzień zawarcia umowy ustala się dzień podpisania umowy przez Ministra</w:t>
      </w:r>
      <w:r w:rsidR="00F94DFD" w:rsidRPr="0061653E">
        <w:rPr>
          <w:rFonts w:ascii="Times New Roman" w:eastAsia="Times New Roman" w:hAnsi="Times New Roman" w:cs="Times New Roman"/>
          <w:sz w:val="24"/>
          <w:szCs w:val="24"/>
          <w:lang w:eastAsia="pl-PL"/>
        </w:rPr>
        <w:t>.</w:t>
      </w:r>
      <w:r w:rsidR="00DF469D" w:rsidRPr="0061653E">
        <w:rPr>
          <w:rFonts w:ascii="Times New Roman" w:eastAsia="Times New Roman" w:hAnsi="Times New Roman" w:cs="Times New Roman"/>
          <w:sz w:val="24"/>
          <w:szCs w:val="24"/>
          <w:lang w:eastAsia="pl-PL"/>
        </w:rPr>
        <w:t xml:space="preserve"> </w:t>
      </w:r>
    </w:p>
    <w:p w14:paraId="7087C681" w14:textId="77777777" w:rsidR="00E65848" w:rsidRPr="0061653E" w:rsidRDefault="00E65848" w:rsidP="00E65848">
      <w:pPr>
        <w:numPr>
          <w:ilvl w:val="0"/>
          <w:numId w:val="31"/>
        </w:numPr>
        <w:spacing w:after="0" w:line="360" w:lineRule="auto"/>
        <w:ind w:left="346"/>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Umowę sporządzono w postaci dokumentu elektronicznego, opatrzonego przez Strony  kwalifikowanym podpisem elektronicznym i przesłanego przez Wykonawcę za pośrednictwem elektronicznej skrzynki podawczej Ministra (</w:t>
      </w:r>
      <w:proofErr w:type="spellStart"/>
      <w:r w:rsidRPr="0061653E">
        <w:rPr>
          <w:rFonts w:ascii="Times New Roman" w:eastAsia="Times New Roman" w:hAnsi="Times New Roman" w:cs="Times New Roman"/>
          <w:sz w:val="24"/>
          <w:szCs w:val="24"/>
          <w:lang w:eastAsia="pl-PL"/>
        </w:rPr>
        <w:t>ePUAP</w:t>
      </w:r>
      <w:proofErr w:type="spellEnd"/>
      <w:r w:rsidRPr="0061653E">
        <w:rPr>
          <w:rFonts w:ascii="Times New Roman" w:eastAsia="Times New Roman" w:hAnsi="Times New Roman" w:cs="Times New Roman"/>
          <w:sz w:val="24"/>
          <w:szCs w:val="24"/>
          <w:lang w:eastAsia="pl-PL"/>
        </w:rPr>
        <w:t>).</w:t>
      </w:r>
    </w:p>
    <w:p w14:paraId="23D741A5" w14:textId="77777777" w:rsidR="003A7E62" w:rsidRPr="0061653E" w:rsidRDefault="003A7E62" w:rsidP="00B34322">
      <w:pPr>
        <w:numPr>
          <w:ilvl w:val="0"/>
          <w:numId w:val="31"/>
        </w:numPr>
        <w:spacing w:after="0" w:line="360" w:lineRule="auto"/>
        <w:ind w:left="346"/>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Umowę, sporządzoną w formie elektronicznej, otrzymują Minister oraz Wykonawca.</w:t>
      </w:r>
    </w:p>
    <w:p w14:paraId="13FE174F" w14:textId="77777777" w:rsidR="003A7E62" w:rsidRPr="0061653E" w:rsidRDefault="003A7E62" w:rsidP="00B34322">
      <w:pPr>
        <w:pStyle w:val="Akapitzlist"/>
        <w:overflowPunct w:val="0"/>
        <w:autoSpaceDE w:val="0"/>
        <w:autoSpaceDN w:val="0"/>
        <w:adjustRightInd w:val="0"/>
        <w:spacing w:after="0" w:line="240" w:lineRule="auto"/>
        <w:contextualSpacing w:val="0"/>
        <w:jc w:val="both"/>
        <w:textAlignment w:val="baseline"/>
        <w:rPr>
          <w:rFonts w:ascii="Times New Roman" w:hAnsi="Times New Roman" w:cs="Times New Roman"/>
          <w:color w:val="000000" w:themeColor="text1"/>
          <w:sz w:val="24"/>
          <w:szCs w:val="24"/>
        </w:rPr>
      </w:pPr>
    </w:p>
    <w:p w14:paraId="15D0E64D" w14:textId="77777777" w:rsidR="000F1786" w:rsidRPr="0061653E" w:rsidRDefault="000F1786" w:rsidP="000F1786">
      <w:pPr>
        <w:spacing w:after="0" w:line="360" w:lineRule="auto"/>
        <w:ind w:left="346"/>
        <w:jc w:val="both"/>
        <w:rPr>
          <w:rFonts w:ascii="Times New Roman" w:eastAsia="Times New Roman" w:hAnsi="Times New Roman" w:cs="Times New Roman"/>
          <w:sz w:val="24"/>
          <w:szCs w:val="24"/>
          <w:lang w:eastAsia="pl-PL"/>
        </w:rPr>
      </w:pPr>
    </w:p>
    <w:p w14:paraId="0A1FDF15" w14:textId="77777777" w:rsidR="00E56E64" w:rsidRPr="0061653E" w:rsidRDefault="00E56E64" w:rsidP="00E56E64">
      <w:pPr>
        <w:pStyle w:val="NormalnyWeb"/>
        <w:spacing w:before="0" w:beforeAutospacing="0" w:after="0" w:afterAutospacing="0" w:line="312" w:lineRule="auto"/>
        <w:rPr>
          <w:color w:val="000000" w:themeColor="text1"/>
        </w:rPr>
      </w:pPr>
      <w:r w:rsidRPr="0061653E">
        <w:rPr>
          <w:color w:val="000000" w:themeColor="text1"/>
        </w:rPr>
        <w:t xml:space="preserve">      MINISTER                                                                                      WYKONAWCA</w:t>
      </w:r>
    </w:p>
    <w:p w14:paraId="03BDEA92" w14:textId="77777777" w:rsidR="00E56E64" w:rsidRPr="0061653E" w:rsidRDefault="00E56E64" w:rsidP="00E56E64">
      <w:pPr>
        <w:pStyle w:val="NormalnyWeb"/>
        <w:spacing w:before="0" w:beforeAutospacing="0" w:after="0" w:afterAutospacing="0" w:line="312" w:lineRule="auto"/>
        <w:rPr>
          <w:color w:val="000000" w:themeColor="text1"/>
          <w:sz w:val="22"/>
        </w:rPr>
      </w:pPr>
      <w:r w:rsidRPr="0061653E">
        <w:rPr>
          <w:color w:val="000000" w:themeColor="text1"/>
          <w:sz w:val="22"/>
        </w:rPr>
        <w:t>(kwalifikowany podpis elektroniczny                                     (kwalifikowany podpis elektroniczny)</w:t>
      </w:r>
    </w:p>
    <w:p w14:paraId="27DC9086" w14:textId="77777777" w:rsidR="000F1786" w:rsidRPr="0061653E" w:rsidRDefault="000F1786" w:rsidP="000F1786">
      <w:pPr>
        <w:spacing w:before="100" w:beforeAutospacing="1" w:after="0" w:line="360" w:lineRule="auto"/>
        <w:jc w:val="both"/>
        <w:rPr>
          <w:rFonts w:ascii="Times New Roman" w:eastAsia="Times New Roman" w:hAnsi="Times New Roman" w:cs="Times New Roman"/>
          <w:sz w:val="24"/>
          <w:szCs w:val="24"/>
          <w:lang w:eastAsia="pl-PL"/>
        </w:rPr>
      </w:pPr>
    </w:p>
    <w:p w14:paraId="53A121F8" w14:textId="77777777" w:rsidR="000F1786" w:rsidRPr="0061653E" w:rsidRDefault="000F1786" w:rsidP="000F1786">
      <w:pPr>
        <w:spacing w:before="100" w:beforeAutospacing="1" w:after="0" w:line="360" w:lineRule="auto"/>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xml:space="preserve">Załączniki: </w:t>
      </w:r>
    </w:p>
    <w:p w14:paraId="67A11742" w14:textId="77777777" w:rsidR="00B34322" w:rsidRPr="0061653E" w:rsidRDefault="00B34322" w:rsidP="000F1786">
      <w:pPr>
        <w:numPr>
          <w:ilvl w:val="0"/>
          <w:numId w:val="32"/>
        </w:numPr>
        <w:spacing w:after="0" w:line="360" w:lineRule="auto"/>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Opis projektu zawarty we wniosku o finansowanie oraz informacja Ministra o przyznaniu środków finansowych  – dostępne w systemie – załącznik nr 1</w:t>
      </w:r>
      <w:r w:rsidR="0063685B" w:rsidRPr="0061653E">
        <w:rPr>
          <w:rFonts w:ascii="Times New Roman" w:eastAsia="Times New Roman" w:hAnsi="Times New Roman" w:cs="Times New Roman"/>
          <w:sz w:val="24"/>
          <w:szCs w:val="24"/>
          <w:lang w:eastAsia="pl-PL"/>
        </w:rPr>
        <w:t>,</w:t>
      </w:r>
    </w:p>
    <w:p w14:paraId="2A063BF5" w14:textId="77777777" w:rsidR="000F1786" w:rsidRPr="0061653E" w:rsidRDefault="000F1786" w:rsidP="000F1786">
      <w:pPr>
        <w:numPr>
          <w:ilvl w:val="0"/>
          <w:numId w:val="32"/>
        </w:numPr>
        <w:spacing w:after="0" w:line="360" w:lineRule="auto"/>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Harmonogram wykonania projektu –załącznik nr 2</w:t>
      </w:r>
      <w:r w:rsidR="0063685B" w:rsidRPr="0061653E">
        <w:rPr>
          <w:rFonts w:ascii="Times New Roman" w:eastAsia="Times New Roman" w:hAnsi="Times New Roman" w:cs="Times New Roman"/>
          <w:sz w:val="24"/>
          <w:szCs w:val="24"/>
          <w:lang w:eastAsia="pl-PL"/>
        </w:rPr>
        <w:t>,</w:t>
      </w:r>
    </w:p>
    <w:p w14:paraId="4C36FEF2" w14:textId="77777777" w:rsidR="000F1786" w:rsidRPr="0061653E" w:rsidRDefault="000F1786" w:rsidP="000F1786">
      <w:pPr>
        <w:numPr>
          <w:ilvl w:val="0"/>
          <w:numId w:val="32"/>
        </w:numPr>
        <w:spacing w:before="100" w:beforeAutospacing="1" w:after="0" w:line="360" w:lineRule="auto"/>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Kosztorys projektu – załącznik nr 3</w:t>
      </w:r>
      <w:r w:rsidR="0063685B" w:rsidRPr="0061653E">
        <w:rPr>
          <w:rFonts w:ascii="Times New Roman" w:eastAsia="Times New Roman" w:hAnsi="Times New Roman" w:cs="Times New Roman"/>
          <w:sz w:val="24"/>
          <w:szCs w:val="24"/>
          <w:lang w:eastAsia="pl-PL"/>
        </w:rPr>
        <w:t>,</w:t>
      </w:r>
    </w:p>
    <w:p w14:paraId="74DF54B1" w14:textId="77777777" w:rsidR="000F1786" w:rsidRPr="0061653E" w:rsidRDefault="000F1786" w:rsidP="000F1786">
      <w:pPr>
        <w:numPr>
          <w:ilvl w:val="0"/>
          <w:numId w:val="32"/>
        </w:numPr>
        <w:spacing w:before="100" w:beforeAutospacing="1" w:after="0" w:line="360" w:lineRule="auto"/>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Opis warunków służących zapewnieniu dostępności osobom ze szczególnymi potrzebami</w:t>
      </w:r>
      <w:r w:rsidRPr="0061653E" w:rsidDel="00AD39F5">
        <w:rPr>
          <w:rFonts w:ascii="Times New Roman" w:eastAsia="Times New Roman" w:hAnsi="Times New Roman" w:cs="Times New Roman"/>
          <w:sz w:val="24"/>
          <w:szCs w:val="24"/>
          <w:lang w:eastAsia="pl-PL"/>
        </w:rPr>
        <w:t xml:space="preserve"> </w:t>
      </w:r>
      <w:r w:rsidRPr="0061653E">
        <w:rPr>
          <w:rFonts w:ascii="Times New Roman" w:eastAsia="Times New Roman" w:hAnsi="Times New Roman" w:cs="Times New Roman"/>
          <w:sz w:val="24"/>
          <w:szCs w:val="24"/>
          <w:lang w:eastAsia="pl-PL"/>
        </w:rPr>
        <w:t>–załącznik nr 4.</w:t>
      </w:r>
    </w:p>
    <w:p w14:paraId="36C0EEC8" w14:textId="77777777" w:rsidR="000F1786" w:rsidRPr="0061653E" w:rsidRDefault="000F1786" w:rsidP="000F1786">
      <w:pPr>
        <w:spacing w:before="100" w:beforeAutospacing="1" w:after="0" w:line="360" w:lineRule="auto"/>
        <w:jc w:val="both"/>
        <w:rPr>
          <w:rFonts w:ascii="Times New Roman" w:eastAsia="Times New Roman" w:hAnsi="Times New Roman" w:cs="Times New Roman"/>
          <w:b/>
          <w:bCs/>
          <w:sz w:val="24"/>
          <w:szCs w:val="24"/>
          <w:lang w:eastAsia="pl-PL"/>
        </w:rPr>
      </w:pPr>
    </w:p>
    <w:p w14:paraId="22953876" w14:textId="77777777" w:rsidR="000F1786" w:rsidRPr="0061653E" w:rsidRDefault="000F1786" w:rsidP="000F1786">
      <w:pPr>
        <w:spacing w:before="100" w:beforeAutospacing="1" w:after="0" w:line="360" w:lineRule="auto"/>
        <w:jc w:val="both"/>
        <w:rPr>
          <w:rFonts w:ascii="Times New Roman" w:eastAsia="Times New Roman" w:hAnsi="Times New Roman" w:cs="Times New Roman"/>
          <w:b/>
          <w:bCs/>
          <w:sz w:val="24"/>
          <w:szCs w:val="24"/>
          <w:lang w:eastAsia="pl-PL"/>
        </w:rPr>
      </w:pPr>
    </w:p>
    <w:p w14:paraId="51A3DD7C" w14:textId="77777777" w:rsidR="000F1786" w:rsidRPr="0061653E" w:rsidRDefault="000F1786" w:rsidP="000F1786">
      <w:pPr>
        <w:spacing w:before="100" w:beforeAutospacing="1" w:after="0" w:line="360" w:lineRule="auto"/>
        <w:jc w:val="both"/>
        <w:rPr>
          <w:rFonts w:ascii="Times New Roman" w:eastAsia="Times New Roman" w:hAnsi="Times New Roman" w:cs="Times New Roman"/>
          <w:b/>
          <w:bCs/>
          <w:sz w:val="24"/>
          <w:szCs w:val="24"/>
          <w:lang w:eastAsia="pl-PL"/>
        </w:rPr>
      </w:pPr>
      <w:r w:rsidRPr="0061653E">
        <w:rPr>
          <w:rFonts w:ascii="Times New Roman" w:eastAsia="Times New Roman" w:hAnsi="Times New Roman" w:cs="Times New Roman"/>
          <w:b/>
          <w:bCs/>
          <w:sz w:val="24"/>
          <w:szCs w:val="24"/>
          <w:lang w:eastAsia="pl-PL"/>
        </w:rPr>
        <w:br w:type="page"/>
      </w:r>
      <w:permStart w:id="1378697188" w:edGrp="everyone"/>
      <w:r w:rsidRPr="0061653E">
        <w:rPr>
          <w:rFonts w:ascii="Times New Roman" w:eastAsia="Times New Roman" w:hAnsi="Times New Roman" w:cs="Times New Roman"/>
          <w:b/>
          <w:bCs/>
          <w:sz w:val="24"/>
          <w:szCs w:val="24"/>
          <w:lang w:eastAsia="pl-PL"/>
        </w:rPr>
        <w:lastRenderedPageBreak/>
        <w:t xml:space="preserve">ZAŁĄCZNIK nr 2 do umowy nr ………………… </w:t>
      </w:r>
      <w:r w:rsidRPr="0061653E">
        <w:rPr>
          <w:rFonts w:ascii="Times New Roman" w:eastAsia="Times New Roman" w:hAnsi="Times New Roman" w:cs="Times New Roman"/>
          <w:b/>
          <w:bCs/>
          <w:sz w:val="24"/>
          <w:szCs w:val="24"/>
          <w:vertAlign w:val="superscript"/>
          <w:lang w:eastAsia="pl-PL"/>
        </w:rPr>
        <w:footnoteReference w:id="5"/>
      </w:r>
    </w:p>
    <w:tbl>
      <w:tblPr>
        <w:tblW w:w="5000" w:type="pct"/>
        <w:tblCellSpacing w:w="7" w:type="dxa"/>
        <w:tblLayout w:type="fixed"/>
        <w:tblCellMar>
          <w:left w:w="0" w:type="dxa"/>
          <w:right w:w="0" w:type="dxa"/>
        </w:tblCellMar>
        <w:tblLook w:val="0000" w:firstRow="0" w:lastRow="0" w:firstColumn="0" w:lastColumn="0" w:noHBand="0" w:noVBand="0"/>
      </w:tblPr>
      <w:tblGrid>
        <w:gridCol w:w="9072"/>
      </w:tblGrid>
      <w:tr w:rsidR="000F1786" w:rsidRPr="0061653E" w14:paraId="194B8E6B" w14:textId="77777777" w:rsidTr="00D35DA7">
        <w:trPr>
          <w:tblCellSpacing w:w="7" w:type="dxa"/>
        </w:trPr>
        <w:tc>
          <w:tcPr>
            <w:tcW w:w="17732" w:type="dxa"/>
            <w:vAlign w:val="center"/>
          </w:tcPr>
          <w:p w14:paraId="1674B6FD" w14:textId="77777777" w:rsidR="000F1786" w:rsidRPr="0061653E" w:rsidRDefault="000F1786" w:rsidP="000F1786">
            <w:pPr>
              <w:spacing w:after="0" w:line="360" w:lineRule="auto"/>
              <w:rPr>
                <w:rFonts w:ascii="Times New Roman" w:eastAsia="Times New Roman" w:hAnsi="Times New Roman" w:cs="Times New Roman"/>
                <w:b/>
                <w:bCs/>
                <w:sz w:val="24"/>
                <w:szCs w:val="24"/>
                <w:lang w:eastAsia="pl-PL"/>
              </w:rPr>
            </w:pPr>
          </w:p>
          <w:p w14:paraId="169CD2B1"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r w:rsidRPr="0061653E">
              <w:rPr>
                <w:rFonts w:ascii="Times New Roman" w:eastAsia="Times New Roman" w:hAnsi="Times New Roman" w:cs="Times New Roman"/>
                <w:b/>
                <w:bCs/>
                <w:sz w:val="24"/>
                <w:szCs w:val="24"/>
                <w:lang w:eastAsia="pl-PL"/>
              </w:rPr>
              <w:t xml:space="preserve">HARMONOGRAM WYKONANIA PROJEKTU </w:t>
            </w:r>
            <w:r w:rsidRPr="0061653E">
              <w:rPr>
                <w:rFonts w:ascii="Times New Roman" w:eastAsia="Times New Roman" w:hAnsi="Times New Roman" w:cs="Times New Roman"/>
                <w:sz w:val="24"/>
                <w:szCs w:val="24"/>
                <w:lang w:eastAsia="pl-PL"/>
              </w:rPr>
              <w:br/>
            </w:r>
          </w:p>
        </w:tc>
      </w:tr>
    </w:tbl>
    <w:p w14:paraId="02A3689B" w14:textId="77777777" w:rsidR="000F1786" w:rsidRPr="0061653E" w:rsidRDefault="000F1786" w:rsidP="000F1786">
      <w:pPr>
        <w:shd w:val="clear" w:color="auto" w:fill="FFFFFF"/>
        <w:spacing w:after="0" w:line="360" w:lineRule="auto"/>
        <w:jc w:val="both"/>
        <w:rPr>
          <w:rFonts w:ascii="Times New Roman" w:eastAsia="Times New Roman" w:hAnsi="Times New Roman" w:cs="Times New Roman"/>
          <w:sz w:val="24"/>
          <w:szCs w:val="24"/>
          <w:lang w:eastAsia="pl-PL"/>
        </w:rPr>
      </w:pPr>
    </w:p>
    <w:tbl>
      <w:tblPr>
        <w:tblW w:w="9396" w:type="dxa"/>
        <w:tblLayout w:type="fixed"/>
        <w:tblCellMar>
          <w:left w:w="70" w:type="dxa"/>
          <w:right w:w="70" w:type="dxa"/>
        </w:tblCellMar>
        <w:tblLook w:val="04A0" w:firstRow="1" w:lastRow="0" w:firstColumn="1" w:lastColumn="0" w:noHBand="0" w:noVBand="1"/>
      </w:tblPr>
      <w:tblGrid>
        <w:gridCol w:w="636"/>
        <w:gridCol w:w="2576"/>
        <w:gridCol w:w="1036"/>
        <w:gridCol w:w="1016"/>
        <w:gridCol w:w="2576"/>
        <w:gridCol w:w="1556"/>
      </w:tblGrid>
      <w:tr w:rsidR="000F1786" w:rsidRPr="0061653E" w14:paraId="6D5155A6" w14:textId="77777777" w:rsidTr="00D35DA7">
        <w:trPr>
          <w:trHeight w:val="300"/>
        </w:trPr>
        <w:tc>
          <w:tcPr>
            <w:tcW w:w="636" w:type="dxa"/>
            <w:tcBorders>
              <w:top w:val="nil"/>
              <w:left w:val="nil"/>
              <w:bottom w:val="nil"/>
              <w:right w:val="nil"/>
            </w:tcBorders>
            <w:shd w:val="clear" w:color="auto" w:fill="auto"/>
            <w:noWrap/>
            <w:vAlign w:val="bottom"/>
            <w:hideMark/>
          </w:tcPr>
          <w:p w14:paraId="51F0AB98"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p>
        </w:tc>
        <w:tc>
          <w:tcPr>
            <w:tcW w:w="2576" w:type="dxa"/>
            <w:tcBorders>
              <w:top w:val="nil"/>
              <w:left w:val="nil"/>
              <w:bottom w:val="nil"/>
              <w:right w:val="nil"/>
            </w:tcBorders>
            <w:shd w:val="clear" w:color="auto" w:fill="auto"/>
            <w:noWrap/>
            <w:vAlign w:val="bottom"/>
            <w:hideMark/>
          </w:tcPr>
          <w:p w14:paraId="18F3C349"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p>
        </w:tc>
        <w:tc>
          <w:tcPr>
            <w:tcW w:w="1036" w:type="dxa"/>
            <w:tcBorders>
              <w:top w:val="nil"/>
              <w:left w:val="nil"/>
              <w:bottom w:val="nil"/>
              <w:right w:val="nil"/>
            </w:tcBorders>
            <w:shd w:val="clear" w:color="auto" w:fill="auto"/>
            <w:noWrap/>
            <w:vAlign w:val="bottom"/>
            <w:hideMark/>
          </w:tcPr>
          <w:p w14:paraId="5A978290"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p>
        </w:tc>
        <w:tc>
          <w:tcPr>
            <w:tcW w:w="1016" w:type="dxa"/>
            <w:tcBorders>
              <w:top w:val="nil"/>
              <w:left w:val="nil"/>
              <w:bottom w:val="nil"/>
              <w:right w:val="nil"/>
            </w:tcBorders>
            <w:shd w:val="clear" w:color="auto" w:fill="auto"/>
            <w:noWrap/>
            <w:vAlign w:val="bottom"/>
            <w:hideMark/>
          </w:tcPr>
          <w:p w14:paraId="0178AD40"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p>
        </w:tc>
        <w:tc>
          <w:tcPr>
            <w:tcW w:w="2576" w:type="dxa"/>
            <w:tcBorders>
              <w:top w:val="nil"/>
              <w:left w:val="nil"/>
              <w:bottom w:val="nil"/>
              <w:right w:val="nil"/>
            </w:tcBorders>
            <w:shd w:val="clear" w:color="auto" w:fill="auto"/>
            <w:noWrap/>
            <w:vAlign w:val="bottom"/>
            <w:hideMark/>
          </w:tcPr>
          <w:p w14:paraId="0D9B290D"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p>
        </w:tc>
        <w:tc>
          <w:tcPr>
            <w:tcW w:w="1556" w:type="dxa"/>
            <w:tcBorders>
              <w:top w:val="nil"/>
              <w:left w:val="nil"/>
              <w:bottom w:val="nil"/>
              <w:right w:val="nil"/>
            </w:tcBorders>
            <w:shd w:val="clear" w:color="auto" w:fill="auto"/>
            <w:noWrap/>
            <w:vAlign w:val="center"/>
            <w:hideMark/>
          </w:tcPr>
          <w:p w14:paraId="14827F10"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p>
        </w:tc>
      </w:tr>
      <w:tr w:rsidR="000F1786" w:rsidRPr="0061653E" w14:paraId="61708913" w14:textId="77777777" w:rsidTr="00D35DA7">
        <w:trPr>
          <w:trHeight w:val="435"/>
        </w:trPr>
        <w:tc>
          <w:tcPr>
            <w:tcW w:w="939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FB8C7" w14:textId="77777777" w:rsidR="000F1786" w:rsidRPr="0061653E" w:rsidRDefault="000F1786" w:rsidP="000F1786">
            <w:pPr>
              <w:spacing w:after="0" w:line="360" w:lineRule="auto"/>
              <w:jc w:val="center"/>
              <w:rPr>
                <w:rFonts w:ascii="Times New Roman" w:eastAsia="Times New Roman" w:hAnsi="Times New Roman" w:cs="Times New Roman"/>
                <w:b/>
                <w:bCs/>
                <w:sz w:val="24"/>
                <w:szCs w:val="24"/>
                <w:lang w:eastAsia="pl-PL"/>
              </w:rPr>
            </w:pPr>
            <w:r w:rsidRPr="0061653E">
              <w:rPr>
                <w:rFonts w:ascii="Times New Roman" w:eastAsia="Times New Roman" w:hAnsi="Times New Roman" w:cs="Times New Roman"/>
                <w:b/>
                <w:bCs/>
                <w:sz w:val="24"/>
                <w:szCs w:val="24"/>
                <w:lang w:eastAsia="pl-PL"/>
              </w:rPr>
              <w:t xml:space="preserve">Harmonogram </w:t>
            </w:r>
          </w:p>
        </w:tc>
      </w:tr>
      <w:tr w:rsidR="000F1786" w:rsidRPr="0061653E" w14:paraId="4F088061" w14:textId="77777777" w:rsidTr="00D35DA7">
        <w:trPr>
          <w:trHeight w:val="1500"/>
        </w:trPr>
        <w:tc>
          <w:tcPr>
            <w:tcW w:w="6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47957D" w14:textId="77777777" w:rsidR="000F1786" w:rsidRPr="0061653E" w:rsidRDefault="000F1786" w:rsidP="000F1786">
            <w:pPr>
              <w:spacing w:after="0" w:line="360" w:lineRule="auto"/>
              <w:jc w:val="center"/>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Lp.</w:t>
            </w:r>
          </w:p>
        </w:tc>
        <w:tc>
          <w:tcPr>
            <w:tcW w:w="25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3EB25B" w14:textId="77777777" w:rsidR="000F1786" w:rsidRPr="0061653E" w:rsidRDefault="000F1786" w:rsidP="000F1786">
            <w:pPr>
              <w:spacing w:after="0" w:line="360" w:lineRule="auto"/>
              <w:jc w:val="center"/>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Nazwa działania*</w:t>
            </w:r>
          </w:p>
        </w:tc>
        <w:tc>
          <w:tcPr>
            <w:tcW w:w="2052" w:type="dxa"/>
            <w:gridSpan w:val="2"/>
            <w:tcBorders>
              <w:top w:val="single" w:sz="4" w:space="0" w:color="auto"/>
              <w:left w:val="nil"/>
              <w:bottom w:val="single" w:sz="4" w:space="0" w:color="auto"/>
              <w:right w:val="single" w:sz="4" w:space="0" w:color="auto"/>
            </w:tcBorders>
            <w:shd w:val="clear" w:color="auto" w:fill="auto"/>
            <w:vAlign w:val="center"/>
            <w:hideMark/>
          </w:tcPr>
          <w:p w14:paraId="7E4D0DA5" w14:textId="77777777" w:rsidR="000F1786" w:rsidRPr="0061653E" w:rsidRDefault="000F1786" w:rsidP="000F1786">
            <w:pPr>
              <w:spacing w:after="0" w:line="360" w:lineRule="auto"/>
              <w:jc w:val="center"/>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Termin rozpoczęcia i zakończenia realizacji działania</w:t>
            </w:r>
            <w:r w:rsidRPr="0061653E">
              <w:rPr>
                <w:rFonts w:ascii="Times New Roman" w:eastAsia="Times New Roman" w:hAnsi="Times New Roman" w:cs="Times New Roman"/>
                <w:sz w:val="24"/>
                <w:szCs w:val="24"/>
                <w:vertAlign w:val="superscript"/>
                <w:lang w:eastAsia="pl-PL"/>
              </w:rPr>
              <w:footnoteReference w:id="6"/>
            </w:r>
          </w:p>
        </w:tc>
        <w:tc>
          <w:tcPr>
            <w:tcW w:w="4132" w:type="dxa"/>
            <w:gridSpan w:val="2"/>
            <w:vMerge w:val="restart"/>
            <w:tcBorders>
              <w:top w:val="nil"/>
              <w:left w:val="nil"/>
              <w:right w:val="single" w:sz="4" w:space="0" w:color="auto"/>
            </w:tcBorders>
            <w:shd w:val="clear" w:color="auto" w:fill="auto"/>
            <w:vAlign w:val="center"/>
            <w:hideMark/>
          </w:tcPr>
          <w:p w14:paraId="6D1162CF" w14:textId="77777777" w:rsidR="000F1786" w:rsidRPr="0061653E" w:rsidRDefault="000F1786" w:rsidP="000F1786">
            <w:pPr>
              <w:spacing w:after="0" w:line="360" w:lineRule="auto"/>
              <w:jc w:val="center"/>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xml:space="preserve">Koszty planowane do sfinansowania </w:t>
            </w:r>
            <w:r w:rsidRPr="0061653E">
              <w:rPr>
                <w:rFonts w:ascii="Times New Roman" w:eastAsia="Times New Roman" w:hAnsi="Times New Roman" w:cs="Times New Roman"/>
                <w:sz w:val="24"/>
                <w:szCs w:val="24"/>
                <w:lang w:eastAsia="pl-PL"/>
              </w:rPr>
              <w:br/>
              <w:t xml:space="preserve">ze środków finansowych przyznanych przez Ministra </w:t>
            </w:r>
            <w:r w:rsidRPr="0061653E">
              <w:rPr>
                <w:rFonts w:ascii="Times New Roman" w:eastAsia="Times New Roman" w:hAnsi="Times New Roman" w:cs="Times New Roman"/>
                <w:sz w:val="24"/>
                <w:szCs w:val="24"/>
                <w:lang w:eastAsia="pl-PL"/>
              </w:rPr>
              <w:br/>
              <w:t>(w zł)</w:t>
            </w:r>
          </w:p>
        </w:tc>
      </w:tr>
      <w:tr w:rsidR="000F1786" w:rsidRPr="0061653E" w14:paraId="068E8C03" w14:textId="77777777" w:rsidTr="00D35DA7">
        <w:trPr>
          <w:trHeight w:val="483"/>
        </w:trPr>
        <w:tc>
          <w:tcPr>
            <w:tcW w:w="636" w:type="dxa"/>
            <w:vMerge/>
            <w:tcBorders>
              <w:top w:val="nil"/>
              <w:left w:val="single" w:sz="4" w:space="0" w:color="auto"/>
              <w:bottom w:val="single" w:sz="4" w:space="0" w:color="auto"/>
              <w:right w:val="single" w:sz="4" w:space="0" w:color="auto"/>
            </w:tcBorders>
            <w:vAlign w:val="center"/>
            <w:hideMark/>
          </w:tcPr>
          <w:p w14:paraId="1431F9B5"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p>
        </w:tc>
        <w:tc>
          <w:tcPr>
            <w:tcW w:w="2576" w:type="dxa"/>
            <w:vMerge/>
            <w:tcBorders>
              <w:top w:val="nil"/>
              <w:left w:val="single" w:sz="4" w:space="0" w:color="auto"/>
              <w:bottom w:val="single" w:sz="4" w:space="0" w:color="auto"/>
              <w:right w:val="single" w:sz="4" w:space="0" w:color="auto"/>
            </w:tcBorders>
            <w:vAlign w:val="center"/>
            <w:hideMark/>
          </w:tcPr>
          <w:p w14:paraId="5C4560E1"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p>
        </w:tc>
        <w:tc>
          <w:tcPr>
            <w:tcW w:w="1036" w:type="dxa"/>
            <w:tcBorders>
              <w:top w:val="nil"/>
              <w:left w:val="nil"/>
              <w:bottom w:val="single" w:sz="4" w:space="0" w:color="auto"/>
              <w:right w:val="single" w:sz="4" w:space="0" w:color="auto"/>
            </w:tcBorders>
            <w:shd w:val="clear" w:color="auto" w:fill="auto"/>
            <w:noWrap/>
            <w:vAlign w:val="center"/>
            <w:hideMark/>
          </w:tcPr>
          <w:p w14:paraId="6CA2868E" w14:textId="77777777" w:rsidR="000F1786" w:rsidRPr="0061653E" w:rsidRDefault="000F1786" w:rsidP="000F1786">
            <w:pPr>
              <w:spacing w:after="0" w:line="360" w:lineRule="auto"/>
              <w:jc w:val="center"/>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od</w:t>
            </w:r>
          </w:p>
        </w:tc>
        <w:tc>
          <w:tcPr>
            <w:tcW w:w="1016" w:type="dxa"/>
            <w:tcBorders>
              <w:top w:val="nil"/>
              <w:left w:val="nil"/>
              <w:bottom w:val="single" w:sz="4" w:space="0" w:color="auto"/>
              <w:right w:val="single" w:sz="4" w:space="0" w:color="auto"/>
            </w:tcBorders>
            <w:shd w:val="clear" w:color="auto" w:fill="auto"/>
            <w:noWrap/>
            <w:vAlign w:val="center"/>
            <w:hideMark/>
          </w:tcPr>
          <w:p w14:paraId="3210E83A" w14:textId="77777777" w:rsidR="000F1786" w:rsidRPr="0061653E" w:rsidRDefault="000F1786" w:rsidP="000F1786">
            <w:pPr>
              <w:spacing w:after="0" w:line="360" w:lineRule="auto"/>
              <w:jc w:val="center"/>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do</w:t>
            </w:r>
          </w:p>
        </w:tc>
        <w:tc>
          <w:tcPr>
            <w:tcW w:w="4132" w:type="dxa"/>
            <w:gridSpan w:val="2"/>
            <w:vMerge/>
            <w:tcBorders>
              <w:left w:val="nil"/>
              <w:bottom w:val="single" w:sz="4" w:space="0" w:color="auto"/>
              <w:right w:val="single" w:sz="4" w:space="0" w:color="auto"/>
            </w:tcBorders>
            <w:shd w:val="clear" w:color="auto" w:fill="auto"/>
            <w:noWrap/>
            <w:vAlign w:val="bottom"/>
            <w:hideMark/>
          </w:tcPr>
          <w:p w14:paraId="4DA9CF9D"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p>
        </w:tc>
      </w:tr>
      <w:tr w:rsidR="000F1786" w:rsidRPr="0061653E" w14:paraId="69D681DA" w14:textId="77777777" w:rsidTr="00D35DA7">
        <w:trPr>
          <w:trHeight w:val="424"/>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259DF7A1" w14:textId="77777777" w:rsidR="000F1786" w:rsidRPr="0061653E" w:rsidRDefault="000F1786" w:rsidP="000F1786">
            <w:pPr>
              <w:spacing w:after="0" w:line="360" w:lineRule="auto"/>
              <w:jc w:val="center"/>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1.</w:t>
            </w:r>
          </w:p>
        </w:tc>
        <w:tc>
          <w:tcPr>
            <w:tcW w:w="2576" w:type="dxa"/>
            <w:tcBorders>
              <w:top w:val="nil"/>
              <w:left w:val="nil"/>
              <w:bottom w:val="single" w:sz="4" w:space="0" w:color="auto"/>
              <w:right w:val="single" w:sz="4" w:space="0" w:color="auto"/>
            </w:tcBorders>
            <w:shd w:val="clear" w:color="auto" w:fill="auto"/>
            <w:noWrap/>
            <w:vAlign w:val="bottom"/>
            <w:hideMark/>
          </w:tcPr>
          <w:p w14:paraId="3831993B"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w:t>
            </w:r>
          </w:p>
        </w:tc>
        <w:tc>
          <w:tcPr>
            <w:tcW w:w="1036" w:type="dxa"/>
            <w:tcBorders>
              <w:top w:val="nil"/>
              <w:left w:val="nil"/>
              <w:bottom w:val="single" w:sz="4" w:space="0" w:color="auto"/>
              <w:right w:val="single" w:sz="4" w:space="0" w:color="auto"/>
            </w:tcBorders>
            <w:shd w:val="clear" w:color="auto" w:fill="auto"/>
            <w:noWrap/>
            <w:vAlign w:val="bottom"/>
            <w:hideMark/>
          </w:tcPr>
          <w:p w14:paraId="61D039AF"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w:t>
            </w:r>
          </w:p>
        </w:tc>
        <w:tc>
          <w:tcPr>
            <w:tcW w:w="1016" w:type="dxa"/>
            <w:tcBorders>
              <w:top w:val="nil"/>
              <w:left w:val="nil"/>
              <w:bottom w:val="single" w:sz="4" w:space="0" w:color="auto"/>
              <w:right w:val="single" w:sz="4" w:space="0" w:color="auto"/>
            </w:tcBorders>
            <w:shd w:val="clear" w:color="auto" w:fill="auto"/>
            <w:noWrap/>
            <w:vAlign w:val="bottom"/>
            <w:hideMark/>
          </w:tcPr>
          <w:p w14:paraId="0C41D2D5"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w:t>
            </w:r>
          </w:p>
        </w:tc>
        <w:tc>
          <w:tcPr>
            <w:tcW w:w="4132" w:type="dxa"/>
            <w:gridSpan w:val="2"/>
            <w:tcBorders>
              <w:top w:val="nil"/>
              <w:left w:val="nil"/>
              <w:bottom w:val="single" w:sz="4" w:space="0" w:color="auto"/>
              <w:right w:val="single" w:sz="4" w:space="0" w:color="auto"/>
            </w:tcBorders>
            <w:shd w:val="clear" w:color="auto" w:fill="auto"/>
            <w:noWrap/>
            <w:vAlign w:val="bottom"/>
            <w:hideMark/>
          </w:tcPr>
          <w:p w14:paraId="5441EA34"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w:t>
            </w:r>
          </w:p>
          <w:p w14:paraId="7FC2A8E6"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w:t>
            </w:r>
          </w:p>
        </w:tc>
      </w:tr>
      <w:tr w:rsidR="000F1786" w:rsidRPr="0061653E" w14:paraId="610D8086" w14:textId="77777777" w:rsidTr="00D35DA7">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6540839A" w14:textId="77777777" w:rsidR="000F1786" w:rsidRPr="0061653E" w:rsidRDefault="000F1786" w:rsidP="000F1786">
            <w:pPr>
              <w:spacing w:after="0" w:line="360" w:lineRule="auto"/>
              <w:jc w:val="center"/>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2.</w:t>
            </w:r>
          </w:p>
        </w:tc>
        <w:tc>
          <w:tcPr>
            <w:tcW w:w="2576" w:type="dxa"/>
            <w:tcBorders>
              <w:top w:val="nil"/>
              <w:left w:val="nil"/>
              <w:bottom w:val="single" w:sz="4" w:space="0" w:color="auto"/>
              <w:right w:val="single" w:sz="4" w:space="0" w:color="auto"/>
            </w:tcBorders>
            <w:shd w:val="clear" w:color="auto" w:fill="auto"/>
            <w:noWrap/>
            <w:vAlign w:val="bottom"/>
            <w:hideMark/>
          </w:tcPr>
          <w:p w14:paraId="77058B00"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w:t>
            </w:r>
          </w:p>
        </w:tc>
        <w:tc>
          <w:tcPr>
            <w:tcW w:w="1036" w:type="dxa"/>
            <w:tcBorders>
              <w:top w:val="nil"/>
              <w:left w:val="nil"/>
              <w:bottom w:val="single" w:sz="4" w:space="0" w:color="auto"/>
              <w:right w:val="single" w:sz="4" w:space="0" w:color="auto"/>
            </w:tcBorders>
            <w:shd w:val="clear" w:color="auto" w:fill="auto"/>
            <w:noWrap/>
            <w:vAlign w:val="bottom"/>
            <w:hideMark/>
          </w:tcPr>
          <w:p w14:paraId="2AB279F5"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w:t>
            </w:r>
          </w:p>
        </w:tc>
        <w:tc>
          <w:tcPr>
            <w:tcW w:w="1016" w:type="dxa"/>
            <w:tcBorders>
              <w:top w:val="nil"/>
              <w:left w:val="nil"/>
              <w:bottom w:val="single" w:sz="4" w:space="0" w:color="auto"/>
              <w:right w:val="single" w:sz="4" w:space="0" w:color="auto"/>
            </w:tcBorders>
            <w:shd w:val="clear" w:color="auto" w:fill="auto"/>
            <w:noWrap/>
            <w:vAlign w:val="bottom"/>
            <w:hideMark/>
          </w:tcPr>
          <w:p w14:paraId="1BFD88B1"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w:t>
            </w:r>
          </w:p>
        </w:tc>
        <w:tc>
          <w:tcPr>
            <w:tcW w:w="4132" w:type="dxa"/>
            <w:gridSpan w:val="2"/>
            <w:tcBorders>
              <w:top w:val="nil"/>
              <w:left w:val="nil"/>
              <w:bottom w:val="single" w:sz="4" w:space="0" w:color="auto"/>
              <w:right w:val="single" w:sz="4" w:space="0" w:color="auto"/>
            </w:tcBorders>
            <w:shd w:val="clear" w:color="auto" w:fill="auto"/>
            <w:noWrap/>
            <w:vAlign w:val="bottom"/>
            <w:hideMark/>
          </w:tcPr>
          <w:p w14:paraId="6871BC39"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w:t>
            </w:r>
          </w:p>
          <w:p w14:paraId="6E4ED34F"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w:t>
            </w:r>
          </w:p>
        </w:tc>
      </w:tr>
      <w:tr w:rsidR="000F1786" w:rsidRPr="0061653E" w14:paraId="25B3EEF9" w14:textId="77777777" w:rsidTr="00D35DA7">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5E087436" w14:textId="77777777" w:rsidR="000F1786" w:rsidRPr="0061653E" w:rsidRDefault="000F1786" w:rsidP="000F1786">
            <w:pPr>
              <w:spacing w:after="0" w:line="360" w:lineRule="auto"/>
              <w:jc w:val="center"/>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3.</w:t>
            </w:r>
          </w:p>
        </w:tc>
        <w:tc>
          <w:tcPr>
            <w:tcW w:w="2576" w:type="dxa"/>
            <w:tcBorders>
              <w:top w:val="nil"/>
              <w:left w:val="nil"/>
              <w:bottom w:val="single" w:sz="4" w:space="0" w:color="auto"/>
              <w:right w:val="single" w:sz="4" w:space="0" w:color="auto"/>
            </w:tcBorders>
            <w:shd w:val="clear" w:color="auto" w:fill="auto"/>
            <w:noWrap/>
            <w:vAlign w:val="bottom"/>
            <w:hideMark/>
          </w:tcPr>
          <w:p w14:paraId="055F2C2A"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w:t>
            </w:r>
          </w:p>
        </w:tc>
        <w:tc>
          <w:tcPr>
            <w:tcW w:w="1036" w:type="dxa"/>
            <w:tcBorders>
              <w:top w:val="nil"/>
              <w:left w:val="nil"/>
              <w:bottom w:val="single" w:sz="4" w:space="0" w:color="auto"/>
              <w:right w:val="single" w:sz="4" w:space="0" w:color="auto"/>
            </w:tcBorders>
            <w:shd w:val="clear" w:color="auto" w:fill="auto"/>
            <w:noWrap/>
            <w:vAlign w:val="bottom"/>
            <w:hideMark/>
          </w:tcPr>
          <w:p w14:paraId="2F2DF3FE"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w:t>
            </w:r>
          </w:p>
        </w:tc>
        <w:tc>
          <w:tcPr>
            <w:tcW w:w="1016" w:type="dxa"/>
            <w:tcBorders>
              <w:top w:val="nil"/>
              <w:left w:val="nil"/>
              <w:bottom w:val="single" w:sz="4" w:space="0" w:color="auto"/>
              <w:right w:val="single" w:sz="4" w:space="0" w:color="auto"/>
            </w:tcBorders>
            <w:shd w:val="clear" w:color="auto" w:fill="auto"/>
            <w:noWrap/>
            <w:vAlign w:val="bottom"/>
            <w:hideMark/>
          </w:tcPr>
          <w:p w14:paraId="10F61B9C"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w:t>
            </w:r>
          </w:p>
        </w:tc>
        <w:tc>
          <w:tcPr>
            <w:tcW w:w="4132" w:type="dxa"/>
            <w:gridSpan w:val="2"/>
            <w:tcBorders>
              <w:top w:val="nil"/>
              <w:left w:val="nil"/>
              <w:bottom w:val="single" w:sz="4" w:space="0" w:color="auto"/>
              <w:right w:val="single" w:sz="4" w:space="0" w:color="auto"/>
            </w:tcBorders>
            <w:shd w:val="clear" w:color="auto" w:fill="auto"/>
            <w:noWrap/>
            <w:vAlign w:val="bottom"/>
            <w:hideMark/>
          </w:tcPr>
          <w:p w14:paraId="4C8DFC53"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w:t>
            </w:r>
          </w:p>
          <w:p w14:paraId="7E15CF05"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w:t>
            </w:r>
          </w:p>
        </w:tc>
      </w:tr>
      <w:tr w:rsidR="000F1786" w:rsidRPr="0061653E" w14:paraId="51C28643" w14:textId="77777777" w:rsidTr="00D35DA7">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02E39F8D" w14:textId="77777777" w:rsidR="000F1786" w:rsidRPr="0061653E" w:rsidRDefault="000F1786" w:rsidP="000F1786">
            <w:pPr>
              <w:spacing w:after="0" w:line="360" w:lineRule="auto"/>
              <w:jc w:val="center"/>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4.</w:t>
            </w:r>
          </w:p>
        </w:tc>
        <w:tc>
          <w:tcPr>
            <w:tcW w:w="2576" w:type="dxa"/>
            <w:tcBorders>
              <w:top w:val="nil"/>
              <w:left w:val="nil"/>
              <w:bottom w:val="single" w:sz="4" w:space="0" w:color="auto"/>
              <w:right w:val="single" w:sz="4" w:space="0" w:color="auto"/>
            </w:tcBorders>
            <w:shd w:val="clear" w:color="auto" w:fill="auto"/>
            <w:noWrap/>
            <w:vAlign w:val="bottom"/>
            <w:hideMark/>
          </w:tcPr>
          <w:p w14:paraId="716C9692"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w:t>
            </w:r>
          </w:p>
        </w:tc>
        <w:tc>
          <w:tcPr>
            <w:tcW w:w="1036" w:type="dxa"/>
            <w:tcBorders>
              <w:top w:val="nil"/>
              <w:left w:val="nil"/>
              <w:bottom w:val="single" w:sz="4" w:space="0" w:color="auto"/>
              <w:right w:val="single" w:sz="4" w:space="0" w:color="auto"/>
            </w:tcBorders>
            <w:shd w:val="clear" w:color="auto" w:fill="auto"/>
            <w:noWrap/>
            <w:vAlign w:val="bottom"/>
            <w:hideMark/>
          </w:tcPr>
          <w:p w14:paraId="6DD961A4"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w:t>
            </w:r>
          </w:p>
        </w:tc>
        <w:tc>
          <w:tcPr>
            <w:tcW w:w="1016" w:type="dxa"/>
            <w:tcBorders>
              <w:top w:val="nil"/>
              <w:left w:val="nil"/>
              <w:bottom w:val="single" w:sz="4" w:space="0" w:color="auto"/>
              <w:right w:val="single" w:sz="4" w:space="0" w:color="auto"/>
            </w:tcBorders>
            <w:shd w:val="clear" w:color="auto" w:fill="auto"/>
            <w:noWrap/>
            <w:vAlign w:val="bottom"/>
            <w:hideMark/>
          </w:tcPr>
          <w:p w14:paraId="4783B20F"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w:t>
            </w:r>
          </w:p>
        </w:tc>
        <w:tc>
          <w:tcPr>
            <w:tcW w:w="4132" w:type="dxa"/>
            <w:gridSpan w:val="2"/>
            <w:tcBorders>
              <w:top w:val="nil"/>
              <w:left w:val="nil"/>
              <w:bottom w:val="single" w:sz="4" w:space="0" w:color="auto"/>
              <w:right w:val="single" w:sz="4" w:space="0" w:color="auto"/>
            </w:tcBorders>
            <w:shd w:val="clear" w:color="auto" w:fill="auto"/>
            <w:noWrap/>
            <w:vAlign w:val="bottom"/>
            <w:hideMark/>
          </w:tcPr>
          <w:p w14:paraId="2252CF6E"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w:t>
            </w:r>
          </w:p>
          <w:p w14:paraId="5DEC6A9A"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w:t>
            </w:r>
          </w:p>
        </w:tc>
      </w:tr>
      <w:tr w:rsidR="000F1786" w:rsidRPr="0061653E" w14:paraId="1B4104D4" w14:textId="77777777" w:rsidTr="00D35DA7">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2EA59CE5" w14:textId="77777777" w:rsidR="000F1786" w:rsidRPr="0061653E" w:rsidRDefault="000F1786" w:rsidP="000F1786">
            <w:pPr>
              <w:spacing w:after="0" w:line="360" w:lineRule="auto"/>
              <w:jc w:val="center"/>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5.</w:t>
            </w:r>
          </w:p>
        </w:tc>
        <w:tc>
          <w:tcPr>
            <w:tcW w:w="2576" w:type="dxa"/>
            <w:tcBorders>
              <w:top w:val="nil"/>
              <w:left w:val="nil"/>
              <w:bottom w:val="single" w:sz="4" w:space="0" w:color="auto"/>
              <w:right w:val="single" w:sz="4" w:space="0" w:color="auto"/>
            </w:tcBorders>
            <w:shd w:val="clear" w:color="auto" w:fill="auto"/>
            <w:noWrap/>
            <w:vAlign w:val="bottom"/>
            <w:hideMark/>
          </w:tcPr>
          <w:p w14:paraId="2280CDE4"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w:t>
            </w:r>
          </w:p>
        </w:tc>
        <w:tc>
          <w:tcPr>
            <w:tcW w:w="1036" w:type="dxa"/>
            <w:tcBorders>
              <w:top w:val="nil"/>
              <w:left w:val="nil"/>
              <w:bottom w:val="single" w:sz="4" w:space="0" w:color="auto"/>
              <w:right w:val="single" w:sz="4" w:space="0" w:color="auto"/>
            </w:tcBorders>
            <w:shd w:val="clear" w:color="auto" w:fill="auto"/>
            <w:noWrap/>
            <w:vAlign w:val="bottom"/>
            <w:hideMark/>
          </w:tcPr>
          <w:p w14:paraId="42676F5B"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w:t>
            </w:r>
          </w:p>
        </w:tc>
        <w:tc>
          <w:tcPr>
            <w:tcW w:w="1016" w:type="dxa"/>
            <w:tcBorders>
              <w:top w:val="nil"/>
              <w:left w:val="nil"/>
              <w:bottom w:val="single" w:sz="4" w:space="0" w:color="auto"/>
              <w:right w:val="single" w:sz="4" w:space="0" w:color="auto"/>
            </w:tcBorders>
            <w:shd w:val="clear" w:color="auto" w:fill="auto"/>
            <w:noWrap/>
            <w:vAlign w:val="bottom"/>
            <w:hideMark/>
          </w:tcPr>
          <w:p w14:paraId="1527D37F"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w:t>
            </w:r>
          </w:p>
        </w:tc>
        <w:tc>
          <w:tcPr>
            <w:tcW w:w="4132" w:type="dxa"/>
            <w:gridSpan w:val="2"/>
            <w:tcBorders>
              <w:top w:val="nil"/>
              <w:left w:val="nil"/>
              <w:bottom w:val="single" w:sz="4" w:space="0" w:color="auto"/>
              <w:right w:val="single" w:sz="4" w:space="0" w:color="auto"/>
            </w:tcBorders>
            <w:shd w:val="clear" w:color="auto" w:fill="auto"/>
            <w:noWrap/>
            <w:vAlign w:val="bottom"/>
            <w:hideMark/>
          </w:tcPr>
          <w:p w14:paraId="33E97605"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w:t>
            </w:r>
          </w:p>
          <w:p w14:paraId="1E617137"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w:t>
            </w:r>
          </w:p>
        </w:tc>
      </w:tr>
      <w:tr w:rsidR="000F1786" w:rsidRPr="0061653E" w14:paraId="7A124C8F" w14:textId="77777777" w:rsidTr="00D35DA7">
        <w:trPr>
          <w:trHeight w:val="300"/>
        </w:trPr>
        <w:tc>
          <w:tcPr>
            <w:tcW w:w="636" w:type="dxa"/>
            <w:tcBorders>
              <w:top w:val="nil"/>
              <w:left w:val="nil"/>
              <w:bottom w:val="nil"/>
              <w:right w:val="nil"/>
            </w:tcBorders>
            <w:shd w:val="clear" w:color="auto" w:fill="auto"/>
            <w:noWrap/>
            <w:vAlign w:val="bottom"/>
            <w:hideMark/>
          </w:tcPr>
          <w:p w14:paraId="2862F52F"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p>
        </w:tc>
        <w:tc>
          <w:tcPr>
            <w:tcW w:w="2576" w:type="dxa"/>
            <w:tcBorders>
              <w:top w:val="nil"/>
              <w:left w:val="nil"/>
              <w:bottom w:val="nil"/>
              <w:right w:val="nil"/>
            </w:tcBorders>
            <w:shd w:val="clear" w:color="auto" w:fill="auto"/>
            <w:noWrap/>
            <w:vAlign w:val="bottom"/>
            <w:hideMark/>
          </w:tcPr>
          <w:p w14:paraId="7764E071"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p>
        </w:tc>
        <w:tc>
          <w:tcPr>
            <w:tcW w:w="1036" w:type="dxa"/>
            <w:tcBorders>
              <w:top w:val="nil"/>
              <w:left w:val="nil"/>
              <w:bottom w:val="nil"/>
              <w:right w:val="nil"/>
            </w:tcBorders>
            <w:shd w:val="clear" w:color="auto" w:fill="auto"/>
            <w:noWrap/>
            <w:vAlign w:val="bottom"/>
            <w:hideMark/>
          </w:tcPr>
          <w:p w14:paraId="74033D1E"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3B4CA1A8" w14:textId="77777777" w:rsidR="000F1786" w:rsidRPr="0061653E" w:rsidRDefault="000F1786" w:rsidP="000F1786">
            <w:pPr>
              <w:spacing w:after="0" w:line="360" w:lineRule="auto"/>
              <w:jc w:val="center"/>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Razem</w:t>
            </w:r>
          </w:p>
        </w:tc>
        <w:tc>
          <w:tcPr>
            <w:tcW w:w="4132" w:type="dxa"/>
            <w:gridSpan w:val="2"/>
            <w:tcBorders>
              <w:top w:val="nil"/>
              <w:left w:val="nil"/>
              <w:bottom w:val="single" w:sz="4" w:space="0" w:color="auto"/>
              <w:right w:val="single" w:sz="4" w:space="0" w:color="auto"/>
            </w:tcBorders>
            <w:shd w:val="clear" w:color="auto" w:fill="auto"/>
            <w:noWrap/>
            <w:vAlign w:val="bottom"/>
            <w:hideMark/>
          </w:tcPr>
          <w:p w14:paraId="05E28A51"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w:t>
            </w:r>
          </w:p>
          <w:p w14:paraId="5EE1088F"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w:t>
            </w:r>
          </w:p>
        </w:tc>
      </w:tr>
    </w:tbl>
    <w:permEnd w:id="1378697188"/>
    <w:p w14:paraId="2B0FF865" w14:textId="77777777" w:rsidR="000F1786" w:rsidRPr="0061653E" w:rsidRDefault="000F1786" w:rsidP="000F1786">
      <w:pPr>
        <w:spacing w:before="100" w:beforeAutospacing="1" w:after="0" w:line="360" w:lineRule="auto"/>
        <w:jc w:val="both"/>
        <w:rPr>
          <w:rFonts w:ascii="Times New Roman" w:eastAsia="Times New Roman" w:hAnsi="Times New Roman" w:cs="Times New Roman"/>
          <w:b/>
          <w:bCs/>
          <w:sz w:val="24"/>
          <w:szCs w:val="24"/>
          <w:lang w:eastAsia="pl-PL"/>
        </w:rPr>
      </w:pPr>
      <w:r w:rsidRPr="0061653E">
        <w:rPr>
          <w:rFonts w:ascii="Times New Roman" w:eastAsia="Times New Roman" w:hAnsi="Times New Roman" w:cs="Times New Roman"/>
          <w:b/>
          <w:bCs/>
          <w:sz w:val="24"/>
          <w:szCs w:val="24"/>
          <w:lang w:eastAsia="pl-PL"/>
        </w:rPr>
        <w:t xml:space="preserve">* w razie potrzeby dodać wiersze </w:t>
      </w:r>
    </w:p>
    <w:p w14:paraId="1EB90AA4" w14:textId="77777777" w:rsidR="000F1786" w:rsidRPr="0061653E" w:rsidRDefault="000F1786" w:rsidP="000F1786">
      <w:pPr>
        <w:spacing w:after="0" w:line="360" w:lineRule="auto"/>
        <w:ind w:left="351"/>
        <w:jc w:val="both"/>
        <w:rPr>
          <w:rFonts w:ascii="Times New Roman" w:eastAsia="Times New Roman" w:hAnsi="Times New Roman" w:cs="Times New Roman"/>
          <w:spacing w:val="-4"/>
          <w:sz w:val="24"/>
          <w:szCs w:val="24"/>
          <w:lang w:eastAsia="pl-PL"/>
        </w:rPr>
      </w:pPr>
    </w:p>
    <w:p w14:paraId="3BDA0826" w14:textId="77777777" w:rsidR="000F1786" w:rsidRPr="0061653E" w:rsidRDefault="000F1786" w:rsidP="000F1786">
      <w:pPr>
        <w:spacing w:after="0" w:line="360" w:lineRule="auto"/>
        <w:ind w:left="351"/>
        <w:jc w:val="both"/>
        <w:rPr>
          <w:rFonts w:ascii="Times New Roman" w:eastAsia="Times New Roman" w:hAnsi="Times New Roman" w:cs="Times New Roman"/>
          <w:spacing w:val="-4"/>
          <w:sz w:val="24"/>
          <w:szCs w:val="24"/>
          <w:lang w:eastAsia="pl-PL"/>
        </w:rPr>
      </w:pPr>
    </w:p>
    <w:p w14:paraId="36777A17" w14:textId="77777777" w:rsidR="000F1786" w:rsidRPr="0061653E" w:rsidRDefault="000F1786" w:rsidP="000F1786">
      <w:pPr>
        <w:spacing w:after="0" w:line="360" w:lineRule="auto"/>
        <w:ind w:left="351"/>
        <w:jc w:val="both"/>
        <w:rPr>
          <w:rFonts w:ascii="Times New Roman" w:eastAsia="Times New Roman" w:hAnsi="Times New Roman" w:cs="Times New Roman"/>
          <w:spacing w:val="-4"/>
          <w:sz w:val="24"/>
          <w:szCs w:val="24"/>
          <w:lang w:eastAsia="pl-PL"/>
        </w:rPr>
      </w:pPr>
    </w:p>
    <w:p w14:paraId="2093877E" w14:textId="77777777" w:rsidR="000F1786" w:rsidRPr="0061653E" w:rsidRDefault="000F1786" w:rsidP="000F1786">
      <w:pPr>
        <w:spacing w:after="0" w:line="360" w:lineRule="auto"/>
        <w:ind w:left="351"/>
        <w:jc w:val="both"/>
        <w:rPr>
          <w:rFonts w:ascii="Times New Roman" w:eastAsia="Times New Roman" w:hAnsi="Times New Roman" w:cs="Times New Roman"/>
          <w:spacing w:val="-4"/>
          <w:sz w:val="24"/>
          <w:szCs w:val="24"/>
          <w:lang w:eastAsia="pl-PL"/>
        </w:rPr>
      </w:pPr>
    </w:p>
    <w:p w14:paraId="56C1BD05" w14:textId="77777777" w:rsidR="000F1786" w:rsidRPr="0061653E" w:rsidRDefault="000F1786" w:rsidP="000F1786">
      <w:pPr>
        <w:spacing w:after="0" w:line="360" w:lineRule="auto"/>
        <w:ind w:left="351"/>
        <w:jc w:val="both"/>
        <w:rPr>
          <w:rFonts w:ascii="Times New Roman" w:eastAsia="Times New Roman" w:hAnsi="Times New Roman" w:cs="Times New Roman"/>
          <w:spacing w:val="-4"/>
          <w:sz w:val="24"/>
          <w:szCs w:val="24"/>
          <w:lang w:eastAsia="pl-PL"/>
        </w:rPr>
      </w:pPr>
    </w:p>
    <w:p w14:paraId="617D5742" w14:textId="77777777" w:rsidR="000F1786" w:rsidRPr="0061653E" w:rsidRDefault="000F1786" w:rsidP="000F1786">
      <w:pPr>
        <w:spacing w:before="100" w:beforeAutospacing="1" w:after="0" w:line="360" w:lineRule="auto"/>
        <w:jc w:val="both"/>
        <w:rPr>
          <w:rFonts w:ascii="Times New Roman" w:eastAsia="Times New Roman" w:hAnsi="Times New Roman" w:cs="Times New Roman"/>
          <w:b/>
          <w:bCs/>
          <w:sz w:val="24"/>
          <w:szCs w:val="24"/>
          <w:lang w:eastAsia="pl-PL"/>
        </w:rPr>
      </w:pPr>
      <w:permStart w:id="1224278881" w:edGrp="everyone"/>
      <w:r w:rsidRPr="0061653E">
        <w:rPr>
          <w:rFonts w:ascii="Times New Roman" w:eastAsia="Times New Roman" w:hAnsi="Times New Roman" w:cs="Times New Roman"/>
          <w:b/>
          <w:bCs/>
          <w:sz w:val="24"/>
          <w:szCs w:val="24"/>
          <w:lang w:eastAsia="pl-PL"/>
        </w:rPr>
        <w:lastRenderedPageBreak/>
        <w:t xml:space="preserve">ZAŁĄCZNIK nr 3 do umowy nr ……………………………. </w:t>
      </w:r>
      <w:r w:rsidRPr="0061653E">
        <w:rPr>
          <w:rFonts w:ascii="Times New Roman" w:eastAsia="Times New Roman" w:hAnsi="Times New Roman" w:cs="Times New Roman"/>
          <w:b/>
          <w:bCs/>
          <w:sz w:val="24"/>
          <w:szCs w:val="24"/>
          <w:vertAlign w:val="superscript"/>
          <w:lang w:eastAsia="pl-PL"/>
        </w:rPr>
        <w:footnoteReference w:id="7"/>
      </w:r>
    </w:p>
    <w:p w14:paraId="20897524" w14:textId="77777777" w:rsidR="000F1786" w:rsidRPr="0061653E" w:rsidRDefault="000F1786" w:rsidP="000F1786">
      <w:pPr>
        <w:spacing w:before="100" w:beforeAutospacing="1" w:after="0" w:line="360" w:lineRule="auto"/>
        <w:jc w:val="both"/>
        <w:rPr>
          <w:rFonts w:ascii="Times New Roman" w:eastAsia="Times New Roman" w:hAnsi="Times New Roman" w:cs="Times New Roman"/>
          <w:b/>
          <w:bCs/>
          <w:sz w:val="24"/>
          <w:szCs w:val="24"/>
          <w:lang w:eastAsia="pl-PL"/>
        </w:rPr>
      </w:pPr>
      <w:r w:rsidRPr="0061653E">
        <w:rPr>
          <w:rFonts w:ascii="Times New Roman" w:eastAsia="Times New Roman" w:hAnsi="Times New Roman" w:cs="Times New Roman"/>
          <w:b/>
          <w:bCs/>
          <w:sz w:val="24"/>
          <w:szCs w:val="24"/>
          <w:lang w:eastAsia="pl-PL"/>
        </w:rPr>
        <w:t xml:space="preserve">KOSZTORYS PROJEKTU </w:t>
      </w:r>
    </w:p>
    <w:p w14:paraId="545FAAB6" w14:textId="77777777" w:rsidR="000F1786" w:rsidRPr="0061653E" w:rsidRDefault="000F1786" w:rsidP="000F1786">
      <w:pPr>
        <w:shd w:val="clear" w:color="auto" w:fill="FFFFFF"/>
        <w:spacing w:after="0" w:line="360" w:lineRule="auto"/>
        <w:jc w:val="both"/>
        <w:rPr>
          <w:rFonts w:ascii="Times New Roman" w:eastAsia="Times New Roman" w:hAnsi="Times New Roman" w:cs="Times New Roman"/>
          <w:sz w:val="24"/>
          <w:szCs w:val="24"/>
          <w:lang w:eastAsia="pl-PL"/>
        </w:rPr>
      </w:pPr>
    </w:p>
    <w:tbl>
      <w:tblPr>
        <w:tblW w:w="5000" w:type="pct"/>
        <w:tblCellSpacing w:w="0" w:type="dxa"/>
        <w:tblLayout w:type="fixed"/>
        <w:tblCellMar>
          <w:left w:w="0" w:type="dxa"/>
          <w:right w:w="0" w:type="dxa"/>
        </w:tblCellMar>
        <w:tblLook w:val="0000" w:firstRow="0" w:lastRow="0" w:firstColumn="0" w:lastColumn="0" w:noHBand="0" w:noVBand="0"/>
      </w:tblPr>
      <w:tblGrid>
        <w:gridCol w:w="9072"/>
      </w:tblGrid>
      <w:tr w:rsidR="000F1786" w:rsidRPr="0061653E" w14:paraId="2530AC54" w14:textId="77777777" w:rsidTr="00D35DA7">
        <w:trPr>
          <w:tblCellSpacing w:w="0" w:type="dxa"/>
        </w:trPr>
        <w:tc>
          <w:tcPr>
            <w:tcW w:w="17760" w:type="dxa"/>
            <w:tcBorders>
              <w:top w:val="nil"/>
              <w:left w:val="nil"/>
              <w:bottom w:val="nil"/>
              <w:right w:val="nil"/>
            </w:tcBorders>
            <w:vAlign w:val="center"/>
          </w:tcPr>
          <w:p w14:paraId="7524F0A4" w14:textId="77777777" w:rsidR="000F1786" w:rsidRPr="0061653E" w:rsidRDefault="000F1786" w:rsidP="000F1786">
            <w:pPr>
              <w:spacing w:after="0" w:line="360" w:lineRule="auto"/>
              <w:jc w:val="both"/>
              <w:rPr>
                <w:rFonts w:ascii="Times New Roman" w:eastAsia="Times New Roman" w:hAnsi="Times New Roman" w:cs="Times New Roman"/>
                <w:sz w:val="24"/>
                <w:szCs w:val="24"/>
              </w:rPr>
            </w:pPr>
            <w:r w:rsidRPr="0061653E">
              <w:rPr>
                <w:rFonts w:ascii="Times New Roman" w:eastAsia="Times New Roman" w:hAnsi="Times New Roman" w:cs="Times New Roman"/>
                <w:sz w:val="24"/>
                <w:szCs w:val="24"/>
              </w:rPr>
              <w:t>Poszczególne pozycje kosztorysu w cenach bieżących (zł):</w:t>
            </w:r>
          </w:p>
        </w:tc>
      </w:tr>
    </w:tbl>
    <w:p w14:paraId="574FE9F5"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p>
    <w:tbl>
      <w:tblPr>
        <w:tblW w:w="8780" w:type="dxa"/>
        <w:tblLayout w:type="fixed"/>
        <w:tblCellMar>
          <w:left w:w="70" w:type="dxa"/>
          <w:right w:w="70" w:type="dxa"/>
        </w:tblCellMar>
        <w:tblLook w:val="04A0" w:firstRow="1" w:lastRow="0" w:firstColumn="1" w:lastColumn="0" w:noHBand="0" w:noVBand="1"/>
      </w:tblPr>
      <w:tblGrid>
        <w:gridCol w:w="1870"/>
        <w:gridCol w:w="2453"/>
        <w:gridCol w:w="1134"/>
        <w:gridCol w:w="1134"/>
        <w:gridCol w:w="1134"/>
        <w:gridCol w:w="1055"/>
      </w:tblGrid>
      <w:tr w:rsidR="000F1786" w:rsidRPr="0061653E" w14:paraId="3B2C12D3" w14:textId="77777777" w:rsidTr="00D35DA7">
        <w:trPr>
          <w:trHeight w:val="420"/>
        </w:trPr>
        <w:tc>
          <w:tcPr>
            <w:tcW w:w="878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F34DF"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Planowane koszty w roku budżetowym*</w:t>
            </w:r>
          </w:p>
        </w:tc>
      </w:tr>
      <w:tr w:rsidR="000F1786" w:rsidRPr="0061653E" w14:paraId="484E4BE8" w14:textId="77777777" w:rsidTr="00D35DA7">
        <w:trPr>
          <w:trHeight w:val="310"/>
        </w:trPr>
        <w:tc>
          <w:tcPr>
            <w:tcW w:w="43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AEAE4" w14:textId="77777777" w:rsidR="000F1786" w:rsidRPr="0061653E" w:rsidRDefault="000F1786" w:rsidP="000F1786">
            <w:pPr>
              <w:spacing w:after="0" w:line="360" w:lineRule="auto"/>
              <w:jc w:val="center"/>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D71F62E" w14:textId="77777777" w:rsidR="000F1786" w:rsidRPr="0061653E" w:rsidRDefault="000F1786" w:rsidP="000F1786">
            <w:pPr>
              <w:spacing w:after="0" w:line="360" w:lineRule="auto"/>
              <w:jc w:val="center"/>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Rok 20….</w:t>
            </w:r>
          </w:p>
        </w:tc>
        <w:tc>
          <w:tcPr>
            <w:tcW w:w="1134" w:type="dxa"/>
            <w:tcBorders>
              <w:top w:val="nil"/>
              <w:left w:val="nil"/>
              <w:bottom w:val="single" w:sz="4" w:space="0" w:color="auto"/>
              <w:right w:val="single" w:sz="4" w:space="0" w:color="auto"/>
            </w:tcBorders>
            <w:shd w:val="clear" w:color="auto" w:fill="auto"/>
            <w:noWrap/>
            <w:vAlign w:val="bottom"/>
            <w:hideMark/>
          </w:tcPr>
          <w:p w14:paraId="17FE3C3F" w14:textId="77777777" w:rsidR="000F1786" w:rsidRPr="0061653E" w:rsidRDefault="000F1786" w:rsidP="000F1786">
            <w:pPr>
              <w:spacing w:after="0" w:line="360" w:lineRule="auto"/>
              <w:jc w:val="center"/>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Rok 20….</w:t>
            </w:r>
          </w:p>
        </w:tc>
        <w:tc>
          <w:tcPr>
            <w:tcW w:w="1134" w:type="dxa"/>
            <w:tcBorders>
              <w:top w:val="nil"/>
              <w:left w:val="nil"/>
              <w:bottom w:val="single" w:sz="4" w:space="0" w:color="auto"/>
              <w:right w:val="single" w:sz="4" w:space="0" w:color="auto"/>
            </w:tcBorders>
            <w:shd w:val="clear" w:color="auto" w:fill="auto"/>
            <w:noWrap/>
            <w:vAlign w:val="bottom"/>
            <w:hideMark/>
          </w:tcPr>
          <w:p w14:paraId="0F5A0858" w14:textId="77777777" w:rsidR="000F1786" w:rsidRPr="0061653E" w:rsidRDefault="000F1786" w:rsidP="000F1786">
            <w:pPr>
              <w:spacing w:after="0" w:line="360" w:lineRule="auto"/>
              <w:jc w:val="center"/>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Rok 20….</w:t>
            </w:r>
          </w:p>
        </w:tc>
        <w:tc>
          <w:tcPr>
            <w:tcW w:w="1055" w:type="dxa"/>
            <w:tcBorders>
              <w:top w:val="nil"/>
              <w:left w:val="nil"/>
              <w:bottom w:val="single" w:sz="4" w:space="0" w:color="auto"/>
              <w:right w:val="single" w:sz="4" w:space="0" w:color="auto"/>
            </w:tcBorders>
            <w:shd w:val="clear" w:color="auto" w:fill="auto"/>
            <w:noWrap/>
            <w:vAlign w:val="bottom"/>
            <w:hideMark/>
          </w:tcPr>
          <w:p w14:paraId="0BFEC814"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Razem</w:t>
            </w:r>
          </w:p>
        </w:tc>
      </w:tr>
      <w:tr w:rsidR="000F1786" w:rsidRPr="0061653E" w14:paraId="3BDF5996" w14:textId="77777777" w:rsidTr="00D35DA7">
        <w:trPr>
          <w:trHeight w:val="480"/>
        </w:trPr>
        <w:tc>
          <w:tcPr>
            <w:tcW w:w="1870" w:type="dxa"/>
            <w:vMerge w:val="restart"/>
            <w:tcBorders>
              <w:top w:val="nil"/>
              <w:left w:val="single" w:sz="4" w:space="0" w:color="auto"/>
              <w:bottom w:val="single" w:sz="4" w:space="0" w:color="000000"/>
              <w:right w:val="single" w:sz="4" w:space="0" w:color="auto"/>
            </w:tcBorders>
            <w:shd w:val="clear" w:color="auto" w:fill="auto"/>
            <w:vAlign w:val="center"/>
            <w:hideMark/>
          </w:tcPr>
          <w:p w14:paraId="7EC2D64C" w14:textId="77777777" w:rsidR="000F1786" w:rsidRPr="0061653E" w:rsidRDefault="000F1786" w:rsidP="000F1786">
            <w:pPr>
              <w:spacing w:after="0" w:line="360" w:lineRule="auto"/>
              <w:jc w:val="center"/>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Planowane koszty do sfinansowania ze środków finansowych przyznanych przez Ministra</w:t>
            </w:r>
          </w:p>
        </w:tc>
        <w:tc>
          <w:tcPr>
            <w:tcW w:w="2453" w:type="dxa"/>
            <w:tcBorders>
              <w:top w:val="nil"/>
              <w:left w:val="nil"/>
              <w:bottom w:val="single" w:sz="4" w:space="0" w:color="auto"/>
              <w:right w:val="single" w:sz="4" w:space="0" w:color="auto"/>
            </w:tcBorders>
            <w:shd w:val="clear" w:color="auto" w:fill="auto"/>
            <w:noWrap/>
            <w:vAlign w:val="center"/>
            <w:hideMark/>
          </w:tcPr>
          <w:p w14:paraId="13A42BB5"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Razem, z tego:</w:t>
            </w:r>
          </w:p>
        </w:tc>
        <w:tc>
          <w:tcPr>
            <w:tcW w:w="1134" w:type="dxa"/>
            <w:tcBorders>
              <w:top w:val="nil"/>
              <w:left w:val="nil"/>
              <w:bottom w:val="single" w:sz="4" w:space="0" w:color="auto"/>
              <w:right w:val="single" w:sz="4" w:space="0" w:color="auto"/>
            </w:tcBorders>
            <w:shd w:val="clear" w:color="auto" w:fill="auto"/>
            <w:noWrap/>
            <w:vAlign w:val="bottom"/>
            <w:hideMark/>
          </w:tcPr>
          <w:p w14:paraId="1C2D693E"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52B22A1"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2DC2952"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w:t>
            </w:r>
          </w:p>
        </w:tc>
        <w:tc>
          <w:tcPr>
            <w:tcW w:w="1055" w:type="dxa"/>
            <w:tcBorders>
              <w:top w:val="nil"/>
              <w:left w:val="nil"/>
              <w:bottom w:val="single" w:sz="4" w:space="0" w:color="auto"/>
              <w:right w:val="single" w:sz="4" w:space="0" w:color="auto"/>
            </w:tcBorders>
            <w:shd w:val="clear" w:color="auto" w:fill="auto"/>
            <w:noWrap/>
            <w:vAlign w:val="bottom"/>
            <w:hideMark/>
          </w:tcPr>
          <w:p w14:paraId="4329F66C"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w:t>
            </w:r>
          </w:p>
        </w:tc>
      </w:tr>
      <w:tr w:rsidR="000F1786" w:rsidRPr="0061653E" w14:paraId="3371CA34" w14:textId="77777777" w:rsidTr="00D35DA7">
        <w:trPr>
          <w:trHeight w:val="540"/>
        </w:trPr>
        <w:tc>
          <w:tcPr>
            <w:tcW w:w="1870" w:type="dxa"/>
            <w:vMerge/>
            <w:tcBorders>
              <w:top w:val="nil"/>
              <w:left w:val="single" w:sz="4" w:space="0" w:color="auto"/>
              <w:bottom w:val="single" w:sz="4" w:space="0" w:color="000000"/>
              <w:right w:val="single" w:sz="4" w:space="0" w:color="auto"/>
            </w:tcBorders>
            <w:vAlign w:val="center"/>
            <w:hideMark/>
          </w:tcPr>
          <w:p w14:paraId="027CACDB"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p>
        </w:tc>
        <w:tc>
          <w:tcPr>
            <w:tcW w:w="2453" w:type="dxa"/>
            <w:tcBorders>
              <w:top w:val="nil"/>
              <w:left w:val="nil"/>
              <w:bottom w:val="single" w:sz="4" w:space="0" w:color="auto"/>
              <w:right w:val="single" w:sz="4" w:space="0" w:color="auto"/>
            </w:tcBorders>
            <w:shd w:val="clear" w:color="auto" w:fill="auto"/>
            <w:noWrap/>
            <w:vAlign w:val="center"/>
            <w:hideMark/>
          </w:tcPr>
          <w:p w14:paraId="04000D7A"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koszty bezpośrednie</w:t>
            </w:r>
          </w:p>
        </w:tc>
        <w:tc>
          <w:tcPr>
            <w:tcW w:w="1134" w:type="dxa"/>
            <w:tcBorders>
              <w:top w:val="nil"/>
              <w:left w:val="nil"/>
              <w:bottom w:val="dashed" w:sz="4" w:space="0" w:color="auto"/>
              <w:right w:val="single" w:sz="4" w:space="0" w:color="auto"/>
            </w:tcBorders>
            <w:shd w:val="clear" w:color="auto" w:fill="auto"/>
            <w:noWrap/>
            <w:vAlign w:val="bottom"/>
            <w:hideMark/>
          </w:tcPr>
          <w:p w14:paraId="1111B27B"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w:t>
            </w:r>
          </w:p>
        </w:tc>
        <w:tc>
          <w:tcPr>
            <w:tcW w:w="1134" w:type="dxa"/>
            <w:tcBorders>
              <w:top w:val="nil"/>
              <w:left w:val="nil"/>
              <w:bottom w:val="dashed" w:sz="4" w:space="0" w:color="auto"/>
              <w:right w:val="single" w:sz="4" w:space="0" w:color="auto"/>
            </w:tcBorders>
            <w:shd w:val="clear" w:color="auto" w:fill="auto"/>
            <w:noWrap/>
            <w:vAlign w:val="bottom"/>
            <w:hideMark/>
          </w:tcPr>
          <w:p w14:paraId="6EF8C2C8"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w:t>
            </w:r>
          </w:p>
        </w:tc>
        <w:tc>
          <w:tcPr>
            <w:tcW w:w="1134" w:type="dxa"/>
            <w:tcBorders>
              <w:top w:val="nil"/>
              <w:left w:val="nil"/>
              <w:bottom w:val="dashed" w:sz="4" w:space="0" w:color="auto"/>
              <w:right w:val="single" w:sz="4" w:space="0" w:color="auto"/>
            </w:tcBorders>
            <w:shd w:val="clear" w:color="auto" w:fill="auto"/>
            <w:noWrap/>
            <w:vAlign w:val="bottom"/>
            <w:hideMark/>
          </w:tcPr>
          <w:p w14:paraId="585566C2"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w:t>
            </w:r>
          </w:p>
        </w:tc>
        <w:tc>
          <w:tcPr>
            <w:tcW w:w="1055" w:type="dxa"/>
            <w:tcBorders>
              <w:top w:val="nil"/>
              <w:left w:val="nil"/>
              <w:bottom w:val="dashed" w:sz="4" w:space="0" w:color="auto"/>
              <w:right w:val="single" w:sz="4" w:space="0" w:color="auto"/>
            </w:tcBorders>
            <w:shd w:val="clear" w:color="auto" w:fill="auto"/>
            <w:noWrap/>
            <w:vAlign w:val="bottom"/>
            <w:hideMark/>
          </w:tcPr>
          <w:p w14:paraId="5F53F884"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w:t>
            </w:r>
          </w:p>
        </w:tc>
      </w:tr>
      <w:tr w:rsidR="000F1786" w:rsidRPr="0061653E" w14:paraId="4982FE38" w14:textId="77777777" w:rsidTr="00D35DA7">
        <w:trPr>
          <w:trHeight w:val="540"/>
        </w:trPr>
        <w:tc>
          <w:tcPr>
            <w:tcW w:w="1870" w:type="dxa"/>
            <w:vMerge/>
            <w:tcBorders>
              <w:top w:val="nil"/>
              <w:left w:val="single" w:sz="4" w:space="0" w:color="auto"/>
              <w:bottom w:val="single" w:sz="4" w:space="0" w:color="000000"/>
              <w:right w:val="single" w:sz="4" w:space="0" w:color="auto"/>
            </w:tcBorders>
            <w:vAlign w:val="center"/>
          </w:tcPr>
          <w:p w14:paraId="2F66F619"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p>
        </w:tc>
        <w:tc>
          <w:tcPr>
            <w:tcW w:w="2453" w:type="dxa"/>
            <w:tcBorders>
              <w:top w:val="nil"/>
              <w:left w:val="nil"/>
              <w:bottom w:val="single" w:sz="4" w:space="0" w:color="auto"/>
              <w:right w:val="single" w:sz="4" w:space="0" w:color="auto"/>
            </w:tcBorders>
            <w:shd w:val="clear" w:color="auto" w:fill="auto"/>
            <w:noWrap/>
            <w:vAlign w:val="center"/>
          </w:tcPr>
          <w:p w14:paraId="1BFBE251" w14:textId="77777777" w:rsidR="000F1786" w:rsidRPr="0061653E" w:rsidRDefault="000F1786" w:rsidP="000F1786">
            <w:pPr>
              <w:spacing w:after="0" w:line="360" w:lineRule="auto"/>
              <w:ind w:left="227" w:hanging="227"/>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wynagrodzenia wraz z pochodnymi</w:t>
            </w:r>
          </w:p>
        </w:tc>
        <w:tc>
          <w:tcPr>
            <w:tcW w:w="1134" w:type="dxa"/>
            <w:tcBorders>
              <w:top w:val="dashed" w:sz="4" w:space="0" w:color="auto"/>
              <w:left w:val="nil"/>
              <w:bottom w:val="dashed" w:sz="4" w:space="0" w:color="auto"/>
              <w:right w:val="single" w:sz="4" w:space="0" w:color="auto"/>
            </w:tcBorders>
            <w:shd w:val="clear" w:color="auto" w:fill="auto"/>
            <w:noWrap/>
            <w:vAlign w:val="bottom"/>
          </w:tcPr>
          <w:p w14:paraId="292610F9"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p>
        </w:tc>
        <w:tc>
          <w:tcPr>
            <w:tcW w:w="1134" w:type="dxa"/>
            <w:tcBorders>
              <w:top w:val="dashed" w:sz="4" w:space="0" w:color="auto"/>
              <w:left w:val="nil"/>
              <w:bottom w:val="dashed" w:sz="4" w:space="0" w:color="auto"/>
              <w:right w:val="single" w:sz="4" w:space="0" w:color="auto"/>
            </w:tcBorders>
            <w:shd w:val="clear" w:color="auto" w:fill="auto"/>
            <w:noWrap/>
            <w:vAlign w:val="bottom"/>
          </w:tcPr>
          <w:p w14:paraId="3465E83D"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p>
        </w:tc>
        <w:tc>
          <w:tcPr>
            <w:tcW w:w="1134" w:type="dxa"/>
            <w:tcBorders>
              <w:top w:val="dashed" w:sz="4" w:space="0" w:color="auto"/>
              <w:left w:val="nil"/>
              <w:bottom w:val="dashed" w:sz="4" w:space="0" w:color="auto"/>
              <w:right w:val="single" w:sz="4" w:space="0" w:color="auto"/>
            </w:tcBorders>
            <w:shd w:val="clear" w:color="auto" w:fill="auto"/>
            <w:noWrap/>
            <w:vAlign w:val="bottom"/>
          </w:tcPr>
          <w:p w14:paraId="448B4673"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p>
        </w:tc>
        <w:tc>
          <w:tcPr>
            <w:tcW w:w="1055" w:type="dxa"/>
            <w:tcBorders>
              <w:top w:val="dashed" w:sz="4" w:space="0" w:color="auto"/>
              <w:left w:val="nil"/>
              <w:bottom w:val="dashed" w:sz="4" w:space="0" w:color="auto"/>
              <w:right w:val="single" w:sz="4" w:space="0" w:color="auto"/>
            </w:tcBorders>
            <w:shd w:val="clear" w:color="auto" w:fill="auto"/>
            <w:noWrap/>
            <w:vAlign w:val="bottom"/>
          </w:tcPr>
          <w:p w14:paraId="2E1A7EE6"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p>
        </w:tc>
      </w:tr>
      <w:tr w:rsidR="000F1786" w:rsidRPr="0061653E" w14:paraId="30D64D88" w14:textId="77777777" w:rsidTr="00D35DA7">
        <w:trPr>
          <w:trHeight w:val="540"/>
        </w:trPr>
        <w:tc>
          <w:tcPr>
            <w:tcW w:w="1870" w:type="dxa"/>
            <w:vMerge/>
            <w:tcBorders>
              <w:top w:val="nil"/>
              <w:left w:val="single" w:sz="4" w:space="0" w:color="auto"/>
              <w:bottom w:val="single" w:sz="4" w:space="0" w:color="000000"/>
              <w:right w:val="single" w:sz="4" w:space="0" w:color="auto"/>
            </w:tcBorders>
            <w:vAlign w:val="center"/>
          </w:tcPr>
          <w:p w14:paraId="415F7AD1"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p>
        </w:tc>
        <w:tc>
          <w:tcPr>
            <w:tcW w:w="2453" w:type="dxa"/>
            <w:tcBorders>
              <w:top w:val="nil"/>
              <w:left w:val="nil"/>
              <w:bottom w:val="single" w:sz="4" w:space="0" w:color="auto"/>
              <w:right w:val="single" w:sz="4" w:space="0" w:color="auto"/>
            </w:tcBorders>
            <w:shd w:val="clear" w:color="auto" w:fill="auto"/>
            <w:noWrap/>
            <w:vAlign w:val="center"/>
          </w:tcPr>
          <w:p w14:paraId="06F780EA" w14:textId="77777777" w:rsidR="000F1786" w:rsidRPr="0061653E" w:rsidRDefault="000F1786" w:rsidP="000F1786">
            <w:pPr>
              <w:spacing w:after="0" w:line="360" w:lineRule="auto"/>
              <w:ind w:left="227" w:hanging="227"/>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inne koszty realizacji projektu</w:t>
            </w:r>
          </w:p>
        </w:tc>
        <w:tc>
          <w:tcPr>
            <w:tcW w:w="1134" w:type="dxa"/>
            <w:tcBorders>
              <w:top w:val="dashed" w:sz="4" w:space="0" w:color="auto"/>
              <w:left w:val="nil"/>
              <w:bottom w:val="single" w:sz="4" w:space="0" w:color="auto"/>
              <w:right w:val="single" w:sz="4" w:space="0" w:color="auto"/>
            </w:tcBorders>
            <w:shd w:val="clear" w:color="auto" w:fill="auto"/>
            <w:noWrap/>
            <w:vAlign w:val="bottom"/>
          </w:tcPr>
          <w:p w14:paraId="60195471"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p>
        </w:tc>
        <w:tc>
          <w:tcPr>
            <w:tcW w:w="1134" w:type="dxa"/>
            <w:tcBorders>
              <w:top w:val="dashed" w:sz="4" w:space="0" w:color="auto"/>
              <w:left w:val="nil"/>
              <w:bottom w:val="single" w:sz="4" w:space="0" w:color="auto"/>
              <w:right w:val="single" w:sz="4" w:space="0" w:color="auto"/>
            </w:tcBorders>
            <w:shd w:val="clear" w:color="auto" w:fill="auto"/>
            <w:noWrap/>
            <w:vAlign w:val="bottom"/>
          </w:tcPr>
          <w:p w14:paraId="46C95F2C"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p>
        </w:tc>
        <w:tc>
          <w:tcPr>
            <w:tcW w:w="1134" w:type="dxa"/>
            <w:tcBorders>
              <w:top w:val="dashed" w:sz="4" w:space="0" w:color="auto"/>
              <w:left w:val="nil"/>
              <w:bottom w:val="single" w:sz="4" w:space="0" w:color="auto"/>
              <w:right w:val="single" w:sz="4" w:space="0" w:color="auto"/>
            </w:tcBorders>
            <w:shd w:val="clear" w:color="auto" w:fill="auto"/>
            <w:noWrap/>
            <w:vAlign w:val="bottom"/>
          </w:tcPr>
          <w:p w14:paraId="3654F8F2"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p>
        </w:tc>
        <w:tc>
          <w:tcPr>
            <w:tcW w:w="1055" w:type="dxa"/>
            <w:tcBorders>
              <w:top w:val="dashed" w:sz="4" w:space="0" w:color="auto"/>
              <w:left w:val="nil"/>
              <w:bottom w:val="single" w:sz="4" w:space="0" w:color="auto"/>
              <w:right w:val="single" w:sz="4" w:space="0" w:color="auto"/>
            </w:tcBorders>
            <w:shd w:val="clear" w:color="auto" w:fill="auto"/>
            <w:noWrap/>
            <w:vAlign w:val="bottom"/>
          </w:tcPr>
          <w:p w14:paraId="74DF2D35"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p>
        </w:tc>
      </w:tr>
      <w:tr w:rsidR="000F1786" w:rsidRPr="0061653E" w14:paraId="798115D9" w14:textId="77777777" w:rsidTr="00D35DA7">
        <w:trPr>
          <w:trHeight w:val="540"/>
        </w:trPr>
        <w:tc>
          <w:tcPr>
            <w:tcW w:w="1870" w:type="dxa"/>
            <w:vMerge/>
            <w:tcBorders>
              <w:top w:val="nil"/>
              <w:left w:val="single" w:sz="4" w:space="0" w:color="auto"/>
              <w:bottom w:val="single" w:sz="4" w:space="0" w:color="000000"/>
              <w:right w:val="single" w:sz="4" w:space="0" w:color="auto"/>
            </w:tcBorders>
            <w:vAlign w:val="center"/>
            <w:hideMark/>
          </w:tcPr>
          <w:p w14:paraId="286916E0"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p>
        </w:tc>
        <w:tc>
          <w:tcPr>
            <w:tcW w:w="2453" w:type="dxa"/>
            <w:tcBorders>
              <w:top w:val="nil"/>
              <w:left w:val="nil"/>
              <w:bottom w:val="single" w:sz="4" w:space="0" w:color="auto"/>
              <w:right w:val="single" w:sz="4" w:space="0" w:color="auto"/>
            </w:tcBorders>
            <w:shd w:val="clear" w:color="auto" w:fill="auto"/>
            <w:noWrap/>
            <w:vAlign w:val="center"/>
            <w:hideMark/>
          </w:tcPr>
          <w:p w14:paraId="629F5941" w14:textId="77777777" w:rsidR="000F1786" w:rsidRPr="0061653E" w:rsidRDefault="000F1786" w:rsidP="000F1786">
            <w:pPr>
              <w:spacing w:after="0" w:line="360" w:lineRule="auto"/>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koszty pośrednie (do 10% kosztów bezpośrednich)</w:t>
            </w:r>
          </w:p>
        </w:tc>
        <w:tc>
          <w:tcPr>
            <w:tcW w:w="1134" w:type="dxa"/>
            <w:tcBorders>
              <w:top w:val="nil"/>
              <w:left w:val="nil"/>
              <w:bottom w:val="single" w:sz="4" w:space="0" w:color="auto"/>
              <w:right w:val="single" w:sz="4" w:space="0" w:color="auto"/>
            </w:tcBorders>
            <w:shd w:val="clear" w:color="auto" w:fill="auto"/>
            <w:noWrap/>
            <w:vAlign w:val="bottom"/>
            <w:hideMark/>
          </w:tcPr>
          <w:p w14:paraId="162FF034"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81EA959"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B53867C"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w:t>
            </w:r>
          </w:p>
        </w:tc>
        <w:tc>
          <w:tcPr>
            <w:tcW w:w="1055" w:type="dxa"/>
            <w:tcBorders>
              <w:top w:val="nil"/>
              <w:left w:val="nil"/>
              <w:bottom w:val="single" w:sz="4" w:space="0" w:color="auto"/>
              <w:right w:val="single" w:sz="4" w:space="0" w:color="auto"/>
            </w:tcBorders>
            <w:shd w:val="clear" w:color="auto" w:fill="auto"/>
            <w:noWrap/>
            <w:vAlign w:val="bottom"/>
            <w:hideMark/>
          </w:tcPr>
          <w:p w14:paraId="2E5B2401"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 </w:t>
            </w:r>
          </w:p>
        </w:tc>
      </w:tr>
      <w:permEnd w:id="1224278881"/>
    </w:tbl>
    <w:p w14:paraId="68301DB7" w14:textId="77777777" w:rsidR="000F1786" w:rsidRPr="0061653E" w:rsidRDefault="000F1786" w:rsidP="000F1786">
      <w:pPr>
        <w:spacing w:after="0" w:line="360" w:lineRule="auto"/>
        <w:rPr>
          <w:rFonts w:ascii="Times New Roman" w:eastAsia="Times New Roman" w:hAnsi="Times New Roman" w:cs="Times New Roman"/>
          <w:sz w:val="24"/>
          <w:szCs w:val="24"/>
          <w:lang w:eastAsia="pl-PL"/>
        </w:rPr>
      </w:pPr>
    </w:p>
    <w:p w14:paraId="18F0E74D" w14:textId="77777777" w:rsidR="000F1786" w:rsidRPr="0061653E" w:rsidRDefault="000F1786" w:rsidP="000F1786">
      <w:pPr>
        <w:spacing w:after="0" w:line="360" w:lineRule="auto"/>
        <w:rPr>
          <w:rFonts w:ascii="Times New Roman" w:eastAsia="Times New Roman" w:hAnsi="Times New Roman" w:cs="Times New Roman"/>
          <w:b/>
          <w:sz w:val="24"/>
          <w:szCs w:val="24"/>
          <w:lang w:eastAsia="pl-PL"/>
        </w:rPr>
      </w:pPr>
      <w:r w:rsidRPr="0061653E">
        <w:rPr>
          <w:rFonts w:ascii="Times New Roman" w:eastAsia="Times New Roman" w:hAnsi="Times New Roman" w:cs="Times New Roman"/>
          <w:b/>
          <w:sz w:val="24"/>
          <w:szCs w:val="24"/>
          <w:lang w:eastAsia="pl-PL"/>
        </w:rPr>
        <w:t xml:space="preserve">* w razie potrzeby dodać kolumny </w:t>
      </w:r>
    </w:p>
    <w:p w14:paraId="6CE62513" w14:textId="77777777" w:rsidR="000F1786" w:rsidRPr="0061653E" w:rsidRDefault="000F1786" w:rsidP="000F1786">
      <w:pPr>
        <w:spacing w:after="0" w:line="360" w:lineRule="auto"/>
        <w:ind w:left="351"/>
        <w:jc w:val="both"/>
        <w:rPr>
          <w:rFonts w:ascii="Times New Roman" w:eastAsia="Times New Roman" w:hAnsi="Times New Roman" w:cs="Times New Roman"/>
          <w:spacing w:val="-4"/>
          <w:sz w:val="24"/>
          <w:szCs w:val="24"/>
          <w:lang w:eastAsia="pl-PL"/>
        </w:rPr>
      </w:pPr>
    </w:p>
    <w:p w14:paraId="54293B45" w14:textId="77777777" w:rsidR="000F1786" w:rsidRPr="0061653E" w:rsidRDefault="000F1786" w:rsidP="000F1786">
      <w:pPr>
        <w:spacing w:after="0" w:line="360" w:lineRule="auto"/>
        <w:ind w:left="351"/>
        <w:jc w:val="both"/>
        <w:rPr>
          <w:rFonts w:ascii="Times New Roman" w:eastAsia="Times New Roman" w:hAnsi="Times New Roman" w:cs="Times New Roman"/>
          <w:spacing w:val="-4"/>
          <w:sz w:val="24"/>
          <w:szCs w:val="24"/>
          <w:lang w:eastAsia="pl-PL"/>
        </w:rPr>
      </w:pPr>
    </w:p>
    <w:p w14:paraId="4CD39929" w14:textId="77777777" w:rsidR="000F1786" w:rsidRPr="0061653E" w:rsidRDefault="000F1786" w:rsidP="000F1786">
      <w:pPr>
        <w:spacing w:after="0" w:line="360" w:lineRule="auto"/>
        <w:ind w:left="351"/>
        <w:jc w:val="both"/>
        <w:rPr>
          <w:rFonts w:ascii="Times New Roman" w:eastAsia="Times New Roman" w:hAnsi="Times New Roman" w:cs="Times New Roman"/>
          <w:spacing w:val="-4"/>
          <w:sz w:val="24"/>
          <w:szCs w:val="24"/>
          <w:lang w:eastAsia="pl-PL"/>
        </w:rPr>
      </w:pPr>
    </w:p>
    <w:p w14:paraId="6CA7A497" w14:textId="77777777" w:rsidR="000F1786" w:rsidRPr="0061653E" w:rsidRDefault="000F1786" w:rsidP="000F1786">
      <w:pPr>
        <w:spacing w:after="0" w:line="360" w:lineRule="auto"/>
        <w:ind w:left="351"/>
        <w:jc w:val="both"/>
        <w:rPr>
          <w:rFonts w:ascii="Times New Roman" w:eastAsia="Times New Roman" w:hAnsi="Times New Roman" w:cs="Times New Roman"/>
          <w:spacing w:val="-4"/>
          <w:sz w:val="24"/>
          <w:szCs w:val="24"/>
          <w:lang w:eastAsia="pl-PL"/>
        </w:rPr>
      </w:pPr>
    </w:p>
    <w:p w14:paraId="766227DE" w14:textId="77777777" w:rsidR="000D7010" w:rsidRPr="0061653E" w:rsidRDefault="000D7010" w:rsidP="000F1786">
      <w:pPr>
        <w:spacing w:before="100" w:beforeAutospacing="1" w:after="0" w:line="360" w:lineRule="auto"/>
        <w:jc w:val="both"/>
        <w:rPr>
          <w:rFonts w:ascii="Times New Roman" w:eastAsia="Times New Roman" w:hAnsi="Times New Roman" w:cs="Times New Roman"/>
          <w:b/>
          <w:bCs/>
          <w:sz w:val="24"/>
          <w:szCs w:val="24"/>
          <w:lang w:eastAsia="pl-PL"/>
        </w:rPr>
      </w:pPr>
    </w:p>
    <w:p w14:paraId="2EA068F5" w14:textId="77777777" w:rsidR="000D7010" w:rsidRPr="0061653E" w:rsidRDefault="000D7010" w:rsidP="000F1786">
      <w:pPr>
        <w:spacing w:before="100" w:beforeAutospacing="1" w:after="0" w:line="360" w:lineRule="auto"/>
        <w:jc w:val="both"/>
        <w:rPr>
          <w:rFonts w:ascii="Times New Roman" w:eastAsia="Times New Roman" w:hAnsi="Times New Roman" w:cs="Times New Roman"/>
          <w:b/>
          <w:bCs/>
          <w:sz w:val="24"/>
          <w:szCs w:val="24"/>
          <w:lang w:eastAsia="pl-PL"/>
        </w:rPr>
      </w:pPr>
    </w:p>
    <w:p w14:paraId="5AE75BD7" w14:textId="77777777" w:rsidR="000D7010" w:rsidRPr="0061653E" w:rsidRDefault="000D7010" w:rsidP="000F1786">
      <w:pPr>
        <w:spacing w:before="100" w:beforeAutospacing="1" w:after="0" w:line="360" w:lineRule="auto"/>
        <w:jc w:val="both"/>
        <w:rPr>
          <w:rFonts w:ascii="Times New Roman" w:eastAsia="Times New Roman" w:hAnsi="Times New Roman" w:cs="Times New Roman"/>
          <w:b/>
          <w:bCs/>
          <w:sz w:val="24"/>
          <w:szCs w:val="24"/>
          <w:lang w:eastAsia="pl-PL"/>
        </w:rPr>
      </w:pPr>
    </w:p>
    <w:p w14:paraId="78BB22F7" w14:textId="77777777" w:rsidR="00AB5ED4" w:rsidRPr="0061653E" w:rsidRDefault="00AB5ED4" w:rsidP="000F1786">
      <w:pPr>
        <w:spacing w:before="100" w:beforeAutospacing="1" w:after="0" w:line="360" w:lineRule="auto"/>
        <w:jc w:val="both"/>
        <w:rPr>
          <w:rFonts w:ascii="Times New Roman" w:eastAsia="Times New Roman" w:hAnsi="Times New Roman" w:cs="Times New Roman"/>
          <w:b/>
          <w:bCs/>
          <w:sz w:val="24"/>
          <w:szCs w:val="24"/>
          <w:lang w:eastAsia="pl-PL"/>
        </w:rPr>
      </w:pPr>
    </w:p>
    <w:p w14:paraId="3E395218" w14:textId="77777777" w:rsidR="000F1786" w:rsidRPr="0061653E" w:rsidRDefault="000F1786" w:rsidP="000F1786">
      <w:pPr>
        <w:spacing w:before="100" w:beforeAutospacing="1" w:after="0" w:line="360" w:lineRule="auto"/>
        <w:jc w:val="both"/>
        <w:rPr>
          <w:rFonts w:ascii="Times New Roman" w:eastAsia="Times New Roman" w:hAnsi="Times New Roman" w:cs="Times New Roman"/>
          <w:b/>
          <w:bCs/>
          <w:sz w:val="24"/>
          <w:szCs w:val="24"/>
          <w:lang w:eastAsia="pl-PL"/>
        </w:rPr>
      </w:pPr>
      <w:permStart w:id="1754019875" w:edGrp="everyone"/>
      <w:r w:rsidRPr="0061653E">
        <w:rPr>
          <w:rFonts w:ascii="Times New Roman" w:eastAsia="Times New Roman" w:hAnsi="Times New Roman" w:cs="Times New Roman"/>
          <w:b/>
          <w:bCs/>
          <w:sz w:val="24"/>
          <w:szCs w:val="24"/>
          <w:lang w:eastAsia="pl-PL"/>
        </w:rPr>
        <w:lastRenderedPageBreak/>
        <w:t xml:space="preserve">ZAŁĄCZNIK nr 4 do umowy nr ……………………………. </w:t>
      </w:r>
      <w:r w:rsidRPr="0061653E">
        <w:rPr>
          <w:rFonts w:ascii="Times New Roman" w:eastAsia="Times New Roman" w:hAnsi="Times New Roman" w:cs="Times New Roman"/>
          <w:b/>
          <w:bCs/>
          <w:sz w:val="24"/>
          <w:szCs w:val="24"/>
          <w:vertAlign w:val="superscript"/>
          <w:lang w:eastAsia="pl-PL"/>
        </w:rPr>
        <w:footnoteReference w:id="8"/>
      </w:r>
    </w:p>
    <w:p w14:paraId="380F4001" w14:textId="77777777" w:rsidR="000F1786" w:rsidRPr="0061653E" w:rsidRDefault="000F1786" w:rsidP="000F1786">
      <w:pPr>
        <w:spacing w:after="0" w:line="360" w:lineRule="auto"/>
        <w:ind w:left="1644"/>
        <w:jc w:val="both"/>
        <w:rPr>
          <w:rFonts w:ascii="Times New Roman" w:eastAsia="Times New Roman" w:hAnsi="Times New Roman" w:cs="Times New Roman"/>
          <w:sz w:val="24"/>
          <w:szCs w:val="24"/>
          <w:lang w:eastAsia="pl-PL"/>
        </w:rPr>
      </w:pPr>
    </w:p>
    <w:p w14:paraId="3C1745AC" w14:textId="77777777" w:rsidR="000F1786" w:rsidRPr="0061653E" w:rsidRDefault="000F1786" w:rsidP="000F1786">
      <w:pPr>
        <w:spacing w:after="0" w:line="360" w:lineRule="auto"/>
        <w:jc w:val="both"/>
        <w:rPr>
          <w:rFonts w:ascii="Times New Roman" w:eastAsia="Times New Roman" w:hAnsi="Times New Roman" w:cs="Times New Roman"/>
          <w:sz w:val="24"/>
          <w:szCs w:val="24"/>
          <w:lang w:eastAsia="pl-PL"/>
        </w:rPr>
      </w:pPr>
      <w:r w:rsidRPr="0061653E">
        <w:rPr>
          <w:rFonts w:ascii="Times New Roman" w:eastAsia="Times New Roman" w:hAnsi="Times New Roman" w:cs="Times New Roman"/>
          <w:sz w:val="24"/>
          <w:szCs w:val="24"/>
          <w:lang w:eastAsia="pl-PL"/>
        </w:rPr>
        <w:t>Opis warunków służących zapewnieniu dostępności osobom ze szczególnymi potrzebami w zakresie projektu</w:t>
      </w:r>
    </w:p>
    <w:p w14:paraId="63D8B31F" w14:textId="77777777" w:rsidR="000F1786" w:rsidRPr="0061653E" w:rsidRDefault="000F1786" w:rsidP="000F1786">
      <w:pPr>
        <w:spacing w:after="0" w:line="360" w:lineRule="auto"/>
        <w:ind w:left="351"/>
        <w:jc w:val="both"/>
        <w:rPr>
          <w:rFonts w:ascii="Times New Roman" w:eastAsia="Times New Roman" w:hAnsi="Times New Roman" w:cs="Times New Roman"/>
          <w:spacing w:val="-4"/>
          <w:sz w:val="24"/>
          <w:szCs w:val="24"/>
          <w:lang w:eastAsia="pl-PL"/>
        </w:rPr>
      </w:pPr>
    </w:p>
    <w:p w14:paraId="0B5C8BB9" w14:textId="77777777" w:rsidR="00220AB6" w:rsidRPr="0061653E" w:rsidRDefault="00220AB6">
      <w:pPr>
        <w:rPr>
          <w:rFonts w:ascii="Times New Roman" w:hAnsi="Times New Roman" w:cs="Times New Roman"/>
          <w:sz w:val="24"/>
          <w:szCs w:val="24"/>
        </w:rPr>
      </w:pPr>
      <w:bookmarkStart w:id="0" w:name="_GoBack"/>
      <w:bookmarkEnd w:id="0"/>
      <w:permEnd w:id="1754019875"/>
    </w:p>
    <w:sectPr w:rsidR="00220AB6" w:rsidRPr="006165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60704" w14:textId="77777777" w:rsidR="00065266" w:rsidRDefault="00065266" w:rsidP="000F1786">
      <w:pPr>
        <w:spacing w:after="0" w:line="240" w:lineRule="auto"/>
      </w:pPr>
      <w:r>
        <w:separator/>
      </w:r>
    </w:p>
  </w:endnote>
  <w:endnote w:type="continuationSeparator" w:id="0">
    <w:p w14:paraId="2D278491" w14:textId="77777777" w:rsidR="00065266" w:rsidRDefault="00065266" w:rsidP="000F1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952A6" w14:textId="77777777" w:rsidR="00065266" w:rsidRDefault="00065266" w:rsidP="000F1786">
      <w:pPr>
        <w:spacing w:after="0" w:line="240" w:lineRule="auto"/>
      </w:pPr>
      <w:r>
        <w:separator/>
      </w:r>
    </w:p>
  </w:footnote>
  <w:footnote w:type="continuationSeparator" w:id="0">
    <w:p w14:paraId="396CB4B8" w14:textId="77777777" w:rsidR="00065266" w:rsidRDefault="00065266" w:rsidP="000F1786">
      <w:pPr>
        <w:spacing w:after="0" w:line="240" w:lineRule="auto"/>
      </w:pPr>
      <w:r>
        <w:continuationSeparator/>
      </w:r>
    </w:p>
  </w:footnote>
  <w:footnote w:id="1">
    <w:p w14:paraId="3EB6EC28" w14:textId="77777777" w:rsidR="0049208F" w:rsidRDefault="0049208F" w:rsidP="000F1786">
      <w:pPr>
        <w:pStyle w:val="Tekstprzypisudolnego"/>
      </w:pPr>
      <w:r>
        <w:rPr>
          <w:rStyle w:val="Odwoanieprzypisudolnego"/>
        </w:rPr>
        <w:footnoteRef/>
      </w:r>
      <w:r>
        <w:t xml:space="preserve"> </w:t>
      </w:r>
      <w:r w:rsidRPr="0003531F">
        <w:t xml:space="preserve">należy wpisać numer </w:t>
      </w:r>
      <w:r>
        <w:t>rejestracyjny wniosku, który jest jednocześnie numerem umowy.</w:t>
      </w:r>
    </w:p>
  </w:footnote>
  <w:footnote w:id="2">
    <w:p w14:paraId="0A8E90C7" w14:textId="77777777" w:rsidR="0049208F" w:rsidRDefault="0049208F" w:rsidP="000F1786">
      <w:pPr>
        <w:pStyle w:val="Tekstprzypisudolnego"/>
      </w:pPr>
      <w:r>
        <w:rPr>
          <w:rStyle w:val="Odwoanieprzypisudolnego"/>
        </w:rPr>
        <w:footnoteRef/>
      </w:r>
      <w:r>
        <w:t xml:space="preserve"> należy wpisać numer rejestracyjny wniosku.</w:t>
      </w:r>
    </w:p>
  </w:footnote>
  <w:footnote w:id="3">
    <w:p w14:paraId="1A54D865" w14:textId="77777777" w:rsidR="0049208F" w:rsidRDefault="0049208F" w:rsidP="000F1786">
      <w:pPr>
        <w:pStyle w:val="Tekstprzypisudolnego"/>
      </w:pPr>
      <w:r w:rsidRPr="00D23AEE">
        <w:rPr>
          <w:rStyle w:val="Odwoanieprzypisudolnego"/>
          <w:sz w:val="16"/>
          <w:szCs w:val="16"/>
        </w:rPr>
        <w:footnoteRef/>
      </w:r>
      <w:r w:rsidRPr="00D23AEE">
        <w:rPr>
          <w:sz w:val="16"/>
          <w:szCs w:val="16"/>
        </w:rPr>
        <w:t xml:space="preserve"> </w:t>
      </w:r>
      <w:r w:rsidRPr="00D53702">
        <w:rPr>
          <w:sz w:val="16"/>
          <w:szCs w:val="16"/>
        </w:rPr>
        <w:t xml:space="preserve">należy wpisać tytuł projektu zgodnie z </w:t>
      </w:r>
      <w:r>
        <w:rPr>
          <w:sz w:val="16"/>
          <w:szCs w:val="16"/>
        </w:rPr>
        <w:t>wnioskiem</w:t>
      </w:r>
    </w:p>
  </w:footnote>
  <w:footnote w:id="4">
    <w:p w14:paraId="43FE53B6" w14:textId="77777777" w:rsidR="0049208F" w:rsidRDefault="0049208F" w:rsidP="000F1786">
      <w:pPr>
        <w:pStyle w:val="Tekstprzypisudolnego"/>
      </w:pPr>
      <w:r>
        <w:rPr>
          <w:rStyle w:val="Odwoanieprzypisudolnego"/>
        </w:rPr>
        <w:footnoteRef/>
      </w:r>
      <w:r>
        <w:t xml:space="preserve"> </w:t>
      </w:r>
      <w:r w:rsidRPr="008D49DC">
        <w:rPr>
          <w:sz w:val="16"/>
          <w:szCs w:val="16"/>
        </w:rPr>
        <w:t>należy wpisać liczbę miesięcy zgodnie z wnioskiem.</w:t>
      </w:r>
    </w:p>
  </w:footnote>
  <w:footnote w:id="5">
    <w:p w14:paraId="0EDE4FBA" w14:textId="77777777" w:rsidR="0049208F" w:rsidRDefault="0049208F" w:rsidP="000F1786">
      <w:pPr>
        <w:pStyle w:val="Tekstprzypisudolnego"/>
      </w:pPr>
      <w:r>
        <w:rPr>
          <w:rStyle w:val="Odwoanieprzypisudolnego"/>
        </w:rPr>
        <w:footnoteRef/>
      </w:r>
      <w:r>
        <w:t xml:space="preserve"> należy wpisać </w:t>
      </w:r>
      <w:r w:rsidRPr="0003531F">
        <w:t xml:space="preserve">numer </w:t>
      </w:r>
      <w:r>
        <w:t xml:space="preserve">umowy </w:t>
      </w:r>
    </w:p>
  </w:footnote>
  <w:footnote w:id="6">
    <w:p w14:paraId="01A5478C" w14:textId="77777777" w:rsidR="0049208F" w:rsidRDefault="0049208F" w:rsidP="000F1786">
      <w:pPr>
        <w:pStyle w:val="Tekstprzypisudolnego"/>
      </w:pPr>
      <w:r>
        <w:rPr>
          <w:rStyle w:val="Odwoanieprzypisudolnego"/>
        </w:rPr>
        <w:footnoteRef/>
      </w:r>
      <w:r>
        <w:t xml:space="preserve"> n</w:t>
      </w:r>
      <w:r w:rsidRPr="0029154D">
        <w:t>ależ</w:t>
      </w:r>
      <w:r>
        <w:t>y podać w miesiącach</w:t>
      </w:r>
    </w:p>
  </w:footnote>
  <w:footnote w:id="7">
    <w:p w14:paraId="3CB68972" w14:textId="77777777" w:rsidR="0049208F" w:rsidRDefault="0049208F" w:rsidP="000F1786">
      <w:pPr>
        <w:pStyle w:val="Tekstprzypisudolnego"/>
      </w:pPr>
      <w:r>
        <w:rPr>
          <w:rStyle w:val="Odwoanieprzypisudolnego"/>
        </w:rPr>
        <w:footnoteRef/>
      </w:r>
      <w:r>
        <w:t xml:space="preserve"> należy wpisać </w:t>
      </w:r>
      <w:r w:rsidRPr="0003531F">
        <w:t xml:space="preserve">numer </w:t>
      </w:r>
      <w:r>
        <w:t>umowy</w:t>
      </w:r>
    </w:p>
  </w:footnote>
  <w:footnote w:id="8">
    <w:p w14:paraId="41C3AE1C" w14:textId="77777777" w:rsidR="0049208F" w:rsidRDefault="0049208F" w:rsidP="000F1786">
      <w:pPr>
        <w:pStyle w:val="Tekstprzypisudolnego"/>
      </w:pPr>
      <w:r>
        <w:rPr>
          <w:rStyle w:val="Odwoanieprzypisudolnego"/>
        </w:rPr>
        <w:footnoteRef/>
      </w:r>
      <w:r>
        <w:t xml:space="preserve"> należy wpisać </w:t>
      </w:r>
      <w:r w:rsidRPr="0003531F">
        <w:t xml:space="preserve">numer </w:t>
      </w:r>
      <w:r>
        <w:t>umowy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E31"/>
    <w:multiLevelType w:val="hybridMultilevel"/>
    <w:tmpl w:val="2B1657B0"/>
    <w:lvl w:ilvl="0" w:tplc="0415000F">
      <w:start w:val="1"/>
      <w:numFmt w:val="decimal"/>
      <w:lvlText w:val="%1."/>
      <w:lvlJc w:val="left"/>
      <w:pPr>
        <w:ind w:left="722" w:hanging="360"/>
      </w:pPr>
      <w:rPr>
        <w:rFonts w:cs="Times New Roman"/>
      </w:rPr>
    </w:lvl>
    <w:lvl w:ilvl="1" w:tplc="04150019" w:tentative="1">
      <w:start w:val="1"/>
      <w:numFmt w:val="lowerLetter"/>
      <w:lvlText w:val="%2."/>
      <w:lvlJc w:val="left"/>
      <w:pPr>
        <w:ind w:left="1442" w:hanging="360"/>
      </w:pPr>
      <w:rPr>
        <w:rFonts w:cs="Times New Roman"/>
      </w:rPr>
    </w:lvl>
    <w:lvl w:ilvl="2" w:tplc="0415001B" w:tentative="1">
      <w:start w:val="1"/>
      <w:numFmt w:val="lowerRoman"/>
      <w:lvlText w:val="%3."/>
      <w:lvlJc w:val="right"/>
      <w:pPr>
        <w:ind w:left="2162" w:hanging="180"/>
      </w:pPr>
      <w:rPr>
        <w:rFonts w:cs="Times New Roman"/>
      </w:rPr>
    </w:lvl>
    <w:lvl w:ilvl="3" w:tplc="0415000F" w:tentative="1">
      <w:start w:val="1"/>
      <w:numFmt w:val="decimal"/>
      <w:lvlText w:val="%4."/>
      <w:lvlJc w:val="left"/>
      <w:pPr>
        <w:ind w:left="2882" w:hanging="360"/>
      </w:pPr>
      <w:rPr>
        <w:rFonts w:cs="Times New Roman"/>
      </w:rPr>
    </w:lvl>
    <w:lvl w:ilvl="4" w:tplc="04150019" w:tentative="1">
      <w:start w:val="1"/>
      <w:numFmt w:val="lowerLetter"/>
      <w:lvlText w:val="%5."/>
      <w:lvlJc w:val="left"/>
      <w:pPr>
        <w:ind w:left="3602" w:hanging="360"/>
      </w:pPr>
      <w:rPr>
        <w:rFonts w:cs="Times New Roman"/>
      </w:rPr>
    </w:lvl>
    <w:lvl w:ilvl="5" w:tplc="0415001B" w:tentative="1">
      <w:start w:val="1"/>
      <w:numFmt w:val="lowerRoman"/>
      <w:lvlText w:val="%6."/>
      <w:lvlJc w:val="right"/>
      <w:pPr>
        <w:ind w:left="4322" w:hanging="180"/>
      </w:pPr>
      <w:rPr>
        <w:rFonts w:cs="Times New Roman"/>
      </w:rPr>
    </w:lvl>
    <w:lvl w:ilvl="6" w:tplc="0415000F" w:tentative="1">
      <w:start w:val="1"/>
      <w:numFmt w:val="decimal"/>
      <w:lvlText w:val="%7."/>
      <w:lvlJc w:val="left"/>
      <w:pPr>
        <w:ind w:left="5042" w:hanging="360"/>
      </w:pPr>
      <w:rPr>
        <w:rFonts w:cs="Times New Roman"/>
      </w:rPr>
    </w:lvl>
    <w:lvl w:ilvl="7" w:tplc="04150019" w:tentative="1">
      <w:start w:val="1"/>
      <w:numFmt w:val="lowerLetter"/>
      <w:lvlText w:val="%8."/>
      <w:lvlJc w:val="left"/>
      <w:pPr>
        <w:ind w:left="5762" w:hanging="360"/>
      </w:pPr>
      <w:rPr>
        <w:rFonts w:cs="Times New Roman"/>
      </w:rPr>
    </w:lvl>
    <w:lvl w:ilvl="8" w:tplc="0415001B" w:tentative="1">
      <w:start w:val="1"/>
      <w:numFmt w:val="lowerRoman"/>
      <w:lvlText w:val="%9."/>
      <w:lvlJc w:val="right"/>
      <w:pPr>
        <w:ind w:left="6482" w:hanging="180"/>
      </w:pPr>
      <w:rPr>
        <w:rFonts w:cs="Times New Roman"/>
      </w:rPr>
    </w:lvl>
  </w:abstractNum>
  <w:abstractNum w:abstractNumId="1" w15:restartNumberingAfterBreak="0">
    <w:nsid w:val="02F0505A"/>
    <w:multiLevelType w:val="hybridMultilevel"/>
    <w:tmpl w:val="CA9A152C"/>
    <w:lvl w:ilvl="0" w:tplc="5060E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FC3E64"/>
    <w:multiLevelType w:val="hybridMultilevel"/>
    <w:tmpl w:val="8D043AC0"/>
    <w:lvl w:ilvl="0" w:tplc="04150011">
      <w:start w:val="1"/>
      <w:numFmt w:val="decimal"/>
      <w:lvlText w:val="%1)"/>
      <w:lvlJc w:val="left"/>
      <w:pPr>
        <w:ind w:left="1107" w:hanging="360"/>
      </w:pPr>
    </w:lvl>
    <w:lvl w:ilvl="1" w:tplc="04150019" w:tentative="1">
      <w:start w:val="1"/>
      <w:numFmt w:val="lowerLetter"/>
      <w:lvlText w:val="%2."/>
      <w:lvlJc w:val="left"/>
      <w:pPr>
        <w:ind w:left="1827" w:hanging="360"/>
      </w:pPr>
    </w:lvl>
    <w:lvl w:ilvl="2" w:tplc="0415001B" w:tentative="1">
      <w:start w:val="1"/>
      <w:numFmt w:val="lowerRoman"/>
      <w:lvlText w:val="%3."/>
      <w:lvlJc w:val="right"/>
      <w:pPr>
        <w:ind w:left="2547" w:hanging="180"/>
      </w:pPr>
    </w:lvl>
    <w:lvl w:ilvl="3" w:tplc="0415000F" w:tentative="1">
      <w:start w:val="1"/>
      <w:numFmt w:val="decimal"/>
      <w:lvlText w:val="%4."/>
      <w:lvlJc w:val="left"/>
      <w:pPr>
        <w:ind w:left="3267" w:hanging="360"/>
      </w:pPr>
    </w:lvl>
    <w:lvl w:ilvl="4" w:tplc="04150019" w:tentative="1">
      <w:start w:val="1"/>
      <w:numFmt w:val="lowerLetter"/>
      <w:lvlText w:val="%5."/>
      <w:lvlJc w:val="left"/>
      <w:pPr>
        <w:ind w:left="3987" w:hanging="360"/>
      </w:pPr>
    </w:lvl>
    <w:lvl w:ilvl="5" w:tplc="0415001B" w:tentative="1">
      <w:start w:val="1"/>
      <w:numFmt w:val="lowerRoman"/>
      <w:lvlText w:val="%6."/>
      <w:lvlJc w:val="right"/>
      <w:pPr>
        <w:ind w:left="4707" w:hanging="180"/>
      </w:pPr>
    </w:lvl>
    <w:lvl w:ilvl="6" w:tplc="0415000F" w:tentative="1">
      <w:start w:val="1"/>
      <w:numFmt w:val="decimal"/>
      <w:lvlText w:val="%7."/>
      <w:lvlJc w:val="left"/>
      <w:pPr>
        <w:ind w:left="5427" w:hanging="360"/>
      </w:pPr>
    </w:lvl>
    <w:lvl w:ilvl="7" w:tplc="04150019" w:tentative="1">
      <w:start w:val="1"/>
      <w:numFmt w:val="lowerLetter"/>
      <w:lvlText w:val="%8."/>
      <w:lvlJc w:val="left"/>
      <w:pPr>
        <w:ind w:left="6147" w:hanging="360"/>
      </w:pPr>
    </w:lvl>
    <w:lvl w:ilvl="8" w:tplc="0415001B" w:tentative="1">
      <w:start w:val="1"/>
      <w:numFmt w:val="lowerRoman"/>
      <w:lvlText w:val="%9."/>
      <w:lvlJc w:val="right"/>
      <w:pPr>
        <w:ind w:left="6867" w:hanging="180"/>
      </w:pPr>
    </w:lvl>
  </w:abstractNum>
  <w:abstractNum w:abstractNumId="3" w15:restartNumberingAfterBreak="0">
    <w:nsid w:val="0A564655"/>
    <w:multiLevelType w:val="hybridMultilevel"/>
    <w:tmpl w:val="D102B7EE"/>
    <w:lvl w:ilvl="0" w:tplc="0415000F">
      <w:start w:val="1"/>
      <w:numFmt w:val="decimal"/>
      <w:lvlText w:val="%1."/>
      <w:lvlJc w:val="left"/>
      <w:pPr>
        <w:ind w:left="362" w:hanging="360"/>
      </w:pPr>
      <w:rPr>
        <w:rFonts w:cs="Times New Roman" w:hint="default"/>
      </w:rPr>
    </w:lvl>
    <w:lvl w:ilvl="1" w:tplc="04150019">
      <w:start w:val="1"/>
      <w:numFmt w:val="lowerLetter"/>
      <w:lvlText w:val="%2."/>
      <w:lvlJc w:val="left"/>
      <w:pPr>
        <w:ind w:left="1082" w:hanging="360"/>
      </w:pPr>
      <w:rPr>
        <w:rFonts w:cs="Times New Roman"/>
      </w:rPr>
    </w:lvl>
    <w:lvl w:ilvl="2" w:tplc="0415001B">
      <w:start w:val="1"/>
      <w:numFmt w:val="lowerRoman"/>
      <w:lvlText w:val="%3."/>
      <w:lvlJc w:val="right"/>
      <w:pPr>
        <w:ind w:left="1802" w:hanging="180"/>
      </w:pPr>
      <w:rPr>
        <w:rFonts w:cs="Times New Roman"/>
      </w:rPr>
    </w:lvl>
    <w:lvl w:ilvl="3" w:tplc="0415000F">
      <w:start w:val="1"/>
      <w:numFmt w:val="decimal"/>
      <w:lvlText w:val="%4."/>
      <w:lvlJc w:val="left"/>
      <w:pPr>
        <w:ind w:left="2522" w:hanging="360"/>
      </w:pPr>
      <w:rPr>
        <w:rFonts w:cs="Times New Roman"/>
      </w:rPr>
    </w:lvl>
    <w:lvl w:ilvl="4" w:tplc="04150019" w:tentative="1">
      <w:start w:val="1"/>
      <w:numFmt w:val="lowerLetter"/>
      <w:lvlText w:val="%5."/>
      <w:lvlJc w:val="left"/>
      <w:pPr>
        <w:ind w:left="3242" w:hanging="360"/>
      </w:pPr>
      <w:rPr>
        <w:rFonts w:cs="Times New Roman"/>
      </w:rPr>
    </w:lvl>
    <w:lvl w:ilvl="5" w:tplc="0415001B" w:tentative="1">
      <w:start w:val="1"/>
      <w:numFmt w:val="lowerRoman"/>
      <w:lvlText w:val="%6."/>
      <w:lvlJc w:val="right"/>
      <w:pPr>
        <w:ind w:left="3962" w:hanging="180"/>
      </w:pPr>
      <w:rPr>
        <w:rFonts w:cs="Times New Roman"/>
      </w:rPr>
    </w:lvl>
    <w:lvl w:ilvl="6" w:tplc="0415000F" w:tentative="1">
      <w:start w:val="1"/>
      <w:numFmt w:val="decimal"/>
      <w:lvlText w:val="%7."/>
      <w:lvlJc w:val="left"/>
      <w:pPr>
        <w:ind w:left="4682" w:hanging="360"/>
      </w:pPr>
      <w:rPr>
        <w:rFonts w:cs="Times New Roman"/>
      </w:rPr>
    </w:lvl>
    <w:lvl w:ilvl="7" w:tplc="04150019" w:tentative="1">
      <w:start w:val="1"/>
      <w:numFmt w:val="lowerLetter"/>
      <w:lvlText w:val="%8."/>
      <w:lvlJc w:val="left"/>
      <w:pPr>
        <w:ind w:left="5402" w:hanging="360"/>
      </w:pPr>
      <w:rPr>
        <w:rFonts w:cs="Times New Roman"/>
      </w:rPr>
    </w:lvl>
    <w:lvl w:ilvl="8" w:tplc="0415001B" w:tentative="1">
      <w:start w:val="1"/>
      <w:numFmt w:val="lowerRoman"/>
      <w:lvlText w:val="%9."/>
      <w:lvlJc w:val="right"/>
      <w:pPr>
        <w:ind w:left="6122" w:hanging="180"/>
      </w:pPr>
      <w:rPr>
        <w:rFonts w:cs="Times New Roman"/>
      </w:rPr>
    </w:lvl>
  </w:abstractNum>
  <w:abstractNum w:abstractNumId="4" w15:restartNumberingAfterBreak="0">
    <w:nsid w:val="0B805468"/>
    <w:multiLevelType w:val="hybridMultilevel"/>
    <w:tmpl w:val="2DA2E474"/>
    <w:lvl w:ilvl="0" w:tplc="B16894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EF2BEF"/>
    <w:multiLevelType w:val="hybridMultilevel"/>
    <w:tmpl w:val="752474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9E060A"/>
    <w:multiLevelType w:val="hybridMultilevel"/>
    <w:tmpl w:val="C1D24316"/>
    <w:lvl w:ilvl="0" w:tplc="07DAAC68">
      <w:start w:val="4"/>
      <w:numFmt w:val="decimal"/>
      <w:lvlText w:val="%1."/>
      <w:lvlJc w:val="left"/>
      <w:pPr>
        <w:tabs>
          <w:tab w:val="num" w:pos="363"/>
        </w:tabs>
        <w:ind w:left="341" w:hanging="341"/>
      </w:pPr>
      <w:rPr>
        <w:rFonts w:cs="Times New Roman" w:hint="default"/>
      </w:rPr>
    </w:lvl>
    <w:lvl w:ilvl="1" w:tplc="04150019" w:tentative="1">
      <w:start w:val="1"/>
      <w:numFmt w:val="lowerLetter"/>
      <w:lvlText w:val="%2."/>
      <w:lvlJc w:val="left"/>
      <w:pPr>
        <w:tabs>
          <w:tab w:val="num" w:pos="363"/>
        </w:tabs>
        <w:ind w:left="363" w:hanging="360"/>
      </w:pPr>
      <w:rPr>
        <w:rFonts w:cs="Times New Roman"/>
      </w:rPr>
    </w:lvl>
    <w:lvl w:ilvl="2" w:tplc="0415001B" w:tentative="1">
      <w:start w:val="1"/>
      <w:numFmt w:val="lowerRoman"/>
      <w:lvlText w:val="%3."/>
      <w:lvlJc w:val="right"/>
      <w:pPr>
        <w:tabs>
          <w:tab w:val="num" w:pos="1083"/>
        </w:tabs>
        <w:ind w:left="1083" w:hanging="180"/>
      </w:pPr>
      <w:rPr>
        <w:rFonts w:cs="Times New Roman"/>
      </w:rPr>
    </w:lvl>
    <w:lvl w:ilvl="3" w:tplc="0415000F" w:tentative="1">
      <w:start w:val="1"/>
      <w:numFmt w:val="decimal"/>
      <w:lvlText w:val="%4."/>
      <w:lvlJc w:val="left"/>
      <w:pPr>
        <w:tabs>
          <w:tab w:val="num" w:pos="1803"/>
        </w:tabs>
        <w:ind w:left="1803" w:hanging="360"/>
      </w:pPr>
      <w:rPr>
        <w:rFonts w:cs="Times New Roman"/>
      </w:rPr>
    </w:lvl>
    <w:lvl w:ilvl="4" w:tplc="04150019" w:tentative="1">
      <w:start w:val="1"/>
      <w:numFmt w:val="lowerLetter"/>
      <w:lvlText w:val="%5."/>
      <w:lvlJc w:val="left"/>
      <w:pPr>
        <w:tabs>
          <w:tab w:val="num" w:pos="2523"/>
        </w:tabs>
        <w:ind w:left="2523" w:hanging="360"/>
      </w:pPr>
      <w:rPr>
        <w:rFonts w:cs="Times New Roman"/>
      </w:rPr>
    </w:lvl>
    <w:lvl w:ilvl="5" w:tplc="0415001B" w:tentative="1">
      <w:start w:val="1"/>
      <w:numFmt w:val="lowerRoman"/>
      <w:lvlText w:val="%6."/>
      <w:lvlJc w:val="right"/>
      <w:pPr>
        <w:tabs>
          <w:tab w:val="num" w:pos="3243"/>
        </w:tabs>
        <w:ind w:left="3243" w:hanging="180"/>
      </w:pPr>
      <w:rPr>
        <w:rFonts w:cs="Times New Roman"/>
      </w:rPr>
    </w:lvl>
    <w:lvl w:ilvl="6" w:tplc="0415000F" w:tentative="1">
      <w:start w:val="1"/>
      <w:numFmt w:val="decimal"/>
      <w:lvlText w:val="%7."/>
      <w:lvlJc w:val="left"/>
      <w:pPr>
        <w:tabs>
          <w:tab w:val="num" w:pos="3963"/>
        </w:tabs>
        <w:ind w:left="3963" w:hanging="360"/>
      </w:pPr>
      <w:rPr>
        <w:rFonts w:cs="Times New Roman"/>
      </w:rPr>
    </w:lvl>
    <w:lvl w:ilvl="7" w:tplc="04150019" w:tentative="1">
      <w:start w:val="1"/>
      <w:numFmt w:val="lowerLetter"/>
      <w:lvlText w:val="%8."/>
      <w:lvlJc w:val="left"/>
      <w:pPr>
        <w:tabs>
          <w:tab w:val="num" w:pos="4683"/>
        </w:tabs>
        <w:ind w:left="4683" w:hanging="360"/>
      </w:pPr>
      <w:rPr>
        <w:rFonts w:cs="Times New Roman"/>
      </w:rPr>
    </w:lvl>
    <w:lvl w:ilvl="8" w:tplc="0415001B" w:tentative="1">
      <w:start w:val="1"/>
      <w:numFmt w:val="lowerRoman"/>
      <w:lvlText w:val="%9."/>
      <w:lvlJc w:val="right"/>
      <w:pPr>
        <w:tabs>
          <w:tab w:val="num" w:pos="5403"/>
        </w:tabs>
        <w:ind w:left="5403" w:hanging="180"/>
      </w:pPr>
      <w:rPr>
        <w:rFonts w:cs="Times New Roman"/>
      </w:rPr>
    </w:lvl>
  </w:abstractNum>
  <w:abstractNum w:abstractNumId="7" w15:restartNumberingAfterBreak="0">
    <w:nsid w:val="0FD815F2"/>
    <w:multiLevelType w:val="hybridMultilevel"/>
    <w:tmpl w:val="2B1657B0"/>
    <w:lvl w:ilvl="0" w:tplc="0415000F">
      <w:start w:val="1"/>
      <w:numFmt w:val="decimal"/>
      <w:lvlText w:val="%1."/>
      <w:lvlJc w:val="left"/>
      <w:pPr>
        <w:ind w:left="722" w:hanging="360"/>
      </w:pPr>
      <w:rPr>
        <w:rFonts w:cs="Times New Roman"/>
      </w:rPr>
    </w:lvl>
    <w:lvl w:ilvl="1" w:tplc="04150019" w:tentative="1">
      <w:start w:val="1"/>
      <w:numFmt w:val="lowerLetter"/>
      <w:lvlText w:val="%2."/>
      <w:lvlJc w:val="left"/>
      <w:pPr>
        <w:ind w:left="1442" w:hanging="360"/>
      </w:pPr>
      <w:rPr>
        <w:rFonts w:cs="Times New Roman"/>
      </w:rPr>
    </w:lvl>
    <w:lvl w:ilvl="2" w:tplc="0415001B" w:tentative="1">
      <w:start w:val="1"/>
      <w:numFmt w:val="lowerRoman"/>
      <w:lvlText w:val="%3."/>
      <w:lvlJc w:val="right"/>
      <w:pPr>
        <w:ind w:left="2162" w:hanging="180"/>
      </w:pPr>
      <w:rPr>
        <w:rFonts w:cs="Times New Roman"/>
      </w:rPr>
    </w:lvl>
    <w:lvl w:ilvl="3" w:tplc="0415000F" w:tentative="1">
      <w:start w:val="1"/>
      <w:numFmt w:val="decimal"/>
      <w:lvlText w:val="%4."/>
      <w:lvlJc w:val="left"/>
      <w:pPr>
        <w:ind w:left="2882" w:hanging="360"/>
      </w:pPr>
      <w:rPr>
        <w:rFonts w:cs="Times New Roman"/>
      </w:rPr>
    </w:lvl>
    <w:lvl w:ilvl="4" w:tplc="04150019" w:tentative="1">
      <w:start w:val="1"/>
      <w:numFmt w:val="lowerLetter"/>
      <w:lvlText w:val="%5."/>
      <w:lvlJc w:val="left"/>
      <w:pPr>
        <w:ind w:left="3602" w:hanging="360"/>
      </w:pPr>
      <w:rPr>
        <w:rFonts w:cs="Times New Roman"/>
      </w:rPr>
    </w:lvl>
    <w:lvl w:ilvl="5" w:tplc="0415001B" w:tentative="1">
      <w:start w:val="1"/>
      <w:numFmt w:val="lowerRoman"/>
      <w:lvlText w:val="%6."/>
      <w:lvlJc w:val="right"/>
      <w:pPr>
        <w:ind w:left="4322" w:hanging="180"/>
      </w:pPr>
      <w:rPr>
        <w:rFonts w:cs="Times New Roman"/>
      </w:rPr>
    </w:lvl>
    <w:lvl w:ilvl="6" w:tplc="0415000F" w:tentative="1">
      <w:start w:val="1"/>
      <w:numFmt w:val="decimal"/>
      <w:lvlText w:val="%7."/>
      <w:lvlJc w:val="left"/>
      <w:pPr>
        <w:ind w:left="5042" w:hanging="360"/>
      </w:pPr>
      <w:rPr>
        <w:rFonts w:cs="Times New Roman"/>
      </w:rPr>
    </w:lvl>
    <w:lvl w:ilvl="7" w:tplc="04150019" w:tentative="1">
      <w:start w:val="1"/>
      <w:numFmt w:val="lowerLetter"/>
      <w:lvlText w:val="%8."/>
      <w:lvlJc w:val="left"/>
      <w:pPr>
        <w:ind w:left="5762" w:hanging="360"/>
      </w:pPr>
      <w:rPr>
        <w:rFonts w:cs="Times New Roman"/>
      </w:rPr>
    </w:lvl>
    <w:lvl w:ilvl="8" w:tplc="0415001B" w:tentative="1">
      <w:start w:val="1"/>
      <w:numFmt w:val="lowerRoman"/>
      <w:lvlText w:val="%9."/>
      <w:lvlJc w:val="right"/>
      <w:pPr>
        <w:ind w:left="6482" w:hanging="180"/>
      </w:pPr>
      <w:rPr>
        <w:rFonts w:cs="Times New Roman"/>
      </w:rPr>
    </w:lvl>
  </w:abstractNum>
  <w:abstractNum w:abstractNumId="8" w15:restartNumberingAfterBreak="0">
    <w:nsid w:val="101D6BA0"/>
    <w:multiLevelType w:val="hybridMultilevel"/>
    <w:tmpl w:val="36BAC898"/>
    <w:lvl w:ilvl="0" w:tplc="04150011">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9" w15:restartNumberingAfterBreak="0">
    <w:nsid w:val="1140060C"/>
    <w:multiLevelType w:val="multilevel"/>
    <w:tmpl w:val="77E03FF4"/>
    <w:lvl w:ilvl="0">
      <w:start w:val="1"/>
      <w:numFmt w:val="decimal"/>
      <w:lvlText w:val="%1."/>
      <w:lvlJc w:val="left"/>
      <w:pPr>
        <w:tabs>
          <w:tab w:val="num" w:pos="720"/>
        </w:tabs>
        <w:ind w:left="720" w:hanging="360"/>
      </w:pPr>
      <w:rPr>
        <w:rFonts w:cs="Times New Roman" w:hint="default"/>
        <w:b w:val="0"/>
        <w:i w:val="0"/>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360"/>
        </w:tabs>
        <w:ind w:left="3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0" w15:restartNumberingAfterBreak="0">
    <w:nsid w:val="134B66F2"/>
    <w:multiLevelType w:val="hybridMultilevel"/>
    <w:tmpl w:val="BE484260"/>
    <w:lvl w:ilvl="0" w:tplc="0415000F">
      <w:start w:val="1"/>
      <w:numFmt w:val="decimal"/>
      <w:lvlText w:val="%1."/>
      <w:lvlJc w:val="left"/>
      <w:pPr>
        <w:tabs>
          <w:tab w:val="num" w:pos="362"/>
        </w:tabs>
        <w:ind w:left="362" w:hanging="360"/>
      </w:pPr>
    </w:lvl>
    <w:lvl w:ilvl="1" w:tplc="04150019" w:tentative="1">
      <w:start w:val="1"/>
      <w:numFmt w:val="lowerLetter"/>
      <w:lvlText w:val="%2."/>
      <w:lvlJc w:val="left"/>
      <w:pPr>
        <w:tabs>
          <w:tab w:val="num" w:pos="1082"/>
        </w:tabs>
        <w:ind w:left="1082" w:hanging="360"/>
      </w:pPr>
      <w:rPr>
        <w:rFonts w:cs="Times New Roman"/>
      </w:rPr>
    </w:lvl>
    <w:lvl w:ilvl="2" w:tplc="0415001B" w:tentative="1">
      <w:start w:val="1"/>
      <w:numFmt w:val="lowerRoman"/>
      <w:lvlText w:val="%3."/>
      <w:lvlJc w:val="right"/>
      <w:pPr>
        <w:tabs>
          <w:tab w:val="num" w:pos="1802"/>
        </w:tabs>
        <w:ind w:left="1802" w:hanging="180"/>
      </w:pPr>
      <w:rPr>
        <w:rFonts w:cs="Times New Roman"/>
      </w:rPr>
    </w:lvl>
    <w:lvl w:ilvl="3" w:tplc="0415000F" w:tentative="1">
      <w:start w:val="1"/>
      <w:numFmt w:val="decimal"/>
      <w:lvlText w:val="%4."/>
      <w:lvlJc w:val="left"/>
      <w:pPr>
        <w:tabs>
          <w:tab w:val="num" w:pos="2522"/>
        </w:tabs>
        <w:ind w:left="2522" w:hanging="360"/>
      </w:pPr>
      <w:rPr>
        <w:rFonts w:cs="Times New Roman"/>
      </w:rPr>
    </w:lvl>
    <w:lvl w:ilvl="4" w:tplc="04150019" w:tentative="1">
      <w:start w:val="1"/>
      <w:numFmt w:val="lowerLetter"/>
      <w:lvlText w:val="%5."/>
      <w:lvlJc w:val="left"/>
      <w:pPr>
        <w:tabs>
          <w:tab w:val="num" w:pos="3242"/>
        </w:tabs>
        <w:ind w:left="3242" w:hanging="360"/>
      </w:pPr>
      <w:rPr>
        <w:rFonts w:cs="Times New Roman"/>
      </w:rPr>
    </w:lvl>
    <w:lvl w:ilvl="5" w:tplc="0415001B" w:tentative="1">
      <w:start w:val="1"/>
      <w:numFmt w:val="lowerRoman"/>
      <w:lvlText w:val="%6."/>
      <w:lvlJc w:val="right"/>
      <w:pPr>
        <w:tabs>
          <w:tab w:val="num" w:pos="3962"/>
        </w:tabs>
        <w:ind w:left="3962" w:hanging="180"/>
      </w:pPr>
      <w:rPr>
        <w:rFonts w:cs="Times New Roman"/>
      </w:rPr>
    </w:lvl>
    <w:lvl w:ilvl="6" w:tplc="0415000F" w:tentative="1">
      <w:start w:val="1"/>
      <w:numFmt w:val="decimal"/>
      <w:lvlText w:val="%7."/>
      <w:lvlJc w:val="left"/>
      <w:pPr>
        <w:tabs>
          <w:tab w:val="num" w:pos="4682"/>
        </w:tabs>
        <w:ind w:left="4682" w:hanging="360"/>
      </w:pPr>
      <w:rPr>
        <w:rFonts w:cs="Times New Roman"/>
      </w:rPr>
    </w:lvl>
    <w:lvl w:ilvl="7" w:tplc="04150019" w:tentative="1">
      <w:start w:val="1"/>
      <w:numFmt w:val="lowerLetter"/>
      <w:lvlText w:val="%8."/>
      <w:lvlJc w:val="left"/>
      <w:pPr>
        <w:tabs>
          <w:tab w:val="num" w:pos="5402"/>
        </w:tabs>
        <w:ind w:left="5402" w:hanging="360"/>
      </w:pPr>
      <w:rPr>
        <w:rFonts w:cs="Times New Roman"/>
      </w:rPr>
    </w:lvl>
    <w:lvl w:ilvl="8" w:tplc="0415001B" w:tentative="1">
      <w:start w:val="1"/>
      <w:numFmt w:val="lowerRoman"/>
      <w:lvlText w:val="%9."/>
      <w:lvlJc w:val="right"/>
      <w:pPr>
        <w:tabs>
          <w:tab w:val="num" w:pos="6122"/>
        </w:tabs>
        <w:ind w:left="6122" w:hanging="180"/>
      </w:pPr>
      <w:rPr>
        <w:rFonts w:cs="Times New Roman"/>
      </w:rPr>
    </w:lvl>
  </w:abstractNum>
  <w:abstractNum w:abstractNumId="11" w15:restartNumberingAfterBreak="0">
    <w:nsid w:val="145D7324"/>
    <w:multiLevelType w:val="multilevel"/>
    <w:tmpl w:val="FF16A31C"/>
    <w:lvl w:ilvl="0">
      <w:start w:val="1"/>
      <w:numFmt w:val="decimal"/>
      <w:lvlText w:val="%1."/>
      <w:lvlJc w:val="left"/>
      <w:pPr>
        <w:ind w:left="362" w:hanging="360"/>
      </w:pPr>
      <w:rPr>
        <w:rFonts w:hint="default"/>
        <w:b w:val="0"/>
        <w:sz w:val="24"/>
        <w:szCs w:val="24"/>
      </w:rPr>
    </w:lvl>
    <w:lvl w:ilvl="1">
      <w:start w:val="2"/>
      <w:numFmt w:val="decimal"/>
      <w:lvlText w:val="%2."/>
      <w:lvlJc w:val="left"/>
      <w:pPr>
        <w:ind w:left="720" w:hanging="360"/>
      </w:pPr>
      <w:rPr>
        <w:rFonts w:hint="default"/>
        <w:b w:val="0"/>
        <w:i w:val="0"/>
        <w:sz w:val="24"/>
      </w:rPr>
    </w:lvl>
    <w:lvl w:ilvl="2">
      <w:start w:val="1"/>
      <w:numFmt w:val="lowerRoman"/>
      <w:lvlText w:val="%3."/>
      <w:lvlJc w:val="right"/>
      <w:pPr>
        <w:ind w:left="1802" w:hanging="180"/>
      </w:pPr>
      <w:rPr>
        <w:rFonts w:hint="default"/>
      </w:rPr>
    </w:lvl>
    <w:lvl w:ilvl="3">
      <w:start w:val="1"/>
      <w:numFmt w:val="decimal"/>
      <w:lvlText w:val="%4."/>
      <w:lvlJc w:val="left"/>
      <w:pPr>
        <w:ind w:left="502" w:hanging="360"/>
      </w:pPr>
      <w:rPr>
        <w:rFonts w:hint="default"/>
        <w:b w:val="0"/>
      </w:rPr>
    </w:lvl>
    <w:lvl w:ilvl="4">
      <w:start w:val="1"/>
      <w:numFmt w:val="lowerLetter"/>
      <w:lvlText w:val="%5."/>
      <w:lvlJc w:val="left"/>
      <w:pPr>
        <w:ind w:left="3242" w:hanging="360"/>
      </w:pPr>
      <w:rPr>
        <w:rFonts w:hint="default"/>
      </w:rPr>
    </w:lvl>
    <w:lvl w:ilvl="5">
      <w:start w:val="1"/>
      <w:numFmt w:val="lowerRoman"/>
      <w:lvlText w:val="%6."/>
      <w:lvlJc w:val="right"/>
      <w:pPr>
        <w:ind w:left="3962" w:hanging="180"/>
      </w:pPr>
      <w:rPr>
        <w:rFonts w:hint="default"/>
      </w:rPr>
    </w:lvl>
    <w:lvl w:ilvl="6">
      <w:start w:val="1"/>
      <w:numFmt w:val="decimal"/>
      <w:lvlText w:val="%7."/>
      <w:lvlJc w:val="left"/>
      <w:pPr>
        <w:ind w:left="4682" w:hanging="360"/>
      </w:pPr>
      <w:rPr>
        <w:rFonts w:hint="default"/>
      </w:rPr>
    </w:lvl>
    <w:lvl w:ilvl="7">
      <w:start w:val="1"/>
      <w:numFmt w:val="lowerLetter"/>
      <w:lvlText w:val="%8."/>
      <w:lvlJc w:val="left"/>
      <w:pPr>
        <w:ind w:left="5402" w:hanging="360"/>
      </w:pPr>
      <w:rPr>
        <w:rFonts w:hint="default"/>
      </w:rPr>
    </w:lvl>
    <w:lvl w:ilvl="8">
      <w:start w:val="1"/>
      <w:numFmt w:val="lowerRoman"/>
      <w:lvlText w:val="%9."/>
      <w:lvlJc w:val="right"/>
      <w:pPr>
        <w:ind w:left="6122" w:hanging="180"/>
      </w:pPr>
      <w:rPr>
        <w:rFonts w:hint="default"/>
      </w:rPr>
    </w:lvl>
  </w:abstractNum>
  <w:abstractNum w:abstractNumId="12" w15:restartNumberingAfterBreak="0">
    <w:nsid w:val="2CC77C7C"/>
    <w:multiLevelType w:val="hybridMultilevel"/>
    <w:tmpl w:val="CD5E0424"/>
    <w:lvl w:ilvl="0" w:tplc="C066898E">
      <w:start w:val="1"/>
      <w:numFmt w:val="decimal"/>
      <w:lvlText w:val="%1)"/>
      <w:lvlJc w:val="left"/>
      <w:pPr>
        <w:ind w:left="720" w:hanging="360"/>
      </w:pPr>
      <w:rPr>
        <w:rFonts w:hint="default"/>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DF71BB"/>
    <w:multiLevelType w:val="multilevel"/>
    <w:tmpl w:val="618CC87C"/>
    <w:lvl w:ilvl="0">
      <w:start w:val="1"/>
      <w:numFmt w:val="decimal"/>
      <w:lvlText w:val="%1."/>
      <w:lvlJc w:val="left"/>
      <w:pPr>
        <w:tabs>
          <w:tab w:val="num" w:pos="720"/>
        </w:tabs>
        <w:ind w:left="720" w:hanging="360"/>
      </w:pPr>
      <w:rPr>
        <w:rFonts w:hint="default"/>
      </w:rPr>
    </w:lvl>
    <w:lvl w:ilvl="1">
      <w:start w:val="1"/>
      <w:numFmt w:val="decimal"/>
      <w:lvlText w:val="%2)"/>
      <w:lvlJc w:val="left"/>
      <w:pPr>
        <w:ind w:left="644" w:hanging="360"/>
      </w:pPr>
      <w:rPr>
        <w:rFonts w:hint="default"/>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357A56DC"/>
    <w:multiLevelType w:val="hybridMultilevel"/>
    <w:tmpl w:val="683AEC50"/>
    <w:lvl w:ilvl="0" w:tplc="0415000F">
      <w:start w:val="1"/>
      <w:numFmt w:val="decimal"/>
      <w:lvlText w:val="%1."/>
      <w:lvlJc w:val="left"/>
      <w:pPr>
        <w:ind w:left="720" w:hanging="360"/>
      </w:pPr>
    </w:lvl>
    <w:lvl w:ilvl="1" w:tplc="76D4163C">
      <w:start w:val="1"/>
      <w:numFmt w:val="decimal"/>
      <w:lvlText w:val="%2)"/>
      <w:lvlJc w:val="left"/>
      <w:pPr>
        <w:ind w:left="1777"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983349"/>
    <w:multiLevelType w:val="hybridMultilevel"/>
    <w:tmpl w:val="6D189F9A"/>
    <w:lvl w:ilvl="0" w:tplc="441C5728">
      <w:start w:val="1"/>
      <w:numFmt w:val="decimal"/>
      <w:lvlText w:val="%1."/>
      <w:lvlJc w:val="left"/>
      <w:pPr>
        <w:ind w:left="362" w:hanging="360"/>
      </w:pPr>
      <w:rPr>
        <w:rFonts w:cs="Times New Roman" w:hint="default"/>
        <w:strike w:val="0"/>
      </w:rPr>
    </w:lvl>
    <w:lvl w:ilvl="1" w:tplc="04150019">
      <w:start w:val="1"/>
      <w:numFmt w:val="lowerLetter"/>
      <w:lvlText w:val="%2."/>
      <w:lvlJc w:val="left"/>
      <w:pPr>
        <w:ind w:left="1082" w:hanging="360"/>
      </w:pPr>
      <w:rPr>
        <w:rFonts w:cs="Times New Roman"/>
      </w:rPr>
    </w:lvl>
    <w:lvl w:ilvl="2" w:tplc="0415001B">
      <w:start w:val="1"/>
      <w:numFmt w:val="lowerRoman"/>
      <w:lvlText w:val="%3."/>
      <w:lvlJc w:val="right"/>
      <w:pPr>
        <w:ind w:left="1802" w:hanging="180"/>
      </w:pPr>
      <w:rPr>
        <w:rFonts w:cs="Times New Roman"/>
      </w:rPr>
    </w:lvl>
    <w:lvl w:ilvl="3" w:tplc="5060E17C">
      <w:start w:val="1"/>
      <w:numFmt w:val="lowerLetter"/>
      <w:lvlText w:val="%4)"/>
      <w:lvlJc w:val="left"/>
      <w:pPr>
        <w:ind w:left="2237" w:hanging="75"/>
      </w:pPr>
      <w:rPr>
        <w:rFonts w:hint="default"/>
      </w:rPr>
    </w:lvl>
    <w:lvl w:ilvl="4" w:tplc="04150019" w:tentative="1">
      <w:start w:val="1"/>
      <w:numFmt w:val="lowerLetter"/>
      <w:lvlText w:val="%5."/>
      <w:lvlJc w:val="left"/>
      <w:pPr>
        <w:ind w:left="3242" w:hanging="360"/>
      </w:pPr>
      <w:rPr>
        <w:rFonts w:cs="Times New Roman"/>
      </w:rPr>
    </w:lvl>
    <w:lvl w:ilvl="5" w:tplc="0415001B" w:tentative="1">
      <w:start w:val="1"/>
      <w:numFmt w:val="lowerRoman"/>
      <w:lvlText w:val="%6."/>
      <w:lvlJc w:val="right"/>
      <w:pPr>
        <w:ind w:left="3962" w:hanging="180"/>
      </w:pPr>
      <w:rPr>
        <w:rFonts w:cs="Times New Roman"/>
      </w:rPr>
    </w:lvl>
    <w:lvl w:ilvl="6" w:tplc="0415000F" w:tentative="1">
      <w:start w:val="1"/>
      <w:numFmt w:val="decimal"/>
      <w:lvlText w:val="%7."/>
      <w:lvlJc w:val="left"/>
      <w:pPr>
        <w:ind w:left="4682" w:hanging="360"/>
      </w:pPr>
      <w:rPr>
        <w:rFonts w:cs="Times New Roman"/>
      </w:rPr>
    </w:lvl>
    <w:lvl w:ilvl="7" w:tplc="04150019" w:tentative="1">
      <w:start w:val="1"/>
      <w:numFmt w:val="lowerLetter"/>
      <w:lvlText w:val="%8."/>
      <w:lvlJc w:val="left"/>
      <w:pPr>
        <w:ind w:left="5402" w:hanging="360"/>
      </w:pPr>
      <w:rPr>
        <w:rFonts w:cs="Times New Roman"/>
      </w:rPr>
    </w:lvl>
    <w:lvl w:ilvl="8" w:tplc="0415001B" w:tentative="1">
      <w:start w:val="1"/>
      <w:numFmt w:val="lowerRoman"/>
      <w:lvlText w:val="%9."/>
      <w:lvlJc w:val="right"/>
      <w:pPr>
        <w:ind w:left="6122" w:hanging="180"/>
      </w:pPr>
      <w:rPr>
        <w:rFonts w:cs="Times New Roman"/>
      </w:rPr>
    </w:lvl>
  </w:abstractNum>
  <w:abstractNum w:abstractNumId="16" w15:restartNumberingAfterBreak="0">
    <w:nsid w:val="3A690701"/>
    <w:multiLevelType w:val="hybridMultilevel"/>
    <w:tmpl w:val="B1825D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D702806"/>
    <w:multiLevelType w:val="hybridMultilevel"/>
    <w:tmpl w:val="422E5E9E"/>
    <w:lvl w:ilvl="0" w:tplc="04150011">
      <w:start w:val="1"/>
      <w:numFmt w:val="decimal"/>
      <w:lvlText w:val="%1)"/>
      <w:lvlJc w:val="left"/>
      <w:pPr>
        <w:ind w:left="785" w:hanging="360"/>
      </w:pPr>
      <w:rPr>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8" w15:restartNumberingAfterBreak="0">
    <w:nsid w:val="41092AEA"/>
    <w:multiLevelType w:val="hybridMultilevel"/>
    <w:tmpl w:val="2650422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36A0CBD"/>
    <w:multiLevelType w:val="hybridMultilevel"/>
    <w:tmpl w:val="BDEA3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5D3CE4"/>
    <w:multiLevelType w:val="hybridMultilevel"/>
    <w:tmpl w:val="812CEE1E"/>
    <w:lvl w:ilvl="0" w:tplc="04150011">
      <w:start w:val="1"/>
      <w:numFmt w:val="decimal"/>
      <w:lvlText w:val="%1)"/>
      <w:lvlJc w:val="left"/>
      <w:pPr>
        <w:ind w:left="1123" w:hanging="360"/>
      </w:pPr>
    </w:lvl>
    <w:lvl w:ilvl="1" w:tplc="04150019" w:tentative="1">
      <w:start w:val="1"/>
      <w:numFmt w:val="lowerLetter"/>
      <w:lvlText w:val="%2."/>
      <w:lvlJc w:val="left"/>
      <w:pPr>
        <w:ind w:left="1843" w:hanging="360"/>
      </w:pPr>
    </w:lvl>
    <w:lvl w:ilvl="2" w:tplc="0415001B" w:tentative="1">
      <w:start w:val="1"/>
      <w:numFmt w:val="lowerRoman"/>
      <w:lvlText w:val="%3."/>
      <w:lvlJc w:val="right"/>
      <w:pPr>
        <w:ind w:left="2563" w:hanging="180"/>
      </w:pPr>
    </w:lvl>
    <w:lvl w:ilvl="3" w:tplc="0415000F" w:tentative="1">
      <w:start w:val="1"/>
      <w:numFmt w:val="decimal"/>
      <w:lvlText w:val="%4."/>
      <w:lvlJc w:val="left"/>
      <w:pPr>
        <w:ind w:left="3283" w:hanging="360"/>
      </w:pPr>
    </w:lvl>
    <w:lvl w:ilvl="4" w:tplc="04150019" w:tentative="1">
      <w:start w:val="1"/>
      <w:numFmt w:val="lowerLetter"/>
      <w:lvlText w:val="%5."/>
      <w:lvlJc w:val="left"/>
      <w:pPr>
        <w:ind w:left="4003" w:hanging="360"/>
      </w:pPr>
    </w:lvl>
    <w:lvl w:ilvl="5" w:tplc="0415001B" w:tentative="1">
      <w:start w:val="1"/>
      <w:numFmt w:val="lowerRoman"/>
      <w:lvlText w:val="%6."/>
      <w:lvlJc w:val="right"/>
      <w:pPr>
        <w:ind w:left="4723" w:hanging="180"/>
      </w:pPr>
    </w:lvl>
    <w:lvl w:ilvl="6" w:tplc="0415000F" w:tentative="1">
      <w:start w:val="1"/>
      <w:numFmt w:val="decimal"/>
      <w:lvlText w:val="%7."/>
      <w:lvlJc w:val="left"/>
      <w:pPr>
        <w:ind w:left="5443" w:hanging="360"/>
      </w:pPr>
    </w:lvl>
    <w:lvl w:ilvl="7" w:tplc="04150019" w:tentative="1">
      <w:start w:val="1"/>
      <w:numFmt w:val="lowerLetter"/>
      <w:lvlText w:val="%8."/>
      <w:lvlJc w:val="left"/>
      <w:pPr>
        <w:ind w:left="6163" w:hanging="360"/>
      </w:pPr>
    </w:lvl>
    <w:lvl w:ilvl="8" w:tplc="0415001B" w:tentative="1">
      <w:start w:val="1"/>
      <w:numFmt w:val="lowerRoman"/>
      <w:lvlText w:val="%9."/>
      <w:lvlJc w:val="right"/>
      <w:pPr>
        <w:ind w:left="6883" w:hanging="180"/>
      </w:pPr>
    </w:lvl>
  </w:abstractNum>
  <w:abstractNum w:abstractNumId="21" w15:restartNumberingAfterBreak="0">
    <w:nsid w:val="52803DCE"/>
    <w:multiLevelType w:val="hybridMultilevel"/>
    <w:tmpl w:val="2B303A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8853A2"/>
    <w:multiLevelType w:val="hybridMultilevel"/>
    <w:tmpl w:val="6CC2ED68"/>
    <w:lvl w:ilvl="0" w:tplc="DCA2DB2A">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5A2D3886"/>
    <w:multiLevelType w:val="hybridMultilevel"/>
    <w:tmpl w:val="6010BD40"/>
    <w:lvl w:ilvl="0" w:tplc="C96CC8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CE1EFE"/>
    <w:multiLevelType w:val="hybridMultilevel"/>
    <w:tmpl w:val="785CE5B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69385340"/>
    <w:multiLevelType w:val="multilevel"/>
    <w:tmpl w:val="E67A9120"/>
    <w:lvl w:ilvl="0">
      <w:start w:val="1"/>
      <w:numFmt w:val="decimal"/>
      <w:lvlText w:val="%1."/>
      <w:lvlJc w:val="left"/>
      <w:pPr>
        <w:tabs>
          <w:tab w:val="num" w:pos="6455"/>
        </w:tabs>
        <w:ind w:left="6455" w:hanging="360"/>
      </w:pPr>
      <w:rPr>
        <w:rFonts w:hint="default"/>
        <w:b w:val="0"/>
        <w:i w:val="0"/>
        <w:sz w:val="24"/>
      </w:rPr>
    </w:lvl>
    <w:lvl w:ilvl="1">
      <w:start w:val="1"/>
      <w:numFmt w:val="lowerLetter"/>
      <w:lvlText w:val="%2)"/>
      <w:lvlJc w:val="left"/>
      <w:pPr>
        <w:ind w:left="7175" w:hanging="360"/>
      </w:pPr>
      <w:rPr>
        <w:rFonts w:hint="default"/>
      </w:rPr>
    </w:lvl>
    <w:lvl w:ilvl="2">
      <w:start w:val="1"/>
      <w:numFmt w:val="decimal"/>
      <w:lvlText w:val="%3."/>
      <w:lvlJc w:val="left"/>
      <w:pPr>
        <w:tabs>
          <w:tab w:val="num" w:pos="7895"/>
        </w:tabs>
        <w:ind w:left="7895" w:hanging="360"/>
      </w:pPr>
      <w:rPr>
        <w:rFonts w:cs="Times New Roman"/>
      </w:rPr>
    </w:lvl>
    <w:lvl w:ilvl="3">
      <w:start w:val="1"/>
      <w:numFmt w:val="decimal"/>
      <w:lvlText w:val="%4)"/>
      <w:lvlJc w:val="left"/>
      <w:pPr>
        <w:ind w:left="8615" w:hanging="360"/>
      </w:pPr>
      <w:rPr>
        <w:rFonts w:hint="default"/>
      </w:rPr>
    </w:lvl>
    <w:lvl w:ilvl="4" w:tentative="1">
      <w:start w:val="1"/>
      <w:numFmt w:val="decimal"/>
      <w:lvlText w:val="%5."/>
      <w:lvlJc w:val="left"/>
      <w:pPr>
        <w:tabs>
          <w:tab w:val="num" w:pos="9335"/>
        </w:tabs>
        <w:ind w:left="9335" w:hanging="360"/>
      </w:pPr>
      <w:rPr>
        <w:rFonts w:cs="Times New Roman"/>
      </w:rPr>
    </w:lvl>
    <w:lvl w:ilvl="5" w:tentative="1">
      <w:start w:val="1"/>
      <w:numFmt w:val="decimal"/>
      <w:lvlText w:val="%6."/>
      <w:lvlJc w:val="left"/>
      <w:pPr>
        <w:tabs>
          <w:tab w:val="num" w:pos="10055"/>
        </w:tabs>
        <w:ind w:left="10055" w:hanging="360"/>
      </w:pPr>
      <w:rPr>
        <w:rFonts w:cs="Times New Roman"/>
      </w:rPr>
    </w:lvl>
    <w:lvl w:ilvl="6" w:tentative="1">
      <w:start w:val="1"/>
      <w:numFmt w:val="decimal"/>
      <w:lvlText w:val="%7."/>
      <w:lvlJc w:val="left"/>
      <w:pPr>
        <w:tabs>
          <w:tab w:val="num" w:pos="10775"/>
        </w:tabs>
        <w:ind w:left="10775" w:hanging="360"/>
      </w:pPr>
      <w:rPr>
        <w:rFonts w:cs="Times New Roman"/>
      </w:rPr>
    </w:lvl>
    <w:lvl w:ilvl="7" w:tentative="1">
      <w:start w:val="1"/>
      <w:numFmt w:val="decimal"/>
      <w:lvlText w:val="%8."/>
      <w:lvlJc w:val="left"/>
      <w:pPr>
        <w:tabs>
          <w:tab w:val="num" w:pos="11495"/>
        </w:tabs>
        <w:ind w:left="11495" w:hanging="360"/>
      </w:pPr>
      <w:rPr>
        <w:rFonts w:cs="Times New Roman"/>
      </w:rPr>
    </w:lvl>
    <w:lvl w:ilvl="8" w:tentative="1">
      <w:start w:val="1"/>
      <w:numFmt w:val="decimal"/>
      <w:lvlText w:val="%9."/>
      <w:lvlJc w:val="left"/>
      <w:pPr>
        <w:tabs>
          <w:tab w:val="num" w:pos="12215"/>
        </w:tabs>
        <w:ind w:left="12215" w:hanging="360"/>
      </w:pPr>
      <w:rPr>
        <w:rFonts w:cs="Times New Roman"/>
      </w:rPr>
    </w:lvl>
  </w:abstractNum>
  <w:abstractNum w:abstractNumId="26" w15:restartNumberingAfterBreak="0">
    <w:nsid w:val="69F53565"/>
    <w:multiLevelType w:val="hybridMultilevel"/>
    <w:tmpl w:val="3EFA8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315952"/>
    <w:multiLevelType w:val="hybridMultilevel"/>
    <w:tmpl w:val="23001F80"/>
    <w:lvl w:ilvl="0" w:tplc="178EE7C6">
      <w:start w:val="1"/>
      <w:numFmt w:val="decimal"/>
      <w:lvlText w:val="%1."/>
      <w:lvlJc w:val="left"/>
      <w:pPr>
        <w:ind w:left="420" w:hanging="360"/>
      </w:pPr>
      <w:rPr>
        <w:rFonts w:cs="Times New Roman" w:hint="default"/>
      </w:rPr>
    </w:lvl>
    <w:lvl w:ilvl="1" w:tplc="04150019" w:tentative="1">
      <w:start w:val="1"/>
      <w:numFmt w:val="lowerLetter"/>
      <w:lvlText w:val="%2."/>
      <w:lvlJc w:val="left"/>
      <w:pPr>
        <w:ind w:left="1140" w:hanging="360"/>
      </w:pPr>
      <w:rPr>
        <w:rFonts w:cs="Times New Roman"/>
      </w:rPr>
    </w:lvl>
    <w:lvl w:ilvl="2" w:tplc="0415001B" w:tentative="1">
      <w:start w:val="1"/>
      <w:numFmt w:val="lowerRoman"/>
      <w:lvlText w:val="%3."/>
      <w:lvlJc w:val="right"/>
      <w:pPr>
        <w:ind w:left="1860" w:hanging="180"/>
      </w:pPr>
      <w:rPr>
        <w:rFonts w:cs="Times New Roman"/>
      </w:rPr>
    </w:lvl>
    <w:lvl w:ilvl="3" w:tplc="0415000F" w:tentative="1">
      <w:start w:val="1"/>
      <w:numFmt w:val="decimal"/>
      <w:lvlText w:val="%4."/>
      <w:lvlJc w:val="left"/>
      <w:pPr>
        <w:ind w:left="2580" w:hanging="360"/>
      </w:pPr>
      <w:rPr>
        <w:rFonts w:cs="Times New Roman"/>
      </w:rPr>
    </w:lvl>
    <w:lvl w:ilvl="4" w:tplc="04150019" w:tentative="1">
      <w:start w:val="1"/>
      <w:numFmt w:val="lowerLetter"/>
      <w:lvlText w:val="%5."/>
      <w:lvlJc w:val="left"/>
      <w:pPr>
        <w:ind w:left="3300" w:hanging="360"/>
      </w:pPr>
      <w:rPr>
        <w:rFonts w:cs="Times New Roman"/>
      </w:rPr>
    </w:lvl>
    <w:lvl w:ilvl="5" w:tplc="0415001B" w:tentative="1">
      <w:start w:val="1"/>
      <w:numFmt w:val="lowerRoman"/>
      <w:lvlText w:val="%6."/>
      <w:lvlJc w:val="right"/>
      <w:pPr>
        <w:ind w:left="4020" w:hanging="180"/>
      </w:pPr>
      <w:rPr>
        <w:rFonts w:cs="Times New Roman"/>
      </w:rPr>
    </w:lvl>
    <w:lvl w:ilvl="6" w:tplc="0415000F" w:tentative="1">
      <w:start w:val="1"/>
      <w:numFmt w:val="decimal"/>
      <w:lvlText w:val="%7."/>
      <w:lvlJc w:val="left"/>
      <w:pPr>
        <w:ind w:left="4740" w:hanging="360"/>
      </w:pPr>
      <w:rPr>
        <w:rFonts w:cs="Times New Roman"/>
      </w:rPr>
    </w:lvl>
    <w:lvl w:ilvl="7" w:tplc="04150019" w:tentative="1">
      <w:start w:val="1"/>
      <w:numFmt w:val="lowerLetter"/>
      <w:lvlText w:val="%8."/>
      <w:lvlJc w:val="left"/>
      <w:pPr>
        <w:ind w:left="5460" w:hanging="360"/>
      </w:pPr>
      <w:rPr>
        <w:rFonts w:cs="Times New Roman"/>
      </w:rPr>
    </w:lvl>
    <w:lvl w:ilvl="8" w:tplc="0415001B" w:tentative="1">
      <w:start w:val="1"/>
      <w:numFmt w:val="lowerRoman"/>
      <w:lvlText w:val="%9."/>
      <w:lvlJc w:val="right"/>
      <w:pPr>
        <w:ind w:left="6180" w:hanging="180"/>
      </w:pPr>
      <w:rPr>
        <w:rFonts w:cs="Times New Roman"/>
      </w:rPr>
    </w:lvl>
  </w:abstractNum>
  <w:abstractNum w:abstractNumId="28" w15:restartNumberingAfterBreak="0">
    <w:nsid w:val="70EA12AC"/>
    <w:multiLevelType w:val="hybridMultilevel"/>
    <w:tmpl w:val="F98E7E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9A3E71"/>
    <w:multiLevelType w:val="hybridMultilevel"/>
    <w:tmpl w:val="CA721782"/>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148A430E">
      <w:start w:val="1"/>
      <w:numFmt w:val="bullet"/>
      <w:lvlText w:val=""/>
      <w:lvlJc w:val="left"/>
      <w:pPr>
        <w:ind w:left="2340" w:hanging="360"/>
      </w:pPr>
      <w:rPr>
        <w:rFonts w:ascii="Symbol" w:eastAsia="Times New Roman" w:hAnsi="Symbol"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2CA74AC"/>
    <w:multiLevelType w:val="hybridMultilevel"/>
    <w:tmpl w:val="945E5A0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78047194"/>
    <w:multiLevelType w:val="hybridMultilevel"/>
    <w:tmpl w:val="D0CE2E62"/>
    <w:lvl w:ilvl="0" w:tplc="04150011">
      <w:start w:val="1"/>
      <w:numFmt w:val="decimal"/>
      <w:lvlText w:val="%1)"/>
      <w:lvlJc w:val="left"/>
      <w:pPr>
        <w:ind w:left="1070" w:hanging="360"/>
      </w:pPr>
      <w:rPr>
        <w:i w:val="0"/>
      </w:rPr>
    </w:lvl>
    <w:lvl w:ilvl="1" w:tplc="04150019" w:tentative="1">
      <w:start w:val="1"/>
      <w:numFmt w:val="lowerLetter"/>
      <w:lvlText w:val="%2."/>
      <w:lvlJc w:val="left"/>
      <w:pPr>
        <w:ind w:left="1805" w:hanging="360"/>
      </w:p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32" w15:restartNumberingAfterBreak="0">
    <w:nsid w:val="78AA76D6"/>
    <w:multiLevelType w:val="hybridMultilevel"/>
    <w:tmpl w:val="237242F4"/>
    <w:lvl w:ilvl="0" w:tplc="A612B3B2">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9AB7244"/>
    <w:multiLevelType w:val="hybridMultilevel"/>
    <w:tmpl w:val="BD8887A2"/>
    <w:lvl w:ilvl="0" w:tplc="0415000F">
      <w:start w:val="1"/>
      <w:numFmt w:val="decimal"/>
      <w:lvlText w:val="%1."/>
      <w:lvlJc w:val="left"/>
      <w:pPr>
        <w:ind w:left="1494"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7A2C358E"/>
    <w:multiLevelType w:val="hybridMultilevel"/>
    <w:tmpl w:val="B68A858E"/>
    <w:lvl w:ilvl="0" w:tplc="04150011">
      <w:start w:val="1"/>
      <w:numFmt w:val="decimal"/>
      <w:lvlText w:val="%1)"/>
      <w:lvlJc w:val="left"/>
      <w:pPr>
        <w:ind w:left="786" w:hanging="360"/>
      </w:pPr>
      <w:rPr>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7E6C534E"/>
    <w:multiLevelType w:val="hybridMultilevel"/>
    <w:tmpl w:val="20B4F82A"/>
    <w:lvl w:ilvl="0" w:tplc="6AE8BFB8">
      <w:start w:val="1"/>
      <w:numFmt w:val="decimal"/>
      <w:lvlText w:val="%1)"/>
      <w:lvlJc w:val="left"/>
      <w:pPr>
        <w:tabs>
          <w:tab w:val="num" w:pos="1361"/>
        </w:tabs>
        <w:ind w:left="1644" w:hanging="283"/>
      </w:pPr>
      <w:rPr>
        <w:rFonts w:cs="Times New Roman" w:hint="default"/>
      </w:rPr>
    </w:lvl>
    <w:lvl w:ilvl="1" w:tplc="A8CADB94">
      <w:start w:val="1"/>
      <w:numFmt w:val="decimal"/>
      <w:lvlText w:val="%2."/>
      <w:lvlJc w:val="left"/>
      <w:pPr>
        <w:tabs>
          <w:tab w:val="num" w:pos="56"/>
        </w:tabs>
        <w:ind w:left="-227" w:firstLine="227"/>
      </w:pPr>
      <w:rPr>
        <w:rFonts w:cs="Times New Roman" w:hint="default"/>
      </w:rPr>
    </w:lvl>
    <w:lvl w:ilvl="2" w:tplc="0415001B" w:tentative="1">
      <w:start w:val="1"/>
      <w:numFmt w:val="lowerRoman"/>
      <w:lvlText w:val="%3."/>
      <w:lvlJc w:val="right"/>
      <w:pPr>
        <w:tabs>
          <w:tab w:val="num" w:pos="4236"/>
        </w:tabs>
        <w:ind w:left="4236" w:hanging="180"/>
      </w:pPr>
      <w:rPr>
        <w:rFonts w:cs="Times New Roman"/>
      </w:rPr>
    </w:lvl>
    <w:lvl w:ilvl="3" w:tplc="0415000F" w:tentative="1">
      <w:start w:val="1"/>
      <w:numFmt w:val="decimal"/>
      <w:lvlText w:val="%4."/>
      <w:lvlJc w:val="left"/>
      <w:pPr>
        <w:tabs>
          <w:tab w:val="num" w:pos="4956"/>
        </w:tabs>
        <w:ind w:left="4956" w:hanging="360"/>
      </w:pPr>
      <w:rPr>
        <w:rFonts w:cs="Times New Roman"/>
      </w:rPr>
    </w:lvl>
    <w:lvl w:ilvl="4" w:tplc="04150019" w:tentative="1">
      <w:start w:val="1"/>
      <w:numFmt w:val="lowerLetter"/>
      <w:lvlText w:val="%5."/>
      <w:lvlJc w:val="left"/>
      <w:pPr>
        <w:tabs>
          <w:tab w:val="num" w:pos="5676"/>
        </w:tabs>
        <w:ind w:left="5676" w:hanging="360"/>
      </w:pPr>
      <w:rPr>
        <w:rFonts w:cs="Times New Roman"/>
      </w:rPr>
    </w:lvl>
    <w:lvl w:ilvl="5" w:tplc="0415001B" w:tentative="1">
      <w:start w:val="1"/>
      <w:numFmt w:val="lowerRoman"/>
      <w:lvlText w:val="%6."/>
      <w:lvlJc w:val="right"/>
      <w:pPr>
        <w:tabs>
          <w:tab w:val="num" w:pos="6396"/>
        </w:tabs>
        <w:ind w:left="6396" w:hanging="180"/>
      </w:pPr>
      <w:rPr>
        <w:rFonts w:cs="Times New Roman"/>
      </w:rPr>
    </w:lvl>
    <w:lvl w:ilvl="6" w:tplc="0415000F" w:tentative="1">
      <w:start w:val="1"/>
      <w:numFmt w:val="decimal"/>
      <w:lvlText w:val="%7."/>
      <w:lvlJc w:val="left"/>
      <w:pPr>
        <w:tabs>
          <w:tab w:val="num" w:pos="7116"/>
        </w:tabs>
        <w:ind w:left="7116" w:hanging="360"/>
      </w:pPr>
      <w:rPr>
        <w:rFonts w:cs="Times New Roman"/>
      </w:rPr>
    </w:lvl>
    <w:lvl w:ilvl="7" w:tplc="04150019" w:tentative="1">
      <w:start w:val="1"/>
      <w:numFmt w:val="lowerLetter"/>
      <w:lvlText w:val="%8."/>
      <w:lvlJc w:val="left"/>
      <w:pPr>
        <w:tabs>
          <w:tab w:val="num" w:pos="7836"/>
        </w:tabs>
        <w:ind w:left="7836" w:hanging="360"/>
      </w:pPr>
      <w:rPr>
        <w:rFonts w:cs="Times New Roman"/>
      </w:rPr>
    </w:lvl>
    <w:lvl w:ilvl="8" w:tplc="0415001B" w:tentative="1">
      <w:start w:val="1"/>
      <w:numFmt w:val="lowerRoman"/>
      <w:lvlText w:val="%9."/>
      <w:lvlJc w:val="right"/>
      <w:pPr>
        <w:tabs>
          <w:tab w:val="num" w:pos="8556"/>
        </w:tabs>
        <w:ind w:left="8556" w:hanging="180"/>
      </w:pPr>
      <w:rPr>
        <w:rFonts w:cs="Times New Roman"/>
      </w:rPr>
    </w:lvl>
  </w:abstractNum>
  <w:abstractNum w:abstractNumId="36" w15:restartNumberingAfterBreak="0">
    <w:nsid w:val="7F151268"/>
    <w:multiLevelType w:val="hybridMultilevel"/>
    <w:tmpl w:val="F0743DBE"/>
    <w:lvl w:ilvl="0" w:tplc="2EF610D4">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FD26864"/>
    <w:multiLevelType w:val="hybridMultilevel"/>
    <w:tmpl w:val="1BA4DA7C"/>
    <w:lvl w:ilvl="0" w:tplc="48101F38">
      <w:start w:val="1"/>
      <w:numFmt w:val="decimal"/>
      <w:lvlText w:val="%1."/>
      <w:lvlJc w:val="left"/>
      <w:pPr>
        <w:tabs>
          <w:tab w:val="num" w:pos="360"/>
        </w:tabs>
        <w:ind w:left="360" w:hanging="360"/>
      </w:pPr>
      <w:rPr>
        <w:rFonts w:cs="Times New Roman" w:hint="default"/>
        <w:b w:val="0"/>
        <w:i w:val="0"/>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2"/>
  </w:num>
  <w:num w:numId="3">
    <w:abstractNumId w:val="7"/>
  </w:num>
  <w:num w:numId="4">
    <w:abstractNumId w:val="0"/>
  </w:num>
  <w:num w:numId="5">
    <w:abstractNumId w:val="17"/>
  </w:num>
  <w:num w:numId="6">
    <w:abstractNumId w:val="34"/>
  </w:num>
  <w:num w:numId="7">
    <w:abstractNumId w:val="31"/>
  </w:num>
  <w:num w:numId="8">
    <w:abstractNumId w:val="33"/>
  </w:num>
  <w:num w:numId="9">
    <w:abstractNumId w:val="10"/>
  </w:num>
  <w:num w:numId="10">
    <w:abstractNumId w:val="14"/>
  </w:num>
  <w:num w:numId="11">
    <w:abstractNumId w:val="8"/>
  </w:num>
  <w:num w:numId="12">
    <w:abstractNumId w:val="24"/>
  </w:num>
  <w:num w:numId="13">
    <w:abstractNumId w:val="16"/>
  </w:num>
  <w:num w:numId="14">
    <w:abstractNumId w:val="3"/>
  </w:num>
  <w:num w:numId="15">
    <w:abstractNumId w:val="30"/>
  </w:num>
  <w:num w:numId="16">
    <w:abstractNumId w:val="18"/>
  </w:num>
  <w:num w:numId="17">
    <w:abstractNumId w:val="29"/>
  </w:num>
  <w:num w:numId="18">
    <w:abstractNumId w:val="15"/>
  </w:num>
  <w:num w:numId="19">
    <w:abstractNumId w:val="36"/>
  </w:num>
  <w:num w:numId="20">
    <w:abstractNumId w:val="35"/>
  </w:num>
  <w:num w:numId="21">
    <w:abstractNumId w:val="22"/>
  </w:num>
  <w:num w:numId="22">
    <w:abstractNumId w:val="6"/>
  </w:num>
  <w:num w:numId="23">
    <w:abstractNumId w:val="1"/>
  </w:num>
  <w:num w:numId="24">
    <w:abstractNumId w:val="2"/>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9"/>
  </w:num>
  <w:num w:numId="28">
    <w:abstractNumId w:val="27"/>
  </w:num>
  <w:num w:numId="29">
    <w:abstractNumId w:val="26"/>
  </w:num>
  <w:num w:numId="30">
    <w:abstractNumId w:val="23"/>
  </w:num>
  <w:num w:numId="31">
    <w:abstractNumId w:val="5"/>
  </w:num>
  <w:num w:numId="32">
    <w:abstractNumId w:val="28"/>
  </w:num>
  <w:num w:numId="33">
    <w:abstractNumId w:val="25"/>
  </w:num>
  <w:num w:numId="34">
    <w:abstractNumId w:val="37"/>
  </w:num>
  <w:num w:numId="35">
    <w:abstractNumId w:val="13"/>
  </w:num>
  <w:num w:numId="36">
    <w:abstractNumId w:val="9"/>
  </w:num>
  <w:num w:numId="37">
    <w:abstractNumId w:val="32"/>
  </w:num>
  <w:num w:numId="38">
    <w:abstractNumId w:val="11"/>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ocumentProtection w:edit="readOnly" w:formatting="1" w:enforcement="1" w:cryptProviderType="rsaAES" w:cryptAlgorithmClass="hash" w:cryptAlgorithmType="typeAny" w:cryptAlgorithmSid="14" w:cryptSpinCount="100000" w:hash="97bxtIK2zSj8FzRiDxlwbhewdzQGjpZoP/uwd/F56An7SNVekD3Stq/PKBdBEsaY9ZGU4vPxVrov/uI+AQmI1Q==" w:salt="FkeWX7TpCbuyiW0L36T2g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786"/>
    <w:rsid w:val="00024C9D"/>
    <w:rsid w:val="00030A58"/>
    <w:rsid w:val="000371A7"/>
    <w:rsid w:val="00065266"/>
    <w:rsid w:val="00072D49"/>
    <w:rsid w:val="0007551B"/>
    <w:rsid w:val="000818FD"/>
    <w:rsid w:val="00086171"/>
    <w:rsid w:val="00092613"/>
    <w:rsid w:val="00093765"/>
    <w:rsid w:val="00093A39"/>
    <w:rsid w:val="0009504E"/>
    <w:rsid w:val="000B63D5"/>
    <w:rsid w:val="000D4081"/>
    <w:rsid w:val="000D5537"/>
    <w:rsid w:val="000D685D"/>
    <w:rsid w:val="000D6BD8"/>
    <w:rsid w:val="000D7010"/>
    <w:rsid w:val="000E3033"/>
    <w:rsid w:val="000F1786"/>
    <w:rsid w:val="000F4596"/>
    <w:rsid w:val="00103DDF"/>
    <w:rsid w:val="00104103"/>
    <w:rsid w:val="00116DBA"/>
    <w:rsid w:val="00126136"/>
    <w:rsid w:val="00133EEC"/>
    <w:rsid w:val="00164D5C"/>
    <w:rsid w:val="00182FB8"/>
    <w:rsid w:val="0018792C"/>
    <w:rsid w:val="0019688B"/>
    <w:rsid w:val="001A595D"/>
    <w:rsid w:val="001B2899"/>
    <w:rsid w:val="001B43A4"/>
    <w:rsid w:val="001B4AE5"/>
    <w:rsid w:val="001D05B0"/>
    <w:rsid w:val="001E5A59"/>
    <w:rsid w:val="001F2DFD"/>
    <w:rsid w:val="001F6901"/>
    <w:rsid w:val="00202C47"/>
    <w:rsid w:val="00210127"/>
    <w:rsid w:val="00211A6A"/>
    <w:rsid w:val="002137E1"/>
    <w:rsid w:val="002178FB"/>
    <w:rsid w:val="00220AB6"/>
    <w:rsid w:val="002634BA"/>
    <w:rsid w:val="00264AF7"/>
    <w:rsid w:val="00287258"/>
    <w:rsid w:val="00295954"/>
    <w:rsid w:val="002A339F"/>
    <w:rsid w:val="002A41AE"/>
    <w:rsid w:val="002B7828"/>
    <w:rsid w:val="002D32AE"/>
    <w:rsid w:val="002D4385"/>
    <w:rsid w:val="002D470E"/>
    <w:rsid w:val="002D4C54"/>
    <w:rsid w:val="002D63B0"/>
    <w:rsid w:val="002D7DB9"/>
    <w:rsid w:val="002E1B90"/>
    <w:rsid w:val="002E7704"/>
    <w:rsid w:val="002F0B06"/>
    <w:rsid w:val="00310BA7"/>
    <w:rsid w:val="003218DF"/>
    <w:rsid w:val="00326E16"/>
    <w:rsid w:val="00331879"/>
    <w:rsid w:val="00342271"/>
    <w:rsid w:val="00353274"/>
    <w:rsid w:val="00363319"/>
    <w:rsid w:val="00363919"/>
    <w:rsid w:val="003737FF"/>
    <w:rsid w:val="00391B8D"/>
    <w:rsid w:val="003A7E62"/>
    <w:rsid w:val="003B7500"/>
    <w:rsid w:val="003E5EB4"/>
    <w:rsid w:val="003F0866"/>
    <w:rsid w:val="003F23B3"/>
    <w:rsid w:val="003F4B30"/>
    <w:rsid w:val="003F70F3"/>
    <w:rsid w:val="00412446"/>
    <w:rsid w:val="0043151B"/>
    <w:rsid w:val="00437C58"/>
    <w:rsid w:val="00440DBD"/>
    <w:rsid w:val="004422F8"/>
    <w:rsid w:val="0045149C"/>
    <w:rsid w:val="00455420"/>
    <w:rsid w:val="00456AC8"/>
    <w:rsid w:val="004753F7"/>
    <w:rsid w:val="004831FE"/>
    <w:rsid w:val="00484523"/>
    <w:rsid w:val="00485532"/>
    <w:rsid w:val="00485F40"/>
    <w:rsid w:val="0049208F"/>
    <w:rsid w:val="004A04D3"/>
    <w:rsid w:val="004A4338"/>
    <w:rsid w:val="004A4DC5"/>
    <w:rsid w:val="004B10F7"/>
    <w:rsid w:val="004C2A2D"/>
    <w:rsid w:val="004C59C3"/>
    <w:rsid w:val="004C5B18"/>
    <w:rsid w:val="004D4E07"/>
    <w:rsid w:val="004D72FD"/>
    <w:rsid w:val="004F53BD"/>
    <w:rsid w:val="004F5D07"/>
    <w:rsid w:val="004F63BA"/>
    <w:rsid w:val="005008DA"/>
    <w:rsid w:val="0051090C"/>
    <w:rsid w:val="005361B1"/>
    <w:rsid w:val="00546D2E"/>
    <w:rsid w:val="005601D1"/>
    <w:rsid w:val="00575B7D"/>
    <w:rsid w:val="005821D6"/>
    <w:rsid w:val="00583621"/>
    <w:rsid w:val="00585970"/>
    <w:rsid w:val="005865FA"/>
    <w:rsid w:val="005A55C4"/>
    <w:rsid w:val="005B54D5"/>
    <w:rsid w:val="005C1BDC"/>
    <w:rsid w:val="005C228B"/>
    <w:rsid w:val="005D3ED1"/>
    <w:rsid w:val="005E3C49"/>
    <w:rsid w:val="005E646B"/>
    <w:rsid w:val="0060325B"/>
    <w:rsid w:val="006076DD"/>
    <w:rsid w:val="0061653E"/>
    <w:rsid w:val="0062088F"/>
    <w:rsid w:val="006313D6"/>
    <w:rsid w:val="00636758"/>
    <w:rsid w:val="0063685B"/>
    <w:rsid w:val="00663780"/>
    <w:rsid w:val="00664338"/>
    <w:rsid w:val="00664351"/>
    <w:rsid w:val="00670AF0"/>
    <w:rsid w:val="00672AA7"/>
    <w:rsid w:val="00683477"/>
    <w:rsid w:val="00687A0E"/>
    <w:rsid w:val="00687CA8"/>
    <w:rsid w:val="006A1235"/>
    <w:rsid w:val="006B2009"/>
    <w:rsid w:val="006B4696"/>
    <w:rsid w:val="006C735F"/>
    <w:rsid w:val="006D0D01"/>
    <w:rsid w:val="006D1763"/>
    <w:rsid w:val="006D47E1"/>
    <w:rsid w:val="006D62EE"/>
    <w:rsid w:val="007162D1"/>
    <w:rsid w:val="007264C2"/>
    <w:rsid w:val="0073130A"/>
    <w:rsid w:val="00736DA8"/>
    <w:rsid w:val="00740C27"/>
    <w:rsid w:val="007451A0"/>
    <w:rsid w:val="00751B2A"/>
    <w:rsid w:val="00751E42"/>
    <w:rsid w:val="00755717"/>
    <w:rsid w:val="00761AB9"/>
    <w:rsid w:val="007650EC"/>
    <w:rsid w:val="00766C52"/>
    <w:rsid w:val="00776134"/>
    <w:rsid w:val="007900EF"/>
    <w:rsid w:val="007A14CD"/>
    <w:rsid w:val="007A2F80"/>
    <w:rsid w:val="007A6B79"/>
    <w:rsid w:val="007B2F00"/>
    <w:rsid w:val="007B615D"/>
    <w:rsid w:val="007B6BD6"/>
    <w:rsid w:val="007C3355"/>
    <w:rsid w:val="007C494C"/>
    <w:rsid w:val="007D1CA5"/>
    <w:rsid w:val="007D1E2F"/>
    <w:rsid w:val="007D596E"/>
    <w:rsid w:val="007E0A90"/>
    <w:rsid w:val="007E7687"/>
    <w:rsid w:val="007F08F8"/>
    <w:rsid w:val="007F709E"/>
    <w:rsid w:val="00800129"/>
    <w:rsid w:val="00812546"/>
    <w:rsid w:val="00815B07"/>
    <w:rsid w:val="00825636"/>
    <w:rsid w:val="0083160D"/>
    <w:rsid w:val="00833BE4"/>
    <w:rsid w:val="00836C92"/>
    <w:rsid w:val="008459E1"/>
    <w:rsid w:val="00845A95"/>
    <w:rsid w:val="0086195D"/>
    <w:rsid w:val="00867A0D"/>
    <w:rsid w:val="008713BD"/>
    <w:rsid w:val="0087144D"/>
    <w:rsid w:val="008742C1"/>
    <w:rsid w:val="00880360"/>
    <w:rsid w:val="008A2D33"/>
    <w:rsid w:val="008B06D0"/>
    <w:rsid w:val="008B5ADA"/>
    <w:rsid w:val="008D5055"/>
    <w:rsid w:val="008D5B74"/>
    <w:rsid w:val="008E24D9"/>
    <w:rsid w:val="008F0E04"/>
    <w:rsid w:val="008F38CF"/>
    <w:rsid w:val="008F5BE3"/>
    <w:rsid w:val="00901E81"/>
    <w:rsid w:val="00920A51"/>
    <w:rsid w:val="00920BE9"/>
    <w:rsid w:val="00920EAF"/>
    <w:rsid w:val="00921C61"/>
    <w:rsid w:val="0092348F"/>
    <w:rsid w:val="00926EEE"/>
    <w:rsid w:val="009310A2"/>
    <w:rsid w:val="00933743"/>
    <w:rsid w:val="00933823"/>
    <w:rsid w:val="00937D08"/>
    <w:rsid w:val="009518C9"/>
    <w:rsid w:val="00971594"/>
    <w:rsid w:val="0097226F"/>
    <w:rsid w:val="0097307E"/>
    <w:rsid w:val="00995694"/>
    <w:rsid w:val="009A4651"/>
    <w:rsid w:val="009A631B"/>
    <w:rsid w:val="009B2B7C"/>
    <w:rsid w:val="009C0300"/>
    <w:rsid w:val="009C5ADE"/>
    <w:rsid w:val="009D74C8"/>
    <w:rsid w:val="009E32FC"/>
    <w:rsid w:val="009E6ED4"/>
    <w:rsid w:val="009E771A"/>
    <w:rsid w:val="009F3AC6"/>
    <w:rsid w:val="00A074BC"/>
    <w:rsid w:val="00A135CB"/>
    <w:rsid w:val="00A1625A"/>
    <w:rsid w:val="00A2562E"/>
    <w:rsid w:val="00A27D87"/>
    <w:rsid w:val="00A30583"/>
    <w:rsid w:val="00A32BEF"/>
    <w:rsid w:val="00A52486"/>
    <w:rsid w:val="00A6089C"/>
    <w:rsid w:val="00A61634"/>
    <w:rsid w:val="00A6666B"/>
    <w:rsid w:val="00A8144F"/>
    <w:rsid w:val="00AA5ACE"/>
    <w:rsid w:val="00AB3141"/>
    <w:rsid w:val="00AB5ED4"/>
    <w:rsid w:val="00AC35B6"/>
    <w:rsid w:val="00AC5A59"/>
    <w:rsid w:val="00AC63A4"/>
    <w:rsid w:val="00AD4B9C"/>
    <w:rsid w:val="00AD72E2"/>
    <w:rsid w:val="00AF6697"/>
    <w:rsid w:val="00AF68D6"/>
    <w:rsid w:val="00B03803"/>
    <w:rsid w:val="00B14463"/>
    <w:rsid w:val="00B27991"/>
    <w:rsid w:val="00B34322"/>
    <w:rsid w:val="00B37C61"/>
    <w:rsid w:val="00B41E8A"/>
    <w:rsid w:val="00B52ED4"/>
    <w:rsid w:val="00B57160"/>
    <w:rsid w:val="00B65A6C"/>
    <w:rsid w:val="00B822D3"/>
    <w:rsid w:val="00B83769"/>
    <w:rsid w:val="00BA75C1"/>
    <w:rsid w:val="00BB186B"/>
    <w:rsid w:val="00BB7E69"/>
    <w:rsid w:val="00BC5874"/>
    <w:rsid w:val="00BD0DC7"/>
    <w:rsid w:val="00BD18D6"/>
    <w:rsid w:val="00BD5341"/>
    <w:rsid w:val="00BF2622"/>
    <w:rsid w:val="00BF7859"/>
    <w:rsid w:val="00C165D4"/>
    <w:rsid w:val="00C2108B"/>
    <w:rsid w:val="00C304DF"/>
    <w:rsid w:val="00C3457F"/>
    <w:rsid w:val="00C377C0"/>
    <w:rsid w:val="00C4049A"/>
    <w:rsid w:val="00C51B7F"/>
    <w:rsid w:val="00C56FEC"/>
    <w:rsid w:val="00C57E2A"/>
    <w:rsid w:val="00C57F78"/>
    <w:rsid w:val="00C72617"/>
    <w:rsid w:val="00C73B58"/>
    <w:rsid w:val="00C80277"/>
    <w:rsid w:val="00C82CA2"/>
    <w:rsid w:val="00C82EC5"/>
    <w:rsid w:val="00C90D0A"/>
    <w:rsid w:val="00C922B9"/>
    <w:rsid w:val="00CA0F17"/>
    <w:rsid w:val="00CA1689"/>
    <w:rsid w:val="00CB487C"/>
    <w:rsid w:val="00CC2C6B"/>
    <w:rsid w:val="00CD2EB8"/>
    <w:rsid w:val="00CD34FE"/>
    <w:rsid w:val="00CD396E"/>
    <w:rsid w:val="00CE2CAD"/>
    <w:rsid w:val="00D032CA"/>
    <w:rsid w:val="00D32224"/>
    <w:rsid w:val="00D35DA7"/>
    <w:rsid w:val="00D42354"/>
    <w:rsid w:val="00D445FC"/>
    <w:rsid w:val="00D6417D"/>
    <w:rsid w:val="00D70806"/>
    <w:rsid w:val="00D73C63"/>
    <w:rsid w:val="00D824CB"/>
    <w:rsid w:val="00D94EB5"/>
    <w:rsid w:val="00D9629F"/>
    <w:rsid w:val="00DA78B7"/>
    <w:rsid w:val="00DC1A98"/>
    <w:rsid w:val="00DD0A5A"/>
    <w:rsid w:val="00DD49DC"/>
    <w:rsid w:val="00DE23D7"/>
    <w:rsid w:val="00DE4807"/>
    <w:rsid w:val="00DF469D"/>
    <w:rsid w:val="00E05891"/>
    <w:rsid w:val="00E058EF"/>
    <w:rsid w:val="00E05C48"/>
    <w:rsid w:val="00E0601C"/>
    <w:rsid w:val="00E16B7A"/>
    <w:rsid w:val="00E21F6C"/>
    <w:rsid w:val="00E46066"/>
    <w:rsid w:val="00E56E64"/>
    <w:rsid w:val="00E5764F"/>
    <w:rsid w:val="00E65848"/>
    <w:rsid w:val="00E7312C"/>
    <w:rsid w:val="00E75C93"/>
    <w:rsid w:val="00E843E2"/>
    <w:rsid w:val="00E86F11"/>
    <w:rsid w:val="00EA6419"/>
    <w:rsid w:val="00EC02BC"/>
    <w:rsid w:val="00EC1DAF"/>
    <w:rsid w:val="00EE14E6"/>
    <w:rsid w:val="00EF2BA2"/>
    <w:rsid w:val="00F02C03"/>
    <w:rsid w:val="00F21E23"/>
    <w:rsid w:val="00F233A3"/>
    <w:rsid w:val="00F26E9D"/>
    <w:rsid w:val="00F2747A"/>
    <w:rsid w:val="00F325F4"/>
    <w:rsid w:val="00F4053B"/>
    <w:rsid w:val="00F4629E"/>
    <w:rsid w:val="00F521BE"/>
    <w:rsid w:val="00F53A97"/>
    <w:rsid w:val="00F60F86"/>
    <w:rsid w:val="00F64D7A"/>
    <w:rsid w:val="00F72BBB"/>
    <w:rsid w:val="00F80236"/>
    <w:rsid w:val="00F825D4"/>
    <w:rsid w:val="00F94DFD"/>
    <w:rsid w:val="00FA4655"/>
    <w:rsid w:val="00FB0E3D"/>
    <w:rsid w:val="00FE3F11"/>
    <w:rsid w:val="00FE50B7"/>
    <w:rsid w:val="00FF55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92183"/>
  <w15:chartTrackingRefBased/>
  <w15:docId w15:val="{B5CA9CB3-6CCF-4D64-8872-5ED31E8D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0F178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F1786"/>
    <w:rPr>
      <w:rFonts w:ascii="Times New Roman" w:eastAsia="Times New Roman" w:hAnsi="Times New Roman" w:cs="Times New Roman"/>
      <w:sz w:val="20"/>
      <w:szCs w:val="20"/>
      <w:lang w:eastAsia="pl-PL"/>
    </w:rPr>
  </w:style>
  <w:style w:type="character" w:styleId="Odwoanieprzypisudolnego">
    <w:name w:val="footnote reference"/>
    <w:uiPriority w:val="99"/>
    <w:rsid w:val="000F1786"/>
    <w:rPr>
      <w:rFonts w:cs="Times New Roman"/>
      <w:vertAlign w:val="superscript"/>
    </w:rPr>
  </w:style>
  <w:style w:type="paragraph" w:styleId="Tekstdymka">
    <w:name w:val="Balloon Text"/>
    <w:basedOn w:val="Normalny"/>
    <w:link w:val="TekstdymkaZnak"/>
    <w:uiPriority w:val="99"/>
    <w:semiHidden/>
    <w:unhideWhenUsed/>
    <w:rsid w:val="00F72B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2BBB"/>
    <w:rPr>
      <w:rFonts w:ascii="Segoe UI" w:hAnsi="Segoe UI" w:cs="Segoe UI"/>
      <w:sz w:val="18"/>
      <w:szCs w:val="18"/>
    </w:rPr>
  </w:style>
  <w:style w:type="character" w:styleId="Odwoaniedokomentarza">
    <w:name w:val="annotation reference"/>
    <w:basedOn w:val="Domylnaczcionkaakapitu"/>
    <w:uiPriority w:val="99"/>
    <w:unhideWhenUsed/>
    <w:rsid w:val="009F3AC6"/>
    <w:rPr>
      <w:sz w:val="16"/>
      <w:szCs w:val="16"/>
    </w:rPr>
  </w:style>
  <w:style w:type="paragraph" w:styleId="Tekstkomentarza">
    <w:name w:val="annotation text"/>
    <w:basedOn w:val="Normalny"/>
    <w:link w:val="TekstkomentarzaZnak"/>
    <w:uiPriority w:val="99"/>
    <w:unhideWhenUsed/>
    <w:rsid w:val="009F3AC6"/>
    <w:pPr>
      <w:spacing w:line="240" w:lineRule="auto"/>
    </w:pPr>
    <w:rPr>
      <w:sz w:val="20"/>
      <w:szCs w:val="20"/>
    </w:rPr>
  </w:style>
  <w:style w:type="character" w:customStyle="1" w:styleId="TekstkomentarzaZnak">
    <w:name w:val="Tekst komentarza Znak"/>
    <w:basedOn w:val="Domylnaczcionkaakapitu"/>
    <w:link w:val="Tekstkomentarza"/>
    <w:uiPriority w:val="99"/>
    <w:rsid w:val="009F3AC6"/>
    <w:rPr>
      <w:sz w:val="20"/>
      <w:szCs w:val="20"/>
    </w:rPr>
  </w:style>
  <w:style w:type="paragraph" w:styleId="Tematkomentarza">
    <w:name w:val="annotation subject"/>
    <w:basedOn w:val="Tekstkomentarza"/>
    <w:next w:val="Tekstkomentarza"/>
    <w:link w:val="TematkomentarzaZnak"/>
    <w:uiPriority w:val="99"/>
    <w:semiHidden/>
    <w:unhideWhenUsed/>
    <w:rsid w:val="009F3AC6"/>
    <w:rPr>
      <w:b/>
      <w:bCs/>
    </w:rPr>
  </w:style>
  <w:style w:type="character" w:customStyle="1" w:styleId="TematkomentarzaZnak">
    <w:name w:val="Temat komentarza Znak"/>
    <w:basedOn w:val="TekstkomentarzaZnak"/>
    <w:link w:val="Tematkomentarza"/>
    <w:uiPriority w:val="99"/>
    <w:semiHidden/>
    <w:rsid w:val="009F3AC6"/>
    <w:rPr>
      <w:b/>
      <w:bCs/>
      <w:sz w:val="20"/>
      <w:szCs w:val="20"/>
    </w:rPr>
  </w:style>
  <w:style w:type="paragraph" w:styleId="Akapitzlist">
    <w:name w:val="List Paragraph"/>
    <w:aliases w:val="Podsis rysunku,BulletC,Wyliczanie,Obiekt,normalny tekst,List Paragraph1,L1,Numerowanie,lp1,Preambuła,x.,List Paragraph"/>
    <w:basedOn w:val="Normalny"/>
    <w:uiPriority w:val="34"/>
    <w:qFormat/>
    <w:rsid w:val="00BF7859"/>
    <w:pPr>
      <w:ind w:left="720"/>
      <w:contextualSpacing/>
    </w:pPr>
  </w:style>
  <w:style w:type="paragraph" w:customStyle="1" w:styleId="pnl1">
    <w:name w:val="pnl1"/>
    <w:basedOn w:val="Normalny"/>
    <w:rsid w:val="00BF7859"/>
    <w:pPr>
      <w:pBdr>
        <w:top w:val="single" w:sz="12" w:space="4" w:color="555555"/>
        <w:left w:val="single" w:sz="12" w:space="4" w:color="555555"/>
        <w:bottom w:val="single" w:sz="12" w:space="4" w:color="555555"/>
        <w:right w:val="single" w:sz="12" w:space="4" w:color="555555"/>
      </w:pBdr>
      <w:shd w:val="clear" w:color="auto" w:fill="E7DFEB"/>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rsid w:val="00DF469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Wyrnienieintensywne">
    <w:name w:val="Intense Emphasis"/>
    <w:basedOn w:val="Domylnaczcionkaakapitu"/>
    <w:uiPriority w:val="21"/>
    <w:qFormat/>
    <w:rsid w:val="0068347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ACE82-30D5-4654-BD2B-C0FCE8318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5722</Words>
  <Characters>34332</Characters>
  <Application>Microsoft Office Word</Application>
  <DocSecurity>8</DocSecurity>
  <Lines>286</Lines>
  <Paragraphs>79</Paragraphs>
  <ScaleCrop>false</ScaleCrop>
  <HeadingPairs>
    <vt:vector size="2" baseType="variant">
      <vt:variant>
        <vt:lpstr>Tytuł</vt:lpstr>
      </vt:variant>
      <vt:variant>
        <vt:i4>1</vt:i4>
      </vt:variant>
    </vt:vector>
  </HeadingPairs>
  <TitlesOfParts>
    <vt:vector size="1" baseType="lpstr">
      <vt:lpstr/>
    </vt:vector>
  </TitlesOfParts>
  <Company>MNiSW</Company>
  <LinksUpToDate>false</LinksUpToDate>
  <CharactersWithSpaces>39975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Sobiecka Anna</dc:creator>
  <cp:keywords/>
  <dc:description/>
  <cp:lastModifiedBy>Nowińska-Sas Agnieszka</cp:lastModifiedBy>
  <cp:revision>2</cp:revision>
  <cp:lastPrinted>2024-12-17T07:44:00Z</cp:lastPrinted>
  <dcterms:created xsi:type="dcterms:W3CDTF">2024-12-17T08:03:00Z</dcterms:created>
  <dcterms:modified xsi:type="dcterms:W3CDTF">2024-12-17T08:03:00Z</dcterms:modified>
</cp:coreProperties>
</file>