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19" w:rsidRDefault="00BA0D29" w:rsidP="00BA0D29">
      <w:r>
        <w:t>RM-06111-90-22</w:t>
      </w:r>
    </w:p>
    <w:p w:rsidR="00482D19" w:rsidRPr="00A869DF" w:rsidRDefault="00482D19" w:rsidP="00482D19">
      <w:pPr>
        <w:pStyle w:val="OZNRODZAKTUtznustawalubrozporzdzenieiorganwydajcy"/>
      </w:pPr>
      <w:r w:rsidRPr="00A869DF">
        <w:t>Uchwała Nr</w:t>
      </w:r>
      <w:r w:rsidR="00BA0D29">
        <w:t xml:space="preserve"> </w:t>
      </w:r>
      <w:r w:rsidR="00D4728A">
        <w:t>87</w:t>
      </w:r>
      <w:r w:rsidR="00BA0D29">
        <w:t>/2022</w:t>
      </w:r>
    </w:p>
    <w:p w:rsidR="00482D19" w:rsidRPr="00A869DF" w:rsidRDefault="00482D19" w:rsidP="00482D19">
      <w:pPr>
        <w:pStyle w:val="OZNRODZAKTUtznustawalubrozporzdzenieiorganwydajcy"/>
      </w:pPr>
      <w:r w:rsidRPr="00A869DF">
        <w:t>Rady Ministrów</w:t>
      </w:r>
    </w:p>
    <w:p w:rsidR="00482D19" w:rsidRPr="00482D19" w:rsidRDefault="00482D19" w:rsidP="00482D19">
      <w:pPr>
        <w:pStyle w:val="DATAAKTUdatauchwalenialubwydaniaaktu"/>
      </w:pPr>
      <w:r w:rsidRPr="00482D19">
        <w:t xml:space="preserve">z dnia </w:t>
      </w:r>
      <w:r w:rsidR="00BA0D29">
        <w:t>26 kwietnia</w:t>
      </w:r>
      <w:r w:rsidR="00202D44">
        <w:t xml:space="preserve"> </w:t>
      </w:r>
      <w:r w:rsidR="006B4539">
        <w:t>2022</w:t>
      </w:r>
      <w:r w:rsidRPr="00482D19">
        <w:t xml:space="preserve"> r. </w:t>
      </w:r>
    </w:p>
    <w:p w:rsidR="00482D19" w:rsidRPr="00482D19" w:rsidRDefault="00482D19" w:rsidP="00482D19">
      <w:pPr>
        <w:pStyle w:val="TYTUAKTUprzedmiotregulacjiustawylubrozporzdzenia"/>
      </w:pPr>
      <w:r w:rsidRPr="00482D19">
        <w:t>zmieniająca uchwałę w sprawie ustanowienia Rządowego Funduszu Polski Ład: Programu Inwestycji Strategicznych</w:t>
      </w:r>
    </w:p>
    <w:p w:rsidR="00193A9C" w:rsidRPr="00193A9C" w:rsidRDefault="00482D19" w:rsidP="00A856D7">
      <w:pPr>
        <w:pStyle w:val="NIEARTTEKSTtekstnieartykuowanynppodstprawnarozplubpreambua"/>
      </w:pPr>
      <w:r w:rsidRPr="00482D19">
        <w:t>Na podstawie art. 65 ust. 28 ustawy z dnia 31 m</w:t>
      </w:r>
      <w:r w:rsidR="00202D44">
        <w:t>arca 2020 r. o zmianie ustawy o </w:t>
      </w:r>
      <w:r w:rsidRPr="00482D19">
        <w:t>szczególnych rozwiązaniach związanych z zap</w:t>
      </w:r>
      <w:r w:rsidR="00202D44">
        <w:t>obieganiem, przeciwdziałaniem i </w:t>
      </w:r>
      <w:r w:rsidRPr="00482D19">
        <w:t>zwalczaniem COVID-19, innych chorób zakaźnych oraz wywołanych nimi sytuacji kryzysowych oraz niektórych innych ustaw (Dz.</w:t>
      </w:r>
      <w:r w:rsidR="00202D44">
        <w:t xml:space="preserve"> </w:t>
      </w:r>
      <w:r w:rsidRPr="00482D19">
        <w:t>U. poz. 568, z późn. zm.</w:t>
      </w:r>
      <w:r w:rsidR="00D06CEF">
        <w:rPr>
          <w:rStyle w:val="Odwoanieprzypisudolnego"/>
        </w:rPr>
        <w:footnoteReference w:id="1"/>
      </w:r>
      <w:r w:rsidR="00D06CEF">
        <w:rPr>
          <w:rStyle w:val="IGindeksgrny"/>
        </w:rPr>
        <w:t>)</w:t>
      </w:r>
      <w:r>
        <w:t xml:space="preserve">) </w:t>
      </w:r>
      <w:r w:rsidRPr="00482D19">
        <w:t>Rada Ministrów uchwala, co następuje:</w:t>
      </w:r>
    </w:p>
    <w:p w:rsidR="001E3E50" w:rsidRDefault="00482D19" w:rsidP="00A856D7">
      <w:pPr>
        <w:pStyle w:val="ARTartustawynprozporzdzenia"/>
      </w:pPr>
      <w:r w:rsidRPr="00BA073D">
        <w:rPr>
          <w:rStyle w:val="Ppogrubienie"/>
        </w:rPr>
        <w:t>§</w:t>
      </w:r>
      <w:r w:rsidR="00A856D7">
        <w:rPr>
          <w:rStyle w:val="Ppogrubienie"/>
        </w:rPr>
        <w:t> </w:t>
      </w:r>
      <w:r w:rsidRPr="00BA073D">
        <w:rPr>
          <w:rStyle w:val="Ppogrubienie"/>
        </w:rPr>
        <w:t>1.</w:t>
      </w:r>
      <w:r w:rsidR="00A856D7">
        <w:rPr>
          <w:rStyle w:val="Ppogrubienie"/>
        </w:rPr>
        <w:t> </w:t>
      </w:r>
      <w:r>
        <w:t>W</w:t>
      </w:r>
      <w:r w:rsidR="00BA6558">
        <w:t xml:space="preserve"> </w:t>
      </w:r>
      <w:r w:rsidR="00C13C2E">
        <w:t xml:space="preserve">uchwale </w:t>
      </w:r>
      <w:r>
        <w:t>nr 84/2021</w:t>
      </w:r>
      <w:r w:rsidRPr="00365099">
        <w:t xml:space="preserve"> Rady Ministrów z dnia </w:t>
      </w:r>
      <w:r>
        <w:t>1 lipca 2021</w:t>
      </w:r>
      <w:r w:rsidRPr="00365099">
        <w:t xml:space="preserve"> r. </w:t>
      </w:r>
      <w:r w:rsidRPr="003A310E">
        <w:t>w sprawie ustanowienia Rządowego Funduszu Polski Ład: Programu Inwestycji Strategicznych</w:t>
      </w:r>
      <w:r w:rsidR="0061050A">
        <w:t>,</w:t>
      </w:r>
      <w:r w:rsidR="001E3E50">
        <w:t xml:space="preserve"> </w:t>
      </w:r>
      <w:r w:rsidR="00A856D7">
        <w:t xml:space="preserve">zmienionej uchwałą </w:t>
      </w:r>
      <w:r w:rsidR="005C33AF">
        <w:t>nr</w:t>
      </w:r>
      <w:r w:rsidR="000A371C">
        <w:t> </w:t>
      </w:r>
      <w:r w:rsidR="005C33AF">
        <w:t>176/2021 Rady Ministrów z dnia 28 grudnia 2021 r.</w:t>
      </w:r>
      <w:r w:rsidR="00BA0D29">
        <w:t>,</w:t>
      </w:r>
      <w:r w:rsidR="005C33AF">
        <w:t xml:space="preserve"> </w:t>
      </w:r>
      <w:r w:rsidR="001E3E50">
        <w:t>wprowadza się n</w:t>
      </w:r>
      <w:r w:rsidR="00C13C2E">
        <w:t>astępujące zmiany:</w:t>
      </w:r>
    </w:p>
    <w:p w:rsidR="00C13C2E" w:rsidRDefault="00BA0D29" w:rsidP="00BA0D29">
      <w:pPr>
        <w:pStyle w:val="PKTpunkt"/>
      </w:pPr>
      <w:r>
        <w:t>1)</w:t>
      </w:r>
      <w:r>
        <w:tab/>
      </w:r>
      <w:r w:rsidR="00A856D7">
        <w:t xml:space="preserve">w </w:t>
      </w:r>
      <w:r w:rsidR="00C13C2E">
        <w:t>§ 3 ust. 3 otrzymuje brzmienie:</w:t>
      </w:r>
    </w:p>
    <w:p w:rsidR="00C13C2E" w:rsidRDefault="006848BA" w:rsidP="00A856D7">
      <w:pPr>
        <w:pStyle w:val="ZUSTzmustartykuempunktem"/>
      </w:pPr>
      <w:r>
        <w:t>„3.</w:t>
      </w:r>
      <w:r w:rsidR="00A856D7">
        <w:t> </w:t>
      </w:r>
      <w:r w:rsidR="00C13C2E" w:rsidRPr="00C13C2E">
        <w:t xml:space="preserve">Prezes Rady Ministrów, </w:t>
      </w:r>
      <w:r w:rsidR="00C13C2E" w:rsidRPr="00C101F7">
        <w:t>w szczególnie uzasadnion</w:t>
      </w:r>
      <w:r w:rsidR="00A856D7" w:rsidRPr="00C101F7">
        <w:t>ych przypadkach</w:t>
      </w:r>
      <w:r w:rsidR="00BA0D29">
        <w:t>, w</w:t>
      </w:r>
      <w:r w:rsidR="00CB51A3">
        <w:t> </w:t>
      </w:r>
      <w:r w:rsidR="005C6057">
        <w:t>o</w:t>
      </w:r>
      <w:r w:rsidR="00A856D7">
        <w:t xml:space="preserve">głoszeniu o </w:t>
      </w:r>
      <w:r w:rsidR="00C13C2E" w:rsidRPr="00C13C2E">
        <w:t>naborze wniosków o dofinansowanie z Programu może</w:t>
      </w:r>
      <w:r w:rsidR="00C13C2E">
        <w:t>:</w:t>
      </w:r>
    </w:p>
    <w:p w:rsidR="00C13C2E" w:rsidRDefault="00A856D7" w:rsidP="00A856D7">
      <w:pPr>
        <w:pStyle w:val="ZPKTzmpktartykuempunktem"/>
      </w:pPr>
      <w:r w:rsidRPr="00A856D7">
        <w:rPr>
          <w:bCs w:val="0"/>
        </w:rPr>
        <w:t>1)</w:t>
      </w:r>
      <w:r>
        <w:tab/>
      </w:r>
      <w:r w:rsidR="00C13C2E" w:rsidRPr="00A856D7">
        <w:t>wskazać jednostki samorządu terytorialnego lub ich związki, które mogą otrzymać takie dofinansowanie</w:t>
      </w:r>
      <w:r w:rsidR="003305A9">
        <w:t xml:space="preserve">, w ramach obszarów określonych w ust. 2 </w:t>
      </w:r>
      <w:r w:rsidR="00FD0987">
        <w:t>lub</w:t>
      </w:r>
    </w:p>
    <w:p w:rsidR="00A856D7" w:rsidRPr="00A856D7" w:rsidRDefault="00A856D7" w:rsidP="00A856D7">
      <w:pPr>
        <w:pStyle w:val="ZPKTzmpktartykuempunktem"/>
      </w:pPr>
      <w:r>
        <w:t>2)</w:t>
      </w:r>
      <w:r>
        <w:tab/>
      </w:r>
      <w:r w:rsidR="00EB4CF9">
        <w:t>wskazać</w:t>
      </w:r>
      <w:r w:rsidR="003305A9">
        <w:t xml:space="preserve"> wybrane obszary</w:t>
      </w:r>
      <w:r w:rsidRPr="00A856D7">
        <w:t xml:space="preserve"> </w:t>
      </w:r>
      <w:r w:rsidR="003305A9">
        <w:t xml:space="preserve">z </w:t>
      </w:r>
      <w:r w:rsidR="00CB51A3">
        <w:t xml:space="preserve">wymienionych </w:t>
      </w:r>
      <w:r w:rsidRPr="00A856D7">
        <w:t xml:space="preserve">w </w:t>
      </w:r>
      <w:r w:rsidR="00EB4CF9">
        <w:t>ust. 2,</w:t>
      </w:r>
      <w:r w:rsidR="003305A9">
        <w:t xml:space="preserve"> mające istotne znaczenie dla regionu lub społeczności lokalnej</w:t>
      </w:r>
      <w:r w:rsidRPr="00A856D7">
        <w:t>.”;</w:t>
      </w:r>
    </w:p>
    <w:p w:rsidR="00CE6F7D" w:rsidRDefault="00A856D7" w:rsidP="00A856D7">
      <w:pPr>
        <w:pStyle w:val="PKTpunkt"/>
      </w:pPr>
      <w:r>
        <w:t>2)</w:t>
      </w:r>
      <w:r>
        <w:tab/>
      </w:r>
      <w:r w:rsidR="00CE6F7D">
        <w:t>w</w:t>
      </w:r>
      <w:r w:rsidR="00C13C2E">
        <w:t xml:space="preserve"> załączniku do uchwały</w:t>
      </w:r>
      <w:r w:rsidR="00CE6F7D">
        <w:t>:</w:t>
      </w:r>
    </w:p>
    <w:p w:rsidR="00152CAC" w:rsidRDefault="00A856D7" w:rsidP="00A856D7">
      <w:pPr>
        <w:pStyle w:val="LITlitera"/>
      </w:pPr>
      <w:r>
        <w:t>a)</w:t>
      </w:r>
      <w:r>
        <w:tab/>
      </w:r>
      <w:r w:rsidR="00374138">
        <w:t>w</w:t>
      </w:r>
      <w:r w:rsidR="00507301">
        <w:t xml:space="preserve"> § 5</w:t>
      </w:r>
      <w:r w:rsidR="00152CAC">
        <w:t>:</w:t>
      </w:r>
    </w:p>
    <w:p w:rsidR="00152CAC" w:rsidRDefault="00BA0D29" w:rsidP="00BA0D29">
      <w:pPr>
        <w:pStyle w:val="TIRtiret"/>
      </w:pPr>
      <w:r>
        <w:t>–</w:t>
      </w:r>
      <w:r>
        <w:tab/>
      </w:r>
      <w:r w:rsidR="00152CAC">
        <w:t>ust. 1 otrzymuje brzmienie:</w:t>
      </w:r>
    </w:p>
    <w:p w:rsidR="00152CAC" w:rsidRDefault="00152CAC" w:rsidP="00BA0D29">
      <w:pPr>
        <w:pStyle w:val="ZTIRUSTzmusttiret"/>
      </w:pPr>
      <w:r>
        <w:t>„</w:t>
      </w:r>
      <w:r w:rsidR="00CF05F8">
        <w:t xml:space="preserve">1. </w:t>
      </w:r>
      <w:r>
        <w:t>Prezes Rady Ministrów powołuje Komisję do spraw wsparcia Programu, zwaną dalej „Komisją”, w skład której wchodzi:</w:t>
      </w:r>
    </w:p>
    <w:p w:rsidR="00152CAC" w:rsidRDefault="00BA0D29" w:rsidP="00BA0D29">
      <w:pPr>
        <w:pStyle w:val="ZTIRPKTzmpkttiret"/>
      </w:pPr>
      <w:r>
        <w:t>1)</w:t>
      </w:r>
      <w:r>
        <w:tab/>
      </w:r>
      <w:r w:rsidR="00152CAC">
        <w:t>dwóch przedstawicieli Prezesa Rady Ministrów;</w:t>
      </w:r>
    </w:p>
    <w:p w:rsidR="00152CAC" w:rsidRDefault="00BA0D29" w:rsidP="00BA0D29">
      <w:pPr>
        <w:pStyle w:val="ZTIRPKTzmpkttiret"/>
      </w:pPr>
      <w:r>
        <w:t>2)</w:t>
      </w:r>
      <w:r>
        <w:tab/>
      </w:r>
      <w:r w:rsidR="00152CAC">
        <w:t>dwóch przedstawicieli ministra właściwego do spraw finansów publicznych;</w:t>
      </w:r>
    </w:p>
    <w:p w:rsidR="00152CAC" w:rsidRPr="00AC139E" w:rsidRDefault="005C74DF" w:rsidP="00BA0D29">
      <w:pPr>
        <w:pStyle w:val="ZTIRPKTzmpkttiret"/>
      </w:pPr>
      <w:r>
        <w:t>3</w:t>
      </w:r>
      <w:r w:rsidR="00152CAC">
        <w:t>)</w:t>
      </w:r>
      <w:r w:rsidR="00BA0D29">
        <w:tab/>
      </w:r>
      <w:r w:rsidR="00152CAC">
        <w:t xml:space="preserve">jeden </w:t>
      </w:r>
      <w:r w:rsidR="00152CAC" w:rsidRPr="00AC139E">
        <w:t xml:space="preserve">przedstawiciel </w:t>
      </w:r>
      <w:r w:rsidR="000A371C" w:rsidRPr="00AC139E">
        <w:t>Banku Gospodarstwa Krajowego</w:t>
      </w:r>
      <w:r w:rsidR="00152CAC" w:rsidRPr="00AC139E">
        <w:t>.</w:t>
      </w:r>
      <w:r w:rsidR="00933304">
        <w:t>”,</w:t>
      </w:r>
    </w:p>
    <w:p w:rsidR="00507301" w:rsidRPr="00AC139E" w:rsidRDefault="00BA0D29" w:rsidP="00BA0D29">
      <w:pPr>
        <w:pStyle w:val="TIRtiret"/>
      </w:pPr>
      <w:r>
        <w:t>–</w:t>
      </w:r>
      <w:r>
        <w:tab/>
      </w:r>
      <w:r w:rsidR="00374138" w:rsidRPr="00AC139E">
        <w:t>po</w:t>
      </w:r>
      <w:r w:rsidR="00507301" w:rsidRPr="00AC139E">
        <w:t xml:space="preserve"> ust</w:t>
      </w:r>
      <w:r w:rsidR="00374138" w:rsidRPr="00AC139E">
        <w:t>.</w:t>
      </w:r>
      <w:r w:rsidR="00507301" w:rsidRPr="00AC139E">
        <w:t xml:space="preserve"> 4 dodaje się </w:t>
      </w:r>
      <w:r w:rsidR="00A856D7" w:rsidRPr="00AC139E">
        <w:t>ust. 4a</w:t>
      </w:r>
      <w:r w:rsidR="00374138" w:rsidRPr="00AC139E">
        <w:t xml:space="preserve"> </w:t>
      </w:r>
      <w:r w:rsidR="00507301" w:rsidRPr="00AC139E">
        <w:t xml:space="preserve">w brzmieniu: </w:t>
      </w:r>
    </w:p>
    <w:p w:rsidR="00C33C1E" w:rsidRDefault="005F6CF2" w:rsidP="00BA0D29">
      <w:pPr>
        <w:pStyle w:val="ZTIRUSTzmusttiret"/>
      </w:pPr>
      <w:r w:rsidRPr="00AC139E">
        <w:t>„</w:t>
      </w:r>
      <w:r w:rsidR="00A856D7" w:rsidRPr="00AC139E">
        <w:t>4a. </w:t>
      </w:r>
      <w:r w:rsidR="00507301" w:rsidRPr="00AC139E">
        <w:t>Komisja</w:t>
      </w:r>
      <w:r w:rsidR="00495BB2" w:rsidRPr="00AC139E">
        <w:t>,</w:t>
      </w:r>
      <w:r w:rsidR="00507301" w:rsidRPr="00AC139E">
        <w:t xml:space="preserve"> sporządzając listę inwestycji rekomendowanych </w:t>
      </w:r>
      <w:r w:rsidR="00507301">
        <w:t>do objęcia wsparciem z Programu</w:t>
      </w:r>
      <w:r w:rsidR="00CF0438">
        <w:t>,</w:t>
      </w:r>
      <w:r w:rsidR="00507301">
        <w:t xml:space="preserve"> może zasięgać opinii</w:t>
      </w:r>
      <w:r w:rsidR="00B57F22" w:rsidRPr="00B57F22">
        <w:t xml:space="preserve"> organ</w:t>
      </w:r>
      <w:r w:rsidR="00982AD6">
        <w:t>ów</w:t>
      </w:r>
      <w:r w:rsidR="00B57F22" w:rsidRPr="00B57F22">
        <w:t xml:space="preserve"> władzy publicznej </w:t>
      </w:r>
      <w:r w:rsidR="00982AD6" w:rsidRPr="00B57F22">
        <w:t xml:space="preserve">lub przeprowadzać konsultacje </w:t>
      </w:r>
      <w:r w:rsidR="00982AD6">
        <w:t>z</w:t>
      </w:r>
      <w:r w:rsidR="00B57F22" w:rsidRPr="00B57F22">
        <w:t xml:space="preserve"> innymi podmiotami i instytucjami, w tym państwowymi osobami prawnymi</w:t>
      </w:r>
      <w:r w:rsidR="00B57F22">
        <w:t>.</w:t>
      </w:r>
      <w:r w:rsidR="00B57F22" w:rsidRPr="00B57F22">
        <w:t>”</w:t>
      </w:r>
      <w:r w:rsidR="00B57F22">
        <w:t>,</w:t>
      </w:r>
    </w:p>
    <w:p w:rsidR="005F6CF2" w:rsidRDefault="00A856D7" w:rsidP="00A856D7">
      <w:pPr>
        <w:pStyle w:val="LITlitera"/>
      </w:pPr>
      <w:r>
        <w:t>b)</w:t>
      </w:r>
      <w:r>
        <w:tab/>
      </w:r>
      <w:r w:rsidR="00781B03">
        <w:t>w</w:t>
      </w:r>
      <w:r w:rsidR="00C33C1E">
        <w:t xml:space="preserve"> </w:t>
      </w:r>
      <w:r w:rsidR="0061050A">
        <w:t xml:space="preserve">§ </w:t>
      </w:r>
      <w:r w:rsidR="00BA6558">
        <w:t>7</w:t>
      </w:r>
      <w:r w:rsidR="005F6CF2">
        <w:t>:</w:t>
      </w:r>
    </w:p>
    <w:p w:rsidR="00193A9C" w:rsidRDefault="00BA0D29" w:rsidP="00BA0D29">
      <w:pPr>
        <w:pStyle w:val="TIRtiret"/>
      </w:pPr>
      <w:r>
        <w:t>–</w:t>
      </w:r>
      <w:r>
        <w:tab/>
      </w:r>
      <w:r w:rsidR="00982AD6">
        <w:t xml:space="preserve">w </w:t>
      </w:r>
      <w:r w:rsidR="00507301">
        <w:t xml:space="preserve">ust. 1 </w:t>
      </w:r>
      <w:r w:rsidR="00982AD6">
        <w:t>wyrazy „6 miesięcy” zastępuje się wyrazami „9 miesięcy”</w:t>
      </w:r>
      <w:r w:rsidR="00374138">
        <w:t>,</w:t>
      </w:r>
    </w:p>
    <w:p w:rsidR="00455E2B" w:rsidRDefault="00BA0D29" w:rsidP="00BA0D29">
      <w:pPr>
        <w:pStyle w:val="TIRtiret"/>
      </w:pPr>
      <w:r>
        <w:t>–</w:t>
      </w:r>
      <w:r>
        <w:tab/>
      </w:r>
      <w:r w:rsidR="00455E2B" w:rsidRPr="00455E2B">
        <w:t>po</w:t>
      </w:r>
      <w:r w:rsidR="00455E2B">
        <w:t xml:space="preserve"> ust. 3</w:t>
      </w:r>
      <w:r w:rsidR="00455E2B" w:rsidRPr="00455E2B">
        <w:t xml:space="preserve"> dodaje się ust. </w:t>
      </w:r>
      <w:r w:rsidR="00455E2B">
        <w:t>3</w:t>
      </w:r>
      <w:r w:rsidR="00A856D7">
        <w:t>a</w:t>
      </w:r>
      <w:r w:rsidR="004F35E5">
        <w:t xml:space="preserve"> </w:t>
      </w:r>
      <w:r w:rsidR="00455E2B" w:rsidRPr="00455E2B">
        <w:t xml:space="preserve">w brzmieniu: </w:t>
      </w:r>
    </w:p>
    <w:p w:rsidR="00CC2545" w:rsidRDefault="00A856D7" w:rsidP="00BA0D29">
      <w:pPr>
        <w:pStyle w:val="ZTIRUSTzmusttiret"/>
      </w:pPr>
      <w:r>
        <w:t>„3a. </w:t>
      </w:r>
      <w:r w:rsidR="000D39A7">
        <w:t xml:space="preserve">Wnioskodawca ogłasza postępowanie zakupowe na całą inwestycję objętą dofinansowaniem. </w:t>
      </w:r>
      <w:r w:rsidR="00B57F22" w:rsidRPr="00B57F22">
        <w:t>Dopuszcza się możliwość ponownego ogłoszenia</w:t>
      </w:r>
      <w:r>
        <w:t xml:space="preserve"> </w:t>
      </w:r>
      <w:r w:rsidRPr="00B77BC9">
        <w:t>postępowania</w:t>
      </w:r>
      <w:r w:rsidR="00691E4C">
        <w:t xml:space="preserve"> zakupowego</w:t>
      </w:r>
      <w:r w:rsidRPr="00B77BC9">
        <w:t xml:space="preserve"> lub jego części z </w:t>
      </w:r>
      <w:r w:rsidR="00B57F22" w:rsidRPr="00B77BC9">
        <w:t>zachowaniem terminu wskazanego w ust. 1.”,</w:t>
      </w:r>
    </w:p>
    <w:p w:rsidR="006E1095" w:rsidRDefault="00BA0D29" w:rsidP="00BA0D29">
      <w:pPr>
        <w:pStyle w:val="LITlitera"/>
      </w:pPr>
      <w:r>
        <w:t>c)</w:t>
      </w:r>
      <w:r>
        <w:tab/>
      </w:r>
      <w:r w:rsidR="0086770A" w:rsidRPr="00B77BC9">
        <w:t xml:space="preserve">w </w:t>
      </w:r>
      <w:r w:rsidR="000D39A7" w:rsidRPr="00B77BC9">
        <w:t>§ 8</w:t>
      </w:r>
      <w:r w:rsidR="00691E4C">
        <w:t xml:space="preserve"> w</w:t>
      </w:r>
      <w:r w:rsidR="000D39A7" w:rsidRPr="00B77BC9">
        <w:t xml:space="preserve"> ust. 4</w:t>
      </w:r>
      <w:r w:rsidR="00691E4C">
        <w:t xml:space="preserve"> w zdaniu drugim wyrazy „14 dni” zastępuje się wyrazami „30 dni”</w:t>
      </w:r>
      <w:r w:rsidR="00781B03">
        <w:t>.</w:t>
      </w:r>
    </w:p>
    <w:p w:rsidR="005C74DF" w:rsidRPr="000A371C" w:rsidRDefault="007F77AA" w:rsidP="00AC139E">
      <w:pPr>
        <w:pStyle w:val="ARTartustawynprozporzdzenia"/>
      </w:pPr>
      <w:r w:rsidRPr="00D02388">
        <w:rPr>
          <w:b/>
        </w:rPr>
        <w:t>§</w:t>
      </w:r>
      <w:r w:rsidR="00A856D7" w:rsidRPr="00D02388">
        <w:rPr>
          <w:b/>
        </w:rPr>
        <w:t> </w:t>
      </w:r>
      <w:r w:rsidRPr="00D02388">
        <w:rPr>
          <w:b/>
        </w:rPr>
        <w:t>2.</w:t>
      </w:r>
      <w:r w:rsidR="00A856D7" w:rsidRPr="00D02388">
        <w:t> </w:t>
      </w:r>
      <w:r w:rsidR="00BA0D29">
        <w:t>1. </w:t>
      </w:r>
      <w:r w:rsidR="00514F07" w:rsidRPr="000A371C">
        <w:t xml:space="preserve">W przypadku niezłożenia przez wnioskodawcę przed dniem wejścia w życie niniejszej uchwały </w:t>
      </w:r>
      <w:r w:rsidR="005C74DF" w:rsidRPr="00AC139E">
        <w:t xml:space="preserve">oświadczenia </w:t>
      </w:r>
      <w:r w:rsidR="007A4884">
        <w:t>zgodnie z</w:t>
      </w:r>
      <w:r w:rsidR="005C74DF" w:rsidRPr="00AC139E">
        <w:t xml:space="preserve"> § 8 ust. 4 załącznika do uchwały zmienianej w § 1, w brzmieniu dotychczasowym</w:t>
      </w:r>
      <w:r w:rsidR="00644EDD">
        <w:t>,</w:t>
      </w:r>
      <w:r w:rsidR="005C74DF" w:rsidRPr="00AC139E">
        <w:t xml:space="preserve"> dopuszcza się złożenie takiego oświadczenia w terminie </w:t>
      </w:r>
      <w:bookmarkStart w:id="0" w:name="_Hlk101794785"/>
      <w:r w:rsidR="005C74DF" w:rsidRPr="00AC139E">
        <w:t>30 dni roboczych od dnia wejścia w życie niniejszej uchwały</w:t>
      </w:r>
      <w:bookmarkEnd w:id="0"/>
      <w:r w:rsidR="005C74DF" w:rsidRPr="00AC139E">
        <w:t xml:space="preserve">. Po złożeniu przez wnioskodawcę </w:t>
      </w:r>
      <w:r w:rsidR="005735AA">
        <w:t xml:space="preserve">tego </w:t>
      </w:r>
      <w:r w:rsidR="005C74DF" w:rsidRPr="00AC139E">
        <w:t>oświadczenia promesa wchodzi w życie i przyjmuje się, że nie nastąpiła rezygnacja z dofinansowania z Rządowego Funduszu Polski Ład: Program</w:t>
      </w:r>
      <w:r w:rsidR="00D4728A">
        <w:t>u</w:t>
      </w:r>
      <w:r w:rsidR="005C74DF" w:rsidRPr="00AC139E">
        <w:t xml:space="preserve"> Inwestycji Strategicznych, zwan</w:t>
      </w:r>
      <w:r w:rsidR="00BA0D29">
        <w:t>ego</w:t>
      </w:r>
      <w:r w:rsidR="005C74DF" w:rsidRPr="00AC139E">
        <w:t xml:space="preserve"> dalej „Programem”.</w:t>
      </w:r>
    </w:p>
    <w:p w:rsidR="00CC23FB" w:rsidRPr="00AC139E" w:rsidRDefault="00CC23FB" w:rsidP="00AC139E">
      <w:pPr>
        <w:pStyle w:val="USTustnpkodeksu"/>
        <w:rPr>
          <w:rFonts w:ascii="Times New Roman" w:hAnsi="Times New Roman" w:cs="Times New Roman"/>
          <w:szCs w:val="24"/>
        </w:rPr>
      </w:pPr>
      <w:r w:rsidRPr="00AC139E">
        <w:t>2.</w:t>
      </w:r>
      <w:r w:rsidR="00BA0D29">
        <w:t> </w:t>
      </w:r>
      <w:r w:rsidRPr="000A371C">
        <w:t xml:space="preserve">W przypadku niezłożenia </w:t>
      </w:r>
      <w:r w:rsidR="005C74DF" w:rsidRPr="000A371C">
        <w:t xml:space="preserve">w terminie </w:t>
      </w:r>
      <w:r w:rsidR="007A4884" w:rsidRPr="007A4884">
        <w:t xml:space="preserve">30 dni roboczych od dnia wejścia w życie niniejszej uchwały </w:t>
      </w:r>
      <w:r w:rsidR="005C74DF" w:rsidRPr="00AC139E">
        <w:t>oświadczenia, o którym mowa w ust. 1, promesa nie wchodzi w życie, co jest równoznaczne z</w:t>
      </w:r>
      <w:r w:rsidR="00AC139E">
        <w:t> </w:t>
      </w:r>
      <w:r w:rsidR="005C74DF" w:rsidRPr="00AC139E">
        <w:t>rezygnacją z dofinan</w:t>
      </w:r>
      <w:r w:rsidR="005C74DF" w:rsidRPr="00AC139E">
        <w:rPr>
          <w:rFonts w:ascii="Times New Roman" w:hAnsi="Times New Roman" w:cs="Times New Roman"/>
          <w:szCs w:val="24"/>
        </w:rPr>
        <w:t xml:space="preserve">sowania z Programu. Bank Gospodarstwa Krajowego informuje o tym niezwłocznie Prezesa Rady Ministrów. </w:t>
      </w:r>
    </w:p>
    <w:p w:rsidR="009435BB" w:rsidRPr="00BA0D29" w:rsidRDefault="00BA0D29" w:rsidP="00AC139E">
      <w:pPr>
        <w:pStyle w:val="ARTartustawynprozporzdzenia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CC23FB" w:rsidRPr="00AC139E"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> </w:t>
      </w:r>
      <w:r w:rsidR="009435BB" w:rsidRPr="00AC139E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> </w:t>
      </w:r>
      <w:r w:rsidR="00922194" w:rsidRPr="00AC139E">
        <w:rPr>
          <w:rFonts w:ascii="Times New Roman" w:hAnsi="Times New Roman" w:cs="Times New Roman"/>
          <w:szCs w:val="24"/>
        </w:rPr>
        <w:t xml:space="preserve">Prezes Rady Ministrów powoła Komisję do spraw wsparcia Programu, </w:t>
      </w:r>
      <w:r w:rsidR="005C74DF" w:rsidRPr="00AC139E">
        <w:rPr>
          <w:rFonts w:ascii="Times New Roman" w:hAnsi="Times New Roman" w:cs="Times New Roman"/>
          <w:szCs w:val="24"/>
        </w:rPr>
        <w:t>zwaną dalej „</w:t>
      </w:r>
      <w:r w:rsidR="005C74DF" w:rsidRPr="00BA0D29">
        <w:rPr>
          <w:rFonts w:ascii="Times New Roman" w:hAnsi="Times New Roman"/>
        </w:rPr>
        <w:t xml:space="preserve">Komisją”, w składzie określonym w </w:t>
      </w:r>
      <w:bookmarkStart w:id="1" w:name="_Hlk101790668"/>
      <w:r w:rsidR="005C74DF" w:rsidRPr="00BA0D29">
        <w:rPr>
          <w:rFonts w:ascii="Times New Roman" w:hAnsi="Times New Roman"/>
        </w:rPr>
        <w:t>§ 5 ust. 1 załącznika do uchwały zmienianej w § 1, w</w:t>
      </w:r>
      <w:r w:rsidR="00AC139E" w:rsidRPr="00BA0D29">
        <w:rPr>
          <w:rFonts w:ascii="Times New Roman" w:hAnsi="Times New Roman"/>
        </w:rPr>
        <w:t> </w:t>
      </w:r>
      <w:r w:rsidR="005C74DF" w:rsidRPr="00BA0D29">
        <w:rPr>
          <w:rFonts w:ascii="Times New Roman" w:hAnsi="Times New Roman"/>
        </w:rPr>
        <w:t xml:space="preserve">brzmieniu nadanym niniejszą uchwałą, </w:t>
      </w:r>
      <w:bookmarkEnd w:id="1"/>
      <w:r w:rsidR="005C74DF" w:rsidRPr="00BA0D29">
        <w:rPr>
          <w:rFonts w:ascii="Times New Roman" w:hAnsi="Times New Roman"/>
        </w:rPr>
        <w:t>w terminie 7 dni od dnia wejścia w życie niniejszej uchwały.</w:t>
      </w:r>
    </w:p>
    <w:p w:rsidR="0053769B" w:rsidRPr="00AC139E" w:rsidRDefault="00BA0D29" w:rsidP="00AC139E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BA6C6F" w:rsidRPr="00AC139E">
        <w:rPr>
          <w:rFonts w:ascii="Times New Roman" w:hAnsi="Times New Roman" w:cs="Times New Roman"/>
        </w:rPr>
        <w:t xml:space="preserve">Komisja </w:t>
      </w:r>
      <w:r w:rsidR="005C74DF" w:rsidRPr="00AC139E">
        <w:rPr>
          <w:rFonts w:ascii="Times New Roman" w:hAnsi="Times New Roman" w:cs="Times New Roman"/>
        </w:rPr>
        <w:t>powołana na podstawie § 5 ust. 1 załącznika uchwały zmienianej w § 1</w:t>
      </w:r>
      <w:r>
        <w:rPr>
          <w:rFonts w:ascii="Times New Roman" w:hAnsi="Times New Roman" w:cs="Times New Roman"/>
        </w:rPr>
        <w:t>,</w:t>
      </w:r>
      <w:r w:rsidR="005C74DF" w:rsidRPr="00AC139E">
        <w:rPr>
          <w:rFonts w:ascii="Times New Roman" w:hAnsi="Times New Roman" w:cs="Times New Roman"/>
        </w:rPr>
        <w:t xml:space="preserve"> w</w:t>
      </w:r>
      <w:r w:rsidR="00AC139E" w:rsidRPr="00AC139E">
        <w:rPr>
          <w:rFonts w:ascii="Times New Roman" w:hAnsi="Times New Roman" w:cs="Times New Roman"/>
        </w:rPr>
        <w:t> </w:t>
      </w:r>
      <w:r w:rsidR="005C74DF" w:rsidRPr="00AC139E">
        <w:rPr>
          <w:rFonts w:ascii="Times New Roman" w:hAnsi="Times New Roman" w:cs="Times New Roman"/>
        </w:rPr>
        <w:t>brzmieniu dotychczasowym, realizuje zadania</w:t>
      </w:r>
      <w:r w:rsidR="0053769B" w:rsidRPr="00AC139E">
        <w:rPr>
          <w:rFonts w:ascii="Times New Roman" w:hAnsi="Times New Roman" w:cs="Times New Roman"/>
        </w:rPr>
        <w:t>:</w:t>
      </w:r>
    </w:p>
    <w:p w:rsidR="0053769B" w:rsidRPr="00BA0D29" w:rsidRDefault="0053769B" w:rsidP="00BA0D29">
      <w:pPr>
        <w:pStyle w:val="PKTpunkt"/>
      </w:pPr>
      <w:r w:rsidRPr="00AC139E">
        <w:t>1)</w:t>
      </w:r>
      <w:r w:rsidR="00BA0D29">
        <w:tab/>
      </w:r>
      <w:r w:rsidR="001D6355" w:rsidRPr="00BA0D29">
        <w:t>do dnia powołania Komisji</w:t>
      </w:r>
      <w:r w:rsidR="007A4884" w:rsidRPr="00BA0D29">
        <w:t xml:space="preserve"> zgodnie z ust. 1</w:t>
      </w:r>
      <w:r w:rsidR="005C74DF" w:rsidRPr="00BA0D29">
        <w:t>;</w:t>
      </w:r>
    </w:p>
    <w:p w:rsidR="00160BDD" w:rsidRPr="00BA0D29" w:rsidRDefault="0053769B" w:rsidP="00BA0D29">
      <w:pPr>
        <w:pStyle w:val="PKTpunkt"/>
      </w:pPr>
      <w:r w:rsidRPr="00BA0D29">
        <w:t>2)</w:t>
      </w:r>
      <w:r w:rsidR="00BA0D29" w:rsidRPr="00BA0D29">
        <w:tab/>
      </w:r>
      <w:r w:rsidR="001D6355" w:rsidRPr="00BA0D29">
        <w:t>na podstawie przepisów uchwały zmienianej w § 1</w:t>
      </w:r>
      <w:r w:rsidR="00BA0D29">
        <w:t>,</w:t>
      </w:r>
      <w:r w:rsidR="001D6355" w:rsidRPr="00BA0D29">
        <w:t xml:space="preserve"> w brzmie</w:t>
      </w:r>
      <w:r w:rsidR="00BA0D29">
        <w:t xml:space="preserve">niu nadanym niniejszą uchwałą. </w:t>
      </w:r>
    </w:p>
    <w:p w:rsidR="00783E33" w:rsidRPr="00AC139E" w:rsidRDefault="00A856D7" w:rsidP="00AC139E">
      <w:pPr>
        <w:pStyle w:val="ARTartustawynprozporzdzenia"/>
      </w:pPr>
      <w:r w:rsidRPr="00AC139E">
        <w:rPr>
          <w:rStyle w:val="Ppogrubienie"/>
          <w:rFonts w:ascii="Times New Roman" w:hAnsi="Times New Roman" w:cs="Times New Roman"/>
        </w:rPr>
        <w:t>§ </w:t>
      </w:r>
      <w:r w:rsidR="009435BB" w:rsidRPr="00AC139E">
        <w:rPr>
          <w:rStyle w:val="Ppogrubienie"/>
          <w:rFonts w:ascii="Times New Roman" w:hAnsi="Times New Roman" w:cs="Times New Roman"/>
        </w:rPr>
        <w:t>4</w:t>
      </w:r>
      <w:r w:rsidR="00405EA5" w:rsidRPr="00AC139E">
        <w:rPr>
          <w:rStyle w:val="Ppogrubienie"/>
          <w:rFonts w:ascii="Times New Roman" w:hAnsi="Times New Roman" w:cs="Times New Roman"/>
        </w:rPr>
        <w:t>.</w:t>
      </w:r>
      <w:r w:rsidRPr="00AC139E">
        <w:t> </w:t>
      </w:r>
      <w:r w:rsidR="00482D19" w:rsidRPr="00AC139E">
        <w:t>Uchwała wchodzi w życie z dniem podjęcia</w:t>
      </w:r>
      <w:r w:rsidR="006857BE" w:rsidRPr="00AC139E">
        <w:t>.</w:t>
      </w:r>
    </w:p>
    <w:p w:rsidR="009435BB" w:rsidRPr="00AC139E" w:rsidRDefault="009435BB" w:rsidP="00BA0D29"/>
    <w:p w:rsidR="00EF65B3" w:rsidRPr="00AC139E" w:rsidRDefault="00BA0D29" w:rsidP="00AC139E">
      <w:pPr>
        <w:pStyle w:val="NAZORGWYDnazwaorganuwydajcegoprojektowanyakt"/>
      </w:pPr>
      <w:r>
        <w:t>PREZES RADY MINISTRÓW</w:t>
      </w:r>
    </w:p>
    <w:p w:rsidR="00EF65B3" w:rsidRPr="00AC139E" w:rsidRDefault="00BA0D29" w:rsidP="00AC139E">
      <w:pPr>
        <w:pStyle w:val="NAZORGWYDnazwaorganuwydajcegoprojektowanyakt"/>
      </w:pPr>
      <w:r>
        <w:t>MATEUSZ MORAWIECKI</w:t>
      </w:r>
    </w:p>
    <w:p w:rsidR="00680E0F" w:rsidRDefault="00EF65B3" w:rsidP="00C37644">
      <w:pPr>
        <w:spacing w:line="259" w:lineRule="auto"/>
        <w:ind w:right="64"/>
        <w:jc w:val="right"/>
        <w:rPr>
          <w:sz w:val="20"/>
        </w:rPr>
      </w:pPr>
      <w:r>
        <w:rPr>
          <w:sz w:val="20"/>
        </w:rPr>
        <w:t>/podpisano kwalifik</w:t>
      </w:r>
      <w:r w:rsidR="00BA0D29">
        <w:rPr>
          <w:sz w:val="20"/>
        </w:rPr>
        <w:t>owanym podpisem elektronicznym/</w:t>
      </w:r>
    </w:p>
    <w:sectPr w:rsidR="00680E0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11" w:rsidRDefault="00A60B11">
      <w:r>
        <w:separator/>
      </w:r>
    </w:p>
  </w:endnote>
  <w:endnote w:type="continuationSeparator" w:id="0">
    <w:p w:rsidR="00A60B11" w:rsidRDefault="00A6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11" w:rsidRDefault="00A60B11">
      <w:r>
        <w:separator/>
      </w:r>
    </w:p>
  </w:footnote>
  <w:footnote w:type="continuationSeparator" w:id="0">
    <w:p w:rsidR="00A60B11" w:rsidRDefault="00A60B11">
      <w:r>
        <w:continuationSeparator/>
      </w:r>
    </w:p>
  </w:footnote>
  <w:footnote w:id="1">
    <w:p w:rsidR="00D06CEF" w:rsidRPr="00D06CEF" w:rsidRDefault="00D06CEF" w:rsidP="00D06CE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D06CEF">
        <w:t>Zmiany wymienionej ustawy zostały ogłoszone w Dz. U. z 2020 r. poz. 695,</w:t>
      </w:r>
      <w:r w:rsidR="00452A01">
        <w:t xml:space="preserve"> 1086, 1262, 1478, 1747, 2157 i </w:t>
      </w:r>
      <w:r w:rsidRPr="00D06CEF">
        <w:t>2255</w:t>
      </w:r>
      <w:r w:rsidR="002549C8">
        <w:t xml:space="preserve">, </w:t>
      </w:r>
      <w:r>
        <w:t>z 2021</w:t>
      </w:r>
      <w:r w:rsidR="00914601">
        <w:t xml:space="preserve"> r.</w:t>
      </w:r>
      <w:r>
        <w:t xml:space="preserve"> poz. 1535</w:t>
      </w:r>
      <w:r w:rsidR="002549C8">
        <w:t xml:space="preserve"> i</w:t>
      </w:r>
      <w:r w:rsidR="00C37644">
        <w:t xml:space="preserve"> </w:t>
      </w:r>
      <w:r w:rsidR="00C37644" w:rsidRPr="00C37644">
        <w:t>2368 oraz z 2022 r. poz. 64 i 202</w:t>
      </w:r>
      <w:r w:rsidR="002549C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13D99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E4F"/>
    <w:multiLevelType w:val="hybridMultilevel"/>
    <w:tmpl w:val="C6CC02B8"/>
    <w:lvl w:ilvl="0" w:tplc="61D0C8C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F8238D"/>
    <w:multiLevelType w:val="hybridMultilevel"/>
    <w:tmpl w:val="0824CBDE"/>
    <w:lvl w:ilvl="0" w:tplc="5BAA0632">
      <w:start w:val="3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2456369A"/>
    <w:multiLevelType w:val="hybridMultilevel"/>
    <w:tmpl w:val="BAF4C0C2"/>
    <w:lvl w:ilvl="0" w:tplc="88BAB3A2">
      <w:start w:val="1"/>
      <w:numFmt w:val="lowerLetter"/>
      <w:lvlText w:val="%1)"/>
      <w:lvlJc w:val="left"/>
      <w:pPr>
        <w:ind w:left="870" w:hanging="360"/>
      </w:pPr>
      <w:rPr>
        <w:rFonts w:ascii="Times" w:eastAsiaTheme="minorEastAsia" w:hAnsi="Times" w:cs="Arial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2B8B30B3"/>
    <w:multiLevelType w:val="hybridMultilevel"/>
    <w:tmpl w:val="2B166F34"/>
    <w:lvl w:ilvl="0" w:tplc="7F9C295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19736EE"/>
    <w:multiLevelType w:val="hybridMultilevel"/>
    <w:tmpl w:val="59627C4A"/>
    <w:lvl w:ilvl="0" w:tplc="3260D56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F920AC0"/>
    <w:multiLevelType w:val="hybridMultilevel"/>
    <w:tmpl w:val="34563E40"/>
    <w:lvl w:ilvl="0" w:tplc="F7B6867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4164646"/>
    <w:multiLevelType w:val="hybridMultilevel"/>
    <w:tmpl w:val="88B60F78"/>
    <w:lvl w:ilvl="0" w:tplc="0BCE4B8C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E8AEC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AA61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ABA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0BF1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AFD1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45D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E469C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4614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D67512"/>
    <w:multiLevelType w:val="hybridMultilevel"/>
    <w:tmpl w:val="16342AEA"/>
    <w:lvl w:ilvl="0" w:tplc="18E42F5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AA82759"/>
    <w:multiLevelType w:val="hybridMultilevel"/>
    <w:tmpl w:val="D270A67E"/>
    <w:lvl w:ilvl="0" w:tplc="9900285C">
      <w:start w:val="2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5BA05B94"/>
    <w:multiLevelType w:val="hybridMultilevel"/>
    <w:tmpl w:val="672450E2"/>
    <w:lvl w:ilvl="0" w:tplc="E25EF22E">
      <w:start w:val="3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F91170B"/>
    <w:multiLevelType w:val="hybridMultilevel"/>
    <w:tmpl w:val="3DECD6FC"/>
    <w:lvl w:ilvl="0" w:tplc="3456317E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632838BD"/>
    <w:multiLevelType w:val="hybridMultilevel"/>
    <w:tmpl w:val="5CA22FC0"/>
    <w:lvl w:ilvl="0" w:tplc="935213D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2C"/>
    <w:rsid w:val="000012DA"/>
    <w:rsid w:val="0000246E"/>
    <w:rsid w:val="00003862"/>
    <w:rsid w:val="0001213A"/>
    <w:rsid w:val="00012A35"/>
    <w:rsid w:val="00016099"/>
    <w:rsid w:val="00017DC2"/>
    <w:rsid w:val="000205D9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C2C"/>
    <w:rsid w:val="00037E1A"/>
    <w:rsid w:val="0004307D"/>
    <w:rsid w:val="00043495"/>
    <w:rsid w:val="00045F2E"/>
    <w:rsid w:val="00046A75"/>
    <w:rsid w:val="00047312"/>
    <w:rsid w:val="000508BD"/>
    <w:rsid w:val="000517AB"/>
    <w:rsid w:val="0005339C"/>
    <w:rsid w:val="0005571B"/>
    <w:rsid w:val="00057704"/>
    <w:rsid w:val="00057AB3"/>
    <w:rsid w:val="00060076"/>
    <w:rsid w:val="00060432"/>
    <w:rsid w:val="00060D87"/>
    <w:rsid w:val="000615A5"/>
    <w:rsid w:val="00063C27"/>
    <w:rsid w:val="00064E4C"/>
    <w:rsid w:val="00066901"/>
    <w:rsid w:val="00066C9F"/>
    <w:rsid w:val="00071BEE"/>
    <w:rsid w:val="00071E02"/>
    <w:rsid w:val="00072C2B"/>
    <w:rsid w:val="000736CD"/>
    <w:rsid w:val="0007533B"/>
    <w:rsid w:val="0007545D"/>
    <w:rsid w:val="000760BF"/>
    <w:rsid w:val="0007613E"/>
    <w:rsid w:val="00076BFC"/>
    <w:rsid w:val="000814A7"/>
    <w:rsid w:val="00084122"/>
    <w:rsid w:val="0008557B"/>
    <w:rsid w:val="00085CE7"/>
    <w:rsid w:val="000906EE"/>
    <w:rsid w:val="00091BA2"/>
    <w:rsid w:val="00092B4A"/>
    <w:rsid w:val="000944EF"/>
    <w:rsid w:val="0009732D"/>
    <w:rsid w:val="000973F0"/>
    <w:rsid w:val="000A1296"/>
    <w:rsid w:val="000A1C27"/>
    <w:rsid w:val="000A1DAD"/>
    <w:rsid w:val="000A2649"/>
    <w:rsid w:val="000A323B"/>
    <w:rsid w:val="000A371C"/>
    <w:rsid w:val="000A7BAF"/>
    <w:rsid w:val="000B298D"/>
    <w:rsid w:val="000B5B2D"/>
    <w:rsid w:val="000B5DCE"/>
    <w:rsid w:val="000C05BA"/>
    <w:rsid w:val="000C0E8F"/>
    <w:rsid w:val="000C4BC4"/>
    <w:rsid w:val="000D0110"/>
    <w:rsid w:val="000D0414"/>
    <w:rsid w:val="000D2468"/>
    <w:rsid w:val="000D318A"/>
    <w:rsid w:val="000D39A7"/>
    <w:rsid w:val="000D6173"/>
    <w:rsid w:val="000D6F83"/>
    <w:rsid w:val="000E25CC"/>
    <w:rsid w:val="000E3694"/>
    <w:rsid w:val="000E490F"/>
    <w:rsid w:val="000E6241"/>
    <w:rsid w:val="000E6BD9"/>
    <w:rsid w:val="000F2BE3"/>
    <w:rsid w:val="000F3D0D"/>
    <w:rsid w:val="000F6ED4"/>
    <w:rsid w:val="000F7A6E"/>
    <w:rsid w:val="00102535"/>
    <w:rsid w:val="001042BA"/>
    <w:rsid w:val="00106D03"/>
    <w:rsid w:val="00106F8B"/>
    <w:rsid w:val="00110465"/>
    <w:rsid w:val="00110628"/>
    <w:rsid w:val="001119D0"/>
    <w:rsid w:val="0011245A"/>
    <w:rsid w:val="0011493E"/>
    <w:rsid w:val="00115B72"/>
    <w:rsid w:val="001209EC"/>
    <w:rsid w:val="00120A9E"/>
    <w:rsid w:val="00122AED"/>
    <w:rsid w:val="00123076"/>
    <w:rsid w:val="00125A9C"/>
    <w:rsid w:val="001270A2"/>
    <w:rsid w:val="00131237"/>
    <w:rsid w:val="001314F3"/>
    <w:rsid w:val="001329AC"/>
    <w:rsid w:val="00133B9C"/>
    <w:rsid w:val="00134CA0"/>
    <w:rsid w:val="0014026F"/>
    <w:rsid w:val="00147A47"/>
    <w:rsid w:val="00147AA1"/>
    <w:rsid w:val="001520CF"/>
    <w:rsid w:val="00152CAC"/>
    <w:rsid w:val="0015667C"/>
    <w:rsid w:val="00157110"/>
    <w:rsid w:val="0015742A"/>
    <w:rsid w:val="00157DA1"/>
    <w:rsid w:val="00160BDD"/>
    <w:rsid w:val="00163147"/>
    <w:rsid w:val="00163949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4ED6"/>
    <w:rsid w:val="00186EC1"/>
    <w:rsid w:val="0018756F"/>
    <w:rsid w:val="00191E1F"/>
    <w:rsid w:val="0019247A"/>
    <w:rsid w:val="00193A9C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CF2"/>
    <w:rsid w:val="001B342E"/>
    <w:rsid w:val="001C1832"/>
    <w:rsid w:val="001C188C"/>
    <w:rsid w:val="001C4CFE"/>
    <w:rsid w:val="001D1783"/>
    <w:rsid w:val="001D1BE6"/>
    <w:rsid w:val="001D53CD"/>
    <w:rsid w:val="001D55A3"/>
    <w:rsid w:val="001D5AF5"/>
    <w:rsid w:val="001D6355"/>
    <w:rsid w:val="001D7993"/>
    <w:rsid w:val="001E1E73"/>
    <w:rsid w:val="001E3E50"/>
    <w:rsid w:val="001E4E0C"/>
    <w:rsid w:val="001E526D"/>
    <w:rsid w:val="001E5655"/>
    <w:rsid w:val="001E70A1"/>
    <w:rsid w:val="001F1832"/>
    <w:rsid w:val="001F1B12"/>
    <w:rsid w:val="001F220F"/>
    <w:rsid w:val="001F25B3"/>
    <w:rsid w:val="001F6616"/>
    <w:rsid w:val="00202BD4"/>
    <w:rsid w:val="00202D44"/>
    <w:rsid w:val="00204A97"/>
    <w:rsid w:val="00207A83"/>
    <w:rsid w:val="002114EF"/>
    <w:rsid w:val="00213210"/>
    <w:rsid w:val="002166AD"/>
    <w:rsid w:val="00217871"/>
    <w:rsid w:val="00217E94"/>
    <w:rsid w:val="00221ED8"/>
    <w:rsid w:val="002231EA"/>
    <w:rsid w:val="00223FDF"/>
    <w:rsid w:val="00226E0B"/>
    <w:rsid w:val="002279C0"/>
    <w:rsid w:val="0023727E"/>
    <w:rsid w:val="00242081"/>
    <w:rsid w:val="00243777"/>
    <w:rsid w:val="002441CD"/>
    <w:rsid w:val="002501A3"/>
    <w:rsid w:val="0025166C"/>
    <w:rsid w:val="002549C8"/>
    <w:rsid w:val="002555D4"/>
    <w:rsid w:val="00261A16"/>
    <w:rsid w:val="00263522"/>
    <w:rsid w:val="00264EC6"/>
    <w:rsid w:val="00271013"/>
    <w:rsid w:val="00271B54"/>
    <w:rsid w:val="00273FE4"/>
    <w:rsid w:val="002765B4"/>
    <w:rsid w:val="002767DD"/>
    <w:rsid w:val="00276A94"/>
    <w:rsid w:val="00287BBD"/>
    <w:rsid w:val="0029405D"/>
    <w:rsid w:val="00294FA6"/>
    <w:rsid w:val="00295A6F"/>
    <w:rsid w:val="002A20C4"/>
    <w:rsid w:val="002A26D4"/>
    <w:rsid w:val="002A346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EA8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4429"/>
    <w:rsid w:val="002F669F"/>
    <w:rsid w:val="00301C97"/>
    <w:rsid w:val="0031004C"/>
    <w:rsid w:val="003105F6"/>
    <w:rsid w:val="00311297"/>
    <w:rsid w:val="003113BE"/>
    <w:rsid w:val="003122CA"/>
    <w:rsid w:val="003148FD"/>
    <w:rsid w:val="00316C0D"/>
    <w:rsid w:val="00321080"/>
    <w:rsid w:val="00322D45"/>
    <w:rsid w:val="0032569A"/>
    <w:rsid w:val="00325A1F"/>
    <w:rsid w:val="003268F9"/>
    <w:rsid w:val="003305A9"/>
    <w:rsid w:val="00330BAF"/>
    <w:rsid w:val="003323A1"/>
    <w:rsid w:val="00334E3A"/>
    <w:rsid w:val="003361DD"/>
    <w:rsid w:val="00336296"/>
    <w:rsid w:val="00341A6A"/>
    <w:rsid w:val="00345B9C"/>
    <w:rsid w:val="00352DAE"/>
    <w:rsid w:val="00354EB9"/>
    <w:rsid w:val="003602AE"/>
    <w:rsid w:val="00360929"/>
    <w:rsid w:val="003647D5"/>
    <w:rsid w:val="00366EE4"/>
    <w:rsid w:val="003674B0"/>
    <w:rsid w:val="00374138"/>
    <w:rsid w:val="003760DB"/>
    <w:rsid w:val="0037727C"/>
    <w:rsid w:val="00377E70"/>
    <w:rsid w:val="00380904"/>
    <w:rsid w:val="00381D06"/>
    <w:rsid w:val="003823EE"/>
    <w:rsid w:val="00382960"/>
    <w:rsid w:val="003846F7"/>
    <w:rsid w:val="003851ED"/>
    <w:rsid w:val="00385B39"/>
    <w:rsid w:val="00386785"/>
    <w:rsid w:val="00386B47"/>
    <w:rsid w:val="00390E89"/>
    <w:rsid w:val="00391B1A"/>
    <w:rsid w:val="003930EA"/>
    <w:rsid w:val="00394423"/>
    <w:rsid w:val="00396942"/>
    <w:rsid w:val="00396B49"/>
    <w:rsid w:val="00396E3E"/>
    <w:rsid w:val="003A03BB"/>
    <w:rsid w:val="003A306E"/>
    <w:rsid w:val="003A60DC"/>
    <w:rsid w:val="003A6A46"/>
    <w:rsid w:val="003A7A63"/>
    <w:rsid w:val="003B000C"/>
    <w:rsid w:val="003B0F1D"/>
    <w:rsid w:val="003B45CB"/>
    <w:rsid w:val="003B4A57"/>
    <w:rsid w:val="003C0AD9"/>
    <w:rsid w:val="003C0ED0"/>
    <w:rsid w:val="003C1D49"/>
    <w:rsid w:val="003C35C4"/>
    <w:rsid w:val="003D12C2"/>
    <w:rsid w:val="003D2EAF"/>
    <w:rsid w:val="003D31B9"/>
    <w:rsid w:val="003D3867"/>
    <w:rsid w:val="003D5021"/>
    <w:rsid w:val="003E0D1A"/>
    <w:rsid w:val="003E2DA3"/>
    <w:rsid w:val="003E3147"/>
    <w:rsid w:val="003F002E"/>
    <w:rsid w:val="003F020D"/>
    <w:rsid w:val="003F03D9"/>
    <w:rsid w:val="003F2FBE"/>
    <w:rsid w:val="003F318D"/>
    <w:rsid w:val="003F5BAE"/>
    <w:rsid w:val="003F5C0D"/>
    <w:rsid w:val="003F6ED7"/>
    <w:rsid w:val="00401C84"/>
    <w:rsid w:val="00403210"/>
    <w:rsid w:val="004035BB"/>
    <w:rsid w:val="004035EB"/>
    <w:rsid w:val="00405EA5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3418"/>
    <w:rsid w:val="00434D01"/>
    <w:rsid w:val="00435D26"/>
    <w:rsid w:val="00440C99"/>
    <w:rsid w:val="0044175C"/>
    <w:rsid w:val="00445F4D"/>
    <w:rsid w:val="004504C0"/>
    <w:rsid w:val="0045279A"/>
    <w:rsid w:val="00452A01"/>
    <w:rsid w:val="0045499B"/>
    <w:rsid w:val="004550FB"/>
    <w:rsid w:val="00455E2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D19"/>
    <w:rsid w:val="00484C6C"/>
    <w:rsid w:val="00485FAD"/>
    <w:rsid w:val="00487AED"/>
    <w:rsid w:val="00491EDF"/>
    <w:rsid w:val="00492A3F"/>
    <w:rsid w:val="00492F2C"/>
    <w:rsid w:val="00494F62"/>
    <w:rsid w:val="00495BB2"/>
    <w:rsid w:val="004A1AC8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276A"/>
    <w:rsid w:val="004C3B06"/>
    <w:rsid w:val="004C3F97"/>
    <w:rsid w:val="004C600D"/>
    <w:rsid w:val="004C7EE7"/>
    <w:rsid w:val="004D2C82"/>
    <w:rsid w:val="004D2DEE"/>
    <w:rsid w:val="004D2E1F"/>
    <w:rsid w:val="004D7FD9"/>
    <w:rsid w:val="004E1324"/>
    <w:rsid w:val="004E19A5"/>
    <w:rsid w:val="004E363F"/>
    <w:rsid w:val="004E37E5"/>
    <w:rsid w:val="004E3DF7"/>
    <w:rsid w:val="004E3FDB"/>
    <w:rsid w:val="004F1F4A"/>
    <w:rsid w:val="004F296D"/>
    <w:rsid w:val="004F35E5"/>
    <w:rsid w:val="004F508B"/>
    <w:rsid w:val="004F695F"/>
    <w:rsid w:val="004F6CA4"/>
    <w:rsid w:val="00500752"/>
    <w:rsid w:val="00501A50"/>
    <w:rsid w:val="0050222D"/>
    <w:rsid w:val="00503AF3"/>
    <w:rsid w:val="00503E2B"/>
    <w:rsid w:val="0050696D"/>
    <w:rsid w:val="00507301"/>
    <w:rsid w:val="0051094B"/>
    <w:rsid w:val="005110D7"/>
    <w:rsid w:val="00511D99"/>
    <w:rsid w:val="005128D3"/>
    <w:rsid w:val="005147E8"/>
    <w:rsid w:val="00514F07"/>
    <w:rsid w:val="005158F2"/>
    <w:rsid w:val="00526DFC"/>
    <w:rsid w:val="00526F43"/>
    <w:rsid w:val="00527651"/>
    <w:rsid w:val="005363AB"/>
    <w:rsid w:val="0053769B"/>
    <w:rsid w:val="00541599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711"/>
    <w:rsid w:val="005735AA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0112"/>
    <w:rsid w:val="00591124"/>
    <w:rsid w:val="00596E4E"/>
    <w:rsid w:val="00597024"/>
    <w:rsid w:val="005A0274"/>
    <w:rsid w:val="005A095C"/>
    <w:rsid w:val="005A669D"/>
    <w:rsid w:val="005A75D8"/>
    <w:rsid w:val="005B2AB9"/>
    <w:rsid w:val="005B713E"/>
    <w:rsid w:val="005C03B6"/>
    <w:rsid w:val="005C33AF"/>
    <w:rsid w:val="005C348E"/>
    <w:rsid w:val="005C6057"/>
    <w:rsid w:val="005C68E1"/>
    <w:rsid w:val="005C74DF"/>
    <w:rsid w:val="005D3763"/>
    <w:rsid w:val="005D55E1"/>
    <w:rsid w:val="005E19F7"/>
    <w:rsid w:val="005E41D0"/>
    <w:rsid w:val="005E47E0"/>
    <w:rsid w:val="005E4F04"/>
    <w:rsid w:val="005E62C2"/>
    <w:rsid w:val="005E6C71"/>
    <w:rsid w:val="005F0963"/>
    <w:rsid w:val="005F2824"/>
    <w:rsid w:val="005F2EBA"/>
    <w:rsid w:val="005F35ED"/>
    <w:rsid w:val="005F6CF2"/>
    <w:rsid w:val="005F7812"/>
    <w:rsid w:val="005F7A88"/>
    <w:rsid w:val="00600CDC"/>
    <w:rsid w:val="00603A1A"/>
    <w:rsid w:val="006046D5"/>
    <w:rsid w:val="00607A93"/>
    <w:rsid w:val="0061050A"/>
    <w:rsid w:val="00610C08"/>
    <w:rsid w:val="00611F74"/>
    <w:rsid w:val="00615772"/>
    <w:rsid w:val="00621256"/>
    <w:rsid w:val="00621FCC"/>
    <w:rsid w:val="00622E4B"/>
    <w:rsid w:val="00626514"/>
    <w:rsid w:val="00631B6F"/>
    <w:rsid w:val="006333DA"/>
    <w:rsid w:val="00635134"/>
    <w:rsid w:val="006356E2"/>
    <w:rsid w:val="006410B4"/>
    <w:rsid w:val="00642A65"/>
    <w:rsid w:val="00644EDD"/>
    <w:rsid w:val="00645A7F"/>
    <w:rsid w:val="00645DCE"/>
    <w:rsid w:val="006465AC"/>
    <w:rsid w:val="006465BF"/>
    <w:rsid w:val="00647709"/>
    <w:rsid w:val="00653B22"/>
    <w:rsid w:val="00657BF4"/>
    <w:rsid w:val="006603FB"/>
    <w:rsid w:val="006608DF"/>
    <w:rsid w:val="006623AC"/>
    <w:rsid w:val="006678AF"/>
    <w:rsid w:val="006701EF"/>
    <w:rsid w:val="00673BA5"/>
    <w:rsid w:val="00674F0A"/>
    <w:rsid w:val="00675640"/>
    <w:rsid w:val="00676413"/>
    <w:rsid w:val="00680058"/>
    <w:rsid w:val="006804F6"/>
    <w:rsid w:val="00680E0F"/>
    <w:rsid w:val="00681F9F"/>
    <w:rsid w:val="006840EA"/>
    <w:rsid w:val="006844E2"/>
    <w:rsid w:val="006848BA"/>
    <w:rsid w:val="00685267"/>
    <w:rsid w:val="006857BE"/>
    <w:rsid w:val="006872AE"/>
    <w:rsid w:val="00690082"/>
    <w:rsid w:val="00690252"/>
    <w:rsid w:val="00691E4C"/>
    <w:rsid w:val="006946BB"/>
    <w:rsid w:val="006969FA"/>
    <w:rsid w:val="006A35D5"/>
    <w:rsid w:val="006A748A"/>
    <w:rsid w:val="006B4482"/>
    <w:rsid w:val="006B4539"/>
    <w:rsid w:val="006B53E4"/>
    <w:rsid w:val="006C0825"/>
    <w:rsid w:val="006C2AF5"/>
    <w:rsid w:val="006C419E"/>
    <w:rsid w:val="006C4A31"/>
    <w:rsid w:val="006C5AC2"/>
    <w:rsid w:val="006C6AFB"/>
    <w:rsid w:val="006D2735"/>
    <w:rsid w:val="006D45B2"/>
    <w:rsid w:val="006E0FCC"/>
    <w:rsid w:val="006E1095"/>
    <w:rsid w:val="006E1E96"/>
    <w:rsid w:val="006E5E21"/>
    <w:rsid w:val="006E5F21"/>
    <w:rsid w:val="006F2648"/>
    <w:rsid w:val="006F2F10"/>
    <w:rsid w:val="006F482B"/>
    <w:rsid w:val="006F6311"/>
    <w:rsid w:val="00701952"/>
    <w:rsid w:val="00702556"/>
    <w:rsid w:val="0070277E"/>
    <w:rsid w:val="00703241"/>
    <w:rsid w:val="00704156"/>
    <w:rsid w:val="007069FC"/>
    <w:rsid w:val="00706E4F"/>
    <w:rsid w:val="00711221"/>
    <w:rsid w:val="00712675"/>
    <w:rsid w:val="00713808"/>
    <w:rsid w:val="00713A72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3A5A"/>
    <w:rsid w:val="00744B02"/>
    <w:rsid w:val="00744C6F"/>
    <w:rsid w:val="007457F6"/>
    <w:rsid w:val="00745ABB"/>
    <w:rsid w:val="00746E38"/>
    <w:rsid w:val="00747CD5"/>
    <w:rsid w:val="00753B51"/>
    <w:rsid w:val="00756125"/>
    <w:rsid w:val="00756629"/>
    <w:rsid w:val="007575D2"/>
    <w:rsid w:val="00757815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0D77"/>
    <w:rsid w:val="00781B03"/>
    <w:rsid w:val="0078214B"/>
    <w:rsid w:val="00783E33"/>
    <w:rsid w:val="0078498A"/>
    <w:rsid w:val="007878FE"/>
    <w:rsid w:val="00792207"/>
    <w:rsid w:val="00792B64"/>
    <w:rsid w:val="00792E29"/>
    <w:rsid w:val="0079379A"/>
    <w:rsid w:val="00794953"/>
    <w:rsid w:val="007962F2"/>
    <w:rsid w:val="007A1F2F"/>
    <w:rsid w:val="007A2A5C"/>
    <w:rsid w:val="007A4884"/>
    <w:rsid w:val="007A5150"/>
    <w:rsid w:val="007A530C"/>
    <w:rsid w:val="007A5373"/>
    <w:rsid w:val="007A789F"/>
    <w:rsid w:val="007B75BC"/>
    <w:rsid w:val="007C025D"/>
    <w:rsid w:val="007C0BD6"/>
    <w:rsid w:val="007C3806"/>
    <w:rsid w:val="007C5BB7"/>
    <w:rsid w:val="007C5CCD"/>
    <w:rsid w:val="007D07D5"/>
    <w:rsid w:val="007D1C64"/>
    <w:rsid w:val="007D27C7"/>
    <w:rsid w:val="007D32DD"/>
    <w:rsid w:val="007D6DCE"/>
    <w:rsid w:val="007D72C4"/>
    <w:rsid w:val="007E2CFE"/>
    <w:rsid w:val="007E59C9"/>
    <w:rsid w:val="007F0072"/>
    <w:rsid w:val="007F2EB6"/>
    <w:rsid w:val="007F54C3"/>
    <w:rsid w:val="007F77AA"/>
    <w:rsid w:val="00800D58"/>
    <w:rsid w:val="00802949"/>
    <w:rsid w:val="0080301E"/>
    <w:rsid w:val="0080365F"/>
    <w:rsid w:val="00807F5C"/>
    <w:rsid w:val="00812BE5"/>
    <w:rsid w:val="00817429"/>
    <w:rsid w:val="00821514"/>
    <w:rsid w:val="00821E35"/>
    <w:rsid w:val="00823982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41B5"/>
    <w:rsid w:val="008460B6"/>
    <w:rsid w:val="00850C9D"/>
    <w:rsid w:val="00852B59"/>
    <w:rsid w:val="00856272"/>
    <w:rsid w:val="008563FF"/>
    <w:rsid w:val="0086018B"/>
    <w:rsid w:val="008611DD"/>
    <w:rsid w:val="008620DE"/>
    <w:rsid w:val="00862532"/>
    <w:rsid w:val="00866867"/>
    <w:rsid w:val="0086770A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279"/>
    <w:rsid w:val="008920FF"/>
    <w:rsid w:val="008926E8"/>
    <w:rsid w:val="00894F19"/>
    <w:rsid w:val="00896A10"/>
    <w:rsid w:val="008971B5"/>
    <w:rsid w:val="008A5D26"/>
    <w:rsid w:val="008A617E"/>
    <w:rsid w:val="008A6B13"/>
    <w:rsid w:val="008A6ECB"/>
    <w:rsid w:val="008B09C2"/>
    <w:rsid w:val="008B0BF9"/>
    <w:rsid w:val="008B2866"/>
    <w:rsid w:val="008B3859"/>
    <w:rsid w:val="008B436D"/>
    <w:rsid w:val="008B4E49"/>
    <w:rsid w:val="008B7712"/>
    <w:rsid w:val="008B7B26"/>
    <w:rsid w:val="008C12F7"/>
    <w:rsid w:val="008C3524"/>
    <w:rsid w:val="008C4061"/>
    <w:rsid w:val="008C4229"/>
    <w:rsid w:val="008C5BE0"/>
    <w:rsid w:val="008C7233"/>
    <w:rsid w:val="008C7460"/>
    <w:rsid w:val="008D2434"/>
    <w:rsid w:val="008D3712"/>
    <w:rsid w:val="008E171D"/>
    <w:rsid w:val="008E2785"/>
    <w:rsid w:val="008E5794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3B44"/>
    <w:rsid w:val="00914167"/>
    <w:rsid w:val="009143DB"/>
    <w:rsid w:val="00914601"/>
    <w:rsid w:val="00915065"/>
    <w:rsid w:val="00917CE5"/>
    <w:rsid w:val="0092179A"/>
    <w:rsid w:val="009217C0"/>
    <w:rsid w:val="00922194"/>
    <w:rsid w:val="00925241"/>
    <w:rsid w:val="00925CEC"/>
    <w:rsid w:val="00926A3F"/>
    <w:rsid w:val="0092794E"/>
    <w:rsid w:val="00930D30"/>
    <w:rsid w:val="009319B1"/>
    <w:rsid w:val="009332A2"/>
    <w:rsid w:val="00933304"/>
    <w:rsid w:val="00937598"/>
    <w:rsid w:val="0093790B"/>
    <w:rsid w:val="009435BB"/>
    <w:rsid w:val="00943751"/>
    <w:rsid w:val="00946DD0"/>
    <w:rsid w:val="009509E6"/>
    <w:rsid w:val="00952018"/>
    <w:rsid w:val="00952800"/>
    <w:rsid w:val="0095300D"/>
    <w:rsid w:val="00956224"/>
    <w:rsid w:val="00956812"/>
    <w:rsid w:val="0095719A"/>
    <w:rsid w:val="00960DB9"/>
    <w:rsid w:val="009623E9"/>
    <w:rsid w:val="00963EEB"/>
    <w:rsid w:val="009648BC"/>
    <w:rsid w:val="00964C2F"/>
    <w:rsid w:val="00965F88"/>
    <w:rsid w:val="0097656D"/>
    <w:rsid w:val="00982AD6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0BBF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D85"/>
    <w:rsid w:val="009C79AD"/>
    <w:rsid w:val="009C7CA6"/>
    <w:rsid w:val="009D3316"/>
    <w:rsid w:val="009D36A2"/>
    <w:rsid w:val="009D515E"/>
    <w:rsid w:val="009D55AA"/>
    <w:rsid w:val="009E2EEE"/>
    <w:rsid w:val="009E3E77"/>
    <w:rsid w:val="009E3FAB"/>
    <w:rsid w:val="009E5B3F"/>
    <w:rsid w:val="009E7D90"/>
    <w:rsid w:val="009F1AB0"/>
    <w:rsid w:val="009F501D"/>
    <w:rsid w:val="00A00164"/>
    <w:rsid w:val="00A039D5"/>
    <w:rsid w:val="00A046AD"/>
    <w:rsid w:val="00A079C1"/>
    <w:rsid w:val="00A10B35"/>
    <w:rsid w:val="00A12520"/>
    <w:rsid w:val="00A130FD"/>
    <w:rsid w:val="00A13D6D"/>
    <w:rsid w:val="00A14769"/>
    <w:rsid w:val="00A16151"/>
    <w:rsid w:val="00A163E9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536"/>
    <w:rsid w:val="00A50CD4"/>
    <w:rsid w:val="00A51191"/>
    <w:rsid w:val="00A56D62"/>
    <w:rsid w:val="00A56F07"/>
    <w:rsid w:val="00A5762C"/>
    <w:rsid w:val="00A57FD9"/>
    <w:rsid w:val="00A600FC"/>
    <w:rsid w:val="00A60B11"/>
    <w:rsid w:val="00A60BCA"/>
    <w:rsid w:val="00A638DA"/>
    <w:rsid w:val="00A63FD4"/>
    <w:rsid w:val="00A65B41"/>
    <w:rsid w:val="00A65E00"/>
    <w:rsid w:val="00A66A78"/>
    <w:rsid w:val="00A7436E"/>
    <w:rsid w:val="00A74E96"/>
    <w:rsid w:val="00A74FF5"/>
    <w:rsid w:val="00A75A8E"/>
    <w:rsid w:val="00A824DD"/>
    <w:rsid w:val="00A83676"/>
    <w:rsid w:val="00A83B7B"/>
    <w:rsid w:val="00A84274"/>
    <w:rsid w:val="00A850F3"/>
    <w:rsid w:val="00A856D7"/>
    <w:rsid w:val="00A8579C"/>
    <w:rsid w:val="00A864E3"/>
    <w:rsid w:val="00A91EB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139E"/>
    <w:rsid w:val="00AC31B5"/>
    <w:rsid w:val="00AC4EA1"/>
    <w:rsid w:val="00AC5381"/>
    <w:rsid w:val="00AC5920"/>
    <w:rsid w:val="00AD0E65"/>
    <w:rsid w:val="00AD2AD4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E7D25"/>
    <w:rsid w:val="00AE7E22"/>
    <w:rsid w:val="00AF4CAA"/>
    <w:rsid w:val="00AF571A"/>
    <w:rsid w:val="00AF60A0"/>
    <w:rsid w:val="00AF67FC"/>
    <w:rsid w:val="00AF7BDD"/>
    <w:rsid w:val="00AF7DF5"/>
    <w:rsid w:val="00B0034D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21C"/>
    <w:rsid w:val="00B51A7D"/>
    <w:rsid w:val="00B535C2"/>
    <w:rsid w:val="00B55544"/>
    <w:rsid w:val="00B57F22"/>
    <w:rsid w:val="00B57F94"/>
    <w:rsid w:val="00B642FC"/>
    <w:rsid w:val="00B64D26"/>
    <w:rsid w:val="00B64FBB"/>
    <w:rsid w:val="00B700FA"/>
    <w:rsid w:val="00B70E22"/>
    <w:rsid w:val="00B71B68"/>
    <w:rsid w:val="00B774CB"/>
    <w:rsid w:val="00B77BC9"/>
    <w:rsid w:val="00B80402"/>
    <w:rsid w:val="00B80B9A"/>
    <w:rsid w:val="00B826B5"/>
    <w:rsid w:val="00B830B7"/>
    <w:rsid w:val="00B848EA"/>
    <w:rsid w:val="00B84B2B"/>
    <w:rsid w:val="00B90500"/>
    <w:rsid w:val="00B9176C"/>
    <w:rsid w:val="00B935A4"/>
    <w:rsid w:val="00B97606"/>
    <w:rsid w:val="00BA0D29"/>
    <w:rsid w:val="00BA561A"/>
    <w:rsid w:val="00BA6558"/>
    <w:rsid w:val="00BA6C6F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AEC"/>
    <w:rsid w:val="00BC4BC6"/>
    <w:rsid w:val="00BC52FD"/>
    <w:rsid w:val="00BC6E62"/>
    <w:rsid w:val="00BC7443"/>
    <w:rsid w:val="00BD0648"/>
    <w:rsid w:val="00BD1040"/>
    <w:rsid w:val="00BD34AA"/>
    <w:rsid w:val="00BE01C3"/>
    <w:rsid w:val="00BE0C44"/>
    <w:rsid w:val="00BE1B8B"/>
    <w:rsid w:val="00BE2A18"/>
    <w:rsid w:val="00BE2C01"/>
    <w:rsid w:val="00BE41EC"/>
    <w:rsid w:val="00BE56FB"/>
    <w:rsid w:val="00BE6B75"/>
    <w:rsid w:val="00BF3527"/>
    <w:rsid w:val="00BF3DDE"/>
    <w:rsid w:val="00BF4ACE"/>
    <w:rsid w:val="00BF6589"/>
    <w:rsid w:val="00BF6F7F"/>
    <w:rsid w:val="00C00647"/>
    <w:rsid w:val="00C02764"/>
    <w:rsid w:val="00C02ACE"/>
    <w:rsid w:val="00C04CEF"/>
    <w:rsid w:val="00C0662F"/>
    <w:rsid w:val="00C101F7"/>
    <w:rsid w:val="00C11943"/>
    <w:rsid w:val="00C12E96"/>
    <w:rsid w:val="00C13C2E"/>
    <w:rsid w:val="00C13D99"/>
    <w:rsid w:val="00C14763"/>
    <w:rsid w:val="00C14A0D"/>
    <w:rsid w:val="00C15645"/>
    <w:rsid w:val="00C16141"/>
    <w:rsid w:val="00C231FC"/>
    <w:rsid w:val="00C2363F"/>
    <w:rsid w:val="00C236C8"/>
    <w:rsid w:val="00C260B1"/>
    <w:rsid w:val="00C26E56"/>
    <w:rsid w:val="00C31406"/>
    <w:rsid w:val="00C33C1E"/>
    <w:rsid w:val="00C37194"/>
    <w:rsid w:val="00C37644"/>
    <w:rsid w:val="00C40637"/>
    <w:rsid w:val="00C40F6C"/>
    <w:rsid w:val="00C44426"/>
    <w:rsid w:val="00C445F3"/>
    <w:rsid w:val="00C451F4"/>
    <w:rsid w:val="00C452EB"/>
    <w:rsid w:val="00C45EB1"/>
    <w:rsid w:val="00C503C7"/>
    <w:rsid w:val="00C54A3A"/>
    <w:rsid w:val="00C55566"/>
    <w:rsid w:val="00C55E51"/>
    <w:rsid w:val="00C56448"/>
    <w:rsid w:val="00C63CF1"/>
    <w:rsid w:val="00C667BE"/>
    <w:rsid w:val="00C6766B"/>
    <w:rsid w:val="00C70A6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05C0"/>
    <w:rsid w:val="00C94FDA"/>
    <w:rsid w:val="00CA1F97"/>
    <w:rsid w:val="00CA3D62"/>
    <w:rsid w:val="00CA6014"/>
    <w:rsid w:val="00CB18D0"/>
    <w:rsid w:val="00CB1C8A"/>
    <w:rsid w:val="00CB24F5"/>
    <w:rsid w:val="00CB2663"/>
    <w:rsid w:val="00CB31F0"/>
    <w:rsid w:val="00CB3BBE"/>
    <w:rsid w:val="00CB51A3"/>
    <w:rsid w:val="00CB59E9"/>
    <w:rsid w:val="00CC0D6A"/>
    <w:rsid w:val="00CC23FB"/>
    <w:rsid w:val="00CC2545"/>
    <w:rsid w:val="00CC3831"/>
    <w:rsid w:val="00CC3E3D"/>
    <w:rsid w:val="00CC519B"/>
    <w:rsid w:val="00CD12C1"/>
    <w:rsid w:val="00CD214E"/>
    <w:rsid w:val="00CD46FA"/>
    <w:rsid w:val="00CD5973"/>
    <w:rsid w:val="00CE31A6"/>
    <w:rsid w:val="00CE6F7D"/>
    <w:rsid w:val="00CF0438"/>
    <w:rsid w:val="00CF05F8"/>
    <w:rsid w:val="00CF09AA"/>
    <w:rsid w:val="00CF2686"/>
    <w:rsid w:val="00CF4813"/>
    <w:rsid w:val="00CF4E28"/>
    <w:rsid w:val="00CF5233"/>
    <w:rsid w:val="00CF7C81"/>
    <w:rsid w:val="00D02388"/>
    <w:rsid w:val="00D029B8"/>
    <w:rsid w:val="00D02F60"/>
    <w:rsid w:val="00D0361F"/>
    <w:rsid w:val="00D0464E"/>
    <w:rsid w:val="00D04A96"/>
    <w:rsid w:val="00D06CEF"/>
    <w:rsid w:val="00D07A7B"/>
    <w:rsid w:val="00D10E06"/>
    <w:rsid w:val="00D11080"/>
    <w:rsid w:val="00D15197"/>
    <w:rsid w:val="00D1634E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28A"/>
    <w:rsid w:val="00D47D7A"/>
    <w:rsid w:val="00D50ABD"/>
    <w:rsid w:val="00D55290"/>
    <w:rsid w:val="00D57791"/>
    <w:rsid w:val="00D6046A"/>
    <w:rsid w:val="00D62870"/>
    <w:rsid w:val="00D64642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084"/>
    <w:rsid w:val="00DA326C"/>
    <w:rsid w:val="00DA3FA1"/>
    <w:rsid w:val="00DA3FDD"/>
    <w:rsid w:val="00DA4642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38EA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5BC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4ED"/>
    <w:rsid w:val="00E83ADD"/>
    <w:rsid w:val="00E84F38"/>
    <w:rsid w:val="00E85623"/>
    <w:rsid w:val="00E859E8"/>
    <w:rsid w:val="00E85C07"/>
    <w:rsid w:val="00E87441"/>
    <w:rsid w:val="00E91FAE"/>
    <w:rsid w:val="00E96E3F"/>
    <w:rsid w:val="00EA0760"/>
    <w:rsid w:val="00EA0BA1"/>
    <w:rsid w:val="00EA141E"/>
    <w:rsid w:val="00EA270C"/>
    <w:rsid w:val="00EA4974"/>
    <w:rsid w:val="00EA532E"/>
    <w:rsid w:val="00EA5F99"/>
    <w:rsid w:val="00EB06D9"/>
    <w:rsid w:val="00EB192B"/>
    <w:rsid w:val="00EB19ED"/>
    <w:rsid w:val="00EB1CAB"/>
    <w:rsid w:val="00EB4CF9"/>
    <w:rsid w:val="00EC0F5A"/>
    <w:rsid w:val="00EC4265"/>
    <w:rsid w:val="00EC4CEB"/>
    <w:rsid w:val="00EC659E"/>
    <w:rsid w:val="00ED2072"/>
    <w:rsid w:val="00ED2AE0"/>
    <w:rsid w:val="00ED325A"/>
    <w:rsid w:val="00ED5553"/>
    <w:rsid w:val="00ED5E36"/>
    <w:rsid w:val="00ED6961"/>
    <w:rsid w:val="00EF0B96"/>
    <w:rsid w:val="00EF3486"/>
    <w:rsid w:val="00EF47AF"/>
    <w:rsid w:val="00EF53B6"/>
    <w:rsid w:val="00EF65B3"/>
    <w:rsid w:val="00F00B73"/>
    <w:rsid w:val="00F115CA"/>
    <w:rsid w:val="00F14817"/>
    <w:rsid w:val="00F14EBA"/>
    <w:rsid w:val="00F1510F"/>
    <w:rsid w:val="00F1533A"/>
    <w:rsid w:val="00F15E5A"/>
    <w:rsid w:val="00F17F0A"/>
    <w:rsid w:val="00F21570"/>
    <w:rsid w:val="00F21F2B"/>
    <w:rsid w:val="00F2668F"/>
    <w:rsid w:val="00F2742F"/>
    <w:rsid w:val="00F2753B"/>
    <w:rsid w:val="00F33F8B"/>
    <w:rsid w:val="00F340B2"/>
    <w:rsid w:val="00F43390"/>
    <w:rsid w:val="00F443B2"/>
    <w:rsid w:val="00F458D8"/>
    <w:rsid w:val="00F46F89"/>
    <w:rsid w:val="00F47023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6D0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0987"/>
    <w:rsid w:val="00FD163F"/>
    <w:rsid w:val="00FD1DBE"/>
    <w:rsid w:val="00FD25A7"/>
    <w:rsid w:val="00FD27B6"/>
    <w:rsid w:val="00FD3689"/>
    <w:rsid w:val="00FD42A3"/>
    <w:rsid w:val="00FD52DC"/>
    <w:rsid w:val="00FD7468"/>
    <w:rsid w:val="00FD7CE0"/>
    <w:rsid w:val="00FE0B3B"/>
    <w:rsid w:val="00FE1BE2"/>
    <w:rsid w:val="00FE730A"/>
    <w:rsid w:val="00FF1DD7"/>
    <w:rsid w:val="00FF27C9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29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99"/>
    <w:rsid w:val="00EA5F99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Times New Roman" w:cs="Times New Roman"/>
      <w:szCs w:val="22"/>
    </w:rPr>
  </w:style>
  <w:style w:type="paragraph" w:styleId="Poprawka">
    <w:name w:val="Revision"/>
    <w:hidden/>
    <w:uiPriority w:val="99"/>
    <w:semiHidden/>
    <w:rsid w:val="002F4429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6C8D26-095A-49F1-8227-567FF05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2022-04-26T11:28:00Z</dcterms:created>
  <dcterms:modified xsi:type="dcterms:W3CDTF">2022-04-26T14:07:00Z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a0fa98-7deb-4b97-a58b-3087d9cf6647_Enabled">
    <vt:lpwstr>true</vt:lpwstr>
  </property>
  <property fmtid="{D5CDD505-2E9C-101B-9397-08002B2CF9AE}" pid="3" name="MSIP_Label_52a0fa98-7deb-4b97-a58b-3087d9cf6647_SetDate">
    <vt:lpwstr>2022-04-25T06:49:22Z</vt:lpwstr>
  </property>
  <property fmtid="{D5CDD505-2E9C-101B-9397-08002B2CF9AE}" pid="4" name="MSIP_Label_52a0fa98-7deb-4b97-a58b-3087d9cf6647_Method">
    <vt:lpwstr>Privileged</vt:lpwstr>
  </property>
  <property fmtid="{D5CDD505-2E9C-101B-9397-08002B2CF9AE}" pid="5" name="MSIP_Label_52a0fa98-7deb-4b97-a58b-3087d9cf6647_Name">
    <vt:lpwstr>52a0fa98-7deb-4b97-a58b-3087d9cf6647</vt:lpwstr>
  </property>
  <property fmtid="{D5CDD505-2E9C-101B-9397-08002B2CF9AE}" pid="6" name="MSIP_Label_52a0fa98-7deb-4b97-a58b-3087d9cf6647_SiteId">
    <vt:lpwstr>29bb5b9c-200a-4906-89ef-c651c86ab301</vt:lpwstr>
  </property>
  <property fmtid="{D5CDD505-2E9C-101B-9397-08002B2CF9AE}" pid="7" name="MSIP_Label_52a0fa98-7deb-4b97-a58b-3087d9cf6647_ActionId">
    <vt:lpwstr>ef964f50-df11-4ad0-8431-c73c797a0dd6</vt:lpwstr>
  </property>
  <property fmtid="{D5CDD505-2E9C-101B-9397-08002B2CF9AE}" pid="8" name="MSIP_Label_52a0fa98-7deb-4b97-a58b-3087d9cf6647_ContentBits">
    <vt:lpwstr>0</vt:lpwstr>
  </property>
</Properties>
</file>