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A1" w:rsidRDefault="002877D7" w:rsidP="00A456A1">
      <w:pPr>
        <w:jc w:val="right"/>
      </w:pPr>
      <w:bookmarkStart w:id="0" w:name="_GoBack"/>
      <w:bookmarkEnd w:id="0"/>
      <w:r>
        <w:t xml:space="preserve">Warszawa, </w:t>
      </w:r>
      <w:r w:rsidR="000F1727">
        <w:t xml:space="preserve">    listopada 2018</w:t>
      </w:r>
      <w:r w:rsidR="004C5B98">
        <w:t xml:space="preserve"> </w:t>
      </w:r>
      <w:r>
        <w:t>r.</w:t>
      </w:r>
    </w:p>
    <w:p w:rsidR="00A456A1" w:rsidRDefault="002877D7" w:rsidP="00A456A1">
      <w:pPr>
        <w:pStyle w:val="menfont"/>
      </w:pPr>
      <w:bookmarkStart w:id="1" w:name="ezdSprawaZnak"/>
      <w:r>
        <w:t>DWST-WS.0915.1.2017</w:t>
      </w:r>
      <w:bookmarkEnd w:id="1"/>
      <w:r>
        <w:t>.</w:t>
      </w:r>
      <w:bookmarkStart w:id="2" w:name="ezdAutorInicjaly"/>
      <w:r>
        <w:t>KK</w:t>
      </w:r>
      <w:bookmarkEnd w:id="2"/>
    </w:p>
    <w:p w:rsidR="00312C81" w:rsidRDefault="00211390">
      <w:pPr>
        <w:pStyle w:val="menfont"/>
      </w:pPr>
    </w:p>
    <w:p w:rsidR="00312C81" w:rsidRDefault="00211390">
      <w:pPr>
        <w:pStyle w:val="menfont"/>
      </w:pPr>
    </w:p>
    <w:p w:rsidR="00B4231C" w:rsidRDefault="00B4231C">
      <w:pPr>
        <w:pStyle w:val="menfont"/>
      </w:pPr>
    </w:p>
    <w:p w:rsidR="00B4231C" w:rsidRDefault="00B4231C" w:rsidP="00B4231C">
      <w:pPr>
        <w:pStyle w:val="menfont"/>
      </w:pPr>
      <w:r>
        <w:t xml:space="preserve">Pan </w:t>
      </w:r>
    </w:p>
    <w:p w:rsidR="00B4231C" w:rsidRDefault="00B4231C" w:rsidP="00B4231C">
      <w:pPr>
        <w:pStyle w:val="menfont"/>
      </w:pPr>
      <w:r>
        <w:t>Marek Charążka</w:t>
      </w:r>
    </w:p>
    <w:p w:rsidR="00B4231C" w:rsidRDefault="00B4231C" w:rsidP="00B4231C">
      <w:pPr>
        <w:pStyle w:val="menfont"/>
      </w:pPr>
      <w:r>
        <w:t>Dyrektor Centrum Informatycznego Edukacji</w:t>
      </w:r>
    </w:p>
    <w:p w:rsidR="00B4231C" w:rsidRDefault="00B4231C" w:rsidP="00B4231C">
      <w:pPr>
        <w:pStyle w:val="menfont"/>
      </w:pPr>
      <w:r w:rsidRPr="00150203">
        <w:t>al. J.Ch. Szucha 25</w:t>
      </w:r>
    </w:p>
    <w:p w:rsidR="00B4231C" w:rsidRDefault="00B4231C" w:rsidP="00B4231C">
      <w:pPr>
        <w:pStyle w:val="menfont"/>
      </w:pPr>
      <w:r w:rsidRPr="00150203">
        <w:t>00-918 Warszawa</w:t>
      </w:r>
    </w:p>
    <w:p w:rsidR="00B4231C" w:rsidRDefault="00B4231C" w:rsidP="00B4231C">
      <w:pPr>
        <w:pStyle w:val="menfont"/>
      </w:pPr>
    </w:p>
    <w:p w:rsidR="00B4231C" w:rsidRDefault="00B4231C" w:rsidP="00B4231C">
      <w:pPr>
        <w:pStyle w:val="menfont"/>
      </w:pPr>
    </w:p>
    <w:p w:rsidR="00B4231C" w:rsidRDefault="00B4231C" w:rsidP="00B4231C">
      <w:pPr>
        <w:pStyle w:val="menfont"/>
      </w:pPr>
    </w:p>
    <w:p w:rsidR="00B4231C" w:rsidRDefault="00B4231C" w:rsidP="00B4231C">
      <w:pPr>
        <w:pStyle w:val="menfont"/>
        <w:jc w:val="center"/>
        <w:rPr>
          <w:b/>
        </w:rPr>
      </w:pPr>
      <w:r>
        <w:rPr>
          <w:b/>
        </w:rPr>
        <w:t>W</w:t>
      </w:r>
      <w:r w:rsidRPr="00AE7CBE">
        <w:rPr>
          <w:b/>
        </w:rPr>
        <w:t>ystąpieni</w:t>
      </w:r>
      <w:r>
        <w:rPr>
          <w:b/>
        </w:rPr>
        <w:t>e</w:t>
      </w:r>
      <w:r w:rsidRPr="00AE7CBE">
        <w:rPr>
          <w:b/>
        </w:rPr>
        <w:t xml:space="preserve"> pokontrolne</w:t>
      </w:r>
    </w:p>
    <w:p w:rsidR="00B4231C" w:rsidRPr="00AE7CBE" w:rsidRDefault="00B4231C" w:rsidP="00B4231C">
      <w:pPr>
        <w:pStyle w:val="menfont"/>
        <w:jc w:val="center"/>
        <w:rPr>
          <w:b/>
        </w:rPr>
      </w:pPr>
    </w:p>
    <w:p w:rsidR="00B4231C" w:rsidRDefault="00B4231C" w:rsidP="00B4231C">
      <w:pPr>
        <w:pStyle w:val="menfont"/>
        <w:spacing w:after="160"/>
        <w:jc w:val="both"/>
      </w:pPr>
      <w:r>
        <w:t>Zgodnie z art. 47 ustawy z dnia 15 lipca 2011 r. o kontroli w administracji rządowej (Dz. U. nr 185, poz. 1092) przekazuję wystąpienie pokontrolne.</w:t>
      </w:r>
    </w:p>
    <w:p w:rsidR="00B4231C" w:rsidRDefault="00B4231C" w:rsidP="00B4231C">
      <w:pPr>
        <w:pStyle w:val="menfont"/>
        <w:spacing w:after="160"/>
        <w:jc w:val="both"/>
      </w:pPr>
      <w:r>
        <w:t>Na podstawie art. 6 ust. 3 pkt 1 ustawy z dnia 15 lipca 2011 r. o kontroli w administracji rządowej (Dz. U. z 2011 r., nr 185, poz. 1092) oraz art. 25 ust. 1 pkt 3 lit. b ustawy z dnia 17 lutego 2005 r. o informatyzacji działalności podmiotów realizujących zadania publiczne (Dz. U. z 2017 r. poz. 570 z późn. zm.) Ministerstwo Edukacji Narodowej</w:t>
      </w:r>
      <w:r>
        <w:rPr>
          <w:rStyle w:val="Odwoanieprzypisudolnego"/>
        </w:rPr>
        <w:footnoteReference w:id="1"/>
      </w:r>
      <w:r>
        <w:t>, w okresie od dnia 28 grudnia 2017 r. do dnia 13 kwietnia 2018 r., przeprowadziło kontrolę w Centrum Informatycznym Edukacji (dalej: „CIE”) z siedzibą w Warszawie przy al. J. Ch. Szucha 25. Przedmiotem kontroli było funkcjonowanie nowego systemu informacji oświatowej (dalej: „nowe SIO”), w tym stan przygotowania nowego SIO do wdrożenia rozwiązań wynikających z realizacji ustawy z dnia 15 kwietnia 2011</w:t>
      </w:r>
      <w:r w:rsidR="00274C74">
        <w:t> </w:t>
      </w:r>
      <w:r>
        <w:t>r. o systemie informacji oświatowej (</w:t>
      </w:r>
      <w:r w:rsidR="00274C74">
        <w:t>Dz. U. z 2018 r. poz. 1900</w:t>
      </w:r>
      <w:r>
        <w:t>), zwanej dalej „ustawą o SIO” oraz zaimplementowania przepisów ustawy z dnia 14 grudnia 2016 r. – Prawo oświatowe (Dz. U. z 2018 r. poz. 996 z późn. zm.).</w:t>
      </w:r>
    </w:p>
    <w:p w:rsidR="00B4231C" w:rsidRPr="00E90281" w:rsidRDefault="00B4231C" w:rsidP="00B4231C">
      <w:pPr>
        <w:pStyle w:val="menfont"/>
        <w:spacing w:after="160"/>
        <w:jc w:val="both"/>
      </w:pPr>
      <w:r>
        <w:lastRenderedPageBreak/>
        <w:t>Celem kontroli była ocena funkcjonowania nowego systemu informacji oświatowej (zwany dalej „nowe SIO”) w zakresie wymaganym ustawą o SIO oraz ustawą z dnia 14 grudnia 2016 r. – Prawo oświatowe, a także ocena, czy Rejestr Szkół i Placówek Oświatowych (RSPO), będący częścią systemu informacji oświatowej, spełnia minimalne wymagania dla rejestrów publicznych, określone w rozdziale III rozporządzenia Rady Ministrów z dnia 12 kwietnia 2012 r. w </w:t>
      </w:r>
      <w:r w:rsidRPr="005955B6">
        <w:rPr>
          <w:i/>
        </w:rPr>
        <w:t>sprawie Krajowych Ram Interoperacyjności, minimalnych wymagań dla rejestrów publicznych</w:t>
      </w:r>
      <w:r>
        <w:rPr>
          <w:i/>
        </w:rPr>
        <w:t xml:space="preserve"> i </w:t>
      </w:r>
      <w:r w:rsidRPr="005955B6">
        <w:rPr>
          <w:i/>
        </w:rPr>
        <w:t>wymiany informacji</w:t>
      </w:r>
      <w:r>
        <w:rPr>
          <w:i/>
        </w:rPr>
        <w:t xml:space="preserve"> w </w:t>
      </w:r>
      <w:r w:rsidRPr="005955B6">
        <w:rPr>
          <w:i/>
        </w:rPr>
        <w:t>postaci elektronicznej oraz minimalnych wymagań dla systemów teleinformatycznych</w:t>
      </w:r>
      <w:r>
        <w:rPr>
          <w:i/>
        </w:rPr>
        <w:t xml:space="preserve"> </w:t>
      </w:r>
      <w:r w:rsidRPr="00E90281">
        <w:t>(Dz.</w:t>
      </w:r>
      <w:r w:rsidR="001834A0">
        <w:t xml:space="preserve"> </w:t>
      </w:r>
      <w:r w:rsidRPr="00E90281">
        <w:t>U.</w:t>
      </w:r>
      <w:r>
        <w:t xml:space="preserve"> z </w:t>
      </w:r>
      <w:r w:rsidRPr="00E90281">
        <w:t>2017 r. poz. 2247)</w:t>
      </w:r>
      <w:r>
        <w:t xml:space="preserve">, zwane dalej </w:t>
      </w:r>
      <w:r w:rsidRPr="00446B95">
        <w:t>„ro</w:t>
      </w:r>
      <w:r>
        <w:t>zporządzeniem w sprawie KRI”.</w:t>
      </w:r>
    </w:p>
    <w:p w:rsidR="00B4231C" w:rsidRDefault="00B4231C" w:rsidP="00B4231C">
      <w:pPr>
        <w:pStyle w:val="menfont"/>
        <w:spacing w:after="160"/>
        <w:jc w:val="both"/>
      </w:pPr>
      <w:r>
        <w:t>Kontrolą objęto okres od dnia 30 września 2016 r. do dnia 13 kwietnia 2018 r., tj. okres w którym wdrażano nowe SIO w wersji przeglądarkowej. Na 8 kwietnia 2018 r. wyznaczono termin zakończenia prac programistycznych nad uruchomieniem tego systemu.</w:t>
      </w:r>
    </w:p>
    <w:p w:rsidR="00B4231C" w:rsidRDefault="00B4231C" w:rsidP="00B4231C">
      <w:pPr>
        <w:pStyle w:val="menfont"/>
        <w:spacing w:after="160"/>
        <w:jc w:val="both"/>
      </w:pPr>
      <w:r>
        <w:t>Działalność CIE w zakresie objętym kontrolą została oceniona pozytywnie pomimo stwierdzonej nieprawidłowości, którą była nieterminowość w udostępnianiu kolejnych funkcjonalności nowego SIO w wersji przeglądarkowej. Ocenę uzasadniają ustalenia kontroli.</w:t>
      </w:r>
    </w:p>
    <w:p w:rsidR="00B4231C" w:rsidRPr="00AE7CBE" w:rsidRDefault="00B4231C" w:rsidP="00B4231C">
      <w:pPr>
        <w:pStyle w:val="menfont"/>
        <w:numPr>
          <w:ilvl w:val="0"/>
          <w:numId w:val="1"/>
        </w:numPr>
        <w:spacing w:after="160"/>
        <w:ind w:left="703" w:hanging="703"/>
        <w:jc w:val="both"/>
        <w:rPr>
          <w:b/>
        </w:rPr>
      </w:pPr>
      <w:r w:rsidRPr="00AE7CBE">
        <w:rPr>
          <w:b/>
        </w:rPr>
        <w:t>Funkcjonowanie nowego SIO</w:t>
      </w:r>
      <w:r>
        <w:rPr>
          <w:b/>
        </w:rPr>
        <w:t xml:space="preserve"> w </w:t>
      </w:r>
      <w:r w:rsidRPr="00AE7CBE">
        <w:rPr>
          <w:b/>
        </w:rPr>
        <w:t>zakresie wymaganym ustawą</w:t>
      </w:r>
      <w:r>
        <w:rPr>
          <w:b/>
        </w:rPr>
        <w:t xml:space="preserve"> z dnia 15 kwietnia 2011 r. o systemie informacji oświatowej </w:t>
      </w:r>
      <w:r w:rsidRPr="00C6017C">
        <w:rPr>
          <w:b/>
        </w:rPr>
        <w:t xml:space="preserve">oraz </w:t>
      </w:r>
      <w:r>
        <w:rPr>
          <w:b/>
        </w:rPr>
        <w:t>ustawą z dnia 14 grudnia 2016 r – Prawo oświatowe.</w:t>
      </w:r>
    </w:p>
    <w:p w:rsidR="00B4231C" w:rsidRPr="00A8149C" w:rsidRDefault="00B4231C" w:rsidP="00B4231C">
      <w:pPr>
        <w:pStyle w:val="menfont"/>
        <w:numPr>
          <w:ilvl w:val="0"/>
          <w:numId w:val="4"/>
        </w:numPr>
        <w:spacing w:after="160"/>
        <w:jc w:val="both"/>
        <w:rPr>
          <w:i/>
        </w:rPr>
      </w:pPr>
      <w:r w:rsidRPr="00A8149C">
        <w:rPr>
          <w:i/>
        </w:rPr>
        <w:t>Funkcjonowanie nowego SIO</w:t>
      </w:r>
      <w:r>
        <w:rPr>
          <w:i/>
        </w:rPr>
        <w:t xml:space="preserve"> w </w:t>
      </w:r>
      <w:r w:rsidRPr="00A8149C">
        <w:rPr>
          <w:i/>
        </w:rPr>
        <w:t>zakresie wymaganym ustawą</w:t>
      </w:r>
      <w:r>
        <w:rPr>
          <w:i/>
        </w:rPr>
        <w:t xml:space="preserve"> z </w:t>
      </w:r>
      <w:r w:rsidRPr="00A8149C">
        <w:rPr>
          <w:i/>
        </w:rPr>
        <w:t>dnia 15 kwietnia 2011 r.</w:t>
      </w:r>
      <w:r>
        <w:rPr>
          <w:i/>
        </w:rPr>
        <w:t xml:space="preserve"> o </w:t>
      </w:r>
      <w:r w:rsidRPr="00A8149C">
        <w:rPr>
          <w:i/>
        </w:rPr>
        <w:t>systemie informacji oświatowej.</w:t>
      </w:r>
    </w:p>
    <w:p w:rsidR="00B4231C" w:rsidRDefault="00B4231C" w:rsidP="00B4231C">
      <w:pPr>
        <w:pStyle w:val="menfont"/>
        <w:spacing w:after="160"/>
        <w:ind w:left="720"/>
        <w:jc w:val="both"/>
      </w:pPr>
      <w:r>
        <w:t xml:space="preserve">Ustawą z dnia 21 kwietnia 2017 r. o zmianie ustawy o systemie informacji oświatowej oraz niektórych innych ustaw (Dz. U. z 2017 r. poz. 949, z późn. zm.) została znowelizowana ustawa o SIO. Ustawa weszła w życie dnia 24 lipca 2017 r. Główną zmianą wprowadzoną nowelizacją była zmiana architektury nowego SIO i sposobu komunikacji użytkowników z bazą danych SIO. Przed dniem wejścia w życie ww. ustawy, architektura nowego SIO obejmowała centralną bazę danych SIO oraz kilkadziesiąt tysięcy lokalnych baz danych SIO. Obecnie nowe SIO funkcjonuje jako jedna centralna baza danych SIO, której administratorem jest minister właściwy do spraw oświaty i wychowania, a komunikacja użytkowników z systemem odbywa się za pomocą strony internetowej. </w:t>
      </w:r>
    </w:p>
    <w:p w:rsidR="00B4231C" w:rsidRDefault="00B4231C" w:rsidP="00B4231C">
      <w:pPr>
        <w:pStyle w:val="menfont"/>
        <w:spacing w:after="160"/>
        <w:ind w:left="708"/>
        <w:jc w:val="both"/>
      </w:pPr>
      <w:r>
        <w:t>Z uwagi na wielkość przedsięwzięcia, tj. wdrożenia nowego SIO w </w:t>
      </w:r>
      <w:r w:rsidR="001834A0">
        <w:t>wersji przeglądarkowej,</w:t>
      </w:r>
      <w:r>
        <w:t xml:space="preserve"> z punktu widzenia prac programistycznych</w:t>
      </w:r>
      <w:r w:rsidR="00AE60FE">
        <w:t>,</w:t>
      </w:r>
      <w:r>
        <w:t xml:space="preserve"> w przepisach prawa zostało przewidziane etapowe uruchamianie kolejnych funkcjonalności w ramach modułów nowego SIO.</w:t>
      </w:r>
    </w:p>
    <w:p w:rsidR="00B4231C" w:rsidRDefault="001834A0" w:rsidP="00B4231C">
      <w:pPr>
        <w:pStyle w:val="menfont"/>
        <w:spacing w:after="160"/>
        <w:ind w:left="708"/>
        <w:jc w:val="both"/>
      </w:pPr>
      <w:r>
        <w:t>W odniesieniu do RSPO</w:t>
      </w:r>
      <w:r w:rsidR="00B4231C">
        <w:t xml:space="preserve"> podstawowymi jego modułami są:</w:t>
      </w:r>
    </w:p>
    <w:p w:rsidR="00B4231C" w:rsidRDefault="00AE60FE" w:rsidP="00B4231C">
      <w:pPr>
        <w:pStyle w:val="menfont"/>
        <w:numPr>
          <w:ilvl w:val="0"/>
          <w:numId w:val="5"/>
        </w:numPr>
        <w:spacing w:after="160"/>
        <w:jc w:val="both"/>
      </w:pPr>
      <w:r>
        <w:t>placówki</w:t>
      </w:r>
      <w:r w:rsidR="00B4231C">
        <w:t xml:space="preserve"> – w ramach tego modułu są m.in. rejestrowane, likwidowane szkoły/placówki oświatowe, a także modyfikowane </w:t>
      </w:r>
      <w:r w:rsidR="00B4231C">
        <w:lastRenderedPageBreak/>
        <w:t>dane zarejestrowanych szkół/placówek oświatowych. Rejestracja szkoły/placówki oświatowej w RSPO odbywa się we współpracy dwóch rejestrów – RSPO oraz rejestru REGON. Rejestr REGON prowadzony jest przez Główny Urząd Statystyczny (zwany dalej „GUS”). Przekazywanie danych pomiędzy RSPO a rejestrem REGON regulują art. 35, art. 37 oraz art. 37a ustawy o SIO. Natomiast zakres danych identyfikacyjnych szkół/placówek oświatowych gromadzonych w RSPO określa art. 7 ustawy o SIO;</w:t>
      </w:r>
    </w:p>
    <w:p w:rsidR="00B4231C" w:rsidRDefault="00B4231C" w:rsidP="00B4231C">
      <w:pPr>
        <w:pStyle w:val="menfont"/>
        <w:numPr>
          <w:ilvl w:val="0"/>
          <w:numId w:val="5"/>
        </w:numPr>
        <w:spacing w:after="160"/>
        <w:jc w:val="both"/>
      </w:pPr>
      <w:r>
        <w:t>wnioski – za pomocą tego modułu przyznawane są dane dostępowe do bazy danych SIO, w tym możliwa jest weryfikacja</w:t>
      </w:r>
      <w:r w:rsidRPr="00F9452F">
        <w:t xml:space="preserve"> tożsamości </w:t>
      </w:r>
      <w:r>
        <w:t xml:space="preserve">osoby składającej wniosek o przyznanie danych dostępowych do bazy danych SIO </w:t>
      </w:r>
      <w:r w:rsidRPr="00F9452F">
        <w:t>przy użyciu kwalifikowanego podpisu elektronicznego albo podpisu zaufanego</w:t>
      </w:r>
      <w:r>
        <w:t xml:space="preserve"> (ePuap), o czym mówi art. 71 ust. 3 ustawy o SIO.</w:t>
      </w:r>
    </w:p>
    <w:p w:rsidR="00B4231C" w:rsidRDefault="00B4231C" w:rsidP="00B4231C">
      <w:pPr>
        <w:pStyle w:val="menfont"/>
        <w:spacing w:after="160"/>
        <w:ind w:left="708"/>
        <w:jc w:val="both"/>
      </w:pPr>
      <w:r w:rsidRPr="00E67C02">
        <w:t>Zgodnie</w:t>
      </w:r>
      <w:r>
        <w:t xml:space="preserve"> z </w:t>
      </w:r>
      <w:r w:rsidRPr="00E67C02">
        <w:t>ustawą</w:t>
      </w:r>
      <w:r>
        <w:t xml:space="preserve"> z </w:t>
      </w:r>
      <w:r w:rsidRPr="00E67C02">
        <w:t>dnia 21 kwietnia 2017 r.</w:t>
      </w:r>
      <w:r>
        <w:t xml:space="preserve"> o </w:t>
      </w:r>
      <w:r w:rsidRPr="00E67C02">
        <w:t>zmianie ustawy</w:t>
      </w:r>
      <w:r>
        <w:t xml:space="preserve"> o </w:t>
      </w:r>
      <w:r w:rsidRPr="00E67C02">
        <w:t>systemie informacji oświatow</w:t>
      </w:r>
      <w:r>
        <w:t xml:space="preserve">ej oraz niektórych innych ustaw, RSPO powinno funkcjonować w wersji przeglądarkowej od </w:t>
      </w:r>
      <w:r w:rsidRPr="00C153B2">
        <w:t>dnia 24 lipca 2017 r</w:t>
      </w:r>
      <w:r>
        <w:t>. Stan faktyczny przedstawiał się następująco:</w:t>
      </w:r>
    </w:p>
    <w:p w:rsidR="00B4231C" w:rsidRPr="007C4AFF" w:rsidRDefault="00B4231C" w:rsidP="00B4231C">
      <w:pPr>
        <w:pStyle w:val="menfont"/>
        <w:numPr>
          <w:ilvl w:val="0"/>
          <w:numId w:val="7"/>
        </w:numPr>
        <w:spacing w:after="160"/>
        <w:jc w:val="both"/>
      </w:pPr>
      <w:r w:rsidRPr="007C4AFF">
        <w:t>moduł placówki – zgodnie z przekazanym przez CIE zestawieniem</w:t>
      </w:r>
      <w:r w:rsidRPr="007C4AFF">
        <w:rPr>
          <w:rStyle w:val="Odwoanieprzypisudolnego"/>
        </w:rPr>
        <w:footnoteReference w:id="2"/>
      </w:r>
      <w:r w:rsidRPr="007C4AFF">
        <w:t xml:space="preserve"> zawierającym terminy wdrożeń poszczególnych funkcjonalności nowego SIO w wersji przeglądarkowej, moduł </w:t>
      </w:r>
      <w:r w:rsidR="001639C4">
        <w:t>ten</w:t>
      </w:r>
      <w:r w:rsidRPr="007C4AFF">
        <w:t xml:space="preserve"> został uruchomiony w ustawowym terminie, tj. 24 lipca 2017 r., jednakże tylko w zakresie rejestracji szkół/placówek oświatowych. Następujące funkcjonalności w ramach tego modułu zostały</w:t>
      </w:r>
      <w:r w:rsidR="007C4AFF" w:rsidRPr="007C4AFF">
        <w:t xml:space="preserve"> udostępnione z opóźnieniem</w:t>
      </w:r>
      <w:r w:rsidRPr="007C4AFF">
        <w:t>:</w:t>
      </w:r>
    </w:p>
    <w:p w:rsidR="00B4231C" w:rsidRPr="007C4AFF" w:rsidRDefault="00B4231C" w:rsidP="00B4231C">
      <w:pPr>
        <w:pStyle w:val="menfont"/>
        <w:numPr>
          <w:ilvl w:val="1"/>
          <w:numId w:val="7"/>
        </w:numPr>
        <w:spacing w:after="160"/>
        <w:jc w:val="both"/>
      </w:pPr>
      <w:r w:rsidRPr="007C4AFF">
        <w:t>pełna funkcjonalność w zakresie rejestracji szkół/placówek oświatowych we współpracy z rejestrem REGON, czyli zarejestrowanie szkoły/placówki oświatowej w RSPO wraz z nadaniem jej numeru REGON, została wdrożona 9 sierpnia 2017 r.,</w:t>
      </w:r>
    </w:p>
    <w:p w:rsidR="00B4231C" w:rsidRPr="007C4AFF" w:rsidRDefault="00B4231C" w:rsidP="00B4231C">
      <w:pPr>
        <w:pStyle w:val="menfont"/>
        <w:numPr>
          <w:ilvl w:val="1"/>
          <w:numId w:val="7"/>
        </w:numPr>
        <w:spacing w:after="160"/>
        <w:jc w:val="both"/>
      </w:pPr>
      <w:r w:rsidRPr="007C4AFF">
        <w:t>możliwość modyfikacji danych szkół/placówek oświatowych na rok szkolny 2017/2018 została wdrożona 9 sierpnia 2017 r.,</w:t>
      </w:r>
    </w:p>
    <w:p w:rsidR="00B4231C" w:rsidRPr="007C4AFF" w:rsidRDefault="00B4231C" w:rsidP="00B4231C">
      <w:pPr>
        <w:pStyle w:val="menfont"/>
        <w:numPr>
          <w:ilvl w:val="1"/>
          <w:numId w:val="7"/>
        </w:numPr>
        <w:spacing w:after="160"/>
        <w:jc w:val="both"/>
      </w:pPr>
      <w:r w:rsidRPr="007C4AFF">
        <w:t>możliwość likwidacji szkół/placówek została wdrożona 4 września 2017 r.</w:t>
      </w:r>
    </w:p>
    <w:p w:rsidR="00B4231C" w:rsidRDefault="00B4231C" w:rsidP="00B4231C">
      <w:pPr>
        <w:pStyle w:val="menfont"/>
        <w:numPr>
          <w:ilvl w:val="0"/>
          <w:numId w:val="7"/>
        </w:numPr>
        <w:spacing w:after="160"/>
        <w:jc w:val="both"/>
      </w:pPr>
      <w:r>
        <w:t xml:space="preserve">moduł wnioski – możliwość składania wniosków o dostęp do bazy danych SIO funkcjonującej w wersji przeglądarkowej została </w:t>
      </w:r>
      <w:r w:rsidRPr="007C4AFF">
        <w:t>wdrożona 4 września 2017 r.,</w:t>
      </w:r>
      <w:r w:rsidRPr="001105E2">
        <w:t xml:space="preserve"> </w:t>
      </w:r>
      <w:r>
        <w:t>n</w:t>
      </w:r>
      <w:r w:rsidRPr="001105E2">
        <w:t>a</w:t>
      </w:r>
      <w:r>
        <w:t>tomiast</w:t>
      </w:r>
      <w:r w:rsidRPr="001105E2">
        <w:t xml:space="preserve"> możliwoś</w:t>
      </w:r>
      <w:r>
        <w:t xml:space="preserve">ć składania wniosków za pomocą ePuap – 14 </w:t>
      </w:r>
      <w:r w:rsidRPr="001105E2">
        <w:t>września 2017 r.</w:t>
      </w:r>
    </w:p>
    <w:p w:rsidR="00B4231C" w:rsidRDefault="00B4231C" w:rsidP="00B4231C">
      <w:pPr>
        <w:pStyle w:val="menfont"/>
        <w:spacing w:after="160"/>
        <w:ind w:left="708"/>
        <w:jc w:val="both"/>
      </w:pPr>
      <w:r>
        <w:lastRenderedPageBreak/>
        <w:t xml:space="preserve">W ramach bazy danych SIO podstawowymi modułami, które były objęte kontrolą, są: </w:t>
      </w:r>
    </w:p>
    <w:p w:rsidR="00B4231C" w:rsidRDefault="00B4231C" w:rsidP="00B4231C">
      <w:pPr>
        <w:pStyle w:val="menfont"/>
        <w:numPr>
          <w:ilvl w:val="0"/>
          <w:numId w:val="6"/>
        </w:numPr>
        <w:spacing w:after="160"/>
        <w:jc w:val="both"/>
      </w:pPr>
      <w:r>
        <w:t>uczeń – w ramach tego modułu uczniowie, słuchacze oraz wychowankowie szkół/placówek oświatowych są rejestrowani w nowym SIO oraz przypisywani do odpowiednich oddziałów w kolejnych latach szkolnych. Ponadto danemu uczniowi wykazuje się właściwe dane dziedzinowe, o których mowa m.in. w art. 14 ustawy o SIO;</w:t>
      </w:r>
    </w:p>
    <w:p w:rsidR="00B4231C" w:rsidRDefault="00B4231C" w:rsidP="00B4231C">
      <w:pPr>
        <w:pStyle w:val="menfont"/>
        <w:numPr>
          <w:ilvl w:val="0"/>
          <w:numId w:val="6"/>
        </w:numPr>
        <w:spacing w:after="160"/>
        <w:jc w:val="both"/>
      </w:pPr>
      <w:r>
        <w:t xml:space="preserve">oddziały – w ramach tego modułu rejestrowane są właściwe oddziały funkcjonujące w szkole/placówce oświatowej w danym roku szkolnym. W nowym SIO wyróżnia się dwa typy oddziałów, tj. oddziały podstawowe oraz oddziały dodatkowe. </w:t>
      </w:r>
      <w:r w:rsidRPr="00C324A8">
        <w:t>Przez oddziały podstawowe należy rozumieć oddziały klas lub semestrów,</w:t>
      </w:r>
      <w:r>
        <w:t xml:space="preserve"> w </w:t>
      </w:r>
      <w:r w:rsidRPr="00C324A8">
        <w:t>których realizowana jest podstawa programowa kształcenia ogólnego lub podstawa programowa kształcenia</w:t>
      </w:r>
      <w:r>
        <w:t xml:space="preserve"> w </w:t>
      </w:r>
      <w:r w:rsidRPr="00C324A8">
        <w:t>zawodach</w:t>
      </w:r>
      <w:r>
        <w:t>. Natomiast za pomocą oddziałów dodatkowych wykazuje się m.in. wczesne wspomaganie rozwoju dziecka, zajęcia rewalidacyjno-wychowawcze, czy kwalifikacyjne kursy zawodowe. Aby było możliwym przypisanie ucznia do odpowiedniego oddziału, wcześniej w nowym SIO musi zostać ten oddział zarejestrowany;</w:t>
      </w:r>
    </w:p>
    <w:p w:rsidR="00B4231C" w:rsidRDefault="00B4231C" w:rsidP="00B4231C">
      <w:pPr>
        <w:pStyle w:val="menfont"/>
        <w:numPr>
          <w:ilvl w:val="0"/>
          <w:numId w:val="6"/>
        </w:numPr>
        <w:spacing w:after="160"/>
        <w:jc w:val="both"/>
      </w:pPr>
      <w:r>
        <w:t>nauczyciel – służy do rejestracji danych identyfikacyjnych nauczycieli oraz gromadzenia danych dziedzinowych nauczycieli, o których mowa m.in. w art. 29 ustawy o SIO;</w:t>
      </w:r>
    </w:p>
    <w:p w:rsidR="00B4231C" w:rsidRDefault="00B4231C" w:rsidP="00B4231C">
      <w:pPr>
        <w:pStyle w:val="menfont"/>
        <w:numPr>
          <w:ilvl w:val="0"/>
          <w:numId w:val="6"/>
        </w:numPr>
        <w:spacing w:after="160"/>
        <w:jc w:val="both"/>
      </w:pPr>
      <w:r>
        <w:t>dane zbiorcze – w ramach tego modułu gromadzone są dane dotyczące warunków dydaktycznych, materialnych i finansowych prowadzenia szkół/placówek oświatowych, np. dane o pomieszczeniach i wyposażeniu szkół/placówek oświatowych lub wydatkach na ich prowadzenie.</w:t>
      </w:r>
    </w:p>
    <w:p w:rsidR="00B4231C" w:rsidRDefault="00B4231C" w:rsidP="00B4231C">
      <w:pPr>
        <w:pStyle w:val="menfont"/>
        <w:spacing w:after="160"/>
        <w:ind w:left="708"/>
        <w:jc w:val="both"/>
      </w:pPr>
      <w:r>
        <w:t>Wdrożenie przez CIE, w wersji przeglądarkowej, poszczególnych modułów nowego SIO przedstawiało się następująco:</w:t>
      </w:r>
    </w:p>
    <w:p w:rsidR="00B4231C" w:rsidRPr="007C4AFF" w:rsidRDefault="00B4231C" w:rsidP="00B4231C">
      <w:pPr>
        <w:pStyle w:val="menfont"/>
        <w:numPr>
          <w:ilvl w:val="0"/>
          <w:numId w:val="8"/>
        </w:numPr>
        <w:spacing w:after="160"/>
        <w:jc w:val="both"/>
      </w:pPr>
      <w:r w:rsidRPr="007C4AFF">
        <w:t>moduł uczeń – wszystkie funkcjonalności w ramach tego modułu, zgodnie z ustawą z dnia 21 kwietnia 2017 r. o zmianie ustawy o systemie informacji oświatowej oraz niektórych innych ustaw, powinny zostać wdrożone 24 lipca 2017 r. Jednakże, już w maju 2017 r. było brane pod uwagę zagrożenie związane z niedotrzymaniem ustawowego terminu. W dniu 25 maja 2017 r. Departament Strategii i Współpracy Międzynarodowej ustalił z CIE</w:t>
      </w:r>
      <w:r w:rsidRPr="007C4AFF">
        <w:rPr>
          <w:rStyle w:val="Odwoanieprzypisudolnego"/>
        </w:rPr>
        <w:footnoteReference w:id="3"/>
      </w:r>
      <w:r w:rsidRPr="007C4AFF">
        <w:t xml:space="preserve">, że moduł uczeń, w zakresie możliwości wykazywania danych subwencyjnych, w tym podstawowa funkcjonalność, czyli przypisanie ucznia do oddziału, miał zostać uruchomiony 28 sierpnia 2017 r. </w:t>
      </w:r>
    </w:p>
    <w:p w:rsidR="00B4231C" w:rsidRDefault="00B4231C" w:rsidP="00B4231C">
      <w:pPr>
        <w:pStyle w:val="menfont"/>
        <w:spacing w:after="160"/>
        <w:ind w:left="1428"/>
        <w:jc w:val="both"/>
      </w:pPr>
      <w:r w:rsidRPr="007C4AFF">
        <w:lastRenderedPageBreak/>
        <w:t>Zgodnie z przekazanym przez CIE zestawieniem</w:t>
      </w:r>
      <w:r w:rsidRPr="007C4AFF">
        <w:rPr>
          <w:rStyle w:val="Odwoanieprzypisudolnego"/>
        </w:rPr>
        <w:footnoteReference w:id="4"/>
      </w:r>
      <w:r w:rsidRPr="007C4AFF">
        <w:t>, zawierającym terminy wdrożeń poszczególnych funkcjonalności nowego SIO, rejestracja ucznia została uruchomiona 29 września 2017 r., natomiast możliwość przypisania ucznia do oddziału podstawowego – 26 stycznia 2018 r. Tego dnia CIE wdrożyło również możliwość przypisania ucznia do oddziału dodatkowego w przypadku uczniów objętych wczesnym wspomaganiem</w:t>
      </w:r>
      <w:r>
        <w:t xml:space="preserve"> rozwoju oraz korzystających z zajęć rewalidacyjno-wychowawczych. </w:t>
      </w:r>
    </w:p>
    <w:p w:rsidR="00B4231C" w:rsidRDefault="00B4231C" w:rsidP="00B4231C">
      <w:pPr>
        <w:pStyle w:val="menfont"/>
        <w:numPr>
          <w:ilvl w:val="0"/>
          <w:numId w:val="8"/>
        </w:numPr>
        <w:spacing w:after="160"/>
        <w:jc w:val="both"/>
      </w:pPr>
      <w:r>
        <w:t>moduł oddziały - aby było możliwym przypisanie ucznia do odpowiedniego oddziału podstawowego lub dodatkowego w pierwszej kolejności musiała zostać oprogramowana funkcjonalność umożliwiająca zarejestrowanie takich oddziałów w nowym SIO. CIE udostępniło możliwość rejestracji, modyfikacji oraz usuwania oddziałów podstawowych 27 listopada 2017 r. Natomiast 26 stycznia 2018 r. CIE wdrożyło oddziały dodatkowe – wczesne wspomaganie rozwoju oraz zajęcia rewalidacyjno-wychowawcze. Możliwość rejestracji, modyfikacji oraz usuwanie oddziałów dodatkowych – kwalifikacyjne kursy zawodowe CIE udostępniło 27 marca 2018 r.</w:t>
      </w:r>
    </w:p>
    <w:p w:rsidR="00B4231C" w:rsidRPr="007C4AFF" w:rsidRDefault="00B4231C" w:rsidP="00636B43">
      <w:pPr>
        <w:pStyle w:val="menfont"/>
        <w:numPr>
          <w:ilvl w:val="0"/>
          <w:numId w:val="8"/>
        </w:numPr>
        <w:jc w:val="both"/>
      </w:pPr>
      <w:r w:rsidRPr="007C4AFF">
        <w:t>moduł nauczyciel – zgodnie z art. 12 ustawy z dnia 21 kwietnia 2017 r. o zmianie ustawy o systemie informacji oświatowej oraz niektórych innych ustaw możliwość wykazywania danych, o których mowa w art. 28 ustawy o SIO, czyli danych identyfikacyjnych nauczycieli powinna zostać uruchomiona 20 września 2017 r. CIE wdrożyło tę funkcjonalność 6 października 2017 r. Ponadto, na podstawie a</w:t>
      </w:r>
      <w:r w:rsidRPr="008C1C0D" w:rsidDel="00E43905">
        <w:t xml:space="preserve">rt. 12a </w:t>
      </w:r>
      <w:r w:rsidRPr="008C1C0D">
        <w:t xml:space="preserve">ww. </w:t>
      </w:r>
      <w:r w:rsidRPr="008C1C0D" w:rsidDel="00E43905">
        <w:t xml:space="preserve">ustawy </w:t>
      </w:r>
      <w:r w:rsidRPr="007C4AFF">
        <w:t>dane, o których mowa w </w:t>
      </w:r>
      <w:r w:rsidRPr="007C4AFF" w:rsidDel="00E43905">
        <w:t>art. 9 pkt 2</w:t>
      </w:r>
      <w:r w:rsidRPr="007C4AFF">
        <w:t xml:space="preserve"> i </w:t>
      </w:r>
      <w:r w:rsidRPr="007C4AFF" w:rsidDel="00E43905">
        <w:t>art.</w:t>
      </w:r>
      <w:r w:rsidRPr="007C4AFF">
        <w:t> </w:t>
      </w:r>
      <w:r w:rsidRPr="007C4AFF" w:rsidDel="00E43905">
        <w:t>29</w:t>
      </w:r>
      <w:r w:rsidRPr="007C4AFF">
        <w:t> </w:t>
      </w:r>
      <w:r w:rsidRPr="007C4AFF" w:rsidDel="00E43905">
        <w:t>ustawy</w:t>
      </w:r>
      <w:r w:rsidRPr="007C4AFF">
        <w:t xml:space="preserve"> o </w:t>
      </w:r>
      <w:r w:rsidRPr="007C4AFF" w:rsidDel="00E43905">
        <w:t xml:space="preserve">SIO, tj. </w:t>
      </w:r>
      <w:r w:rsidRPr="007C4AFF">
        <w:t>dane dziedzinowe nauczyciela powinny być przekazywane do bazy danych SIO od dnia 9 kwietnia 2018 r., z wyjątkiem tych danych, dla których w art. 31 ust. 1 ustawy o SIO, zostały określone terminy ich przekazywania. Możliwość wykazywania danych dziedzinowych nauczyciela przez użytkowników nowego SIO nie została uruchomiona przez CIE w ustawowym terminie. Zgodnie z zamieszczoną przez CIE informacją na stronie internetowej nowego SIO</w:t>
      </w:r>
      <w:r w:rsidRPr="007C4AFF">
        <w:rPr>
          <w:rStyle w:val="Odwoanieprzypisudolnego"/>
        </w:rPr>
        <w:footnoteReference w:id="5"/>
      </w:r>
      <w:r w:rsidRPr="007C4AFF">
        <w:t>, możliwość wykazania następujących danych, w ramach danych dziedzinowych nauczyciela</w:t>
      </w:r>
      <w:r w:rsidR="00EC1A0F">
        <w:t>,</w:t>
      </w:r>
      <w:r w:rsidRPr="007C4AFF">
        <w:t xml:space="preserve"> została udostępniona dnia 4 lipca 2018 r.:</w:t>
      </w:r>
    </w:p>
    <w:p w:rsidR="00B4231C" w:rsidRPr="007C4AFF" w:rsidRDefault="00B4231C" w:rsidP="00636B43">
      <w:pPr>
        <w:pStyle w:val="menfont"/>
        <w:numPr>
          <w:ilvl w:val="0"/>
          <w:numId w:val="9"/>
        </w:numPr>
        <w:jc w:val="both"/>
      </w:pPr>
      <w:r w:rsidRPr="007C4AFF">
        <w:t>rejestracja, modyfikacja, usunięcie zatrudnienia nauczyciela,</w:t>
      </w:r>
    </w:p>
    <w:p w:rsidR="00B4231C" w:rsidRPr="007C4AFF" w:rsidRDefault="00B4231C" w:rsidP="00636B43">
      <w:pPr>
        <w:pStyle w:val="menfont"/>
        <w:numPr>
          <w:ilvl w:val="0"/>
          <w:numId w:val="9"/>
        </w:numPr>
        <w:jc w:val="both"/>
      </w:pPr>
      <w:r w:rsidRPr="007C4AFF">
        <w:t>rejestracja, modyfikacja, usunięcie tygodniowego wymiaru zajęć nauczyciela,</w:t>
      </w:r>
    </w:p>
    <w:p w:rsidR="00B4231C" w:rsidRPr="007C4AFF" w:rsidRDefault="00B4231C" w:rsidP="00636B43">
      <w:pPr>
        <w:pStyle w:val="menfont"/>
        <w:numPr>
          <w:ilvl w:val="0"/>
          <w:numId w:val="9"/>
        </w:numPr>
        <w:jc w:val="both"/>
      </w:pPr>
      <w:r w:rsidRPr="007C4AFF">
        <w:lastRenderedPageBreak/>
        <w:t>rejestracja, modyfikacja, usunięcie obowiązków nauczyciela,</w:t>
      </w:r>
    </w:p>
    <w:p w:rsidR="00B4231C" w:rsidRPr="007C4AFF" w:rsidRDefault="00B4231C" w:rsidP="00636B43">
      <w:pPr>
        <w:pStyle w:val="menfont"/>
        <w:numPr>
          <w:ilvl w:val="0"/>
          <w:numId w:val="9"/>
        </w:numPr>
        <w:jc w:val="both"/>
      </w:pPr>
      <w:r w:rsidRPr="007C4AFF">
        <w:t>rejestracja, modyfikacja, usunięcie nieobecności nauczyciela,</w:t>
      </w:r>
    </w:p>
    <w:p w:rsidR="00B4231C" w:rsidRPr="007C4AFF" w:rsidRDefault="00B4231C" w:rsidP="00636B43">
      <w:pPr>
        <w:pStyle w:val="menfont"/>
        <w:numPr>
          <w:ilvl w:val="0"/>
          <w:numId w:val="9"/>
        </w:numPr>
        <w:jc w:val="both"/>
      </w:pPr>
      <w:r w:rsidRPr="007C4AFF">
        <w:t>rejestracja, modyfikacja, usunięcie awansu zawodowego nauczyciela,</w:t>
      </w:r>
    </w:p>
    <w:p w:rsidR="00B4231C" w:rsidRPr="007C4AFF" w:rsidRDefault="00B4231C" w:rsidP="00636B43">
      <w:pPr>
        <w:pStyle w:val="menfont"/>
        <w:numPr>
          <w:ilvl w:val="0"/>
          <w:numId w:val="9"/>
        </w:numPr>
        <w:spacing w:after="160"/>
        <w:jc w:val="both"/>
      </w:pPr>
      <w:r w:rsidRPr="007C4AFF">
        <w:t>rejestracja, modyfikacja, usunięcie stażu pedagogicznego nauczyciela.</w:t>
      </w:r>
    </w:p>
    <w:p w:rsidR="00B4231C" w:rsidRPr="007C4AFF" w:rsidRDefault="00B4231C" w:rsidP="00B4231C">
      <w:pPr>
        <w:pStyle w:val="menfont"/>
        <w:spacing w:after="160"/>
        <w:ind w:left="1418" w:firstLine="10"/>
        <w:jc w:val="both"/>
      </w:pPr>
      <w:r w:rsidRPr="007C4AFF">
        <w:t>Do dnia zakończenia kontroli, tj. 13 kwietnia 2018 r. CIE nie udostępniło użytkownikom SIO możliwości wykazywania danych, o których mowa w art. 9 pkt 2 i art. 29 ustawy o SIO.</w:t>
      </w:r>
    </w:p>
    <w:p w:rsidR="00B4231C" w:rsidRPr="008C1C0D" w:rsidRDefault="00B4231C" w:rsidP="00B4231C">
      <w:pPr>
        <w:pStyle w:val="menfont"/>
        <w:numPr>
          <w:ilvl w:val="0"/>
          <w:numId w:val="8"/>
        </w:numPr>
        <w:spacing w:after="160"/>
        <w:jc w:val="both"/>
      </w:pPr>
      <w:r w:rsidRPr="007C4AFF">
        <w:t>moduł dane zbiorcze - zgodnie z art. 12a ustawy z dnia 21 kwietnia 2017 r. o zmianie ustawy o systemie informacji oświatowej oraz niektórych innych ustaw możliwość wykazywania danych, o których mowa w art. 8 ustawy o SIO, czyli danych zbiorczych powinna zostać uruchomiona 9 kwietnia 2018 r. Do dnia 29 czerwca 2018 r. CIE uruchomiło możliwość przekazywania jedynie części danych, tj. w zakresie działalności internatu/bursy oraz pomieszczeń szkoły/placówki oświatowej.</w:t>
      </w:r>
    </w:p>
    <w:p w:rsidR="00B4231C" w:rsidRPr="00A8149C" w:rsidRDefault="00B4231C" w:rsidP="00B4231C">
      <w:pPr>
        <w:pStyle w:val="menfont"/>
        <w:spacing w:after="160"/>
        <w:ind w:left="708"/>
        <w:jc w:val="both"/>
        <w:rPr>
          <w:i/>
        </w:rPr>
      </w:pPr>
      <w:r w:rsidRPr="00A8149C">
        <w:rPr>
          <w:i/>
        </w:rPr>
        <w:t>b)</w:t>
      </w:r>
      <w:r w:rsidRPr="00A8149C">
        <w:rPr>
          <w:i/>
        </w:rPr>
        <w:tab/>
        <w:t>Przystosowanie nowego SIO do zmian</w:t>
      </w:r>
      <w:r>
        <w:rPr>
          <w:i/>
        </w:rPr>
        <w:t xml:space="preserve"> w </w:t>
      </w:r>
      <w:r w:rsidRPr="00A8149C">
        <w:rPr>
          <w:i/>
        </w:rPr>
        <w:t>systemie oświaty</w:t>
      </w:r>
      <w:r>
        <w:rPr>
          <w:i/>
        </w:rPr>
        <w:t xml:space="preserve"> w </w:t>
      </w:r>
      <w:r w:rsidRPr="00A8149C">
        <w:rPr>
          <w:i/>
        </w:rPr>
        <w:t>związku</w:t>
      </w:r>
      <w:r>
        <w:rPr>
          <w:i/>
        </w:rPr>
        <w:t xml:space="preserve"> z </w:t>
      </w:r>
      <w:r w:rsidRPr="00A8149C">
        <w:rPr>
          <w:i/>
        </w:rPr>
        <w:t>ustawą – Prawo oświatowe.</w:t>
      </w:r>
    </w:p>
    <w:p w:rsidR="00B4231C" w:rsidRDefault="00B4231C" w:rsidP="00B4231C">
      <w:pPr>
        <w:pStyle w:val="menfont"/>
        <w:spacing w:after="160"/>
        <w:ind w:left="708"/>
        <w:jc w:val="both"/>
      </w:pPr>
      <w:r>
        <w:t xml:space="preserve">Nowelizacja ustawy o SIO, zakładająca funkcjonowanie nowego SIO poprzez przeglądarkę internetową, zbiegła się w czasie z reformą oświaty zakładającą stopniowe wygaszanie od 1 września 2017 r. gimnazjów oraz przekształcenie z tą datą zasadniczych szkół zawodowych w branżowe szkoły I stopnia. </w:t>
      </w:r>
    </w:p>
    <w:p w:rsidR="00B4231C" w:rsidRDefault="00B4231C" w:rsidP="00B4231C">
      <w:pPr>
        <w:pStyle w:val="menfont"/>
        <w:spacing w:after="160"/>
        <w:ind w:left="708"/>
        <w:jc w:val="both"/>
      </w:pPr>
      <w:r>
        <w:t>W odniesieniu do gimnazjów, organom prowadzącym gimnazja pozostawiono możliwość wyboru, tj. gimnazja mogły zostać zlikwidowane z dniem 31 sierpnia 2017 r., przekształcone z dniem 1 września 2017 r. w szkołę podstawową, liceum ogólnokształcące, technikum lub branżową szkołę I stopnia</w:t>
      </w:r>
      <w:r w:rsidR="00EC1A0F">
        <w:t>, włączone do tego typu szkół</w:t>
      </w:r>
      <w:r>
        <w:t xml:space="preserve"> lub pozostawione do wygaszenia. Natomiast dwuelementowe zespoły szkół mające w składzie gimnazjum przekształcały się w odpowiedni typ szkoły, inny niż gimnazjum, wchodzący w skład tego zespołu.</w:t>
      </w:r>
    </w:p>
    <w:p w:rsidR="00B4231C" w:rsidRDefault="00B4231C" w:rsidP="00B4231C">
      <w:pPr>
        <w:pStyle w:val="menfont"/>
        <w:spacing w:after="160"/>
        <w:ind w:left="708"/>
        <w:jc w:val="both"/>
      </w:pPr>
      <w:r>
        <w:t xml:space="preserve">W związku z powyższym, nowe SIO musiało zostać przystosowane do wprowadzonych przepisami prawa zmian w systemie oświaty. Zarówno RSPO, jak i poszczególne moduły nowego SIO musiały zostać oprogramowane w sposób odzwierciedlający zmieniony ustrój systemu oświaty. </w:t>
      </w:r>
    </w:p>
    <w:p w:rsidR="00B4231C" w:rsidRDefault="00B4231C" w:rsidP="00B4231C">
      <w:pPr>
        <w:pStyle w:val="menfont"/>
        <w:spacing w:after="160"/>
        <w:ind w:left="708"/>
        <w:jc w:val="both"/>
      </w:pPr>
      <w:r>
        <w:t xml:space="preserve">W przypadku likwidacji, przekształcenia lub włączenia </w:t>
      </w:r>
      <w:r w:rsidR="00904928">
        <w:t>gimnazjum do innego typu szkoły oraz</w:t>
      </w:r>
      <w:r>
        <w:t xml:space="preserve"> w związku z tym, że SIO jest systemem statystycznym obrazującym stan oświaty w Polsce, </w:t>
      </w:r>
      <w:r w:rsidR="00904928">
        <w:t xml:space="preserve">w systemie </w:t>
      </w:r>
      <w:r w:rsidR="00904928">
        <w:lastRenderedPageBreak/>
        <w:t xml:space="preserve">funkcjonującym poprzez stronę internetową </w:t>
      </w:r>
      <w:r>
        <w:t xml:space="preserve">podmiotom przekazującym dane do RSPO powinna zostać umożliwiona rejestracja nowych szkół po 24 lipca 2017 r., natomiast ich likwidacja powinna zostać udostępniona od 31 sierpnia 2017 r., ponieważ z taką datą, zgodnie z przepisami prawa, szkoły powinny być likwidowane. </w:t>
      </w:r>
    </w:p>
    <w:p w:rsidR="00B4231C" w:rsidRDefault="00B4231C" w:rsidP="00B4231C">
      <w:pPr>
        <w:pStyle w:val="menfont"/>
        <w:spacing w:after="160"/>
        <w:ind w:left="708"/>
        <w:jc w:val="both"/>
      </w:pPr>
      <w:r>
        <w:t>CIE uruchomiło RSPO w wersji przeglądarkowej</w:t>
      </w:r>
      <w:r w:rsidR="00904928">
        <w:t xml:space="preserve"> dnia</w:t>
      </w:r>
      <w:r>
        <w:t xml:space="preserve"> 24 lipca 2017 r. i podmioty przekazujące dane do RSPO mogły składać wnioski o założenie nowej szkoły</w:t>
      </w:r>
      <w:r w:rsidR="00904928">
        <w:t xml:space="preserve"> w RSPO</w:t>
      </w:r>
      <w:r>
        <w:t xml:space="preserve">, jednak kompletna rejestracja szkoły/placówki oświatowej w RSPO wraz z nadaniem numeru REGON, która odbywa się we współpracy z rejestrem REGON prowadzonym przez GUS, została uruchomiona 9 sierpnia 2017 roku. </w:t>
      </w:r>
    </w:p>
    <w:p w:rsidR="00B4231C" w:rsidRDefault="00B4231C" w:rsidP="00B4231C">
      <w:pPr>
        <w:pStyle w:val="menfont"/>
        <w:spacing w:after="160"/>
        <w:ind w:left="708"/>
        <w:jc w:val="both"/>
      </w:pPr>
      <w:r>
        <w:t>W związku z reformą oświaty, CIE oprogramowało dodatkowo funkcjonalność umożliwiającą gromadzenie informacji o tym, do jakich szkół gimnazja zostały włączone, lub w jakie szkoły gimnazja zostały przekształcone. Była to jedna z dodatkowych funkcjonalności niezbędna do monitorowania zmian w oświacie w związku z reformą. Ponadto, wraz z uruchomieniem możliwości rejestracji oddziałów w nowym SIO i przypisywania do nich uczniów, w przypadku przekształcenia lub włączenia gimnazjum do szkoły innego typu, CIE oprogramowało funkcję umożliwiającą wykazanie funkcjonujących w szkołach podstawowych, liceach ogólnokształcących, technikach lub branżowych szkołach I</w:t>
      </w:r>
      <w:r w:rsidR="00904928">
        <w:t> </w:t>
      </w:r>
      <w:r>
        <w:t>stopnia oddziałów gimnazjalnych.</w:t>
      </w:r>
    </w:p>
    <w:p w:rsidR="00B4231C" w:rsidRDefault="00B4231C" w:rsidP="00B4231C">
      <w:pPr>
        <w:pStyle w:val="menfont"/>
        <w:spacing w:after="160"/>
        <w:ind w:left="708"/>
        <w:jc w:val="both"/>
      </w:pPr>
      <w:r>
        <w:t>W odniesieniu do przekształcenia zasadniczych szkół zawodowych w branżowe szkoły I stopnia, CIE dokonało w RSPO odpowiednich zmian w terminie ustawowym, tj. z dniem 1 września 2017 r. wszystkie podmioty zarejestrowane w RSPO, jako zasadnicza szkoła zawodowa zostały przekształcone w typ – branżowa szkoła I stopnia. Ponadto wraz z uruchomieniem możliwości rejestracji oddziałów w nowym SIO i przypisywania do nich uczniów, CIE oprogramowało funkcję umożliwiającą wykazanie funkcjonujących w branżowych szkołach I stopnia oddziałów zasadniczych szkół zawodowych.</w:t>
      </w:r>
    </w:p>
    <w:p w:rsidR="00B4231C" w:rsidRDefault="00B4231C" w:rsidP="00B4231C">
      <w:pPr>
        <w:pStyle w:val="menfont"/>
        <w:spacing w:after="160"/>
        <w:jc w:val="both"/>
      </w:pPr>
      <w:r>
        <w:t>Jako przyczyny opóźnień we wdrażaniu kolejnych funkcjonalności, w </w:t>
      </w:r>
      <w:r w:rsidR="00904928">
        <w:t>ramach wymienionych</w:t>
      </w:r>
      <w:r>
        <w:t xml:space="preserve"> wyżej modułów nowego SIO, CIE wskazało:</w:t>
      </w:r>
    </w:p>
    <w:p w:rsidR="00B4231C" w:rsidRDefault="00B4231C" w:rsidP="00B4231C">
      <w:pPr>
        <w:pStyle w:val="menfont"/>
        <w:numPr>
          <w:ilvl w:val="0"/>
          <w:numId w:val="3"/>
        </w:numPr>
        <w:spacing w:after="160"/>
        <w:ind w:left="426" w:hanging="426"/>
        <w:jc w:val="both"/>
      </w:pPr>
      <w:r>
        <w:t>duży zakres zmian w ustawie o SIO, jak i w związku z ustawą – Prawo Oświatowe,</w:t>
      </w:r>
    </w:p>
    <w:p w:rsidR="00B4231C" w:rsidRDefault="00B4231C" w:rsidP="00B4231C">
      <w:pPr>
        <w:pStyle w:val="menfont"/>
        <w:numPr>
          <w:ilvl w:val="0"/>
          <w:numId w:val="3"/>
        </w:numPr>
        <w:spacing w:after="160"/>
        <w:ind w:left="426" w:hanging="426"/>
        <w:jc w:val="both"/>
      </w:pPr>
      <w:r>
        <w:t>wraz z pojawianiem się nieprzewidzianych wcześniej problemów z wdrożeniem niektórych funkcjonalności nowego SIO, opóźniało się uruchomienie innych modułów. Przykładowo, w odniesieniu do rejestracji szkół/placówek oświatowych w RSPO we współpracy z rejestrem REGON pojawiła się konieczność dostosowania</w:t>
      </w:r>
      <w:r w:rsidRPr="00F73B4E">
        <w:t xml:space="preserve"> elektronicznego wniosku wysyłanego do GUS</w:t>
      </w:r>
      <w:r>
        <w:t xml:space="preserve"> o </w:t>
      </w:r>
      <w:r w:rsidRPr="00F73B4E">
        <w:t>rejestrację, modyfikację oraz likwidację placówek</w:t>
      </w:r>
      <w:r>
        <w:t xml:space="preserve"> w </w:t>
      </w:r>
      <w:r w:rsidRPr="00F73B4E">
        <w:t>związku</w:t>
      </w:r>
      <w:r>
        <w:t xml:space="preserve"> z </w:t>
      </w:r>
      <w:r w:rsidRPr="00F73B4E">
        <w:t xml:space="preserve">reformą </w:t>
      </w:r>
      <w:r>
        <w:t>oświaty i </w:t>
      </w:r>
      <w:r w:rsidRPr="00F73B4E">
        <w:t>postawionymi przez GUS wymaganiami dotyczącymi przesyłania informacji</w:t>
      </w:r>
      <w:r>
        <w:t xml:space="preserve"> o </w:t>
      </w:r>
      <w:r w:rsidRPr="00F73B4E">
        <w:t xml:space="preserve">przekształceniach </w:t>
      </w:r>
      <w:r>
        <w:t>szkół</w:t>
      </w:r>
      <w:r w:rsidRPr="00F73B4E">
        <w:t xml:space="preserve">. Na etapie </w:t>
      </w:r>
      <w:r w:rsidRPr="00F73B4E">
        <w:lastRenderedPageBreak/>
        <w:t>początkowego szacowania pracochłonności prac analitycznych</w:t>
      </w:r>
      <w:r>
        <w:t xml:space="preserve"> i </w:t>
      </w:r>
      <w:r w:rsidRPr="00F73B4E">
        <w:t>programistycznych powyższe wymaganie nie zostało zidentyfikowane</w:t>
      </w:r>
      <w:r>
        <w:t xml:space="preserve"> przez CIE</w:t>
      </w:r>
      <w:r w:rsidRPr="00F73B4E">
        <w:t xml:space="preserve">. Biorąc pod uwagę </w:t>
      </w:r>
      <w:r>
        <w:t>współpracę RSPO z </w:t>
      </w:r>
      <w:r w:rsidRPr="00F73B4E">
        <w:t>systemem REGON oraz konieczność przesyłania dodatkowych informacji</w:t>
      </w:r>
      <w:r>
        <w:t xml:space="preserve"> (związanych z przekształceniami szkół w związku z reformą oświaty)</w:t>
      </w:r>
      <w:r w:rsidRPr="00F73B4E">
        <w:t xml:space="preserve"> pomiędzy systemami</w:t>
      </w:r>
      <w:r>
        <w:t>,</w:t>
      </w:r>
      <w:r w:rsidRPr="00F73B4E">
        <w:t xml:space="preserve"> konieczne było uwzględnienie</w:t>
      </w:r>
      <w:r>
        <w:t xml:space="preserve"> przez CIE</w:t>
      </w:r>
      <w:r w:rsidRPr="00F73B4E">
        <w:t xml:space="preserve"> powyższej zmiany</w:t>
      </w:r>
      <w:r>
        <w:t xml:space="preserve"> w </w:t>
      </w:r>
      <w:r w:rsidRPr="00F73B4E">
        <w:t xml:space="preserve">harmonogramie, co skutkowało koniecznością przesunięcia terminów oddania kolejnych </w:t>
      </w:r>
      <w:r>
        <w:t xml:space="preserve">funkcjonalności w ramach </w:t>
      </w:r>
      <w:r w:rsidRPr="00F73B4E">
        <w:t>modułów</w:t>
      </w:r>
      <w:r>
        <w:t xml:space="preserve"> nowego SIO</w:t>
      </w:r>
      <w:r w:rsidRPr="00F73B4E">
        <w:t>.</w:t>
      </w:r>
    </w:p>
    <w:p w:rsidR="00B4231C" w:rsidRDefault="00B4231C" w:rsidP="00B4231C">
      <w:pPr>
        <w:pStyle w:val="menfont"/>
        <w:numPr>
          <w:ilvl w:val="0"/>
          <w:numId w:val="3"/>
        </w:numPr>
        <w:spacing w:after="160"/>
        <w:ind w:left="426" w:hanging="426"/>
        <w:jc w:val="both"/>
      </w:pPr>
      <w:r w:rsidRPr="00F73B4E">
        <w:t>błędy</w:t>
      </w:r>
      <w:r>
        <w:t xml:space="preserve"> w </w:t>
      </w:r>
      <w:r w:rsidRPr="00F73B4E">
        <w:t>dokumentacji udostępnionej na platformie ePUAP</w:t>
      </w:r>
      <w:r w:rsidR="00904928">
        <w:t>. W konsekwencji, znacz</w:t>
      </w:r>
      <w:r>
        <w:t>nie wydłużył</w:t>
      </w:r>
      <w:r w:rsidRPr="00F73B4E">
        <w:t xml:space="preserve"> </w:t>
      </w:r>
      <w:r>
        <w:t xml:space="preserve">się </w:t>
      </w:r>
      <w:r w:rsidRPr="00F73B4E">
        <w:t>czas przeznaczony na realizację prac związanych</w:t>
      </w:r>
      <w:r>
        <w:t xml:space="preserve"> z </w:t>
      </w:r>
      <w:r w:rsidRPr="00F73B4E">
        <w:t>integracją</w:t>
      </w:r>
      <w:r>
        <w:t xml:space="preserve"> z </w:t>
      </w:r>
      <w:r w:rsidRPr="00F73B4E">
        <w:t>platformą ePUAP, umożliwiającą wykorzystanie profilu zaufanego</w:t>
      </w:r>
      <w:r>
        <w:t xml:space="preserve"> do potwierdzania tożsamości osoby składającej wniosek o przyznanie danych dostępowych do bazy danych SIO. CIE, w celu rozwiązania tego problemu współpracowało z Centralnym Ośrodkiem Informatyki.</w:t>
      </w:r>
    </w:p>
    <w:p w:rsidR="00B4231C" w:rsidRDefault="00B4231C" w:rsidP="00B4231C">
      <w:pPr>
        <w:pStyle w:val="menfont"/>
        <w:numPr>
          <w:ilvl w:val="0"/>
          <w:numId w:val="3"/>
        </w:numPr>
        <w:spacing w:after="160"/>
        <w:ind w:left="426" w:hanging="426"/>
        <w:jc w:val="both"/>
      </w:pPr>
      <w:r w:rsidRPr="00F73B4E">
        <w:t>wybrana technologia</w:t>
      </w:r>
      <w:r>
        <w:t xml:space="preserve"> nowego SIO. CIE wskazało, że budowa nowego SIO opiera się na jednej z </w:t>
      </w:r>
      <w:r w:rsidRPr="00F73B4E">
        <w:t>najnowocześniejszych, najbardziej rozwojowych</w:t>
      </w:r>
      <w:r>
        <w:t xml:space="preserve"> i </w:t>
      </w:r>
      <w:r w:rsidRPr="00F73B4E">
        <w:t xml:space="preserve">perspektywicznych technologii na rynku. </w:t>
      </w:r>
      <w:r>
        <w:t xml:space="preserve">W związku z tym, w CIE wystąpiły trudności z pozyskaniem wyspecjalizowanej kadry pracowniczej, która posiadałaby </w:t>
      </w:r>
      <w:r w:rsidRPr="00F73B4E">
        <w:t>odpowiednie kompetencje programistyczne</w:t>
      </w:r>
      <w:r>
        <w:t>.</w:t>
      </w:r>
    </w:p>
    <w:p w:rsidR="00B4231C" w:rsidRDefault="00B4231C" w:rsidP="00B4231C">
      <w:pPr>
        <w:pStyle w:val="menfont"/>
        <w:numPr>
          <w:ilvl w:val="0"/>
          <w:numId w:val="3"/>
        </w:numPr>
        <w:spacing w:after="160"/>
        <w:ind w:left="426" w:hanging="426"/>
        <w:jc w:val="both"/>
      </w:pPr>
      <w:r>
        <w:t xml:space="preserve">odejście z pracy lidera zespołu programistów. </w:t>
      </w:r>
    </w:p>
    <w:p w:rsidR="00B4231C" w:rsidRDefault="00B4231C" w:rsidP="00B4231C">
      <w:pPr>
        <w:pStyle w:val="menfont"/>
        <w:spacing w:after="160"/>
        <w:jc w:val="both"/>
      </w:pPr>
      <w:r>
        <w:t xml:space="preserve">Podczas kontroli ustalono, że w okresie od początku października 2016 r. CIE podejmowało starania aby pozyskać nowych programistów. W tym okresie CIE zatrudniło nowych programistów, ale jednocześnie z niektórymi został rozwiązany stosunek pracy, w tym we wrześniu 2017 r. z liderem zespołu programistów. </w:t>
      </w:r>
    </w:p>
    <w:p w:rsidR="00B4231C" w:rsidRDefault="00B4231C" w:rsidP="00B4231C">
      <w:pPr>
        <w:pStyle w:val="menfont"/>
        <w:spacing w:after="160"/>
        <w:jc w:val="both"/>
      </w:pPr>
      <w:r>
        <w:t>W związku z ww. problemami, CIE w dniu 1 lutego 2018 r. zawarło umowę</w:t>
      </w:r>
      <w:r>
        <w:rPr>
          <w:rStyle w:val="Odwoanieprzypisudolnego"/>
        </w:rPr>
        <w:footnoteReference w:id="6"/>
      </w:r>
      <w:r>
        <w:t xml:space="preserve"> z firmą Asentia sp. z o.o. z siedzibą w Warszawie przy ulicy Kuropatwy 40B na świadczenie usługi utrzymania nowego SIO. Umowa została zawarta na okres 36 miesięcy od dnia jej podpisania. Firma  ta programuje kolejne funkcjonalności w ramach modułów nowego SIO oraz dokonuje modyfikacji w modułach już udostępnionych użytkownikom. Zgodnie z zapisami w umowie, niedotrzymanie terminu realizacji danego zagadnienia przez firmę zewnętrzną skutkuje naliczeniem kar umownych. Taka procedura, zgodnie z wyjaśnieniami CIE, ma na celu zapewnienie ciągłości prac programistycznych nad nowym SIO w wersji przeglądarkowej.</w:t>
      </w:r>
    </w:p>
    <w:p w:rsidR="00B4231C" w:rsidRDefault="00B4231C" w:rsidP="00B4231C">
      <w:pPr>
        <w:pStyle w:val="menfont"/>
        <w:spacing w:after="160"/>
        <w:jc w:val="both"/>
      </w:pPr>
    </w:p>
    <w:p w:rsidR="00B36E64" w:rsidRDefault="00B36E64" w:rsidP="00B4231C">
      <w:pPr>
        <w:pStyle w:val="menfont"/>
        <w:spacing w:after="160"/>
        <w:jc w:val="both"/>
      </w:pPr>
    </w:p>
    <w:p w:rsidR="00B4231C" w:rsidRPr="00FC349E" w:rsidRDefault="00B4231C" w:rsidP="00B4231C">
      <w:pPr>
        <w:pStyle w:val="menfont"/>
        <w:numPr>
          <w:ilvl w:val="0"/>
          <w:numId w:val="1"/>
        </w:numPr>
        <w:spacing w:after="160"/>
        <w:ind w:left="703" w:hanging="703"/>
        <w:jc w:val="both"/>
        <w:rPr>
          <w:b/>
        </w:rPr>
      </w:pPr>
      <w:r w:rsidRPr="00FC349E">
        <w:rPr>
          <w:b/>
        </w:rPr>
        <w:lastRenderedPageBreak/>
        <w:t>Spełnienie przez R</w:t>
      </w:r>
      <w:r>
        <w:rPr>
          <w:b/>
        </w:rPr>
        <w:t>ejestr Szkół i </w:t>
      </w:r>
      <w:r w:rsidRPr="00FC349E">
        <w:rPr>
          <w:b/>
        </w:rPr>
        <w:t>P</w:t>
      </w:r>
      <w:r>
        <w:rPr>
          <w:b/>
        </w:rPr>
        <w:t xml:space="preserve">lacówek </w:t>
      </w:r>
      <w:r w:rsidRPr="00FC349E">
        <w:rPr>
          <w:b/>
        </w:rPr>
        <w:t>O</w:t>
      </w:r>
      <w:r>
        <w:rPr>
          <w:b/>
        </w:rPr>
        <w:t>światowych (będący częścią systemu informacji oświatowej)</w:t>
      </w:r>
      <w:r w:rsidRPr="00FC349E">
        <w:rPr>
          <w:b/>
        </w:rPr>
        <w:t xml:space="preserve"> minimalnych wymagań dla rejestrów publicznych</w:t>
      </w:r>
      <w:r>
        <w:rPr>
          <w:b/>
        </w:rPr>
        <w:t>.</w:t>
      </w:r>
    </w:p>
    <w:p w:rsidR="00B4231C" w:rsidRDefault="00B4231C" w:rsidP="00B4231C">
      <w:pPr>
        <w:pStyle w:val="menfont"/>
        <w:spacing w:after="160"/>
        <w:jc w:val="both"/>
      </w:pPr>
      <w:r>
        <w:t>Kontrolą objęto spełnianie przez RSPO niżej wymienionych minimalnych wymagań dla rejestrów publicznych określonych w rozdziale III</w:t>
      </w:r>
      <w:r w:rsidRPr="00446B95">
        <w:t xml:space="preserve"> </w:t>
      </w:r>
      <w:r>
        <w:t>rozporządzenia w sprawie KRI:</w:t>
      </w:r>
    </w:p>
    <w:p w:rsidR="00B4231C" w:rsidRDefault="00B4231C" w:rsidP="00B36E64">
      <w:pPr>
        <w:pStyle w:val="menfont"/>
        <w:spacing w:after="160"/>
        <w:jc w:val="both"/>
      </w:pPr>
      <w:r>
        <w:t xml:space="preserve">- posiadanie przez podmioty rejestrowane w RSPO unikatowego identyfikatora, o którym mówi </w:t>
      </w:r>
      <w:r w:rsidRPr="00446B95">
        <w:t>§ 10</w:t>
      </w:r>
      <w:r>
        <w:t xml:space="preserve"> ust. 2 rozporządzenia w sprawie KRI,</w:t>
      </w:r>
    </w:p>
    <w:p w:rsidR="00B4231C" w:rsidRDefault="00B4231C" w:rsidP="00B36E64">
      <w:pPr>
        <w:spacing w:after="160"/>
        <w:jc w:val="both"/>
      </w:pPr>
      <w:r>
        <w:t>- zapewnienie rozliczalności operacji wymiany danych pomiędzy RSPO a rejestrem REGON, zgodnie z </w:t>
      </w:r>
      <w:r w:rsidRPr="00E317E4">
        <w:t>§ 11</w:t>
      </w:r>
      <w:r>
        <w:t xml:space="preserve"> ust. 1 rozporządzenia w sprawie KRI,</w:t>
      </w:r>
    </w:p>
    <w:p w:rsidR="00B4231C" w:rsidRDefault="00B4231C" w:rsidP="00B36E64">
      <w:pPr>
        <w:pStyle w:val="menfont"/>
        <w:spacing w:after="160"/>
        <w:jc w:val="both"/>
      </w:pPr>
      <w:r>
        <w:t>- wymiana danych dokonywana pomiędzy rejestrami publicznymi powinna obejmować jedynie informacje niezbędne do prawidłowego funkcjonowania tych rejestrów oraz powinna odbywać się przez bezpośrednie odwołanie się do danych referencyjnych przez rejestr inicjujący wymianę, zgodnie z </w:t>
      </w:r>
      <w:r w:rsidRPr="00E317E4">
        <w:t>§ 13</w:t>
      </w:r>
      <w:r>
        <w:t xml:space="preserve"> ust. 1-2 rozporządzenia w sprawie KRI.</w:t>
      </w:r>
    </w:p>
    <w:p w:rsidR="00B4231C" w:rsidRDefault="00B4231C" w:rsidP="00B4231C">
      <w:pPr>
        <w:pStyle w:val="menfont"/>
        <w:spacing w:after="160"/>
        <w:jc w:val="both"/>
      </w:pPr>
      <w:r>
        <w:t xml:space="preserve">Spełnianie przez RSPO minimalnych wymagań dla rejestrów publicznych, o których mowa w rozporządzeniu w sprawie KRI oceniono pozytywnie, co uzasadniają poniższe ustalenia. </w:t>
      </w:r>
    </w:p>
    <w:p w:rsidR="00B4231C" w:rsidRDefault="00B4231C" w:rsidP="00B4231C">
      <w:pPr>
        <w:pStyle w:val="menfont"/>
        <w:spacing w:after="160"/>
        <w:jc w:val="both"/>
      </w:pPr>
      <w:r>
        <w:t>Odwołując się do wymagania określonego w </w:t>
      </w:r>
      <w:r w:rsidRPr="00E317E4">
        <w:t>§ 10 ust. 2 rozporządzenia</w:t>
      </w:r>
      <w:r>
        <w:t xml:space="preserve"> w </w:t>
      </w:r>
      <w:r w:rsidRPr="00E317E4">
        <w:t>sprawie KRI</w:t>
      </w:r>
      <w:r>
        <w:t>,</w:t>
      </w:r>
      <w:r w:rsidRPr="00E317E4">
        <w:t xml:space="preserve"> </w:t>
      </w:r>
      <w:r>
        <w:t>podmiotom rejestrowanym w RSP</w:t>
      </w:r>
      <w:r w:rsidRPr="00E317E4">
        <w:t>O nadawany jest unikatowy nu</w:t>
      </w:r>
      <w:r>
        <w:t xml:space="preserve">mer identyfikacyjny zwany numerem </w:t>
      </w:r>
      <w:r w:rsidRPr="00E317E4">
        <w:t>RSPO. Numer ten zostaje nadany podc</w:t>
      </w:r>
      <w:r>
        <w:t>zas procesu rejestracji szkoły/placówki oświatowej w RSPO</w:t>
      </w:r>
      <w:r w:rsidRPr="00E317E4">
        <w:t>. Każdorazowo, podczas nadawania numeru</w:t>
      </w:r>
      <w:r>
        <w:t xml:space="preserve"> RSPO</w:t>
      </w:r>
      <w:r w:rsidRPr="00E317E4">
        <w:t xml:space="preserve"> nowemu podmiotowi, sprawdzany jest ostatni nadany numer</w:t>
      </w:r>
      <w:r>
        <w:t xml:space="preserve"> w </w:t>
      </w:r>
      <w:r w:rsidRPr="00E317E4">
        <w:t xml:space="preserve">rejestrze, następnie zwiększany jest </w:t>
      </w:r>
      <w:r>
        <w:t>on o </w:t>
      </w:r>
      <w:r w:rsidRPr="00E317E4">
        <w:t>wartość 1</w:t>
      </w:r>
      <w:r>
        <w:t xml:space="preserve"> i </w:t>
      </w:r>
      <w:r w:rsidRPr="00E317E4">
        <w:t>otrzymana wartość przypisywana jest do rejestrowanego podmiotu</w:t>
      </w:r>
      <w:r>
        <w:t>.</w:t>
      </w:r>
    </w:p>
    <w:p w:rsidR="00B4231C" w:rsidRDefault="00B4231C" w:rsidP="00B4231C">
      <w:pPr>
        <w:pStyle w:val="menfont"/>
        <w:spacing w:after="160"/>
        <w:jc w:val="both"/>
      </w:pPr>
      <w:r>
        <w:t>Rejestracja szkół i placówek oświatowych w RSPO odbywa się z wykorzystaniem usługi zakładającej współpracę RSPO i rejestru REGON. Przekazanie do RSPO danych nowo zakładanej szkoły/placówki oświatowej jest równoznaczne ze złożeniem wniosku o wpis szkoły/placówki oświatowej do rejestru REGON. Odnosząc się do § 11 ust. 1 rozporządzenia w sprawie KRI, w RSPO zapewniona jest rozliczalność ww. operacji, mianowicie każda operacja związana z rejestracją oraz modyfikacją danych szkół/placówek oświatowych, w tym ich likwidacją, realizowana jest w sposób automatyczny z wykorzystaniem usług sieciowych. Każdorazowe wywołanie usługi, w ramach współpracy RSPO i rejestru REGON, rejestrowane jest w SIO wraz z informacją o rodzaju odpowiedzi otrzymywanej z rejestru REGON (tj. zaakceptowano, odrzucono). Dodatkowo każda operacja posiada datę wywołania usługi w GUS oraz datę udzielenia odpowiedzi zwrotnej.</w:t>
      </w:r>
    </w:p>
    <w:p w:rsidR="00B4231C" w:rsidRDefault="00B4231C" w:rsidP="00B36E64">
      <w:pPr>
        <w:pStyle w:val="menfont"/>
        <w:spacing w:after="160"/>
        <w:jc w:val="both"/>
      </w:pPr>
      <w:r>
        <w:t xml:space="preserve">Wymiana informacji pomiędzy RSPO a rejestrem REGON spełnia wymagania określone w § 13 rozporządzenia w sprawie KRI, tj. wymiana danych dokonywana pomiędzy tymi rejestrami publicznymi obejmuje jedynie informacje </w:t>
      </w:r>
      <w:r>
        <w:lastRenderedPageBreak/>
        <w:t>niezbędne do prawidłowego funkcjonowania tych rejestrów oraz odbywa się przez bezpośrednie odwołanie się do danych referencyjnych przez rejestr inicjujący wymianę.</w:t>
      </w:r>
    </w:p>
    <w:p w:rsidR="00B4231C" w:rsidRDefault="00B4231C" w:rsidP="00A92BE5">
      <w:pPr>
        <w:jc w:val="both"/>
      </w:pPr>
      <w:r>
        <w:t xml:space="preserve">Na podstawie art. 46 ust. 3 pkt 1 </w:t>
      </w:r>
      <w:r w:rsidR="00B36E64">
        <w:t>ustawy z</w:t>
      </w:r>
      <w:r w:rsidR="008A18AF">
        <w:t xml:space="preserve"> </w:t>
      </w:r>
      <w:r w:rsidR="00B36E64">
        <w:t>dnia 15 lipca 2011 r. o</w:t>
      </w:r>
      <w:r w:rsidR="008A18AF">
        <w:t xml:space="preserve"> </w:t>
      </w:r>
      <w:r w:rsidR="00B36E64">
        <w:t>kontroli w administracji rządowej</w:t>
      </w:r>
      <w:r>
        <w:t>, w</w:t>
      </w:r>
      <w:r w:rsidR="008A18AF">
        <w:t xml:space="preserve"> </w:t>
      </w:r>
      <w:r>
        <w:t>związku z</w:t>
      </w:r>
      <w:r w:rsidR="005B5280">
        <w:t xml:space="preserve"> </w:t>
      </w:r>
      <w:r>
        <w:t xml:space="preserve">wynikami kontroli, </w:t>
      </w:r>
      <w:r w:rsidR="00FE7936">
        <w:t xml:space="preserve">zaleca się doprowadzenie do </w:t>
      </w:r>
      <w:r w:rsidR="007C4AFF">
        <w:t xml:space="preserve">możliwie najszybszego i </w:t>
      </w:r>
      <w:r w:rsidR="00FE7936">
        <w:t>pełnego wdrożenia pozostałych funkcjonalności nowego SIO</w:t>
      </w:r>
      <w:r w:rsidR="00FE7936" w:rsidDel="00FE7936">
        <w:t xml:space="preserve"> </w:t>
      </w:r>
      <w:r w:rsidR="00FE7936">
        <w:t xml:space="preserve">w wersji przeglądarkowej. </w:t>
      </w:r>
      <w:r w:rsidR="00A92BE5">
        <w:t xml:space="preserve">Należy zwrócić uwagę, że zgodnie z art. 105 ustawy o </w:t>
      </w:r>
      <w:r w:rsidR="003F67D9">
        <w:t>SIO od dnia 2 marca 2019 r. nie będzie już funkcjonował</w:t>
      </w:r>
      <w:r w:rsidR="000F1727" w:rsidRPr="00E62CD9">
        <w:t xml:space="preserve"> </w:t>
      </w:r>
      <w:r w:rsidR="000F1727">
        <w:t>system informacji oświatowej, o którym mowa w ustawie z dnia 19 lutego 2004 r. o systemie informacji oświatow</w:t>
      </w:r>
      <w:r w:rsidR="000F1727" w:rsidRPr="004C5B98">
        <w:t>ej</w:t>
      </w:r>
      <w:bookmarkStart w:id="3" w:name="highlightHit_79"/>
      <w:bookmarkStart w:id="4" w:name="highlightHit_80"/>
      <w:bookmarkStart w:id="5" w:name="highlightHit_81"/>
      <w:bookmarkStart w:id="6" w:name="highlightHit_82"/>
      <w:bookmarkStart w:id="7" w:name="highlightHit_83"/>
      <w:bookmarkStart w:id="8" w:name="highlightHit_84"/>
      <w:bookmarkStart w:id="9" w:name="highlightHit_85"/>
      <w:bookmarkStart w:id="10" w:name="highlightHit_86"/>
      <w:bookmarkEnd w:id="3"/>
      <w:bookmarkEnd w:id="4"/>
      <w:bookmarkEnd w:id="5"/>
      <w:bookmarkEnd w:id="6"/>
      <w:bookmarkEnd w:id="7"/>
      <w:bookmarkEnd w:id="8"/>
      <w:bookmarkEnd w:id="9"/>
      <w:bookmarkEnd w:id="10"/>
      <w:r w:rsidR="000F1727" w:rsidRPr="004C5B98">
        <w:t xml:space="preserve"> </w:t>
      </w:r>
      <w:r w:rsidR="000F1727" w:rsidRPr="004C5B98">
        <w:rPr>
          <w:shd w:val="clear" w:color="auto" w:fill="FFFFFF"/>
        </w:rPr>
        <w:t>(Dz.U. </w:t>
      </w:r>
      <w:hyperlink r:id="rId8" w:history="1">
        <w:r w:rsidR="000F1727" w:rsidRPr="004C5B98">
          <w:rPr>
            <w:rStyle w:val="Hipercze"/>
            <w:color w:val="auto"/>
            <w:u w:val="none"/>
            <w:shd w:val="clear" w:color="auto" w:fill="FFFFFF"/>
          </w:rPr>
          <w:t>poz. 463</w:t>
        </w:r>
      </w:hyperlink>
      <w:r w:rsidR="000F1727" w:rsidRPr="004C5B98">
        <w:rPr>
          <w:shd w:val="clear" w:color="auto" w:fill="FFFFFF"/>
        </w:rPr>
        <w:t>, z 2005 r. </w:t>
      </w:r>
      <w:hyperlink r:id="rId9" w:history="1">
        <w:r w:rsidR="000F1727" w:rsidRPr="004C5B98">
          <w:rPr>
            <w:rStyle w:val="Hipercze"/>
            <w:color w:val="auto"/>
            <w:u w:val="none"/>
            <w:shd w:val="clear" w:color="auto" w:fill="FFFFFF"/>
          </w:rPr>
          <w:t>poz. 565</w:t>
        </w:r>
      </w:hyperlink>
      <w:r w:rsidR="000F1727" w:rsidRPr="004C5B98">
        <w:rPr>
          <w:shd w:val="clear" w:color="auto" w:fill="FFFFFF"/>
        </w:rPr>
        <w:t> oraz z 2007 r. </w:t>
      </w:r>
      <w:hyperlink r:id="rId10" w:history="1">
        <w:r w:rsidR="000F1727" w:rsidRPr="004C5B98">
          <w:rPr>
            <w:rStyle w:val="Hipercze"/>
            <w:color w:val="auto"/>
            <w:u w:val="none"/>
            <w:shd w:val="clear" w:color="auto" w:fill="FFFFFF"/>
          </w:rPr>
          <w:t>poz. 273</w:t>
        </w:r>
      </w:hyperlink>
      <w:r w:rsidR="000F1727" w:rsidRPr="004C5B98">
        <w:rPr>
          <w:shd w:val="clear" w:color="auto" w:fill="FFFFFF"/>
        </w:rPr>
        <w:t>)</w:t>
      </w:r>
      <w:r w:rsidR="000F1727" w:rsidRPr="004C5B98">
        <w:t>.</w:t>
      </w:r>
    </w:p>
    <w:p w:rsidR="00B4231C" w:rsidRPr="00150203" w:rsidRDefault="00B4231C" w:rsidP="00B4231C">
      <w:pPr>
        <w:spacing w:before="120"/>
        <w:jc w:val="both"/>
        <w:rPr>
          <w:color w:val="000000" w:themeColor="text1"/>
        </w:rPr>
      </w:pPr>
      <w:r w:rsidRPr="00B46DED">
        <w:rPr>
          <w:color w:val="000000" w:themeColor="text1"/>
        </w:rPr>
        <w:t xml:space="preserve">Na podstawie art. 49 ww. ustawy o kontroli, przedstawiając powyższe wystąpienie pokontrolne, proszę </w:t>
      </w:r>
      <w:r w:rsidR="00B36E64">
        <w:rPr>
          <w:color w:val="000000" w:themeColor="text1"/>
        </w:rPr>
        <w:t xml:space="preserve">o </w:t>
      </w:r>
      <w:r w:rsidRPr="00B46DED">
        <w:rPr>
          <w:color w:val="000000" w:themeColor="text1"/>
        </w:rPr>
        <w:t>złożenie</w:t>
      </w:r>
      <w:r>
        <w:rPr>
          <w:color w:val="000000" w:themeColor="text1"/>
        </w:rPr>
        <w:t>,</w:t>
      </w:r>
      <w:r w:rsidRPr="00B46DED">
        <w:rPr>
          <w:color w:val="000000" w:themeColor="text1"/>
        </w:rPr>
        <w:t xml:space="preserve"> w terminie 14 dni od daty otrzymania niniejszego wystąpienia</w:t>
      </w:r>
      <w:r>
        <w:rPr>
          <w:color w:val="000000" w:themeColor="text1"/>
        </w:rPr>
        <w:t>,</w:t>
      </w:r>
      <w:r w:rsidRPr="00B46DED">
        <w:rPr>
          <w:color w:val="000000" w:themeColor="text1"/>
        </w:rPr>
        <w:t xml:space="preserve"> informacji o sposobie wykonania zaleceń, lub przyczynach ich niewykorzystania albo o innym sposobie usunięcia stwierdzonych nieprawidłowości.</w:t>
      </w:r>
    </w:p>
    <w:p w:rsidR="00B4231C" w:rsidRDefault="00B4231C" w:rsidP="00B4231C">
      <w:pPr>
        <w:pStyle w:val="menfont"/>
        <w:spacing w:before="120"/>
        <w:jc w:val="both"/>
      </w:pPr>
      <w:r>
        <w:t xml:space="preserve">Od wystąpienia pokontrolnego nie przysługują środki odwoławcze. </w:t>
      </w:r>
    </w:p>
    <w:p w:rsidR="00B4231C" w:rsidRDefault="00B4231C" w:rsidP="00BA5271">
      <w:pPr>
        <w:pStyle w:val="menfont"/>
        <w:spacing w:before="120"/>
        <w:jc w:val="both"/>
      </w:pPr>
      <w:r>
        <w:t>Wystąpienie pokontrolne sporządzono w dwóch jednobrzmiących egzemplarzach.</w:t>
      </w:r>
    </w:p>
    <w:sectPr w:rsidR="00B4231C">
      <w:footerReference w:type="default" r:id="rId11"/>
      <w:headerReference w:type="first" r:id="rId12"/>
      <w:footerReference w:type="first" r:id="rId13"/>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90" w:rsidRDefault="00211390">
      <w:r>
        <w:separator/>
      </w:r>
    </w:p>
  </w:endnote>
  <w:endnote w:type="continuationSeparator" w:id="0">
    <w:p w:rsidR="00211390" w:rsidRDefault="0021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108086"/>
      <w:docPartObj>
        <w:docPartGallery w:val="Page Numbers (Bottom of Page)"/>
        <w:docPartUnique/>
      </w:docPartObj>
    </w:sdtPr>
    <w:sdtEndPr/>
    <w:sdtContent>
      <w:p w:rsidR="004B4497" w:rsidRDefault="004B4497">
        <w:pPr>
          <w:pStyle w:val="Stopka"/>
          <w:jc w:val="right"/>
        </w:pPr>
        <w:r>
          <w:fldChar w:fldCharType="begin"/>
        </w:r>
        <w:r>
          <w:instrText>PAGE   \* MERGEFORMAT</w:instrText>
        </w:r>
        <w:r>
          <w:fldChar w:fldCharType="separate"/>
        </w:r>
        <w:r w:rsidR="002D5700">
          <w:rPr>
            <w:noProof/>
          </w:rPr>
          <w:t>2</w:t>
        </w:r>
        <w:r>
          <w:fldChar w:fldCharType="end"/>
        </w:r>
      </w:p>
    </w:sdtContent>
  </w:sdt>
  <w:p w:rsidR="00312C81" w:rsidRDefault="002113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81" w:rsidRDefault="002877D7">
    <w:pPr>
      <w:pStyle w:val="Stopka"/>
    </w:pPr>
    <w:r>
      <w:rPr>
        <w:noProof/>
      </w:rPr>
      <w:drawing>
        <wp:anchor distT="0" distB="0" distL="114300" distR="114300" simplePos="0" relativeHeight="251658240" behindDoc="1" locked="1" layoutInCell="1" allowOverlap="0" wp14:anchorId="6DEE0C1B" wp14:editId="60534C36">
          <wp:simplePos x="0" y="0"/>
          <wp:positionH relativeFrom="page">
            <wp:align>center</wp:align>
          </wp:positionH>
          <wp:positionV relativeFrom="page">
            <wp:align>bottom</wp:align>
          </wp:positionV>
          <wp:extent cx="5391150" cy="1095375"/>
          <wp:effectExtent l="0" t="0" r="0" b="0"/>
          <wp:wrapTopAndBottom/>
          <wp:docPr id="3" name="Obraz 3"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90" w:rsidRDefault="00211390">
      <w:r>
        <w:separator/>
      </w:r>
    </w:p>
  </w:footnote>
  <w:footnote w:type="continuationSeparator" w:id="0">
    <w:p w:rsidR="00211390" w:rsidRDefault="00211390">
      <w:r>
        <w:continuationSeparator/>
      </w:r>
    </w:p>
  </w:footnote>
  <w:footnote w:id="1">
    <w:p w:rsidR="00B4231C" w:rsidRPr="00061DF0" w:rsidRDefault="00B4231C" w:rsidP="00B4231C">
      <w:pPr>
        <w:pStyle w:val="Tekstprzypisudolnego"/>
        <w:jc w:val="both"/>
        <w:rPr>
          <w:sz w:val="18"/>
          <w:szCs w:val="18"/>
        </w:rPr>
      </w:pPr>
      <w:r>
        <w:rPr>
          <w:rStyle w:val="Odwoanieprzypisudolnego"/>
        </w:rPr>
        <w:footnoteRef/>
      </w:r>
      <w:r>
        <w:t xml:space="preserve"> </w:t>
      </w:r>
      <w:r w:rsidRPr="00061DF0">
        <w:rPr>
          <w:sz w:val="18"/>
          <w:szCs w:val="18"/>
        </w:rPr>
        <w:t>Kontrolę przeprowadził zespół</w:t>
      </w:r>
      <w:r>
        <w:rPr>
          <w:sz w:val="18"/>
          <w:szCs w:val="18"/>
        </w:rPr>
        <w:t xml:space="preserve"> w </w:t>
      </w:r>
      <w:r w:rsidRPr="00061DF0">
        <w:rPr>
          <w:sz w:val="18"/>
          <w:szCs w:val="18"/>
        </w:rPr>
        <w:t>składzie:</w:t>
      </w:r>
    </w:p>
    <w:p w:rsidR="00B4231C" w:rsidRPr="00061DF0" w:rsidRDefault="00B4231C" w:rsidP="00B4231C">
      <w:pPr>
        <w:pStyle w:val="Tekstprzypisudolnego"/>
        <w:numPr>
          <w:ilvl w:val="0"/>
          <w:numId w:val="2"/>
        </w:numPr>
        <w:ind w:left="284" w:hanging="284"/>
        <w:jc w:val="both"/>
        <w:rPr>
          <w:sz w:val="18"/>
          <w:szCs w:val="18"/>
        </w:rPr>
      </w:pPr>
      <w:r w:rsidRPr="00061DF0">
        <w:rPr>
          <w:sz w:val="18"/>
          <w:szCs w:val="18"/>
        </w:rPr>
        <w:t>Daria Pietrzykowska – naczelnik Wydziału Statystyki Departamentu Współpracy</w:t>
      </w:r>
      <w:r>
        <w:rPr>
          <w:sz w:val="18"/>
          <w:szCs w:val="18"/>
        </w:rPr>
        <w:t xml:space="preserve"> z </w:t>
      </w:r>
      <w:r w:rsidRPr="00061DF0">
        <w:rPr>
          <w:sz w:val="18"/>
          <w:szCs w:val="18"/>
        </w:rPr>
        <w:t>Samorządem Terytorialnym, na podstawie upoważnienia nr 62/2017</w:t>
      </w:r>
      <w:r>
        <w:rPr>
          <w:sz w:val="18"/>
          <w:szCs w:val="18"/>
        </w:rPr>
        <w:t xml:space="preserve"> z </w:t>
      </w:r>
      <w:r w:rsidRPr="00061DF0">
        <w:rPr>
          <w:sz w:val="18"/>
          <w:szCs w:val="18"/>
        </w:rPr>
        <w:t>dnia 21 grudnia 2017 r. – kierownik zespołu kontrolnego. Pani Daria Pietrzykowska zakończyła pracę</w:t>
      </w:r>
      <w:r>
        <w:rPr>
          <w:sz w:val="18"/>
          <w:szCs w:val="18"/>
        </w:rPr>
        <w:t xml:space="preserve"> w </w:t>
      </w:r>
      <w:r w:rsidRPr="00061DF0">
        <w:rPr>
          <w:sz w:val="18"/>
          <w:szCs w:val="18"/>
        </w:rPr>
        <w:t>MEN</w:t>
      </w:r>
      <w:r>
        <w:rPr>
          <w:sz w:val="18"/>
          <w:szCs w:val="18"/>
        </w:rPr>
        <w:t xml:space="preserve"> z </w:t>
      </w:r>
      <w:r w:rsidRPr="00061DF0">
        <w:rPr>
          <w:sz w:val="18"/>
          <w:szCs w:val="18"/>
        </w:rPr>
        <w:t>dniem 30 marca 2018 r.</w:t>
      </w:r>
    </w:p>
    <w:p w:rsidR="00B4231C" w:rsidRPr="00061DF0" w:rsidRDefault="00B4231C" w:rsidP="00B4231C">
      <w:pPr>
        <w:pStyle w:val="Tekstprzypisudolnego"/>
        <w:numPr>
          <w:ilvl w:val="0"/>
          <w:numId w:val="2"/>
        </w:numPr>
        <w:ind w:left="284" w:hanging="284"/>
        <w:jc w:val="both"/>
        <w:rPr>
          <w:sz w:val="18"/>
          <w:szCs w:val="18"/>
        </w:rPr>
      </w:pPr>
      <w:r w:rsidRPr="00061DF0">
        <w:rPr>
          <w:sz w:val="18"/>
          <w:szCs w:val="18"/>
        </w:rPr>
        <w:t>Beata Gronosz – od 16 kwietnia 2018 r. naczelnik Wydziału Statystyki Departamentu Współpracy</w:t>
      </w:r>
      <w:r>
        <w:rPr>
          <w:sz w:val="18"/>
          <w:szCs w:val="18"/>
        </w:rPr>
        <w:t xml:space="preserve"> z </w:t>
      </w:r>
      <w:r w:rsidRPr="00061DF0">
        <w:rPr>
          <w:sz w:val="18"/>
          <w:szCs w:val="18"/>
        </w:rPr>
        <w:t>Samorządem Terytorialnym, wcześniej na stanowisku głównego specjalisty, na podstawie upoważnienia nr 63/2017</w:t>
      </w:r>
      <w:r>
        <w:rPr>
          <w:sz w:val="18"/>
          <w:szCs w:val="18"/>
        </w:rPr>
        <w:t xml:space="preserve"> z </w:t>
      </w:r>
      <w:r w:rsidRPr="00061DF0">
        <w:rPr>
          <w:sz w:val="18"/>
          <w:szCs w:val="18"/>
        </w:rPr>
        <w:t xml:space="preserve">dnia 21 grudnia 2017 r. </w:t>
      </w:r>
    </w:p>
    <w:p w:rsidR="00B4231C" w:rsidRPr="00061DF0" w:rsidRDefault="00B4231C" w:rsidP="00B4231C">
      <w:pPr>
        <w:pStyle w:val="Tekstprzypisudolnego"/>
        <w:numPr>
          <w:ilvl w:val="0"/>
          <w:numId w:val="2"/>
        </w:numPr>
        <w:ind w:left="284" w:hanging="284"/>
        <w:jc w:val="both"/>
        <w:rPr>
          <w:sz w:val="18"/>
          <w:szCs w:val="18"/>
        </w:rPr>
      </w:pPr>
      <w:r w:rsidRPr="00061DF0">
        <w:rPr>
          <w:sz w:val="18"/>
          <w:szCs w:val="18"/>
        </w:rPr>
        <w:t>Małgorzata Szczupak – główny specjalista</w:t>
      </w:r>
      <w:r>
        <w:rPr>
          <w:sz w:val="18"/>
          <w:szCs w:val="18"/>
        </w:rPr>
        <w:t xml:space="preserve"> w </w:t>
      </w:r>
      <w:r w:rsidRPr="00061DF0">
        <w:rPr>
          <w:sz w:val="18"/>
          <w:szCs w:val="18"/>
        </w:rPr>
        <w:t>Wydziale Statystyki Departamentu Współpracy</w:t>
      </w:r>
      <w:r>
        <w:rPr>
          <w:sz w:val="18"/>
          <w:szCs w:val="18"/>
        </w:rPr>
        <w:t xml:space="preserve"> z </w:t>
      </w:r>
      <w:r w:rsidRPr="00061DF0">
        <w:rPr>
          <w:sz w:val="18"/>
          <w:szCs w:val="18"/>
        </w:rPr>
        <w:t>Samorządem Terytorialnym, na podstawie upoważnienia nr 64/2017</w:t>
      </w:r>
      <w:r>
        <w:rPr>
          <w:sz w:val="18"/>
          <w:szCs w:val="18"/>
        </w:rPr>
        <w:t xml:space="preserve"> z </w:t>
      </w:r>
      <w:r w:rsidRPr="00061DF0">
        <w:rPr>
          <w:sz w:val="18"/>
          <w:szCs w:val="18"/>
        </w:rPr>
        <w:t>dnia 21 grudnia 2017 r.</w:t>
      </w:r>
    </w:p>
    <w:p w:rsidR="00B4231C" w:rsidRDefault="00B4231C" w:rsidP="00B4231C">
      <w:pPr>
        <w:pStyle w:val="Tekstprzypisudolnego"/>
        <w:numPr>
          <w:ilvl w:val="0"/>
          <w:numId w:val="2"/>
        </w:numPr>
        <w:ind w:left="284" w:hanging="284"/>
        <w:jc w:val="both"/>
      </w:pPr>
      <w:r w:rsidRPr="00061DF0">
        <w:rPr>
          <w:sz w:val="18"/>
          <w:szCs w:val="18"/>
        </w:rPr>
        <w:t>Katarzyna Kamińska – od 1 stycznia 2018 r. główny specjalista</w:t>
      </w:r>
      <w:r>
        <w:rPr>
          <w:sz w:val="18"/>
          <w:szCs w:val="18"/>
        </w:rPr>
        <w:t xml:space="preserve"> w </w:t>
      </w:r>
      <w:r w:rsidRPr="00061DF0">
        <w:rPr>
          <w:sz w:val="18"/>
          <w:szCs w:val="18"/>
        </w:rPr>
        <w:t>Wydziale Statystyki Departamentu Współpracy</w:t>
      </w:r>
      <w:r>
        <w:rPr>
          <w:sz w:val="18"/>
          <w:szCs w:val="18"/>
        </w:rPr>
        <w:t xml:space="preserve"> z </w:t>
      </w:r>
      <w:r w:rsidRPr="00061DF0">
        <w:rPr>
          <w:sz w:val="18"/>
          <w:szCs w:val="18"/>
        </w:rPr>
        <w:t>Samorządem Terytorialnym, wcześniej jako starszy specjalista, na podstawie upoważnienia nr 65/2017</w:t>
      </w:r>
      <w:r>
        <w:rPr>
          <w:sz w:val="18"/>
          <w:szCs w:val="18"/>
        </w:rPr>
        <w:t xml:space="preserve"> z </w:t>
      </w:r>
      <w:r w:rsidRPr="00061DF0">
        <w:rPr>
          <w:sz w:val="18"/>
          <w:szCs w:val="18"/>
        </w:rPr>
        <w:t>dnia 21 grudnia 2017 r.</w:t>
      </w:r>
    </w:p>
  </w:footnote>
  <w:footnote w:id="2">
    <w:p w:rsidR="00B4231C" w:rsidRDefault="00B4231C" w:rsidP="00B4231C">
      <w:pPr>
        <w:pStyle w:val="Tekstprzypisudolnego"/>
      </w:pPr>
      <w:r>
        <w:rPr>
          <w:rStyle w:val="Odwoanieprzypisudolnego"/>
        </w:rPr>
        <w:footnoteRef/>
      </w:r>
      <w:r>
        <w:t xml:space="preserve"> </w:t>
      </w:r>
      <w:r w:rsidRPr="009625F0">
        <w:t>Pismo znak ZPP.RK.38.2018</w:t>
      </w:r>
      <w:r>
        <w:t xml:space="preserve"> z </w:t>
      </w:r>
      <w:r w:rsidRPr="009625F0">
        <w:t>dnia 19 lutego 2018 r.</w:t>
      </w:r>
    </w:p>
  </w:footnote>
  <w:footnote w:id="3">
    <w:p w:rsidR="00B4231C" w:rsidRDefault="00B4231C" w:rsidP="00B4231C">
      <w:pPr>
        <w:pStyle w:val="Tekstprzypisudolnego"/>
      </w:pPr>
      <w:r>
        <w:rPr>
          <w:rStyle w:val="Odwoanieprzypisudolnego"/>
        </w:rPr>
        <w:footnoteRef/>
      </w:r>
      <w:r>
        <w:t xml:space="preserve"> Notatka z dnia 25 maja 2017 r. nr DSWM-WS.71.118.2017.KŚ</w:t>
      </w:r>
    </w:p>
  </w:footnote>
  <w:footnote w:id="4">
    <w:p w:rsidR="00B4231C" w:rsidRDefault="00B4231C" w:rsidP="00B4231C">
      <w:pPr>
        <w:pStyle w:val="Tekstprzypisudolnego"/>
      </w:pPr>
      <w:r>
        <w:rPr>
          <w:rStyle w:val="Odwoanieprzypisudolnego"/>
        </w:rPr>
        <w:footnoteRef/>
      </w:r>
      <w:r>
        <w:t xml:space="preserve"> Pismo znak ZPP.RK.38.2018 z dnia 19 lutego 2018 r.</w:t>
      </w:r>
    </w:p>
  </w:footnote>
  <w:footnote w:id="5">
    <w:p w:rsidR="00B4231C" w:rsidRDefault="00B4231C" w:rsidP="00B4231C">
      <w:pPr>
        <w:pStyle w:val="Tekstprzypisudolnego"/>
      </w:pPr>
      <w:r>
        <w:rPr>
          <w:rStyle w:val="Odwoanieprzypisudolnego"/>
        </w:rPr>
        <w:footnoteRef/>
      </w:r>
      <w:r>
        <w:t xml:space="preserve"> </w:t>
      </w:r>
      <w:r w:rsidRPr="009E36E6">
        <w:t>https://cie.men.gov.pl/wprowadzone-zmiany-w-systemie-informacji-oswiatowej/</w:t>
      </w:r>
    </w:p>
  </w:footnote>
  <w:footnote w:id="6">
    <w:p w:rsidR="00B4231C" w:rsidRDefault="00B4231C" w:rsidP="00B4231C">
      <w:pPr>
        <w:pStyle w:val="Tekstprzypisudolnego"/>
      </w:pPr>
      <w:r>
        <w:rPr>
          <w:rStyle w:val="Odwoanieprzypisudolnego"/>
        </w:rPr>
        <w:footnoteRef/>
      </w:r>
      <w:r>
        <w:t xml:space="preserve"> (Umowa nr CIE-3/2018)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43" w:rsidRDefault="00211390" w:rsidP="00505043">
    <w:pPr>
      <w:pStyle w:val="Nagwek"/>
    </w:pPr>
  </w:p>
  <w:p w:rsidR="00505043" w:rsidRPr="002E763F" w:rsidRDefault="00211390" w:rsidP="00505043">
    <w:pPr>
      <w:pStyle w:val="Nagwek"/>
      <w:rPr>
        <w:sz w:val="28"/>
      </w:rPr>
    </w:pPr>
  </w:p>
  <w:p w:rsidR="00505043" w:rsidRPr="00F030A2" w:rsidRDefault="002877D7" w:rsidP="00F030A2">
    <w:pPr>
      <w:pStyle w:val="Nagwek"/>
      <w:jc w:val="center"/>
      <w:rPr>
        <w:rFonts w:asciiTheme="majorHAnsi" w:hAnsiTheme="majorHAnsi" w:cs="Times New Roman"/>
        <w:sz w:val="34"/>
        <w:szCs w:val="34"/>
      </w:rPr>
    </w:pPr>
    <w:r w:rsidRPr="00F030A2">
      <w:rPr>
        <w:rFonts w:asciiTheme="majorHAnsi" w:hAnsiTheme="majorHAnsi" w:cs="Times New Roman"/>
        <w:sz w:val="34"/>
        <w:szCs w:val="34"/>
      </w:rPr>
      <w:t>MINISTER EDUKACJI NARODOWEJ</w:t>
    </w:r>
    <w:r w:rsidRPr="00F030A2">
      <w:rPr>
        <w:noProof/>
        <w:sz w:val="34"/>
        <w:szCs w:val="34"/>
      </w:rPr>
      <w:drawing>
        <wp:anchor distT="0" distB="180340" distL="114300" distR="114300" simplePos="0" relativeHeight="251660288" behindDoc="1" locked="1" layoutInCell="1" allowOverlap="0" wp14:anchorId="61711798" wp14:editId="4AA31875">
          <wp:simplePos x="0" y="0"/>
          <wp:positionH relativeFrom="page">
            <wp:align>center</wp:align>
          </wp:positionH>
          <wp:positionV relativeFrom="page">
            <wp:posOffset>612140</wp:posOffset>
          </wp:positionV>
          <wp:extent cx="750570" cy="828675"/>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45" cy="833825"/>
                  </a:xfrm>
                  <a:prstGeom prst="rect">
                    <a:avLst/>
                  </a:prstGeom>
                  <a:noFill/>
                </pic:spPr>
              </pic:pic>
            </a:graphicData>
          </a:graphic>
          <wp14:sizeRelH relativeFrom="page">
            <wp14:pctWidth>0</wp14:pctWidth>
          </wp14:sizeRelH>
          <wp14:sizeRelV relativeFrom="page">
            <wp14:pctHeight>0</wp14:pctHeight>
          </wp14:sizeRelV>
        </wp:anchor>
      </w:drawing>
    </w:r>
  </w:p>
  <w:p w:rsidR="00312C81" w:rsidRPr="00505043" w:rsidRDefault="00211390" w:rsidP="005050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E71"/>
    <w:multiLevelType w:val="hybridMultilevel"/>
    <w:tmpl w:val="BA18C1A6"/>
    <w:lvl w:ilvl="0" w:tplc="04150011">
      <w:start w:val="1"/>
      <w:numFmt w:val="decimal"/>
      <w:lvlText w:val="%1)"/>
      <w:lvlJc w:val="left"/>
      <w:pPr>
        <w:ind w:left="1065" w:hanging="705"/>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C2063"/>
    <w:multiLevelType w:val="hybridMultilevel"/>
    <w:tmpl w:val="6A1E8A22"/>
    <w:lvl w:ilvl="0" w:tplc="70A6FC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2438F9"/>
    <w:multiLevelType w:val="hybridMultilevel"/>
    <w:tmpl w:val="A18AC96C"/>
    <w:lvl w:ilvl="0" w:tplc="8A78B5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312560"/>
    <w:multiLevelType w:val="hybridMultilevel"/>
    <w:tmpl w:val="D9620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2A6475"/>
    <w:multiLevelType w:val="hybridMultilevel"/>
    <w:tmpl w:val="5894BFCA"/>
    <w:lvl w:ilvl="0" w:tplc="EB5CA682">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5" w15:restartNumberingAfterBreak="0">
    <w:nsid w:val="3E557B86"/>
    <w:multiLevelType w:val="hybridMultilevel"/>
    <w:tmpl w:val="50D43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8B5AF8"/>
    <w:multiLevelType w:val="hybridMultilevel"/>
    <w:tmpl w:val="4ADAF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0170BB"/>
    <w:multiLevelType w:val="hybridMultilevel"/>
    <w:tmpl w:val="8E04B1E2"/>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5D0851A0"/>
    <w:multiLevelType w:val="hybridMultilevel"/>
    <w:tmpl w:val="F1829704"/>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64137610"/>
    <w:multiLevelType w:val="hybridMultilevel"/>
    <w:tmpl w:val="2482141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66854C95"/>
    <w:multiLevelType w:val="hybridMultilevel"/>
    <w:tmpl w:val="8EAE260A"/>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0"/>
  </w:num>
  <w:num w:numId="6">
    <w:abstractNumId w:val="9"/>
  </w:num>
  <w:num w:numId="7">
    <w:abstractNumId w:val="8"/>
  </w:num>
  <w:num w:numId="8">
    <w:abstractNumId w:val="7"/>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0"/>
  <w:drawingGridHorizontalSpacing w:val="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1C"/>
    <w:rsid w:val="000E66A3"/>
    <w:rsid w:val="000F1727"/>
    <w:rsid w:val="001532E9"/>
    <w:rsid w:val="001639C4"/>
    <w:rsid w:val="001834A0"/>
    <w:rsid w:val="00211390"/>
    <w:rsid w:val="002668CE"/>
    <w:rsid w:val="00274C74"/>
    <w:rsid w:val="002851E5"/>
    <w:rsid w:val="002877D7"/>
    <w:rsid w:val="002D5700"/>
    <w:rsid w:val="0031269F"/>
    <w:rsid w:val="00360AF9"/>
    <w:rsid w:val="003F67D9"/>
    <w:rsid w:val="004B4497"/>
    <w:rsid w:val="004C5B98"/>
    <w:rsid w:val="004D4C07"/>
    <w:rsid w:val="00540E54"/>
    <w:rsid w:val="00576D5E"/>
    <w:rsid w:val="005971BC"/>
    <w:rsid w:val="005B5280"/>
    <w:rsid w:val="00636B43"/>
    <w:rsid w:val="00697CCB"/>
    <w:rsid w:val="00745533"/>
    <w:rsid w:val="007B348B"/>
    <w:rsid w:val="007C4AFF"/>
    <w:rsid w:val="007E1394"/>
    <w:rsid w:val="0083262C"/>
    <w:rsid w:val="00856A67"/>
    <w:rsid w:val="008A18AF"/>
    <w:rsid w:val="008C1C0D"/>
    <w:rsid w:val="008D60DF"/>
    <w:rsid w:val="00904928"/>
    <w:rsid w:val="00A92BE5"/>
    <w:rsid w:val="00AE60FE"/>
    <w:rsid w:val="00B36E64"/>
    <w:rsid w:val="00B4231C"/>
    <w:rsid w:val="00BA5271"/>
    <w:rsid w:val="00BC41F1"/>
    <w:rsid w:val="00C553F1"/>
    <w:rsid w:val="00C94ED2"/>
    <w:rsid w:val="00CF0803"/>
    <w:rsid w:val="00D77EC7"/>
    <w:rsid w:val="00D858E2"/>
    <w:rsid w:val="00EC1A0F"/>
    <w:rsid w:val="00F609FD"/>
    <w:rsid w:val="00FE7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style>
  <w:style w:type="paragraph" w:styleId="Tekstprzypisudolnego">
    <w:name w:val="footnote text"/>
    <w:basedOn w:val="Normalny"/>
    <w:link w:val="TekstprzypisudolnegoZnak"/>
    <w:semiHidden/>
    <w:unhideWhenUsed/>
    <w:rsid w:val="00B4231C"/>
    <w:rPr>
      <w:sz w:val="20"/>
      <w:szCs w:val="20"/>
    </w:rPr>
  </w:style>
  <w:style w:type="character" w:customStyle="1" w:styleId="TekstprzypisudolnegoZnak">
    <w:name w:val="Tekst przypisu dolnego Znak"/>
    <w:basedOn w:val="Domylnaczcionkaakapitu"/>
    <w:link w:val="Tekstprzypisudolnego"/>
    <w:semiHidden/>
    <w:rsid w:val="00B4231C"/>
    <w:rPr>
      <w:rFonts w:ascii="Arial" w:hAnsi="Arial" w:cs="Arial"/>
    </w:rPr>
  </w:style>
  <w:style w:type="character" w:styleId="Odwoanieprzypisudolnego">
    <w:name w:val="footnote reference"/>
    <w:basedOn w:val="Domylnaczcionkaakapitu"/>
    <w:semiHidden/>
    <w:unhideWhenUsed/>
    <w:rsid w:val="00B4231C"/>
    <w:rPr>
      <w:vertAlign w:val="superscript"/>
    </w:rPr>
  </w:style>
  <w:style w:type="character" w:styleId="Odwoaniedokomentarza">
    <w:name w:val="annotation reference"/>
    <w:basedOn w:val="Domylnaczcionkaakapitu"/>
    <w:semiHidden/>
    <w:unhideWhenUsed/>
    <w:rsid w:val="00B4231C"/>
    <w:rPr>
      <w:sz w:val="16"/>
      <w:szCs w:val="16"/>
    </w:rPr>
  </w:style>
  <w:style w:type="paragraph" w:styleId="Tekstkomentarza">
    <w:name w:val="annotation text"/>
    <w:basedOn w:val="Normalny"/>
    <w:link w:val="TekstkomentarzaZnak"/>
    <w:semiHidden/>
    <w:unhideWhenUsed/>
    <w:rsid w:val="00B4231C"/>
    <w:rPr>
      <w:sz w:val="20"/>
      <w:szCs w:val="20"/>
    </w:rPr>
  </w:style>
  <w:style w:type="character" w:customStyle="1" w:styleId="TekstkomentarzaZnak">
    <w:name w:val="Tekst komentarza Znak"/>
    <w:basedOn w:val="Domylnaczcionkaakapitu"/>
    <w:link w:val="Tekstkomentarza"/>
    <w:semiHidden/>
    <w:rsid w:val="00B4231C"/>
    <w:rPr>
      <w:rFonts w:ascii="Arial" w:hAnsi="Arial" w:cs="Arial"/>
    </w:rPr>
  </w:style>
  <w:style w:type="paragraph" w:styleId="Akapitzlist">
    <w:name w:val="List Paragraph"/>
    <w:basedOn w:val="Normalny"/>
    <w:uiPriority w:val="34"/>
    <w:qFormat/>
    <w:rsid w:val="00B4231C"/>
    <w:pPr>
      <w:ind w:left="720"/>
      <w:contextualSpacing/>
    </w:pPr>
  </w:style>
  <w:style w:type="paragraph" w:styleId="Tekstdymka">
    <w:name w:val="Balloon Text"/>
    <w:basedOn w:val="Normalny"/>
    <w:link w:val="TekstdymkaZnak"/>
    <w:semiHidden/>
    <w:unhideWhenUsed/>
    <w:rsid w:val="00B4231C"/>
    <w:rPr>
      <w:rFonts w:ascii="Segoe UI" w:hAnsi="Segoe UI" w:cs="Segoe UI"/>
      <w:sz w:val="18"/>
      <w:szCs w:val="18"/>
    </w:rPr>
  </w:style>
  <w:style w:type="character" w:customStyle="1" w:styleId="TekstdymkaZnak">
    <w:name w:val="Tekst dymka Znak"/>
    <w:basedOn w:val="Domylnaczcionkaakapitu"/>
    <w:link w:val="Tekstdymka"/>
    <w:semiHidden/>
    <w:rsid w:val="00B4231C"/>
    <w:rPr>
      <w:rFonts w:ascii="Segoe UI" w:hAnsi="Segoe UI" w:cs="Segoe UI"/>
      <w:sz w:val="18"/>
      <w:szCs w:val="18"/>
    </w:rPr>
  </w:style>
  <w:style w:type="paragraph" w:styleId="Tematkomentarza">
    <w:name w:val="annotation subject"/>
    <w:basedOn w:val="Tekstkomentarza"/>
    <w:next w:val="Tekstkomentarza"/>
    <w:link w:val="TematkomentarzaZnak"/>
    <w:semiHidden/>
    <w:unhideWhenUsed/>
    <w:rsid w:val="005B5280"/>
    <w:rPr>
      <w:b/>
      <w:bCs/>
    </w:rPr>
  </w:style>
  <w:style w:type="character" w:customStyle="1" w:styleId="TematkomentarzaZnak">
    <w:name w:val="Temat komentarza Znak"/>
    <w:basedOn w:val="TekstkomentarzaZnak"/>
    <w:link w:val="Tematkomentarza"/>
    <w:semiHidden/>
    <w:rsid w:val="005B5280"/>
    <w:rPr>
      <w:rFonts w:ascii="Arial" w:hAnsi="Arial" w:cs="Arial"/>
      <w:b/>
      <w:bCs/>
    </w:rPr>
  </w:style>
  <w:style w:type="character" w:styleId="Hipercze">
    <w:name w:val="Hyperlink"/>
    <w:basedOn w:val="Domylnaczcionkaakapitu"/>
    <w:uiPriority w:val="99"/>
    <w:semiHidden/>
    <w:unhideWhenUsed/>
    <w:rsid w:val="000F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view.seam?documentId=mfrxilrvgayteobxgi3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legalis.pl/document-view.seam?documentId=mfrxilrxgazdiobvga3a" TargetMode="External"/><Relationship Id="rId4" Type="http://schemas.openxmlformats.org/officeDocument/2006/relationships/settings" Target="settings.xml"/><Relationship Id="rId9" Type="http://schemas.openxmlformats.org/officeDocument/2006/relationships/hyperlink" Target="http://sip.legalis.pl/document-view.seam?documentId=mfrxilrtg4ytaojxgezt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F09A-B8BD-4554-80CB-CC6E348F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3122</Words>
  <Characters>18736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2020-09-11T11:25:00Z</dcterms:created>
  <dcterms:modified xsi:type="dcterms:W3CDTF">2020-09-11T11:25:00Z</dcterms:modified>
</cp:coreProperties>
</file>