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5D2F69" w14:textId="77777777" w:rsidR="00F44E21" w:rsidRDefault="00F44E21" w:rsidP="00F44E2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</w:pPr>
      <w:r w:rsidRPr="00532C9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>Oświadczenie wykonawcy</w:t>
      </w:r>
    </w:p>
    <w:p w14:paraId="497FAD33" w14:textId="77777777" w:rsidR="00F44E21" w:rsidRPr="00532C90" w:rsidRDefault="00F44E21" w:rsidP="00F44E2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</w:pPr>
    </w:p>
    <w:p w14:paraId="57F0B9FE" w14:textId="77777777" w:rsidR="00F44E21" w:rsidRPr="00532C90" w:rsidRDefault="00F44E21" w:rsidP="00F44E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stwierdzające, że spełnia warunki udziału w postępowaniu </w:t>
      </w:r>
    </w:p>
    <w:p w14:paraId="491C2003" w14:textId="77777777" w:rsidR="00F44E21" w:rsidRPr="00532C90" w:rsidRDefault="00F44E21" w:rsidP="00F44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i nie podlega wykluczeniu z udziału w postępowaniu</w:t>
      </w:r>
      <w:r w:rsidRPr="00532C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</w:p>
    <w:p w14:paraId="5C045AFC" w14:textId="77777777" w:rsidR="008579AA" w:rsidRPr="006A0732" w:rsidRDefault="008579AA" w:rsidP="008579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2E23518F" w14:textId="2137F5C1" w:rsidR="008579AA" w:rsidRDefault="008579AA" w:rsidP="002D17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7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pn. </w:t>
      </w:r>
      <w:r w:rsidR="002D173F" w:rsidRPr="006A073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„Dostawa gazet i czasopism do prokuratur</w:t>
      </w:r>
      <w:r w:rsidR="00C21071" w:rsidRPr="006A073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okręgu konińskiego</w:t>
      </w:r>
      <w:r w:rsidR="00E005D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w 2024</w:t>
      </w:r>
      <w:r w:rsidR="00A45C8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r</w:t>
      </w:r>
      <w:r w:rsidR="002D173F" w:rsidRPr="006A073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.” </w:t>
      </w:r>
      <w:r w:rsidRPr="006A073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14:paraId="3D105E21" w14:textId="77777777" w:rsidR="00974650" w:rsidRDefault="00974650" w:rsidP="002D17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bookmarkStart w:id="0" w:name="_GoBack"/>
      <w:bookmarkEnd w:id="0"/>
    </w:p>
    <w:p w14:paraId="280E592C" w14:textId="77777777" w:rsidR="00F44E21" w:rsidRPr="006A0732" w:rsidRDefault="00F44E21" w:rsidP="002D17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6F757959" w14:textId="77777777" w:rsidR="00F44E21" w:rsidRPr="00532C90" w:rsidRDefault="00F44E21" w:rsidP="00F44E21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WYKONAWCY:</w:t>
      </w:r>
    </w:p>
    <w:p w14:paraId="08BD355C" w14:textId="77777777" w:rsidR="00F44E21" w:rsidRPr="00532C90" w:rsidRDefault="00F44E21" w:rsidP="00F44E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spełniam warunki udziału w postępowaniu określone przez zamawiającego w Z</w:t>
      </w: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apytaniu ofertowym w sekcji V pkt 2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nie podlegam wykluczeniu w zakresie wskazanym w </w:t>
      </w: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Zapytaniu ofertowym w sekcji  V pkt 3.</w:t>
      </w:r>
    </w:p>
    <w:p w14:paraId="5DB4BECC" w14:textId="77777777" w:rsidR="00F44E21" w:rsidRDefault="00F44E21" w:rsidP="00F44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E3F3D7" w14:textId="77777777" w:rsidR="00F44E21" w:rsidRPr="00532C90" w:rsidRDefault="00F44E21" w:rsidP="00F44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0870AC" w14:textId="77777777" w:rsidR="00F44E21" w:rsidRPr="00532C90" w:rsidRDefault="00F44E21" w:rsidP="00F44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D76B26" w14:textId="77777777" w:rsidR="00F44E21" w:rsidRPr="00532C90" w:rsidRDefault="00F44E21" w:rsidP="00F44E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532C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14:paraId="53366399" w14:textId="77777777" w:rsidR="00F44E21" w:rsidRPr="00532C90" w:rsidRDefault="00F44E21" w:rsidP="00F44E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97D9C5" w14:textId="77777777" w:rsidR="00F44E21" w:rsidRPr="00532C90" w:rsidRDefault="00F44E21" w:rsidP="00F44E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…………………………………</w:t>
      </w:r>
    </w:p>
    <w:p w14:paraId="248A37B4" w14:textId="77777777" w:rsidR="00F44E21" w:rsidRPr="00532C90" w:rsidRDefault="00F44E21" w:rsidP="00F44E21">
      <w:pPr>
        <w:spacing w:after="0" w:line="36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(podpis)</w:t>
      </w:r>
    </w:p>
    <w:p w14:paraId="6587C5C3" w14:textId="77777777" w:rsidR="00F44E21" w:rsidRPr="00532C90" w:rsidRDefault="00F44E21" w:rsidP="00F44E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532C9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W przypadku wykonawców wspólnie ubiegających się o udzielenie zamówienia </w:t>
      </w:r>
    </w:p>
    <w:p w14:paraId="24BAADB9" w14:textId="77777777" w:rsidR="00F44E21" w:rsidRDefault="00F44E21" w:rsidP="00F44E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532C9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oświadczenie wstępne składa każdy wykonawca.</w:t>
      </w:r>
    </w:p>
    <w:p w14:paraId="28A74A8E" w14:textId="77777777" w:rsidR="00F44E21" w:rsidRPr="00532C90" w:rsidRDefault="00F44E21" w:rsidP="00F44E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14:paraId="0D12BC7F" w14:textId="77777777" w:rsidR="003A6AA0" w:rsidRPr="003A6AA0" w:rsidRDefault="003A6AA0" w:rsidP="003A6AA0">
      <w:pPr>
        <w:shd w:val="clear" w:color="auto" w:fill="BFBFBF" w:themeFill="background1" w:themeFillShade="BF"/>
        <w:spacing w:before="36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AA0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14:paraId="7E6D0E23" w14:textId="612D3523" w:rsidR="00830FA8" w:rsidRDefault="00830FA8" w:rsidP="003A6A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AA0"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</w:t>
      </w:r>
      <w:r>
        <w:rPr>
          <w:rFonts w:ascii="Times New Roman" w:hAnsi="Times New Roman" w:cs="Times New Roman"/>
          <w:sz w:val="24"/>
          <w:szCs w:val="24"/>
        </w:rPr>
        <w:t xml:space="preserve">z 2022 r. </w:t>
      </w:r>
      <w:r w:rsidRPr="003A6AA0">
        <w:rPr>
          <w:rFonts w:ascii="Times New Roman" w:hAnsi="Times New Roman" w:cs="Times New Roman"/>
          <w:sz w:val="24"/>
          <w:szCs w:val="24"/>
        </w:rPr>
        <w:t>poz. 835).</w:t>
      </w:r>
    </w:p>
    <w:p w14:paraId="3C3D253D" w14:textId="5151E746" w:rsidR="006068D3" w:rsidRDefault="003A6AA0" w:rsidP="009746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AA0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</w:t>
      </w:r>
      <w:r w:rsidR="00830FA8">
        <w:rPr>
          <w:rFonts w:ascii="Times New Roman" w:hAnsi="Times New Roman" w:cs="Times New Roman"/>
          <w:sz w:val="24"/>
          <w:szCs w:val="24"/>
        </w:rPr>
        <w:t xml:space="preserve">Ukrainie (Dz. Urz. UE nr L 229, str. 1) </w:t>
      </w:r>
      <w:r w:rsidRPr="003A6AA0">
        <w:rPr>
          <w:rFonts w:ascii="Times New Roman" w:hAnsi="Times New Roman" w:cs="Times New Roman"/>
          <w:sz w:val="24"/>
          <w:szCs w:val="24"/>
        </w:rPr>
        <w:t xml:space="preserve">w brzmieniu nadanym rozporządzeniem Rady (UE) 2022/576 </w:t>
      </w:r>
      <w:r w:rsidR="00830FA8">
        <w:rPr>
          <w:rFonts w:ascii="Times New Roman" w:hAnsi="Times New Roman" w:cs="Times New Roman"/>
          <w:sz w:val="24"/>
          <w:szCs w:val="24"/>
        </w:rPr>
        <w:t xml:space="preserve">z dnia 8 kwietnia 2022 r. </w:t>
      </w:r>
      <w:r w:rsidRPr="003A6AA0">
        <w:rPr>
          <w:rFonts w:ascii="Times New Roman" w:hAnsi="Times New Roman" w:cs="Times New Roman"/>
          <w:sz w:val="24"/>
          <w:szCs w:val="24"/>
        </w:rPr>
        <w:t>w sprawie zmiany rozporządzenia (UE) nr 833/2014 dotyczącego środków ograniczających w związku z działaniami Rosji destabilizującymi sytuację na Ukrainie (Dz. Urz. UE nr L 111</w:t>
      </w:r>
      <w:r w:rsidR="00830FA8">
        <w:rPr>
          <w:rFonts w:ascii="Times New Roman" w:hAnsi="Times New Roman" w:cs="Times New Roman"/>
          <w:sz w:val="24"/>
          <w:szCs w:val="24"/>
        </w:rPr>
        <w:t>, str. 1).</w:t>
      </w:r>
      <w:r w:rsidRPr="003A6A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223C6C" w14:textId="77777777" w:rsidR="00974650" w:rsidRPr="00974650" w:rsidRDefault="00974650" w:rsidP="009746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F6CD60" w14:textId="77777777" w:rsidR="003A6AA0" w:rsidRPr="00532C90" w:rsidRDefault="003A6AA0" w:rsidP="003A6A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532C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14:paraId="3E5E62EC" w14:textId="2C27662B" w:rsidR="003A6AA0" w:rsidRPr="00532C90" w:rsidRDefault="003A6AA0" w:rsidP="0097465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32C9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4605C283" w14:textId="77777777" w:rsidR="003A6AA0" w:rsidRDefault="003A6AA0" w:rsidP="00974650">
      <w:pPr>
        <w:spacing w:after="0"/>
        <w:ind w:left="6372" w:firstLine="708"/>
        <w:rPr>
          <w:rFonts w:ascii="Times New Roman" w:hAnsi="Times New Roman" w:cs="Times New Roman"/>
        </w:rPr>
      </w:pPr>
      <w:r w:rsidRPr="00532C90">
        <w:rPr>
          <w:rFonts w:ascii="Times New Roman" w:hAnsi="Times New Roman" w:cs="Times New Roman"/>
          <w:sz w:val="24"/>
          <w:szCs w:val="24"/>
        </w:rPr>
        <w:t>(podpis</w:t>
      </w:r>
      <w:r w:rsidRPr="00532C90">
        <w:rPr>
          <w:rFonts w:ascii="Times New Roman" w:hAnsi="Times New Roman" w:cs="Times New Roman"/>
        </w:rPr>
        <w:t>)</w:t>
      </w:r>
    </w:p>
    <w:p w14:paraId="36FCD95B" w14:textId="77777777" w:rsidR="00974650" w:rsidRDefault="00974650" w:rsidP="00974650">
      <w:pPr>
        <w:spacing w:after="0"/>
        <w:ind w:left="6372" w:firstLine="708"/>
        <w:rPr>
          <w:rFonts w:ascii="Times New Roman" w:hAnsi="Times New Roman" w:cs="Times New Roman"/>
        </w:rPr>
      </w:pPr>
    </w:p>
    <w:p w14:paraId="6EDFACC0" w14:textId="77777777" w:rsidR="006068D3" w:rsidRPr="00532C90" w:rsidRDefault="006068D3" w:rsidP="006068D3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OŚWIADCZENIE DOTYCZĄCE PODANYCH INFORMACJI:</w:t>
      </w:r>
    </w:p>
    <w:p w14:paraId="15F3294E" w14:textId="77777777" w:rsidR="006068D3" w:rsidRPr="00532C90" w:rsidRDefault="006068D3" w:rsidP="006068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powyższym oświadczeniu są aktualne 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1797CE7C" w14:textId="77777777" w:rsidR="00817CA3" w:rsidRPr="00532C90" w:rsidRDefault="00817CA3" w:rsidP="006068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18232A" w14:textId="77777777" w:rsidR="006068D3" w:rsidRPr="00532C90" w:rsidRDefault="006068D3" w:rsidP="006068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532C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14:paraId="1DACE66B" w14:textId="7E874E84" w:rsidR="006068D3" w:rsidRPr="00532C90" w:rsidRDefault="006068D3" w:rsidP="0097465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32C9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5AFC5933" w14:textId="27DC286C" w:rsidR="00D85FB8" w:rsidRPr="00974650" w:rsidRDefault="006068D3" w:rsidP="00974650">
      <w:pPr>
        <w:spacing w:after="0"/>
        <w:ind w:left="6372" w:firstLine="708"/>
        <w:rPr>
          <w:rFonts w:ascii="Times New Roman" w:hAnsi="Times New Roman" w:cs="Times New Roman"/>
        </w:rPr>
      </w:pPr>
      <w:r w:rsidRPr="00532C90">
        <w:rPr>
          <w:rFonts w:ascii="Times New Roman" w:hAnsi="Times New Roman" w:cs="Times New Roman"/>
          <w:sz w:val="24"/>
          <w:szCs w:val="24"/>
        </w:rPr>
        <w:t>(podpis</w:t>
      </w:r>
      <w:r w:rsidRPr="00532C90">
        <w:rPr>
          <w:rFonts w:ascii="Times New Roman" w:hAnsi="Times New Roman" w:cs="Times New Roman"/>
        </w:rPr>
        <w:t>)</w:t>
      </w:r>
    </w:p>
    <w:sectPr w:rsidR="00D85FB8" w:rsidRPr="009746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33609F" w14:textId="77777777" w:rsidR="00E02582" w:rsidRDefault="00E02582" w:rsidP="001F064E">
      <w:pPr>
        <w:spacing w:after="0" w:line="240" w:lineRule="auto"/>
      </w:pPr>
      <w:r>
        <w:separator/>
      </w:r>
    </w:p>
  </w:endnote>
  <w:endnote w:type="continuationSeparator" w:id="0">
    <w:p w14:paraId="2BDD7DDD" w14:textId="77777777" w:rsidR="00E02582" w:rsidRDefault="00E02582" w:rsidP="001F0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BB745" w14:textId="77777777" w:rsidR="001F064E" w:rsidRPr="007249D0" w:rsidRDefault="001F064E" w:rsidP="001F064E">
    <w:pPr>
      <w:pStyle w:val="Stopka"/>
      <w:rPr>
        <w:rFonts w:ascii="Times New Roman" w:hAnsi="Times New Roman" w:cs="Times New Roman"/>
      </w:rPr>
    </w:pPr>
    <w:r w:rsidRPr="007249D0">
      <w:rPr>
        <w:rFonts w:ascii="Times New Roman" w:hAnsi="Times New Roman" w:cs="Times New Roman"/>
      </w:rPr>
      <w:t>*niepotrzebne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8821F7" w14:textId="77777777" w:rsidR="00E02582" w:rsidRDefault="00E02582" w:rsidP="001F064E">
      <w:pPr>
        <w:spacing w:after="0" w:line="240" w:lineRule="auto"/>
      </w:pPr>
      <w:r>
        <w:separator/>
      </w:r>
    </w:p>
  </w:footnote>
  <w:footnote w:type="continuationSeparator" w:id="0">
    <w:p w14:paraId="0C899905" w14:textId="77777777" w:rsidR="00E02582" w:rsidRDefault="00E02582" w:rsidP="001F0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FFA9D" w14:textId="12B29E34" w:rsidR="006B51D0" w:rsidRDefault="00F611E0" w:rsidP="001F064E">
    <w:pPr>
      <w:spacing w:after="0" w:line="240" w:lineRule="auto"/>
      <w:rPr>
        <w:rFonts w:ascii="Times New Roman" w:eastAsia="Times New Roman" w:hAnsi="Times New Roman" w:cs="Times New Roman"/>
        <w:b/>
        <w:sz w:val="20"/>
        <w:szCs w:val="24"/>
        <w:lang w:eastAsia="pl-PL"/>
      </w:rPr>
    </w:pPr>
    <w:r w:rsidRPr="009832DA">
      <w:rPr>
        <w:rFonts w:ascii="Times New Roman" w:eastAsia="Times New Roman" w:hAnsi="Times New Roman" w:cs="Times New Roman"/>
        <w:b/>
        <w:szCs w:val="24"/>
        <w:lang w:eastAsia="pl-PL"/>
      </w:rPr>
      <w:t>3031-7.</w:t>
    </w:r>
    <w:r w:rsidR="001F064E" w:rsidRPr="009832DA">
      <w:rPr>
        <w:rFonts w:ascii="Times New Roman" w:eastAsia="Times New Roman" w:hAnsi="Times New Roman" w:cs="Times New Roman"/>
        <w:b/>
        <w:szCs w:val="24"/>
        <w:lang w:eastAsia="pl-PL"/>
      </w:rPr>
      <w:t>262</w:t>
    </w:r>
    <w:r w:rsidR="00173131">
      <w:rPr>
        <w:rFonts w:ascii="Times New Roman" w:eastAsia="Times New Roman" w:hAnsi="Times New Roman" w:cs="Times New Roman"/>
        <w:b/>
        <w:szCs w:val="24"/>
        <w:lang w:eastAsia="pl-PL"/>
      </w:rPr>
      <w:t>.100</w:t>
    </w:r>
    <w:r w:rsidR="009832DA" w:rsidRPr="009832DA">
      <w:rPr>
        <w:rFonts w:ascii="Times New Roman" w:eastAsia="Times New Roman" w:hAnsi="Times New Roman" w:cs="Times New Roman"/>
        <w:b/>
        <w:szCs w:val="24"/>
        <w:lang w:eastAsia="pl-PL"/>
      </w:rPr>
      <w:t>.</w:t>
    </w:r>
    <w:r w:rsidR="006B51D0" w:rsidRPr="009832DA">
      <w:rPr>
        <w:rFonts w:ascii="Times New Roman" w:eastAsia="Times New Roman" w:hAnsi="Times New Roman" w:cs="Times New Roman"/>
        <w:b/>
        <w:szCs w:val="24"/>
        <w:lang w:eastAsia="pl-PL"/>
      </w:rPr>
      <w:t>202</w:t>
    </w:r>
    <w:r w:rsidR="00DE0944">
      <w:rPr>
        <w:rFonts w:ascii="Times New Roman" w:eastAsia="Times New Roman" w:hAnsi="Times New Roman" w:cs="Times New Roman"/>
        <w:b/>
        <w:szCs w:val="24"/>
        <w:lang w:eastAsia="pl-PL"/>
      </w:rPr>
      <w:t>3</w:t>
    </w:r>
    <w:r w:rsidR="001F064E" w:rsidRPr="009832DA">
      <w:rPr>
        <w:rFonts w:ascii="Times New Roman" w:eastAsia="Times New Roman" w:hAnsi="Times New Roman" w:cs="Times New Roman"/>
        <w:b/>
        <w:sz w:val="20"/>
        <w:szCs w:val="24"/>
        <w:lang w:eastAsia="pl-PL"/>
      </w:rPr>
      <w:tab/>
    </w:r>
    <w:r w:rsidR="001F064E" w:rsidRPr="008579AA">
      <w:rPr>
        <w:rFonts w:ascii="Times New Roman" w:eastAsia="Times New Roman" w:hAnsi="Times New Roman" w:cs="Times New Roman"/>
        <w:b/>
        <w:sz w:val="20"/>
        <w:szCs w:val="24"/>
        <w:lang w:eastAsia="pl-PL"/>
      </w:rPr>
      <w:tab/>
      <w:t xml:space="preserve">                                  </w:t>
    </w:r>
    <w:r w:rsidR="001F064E">
      <w:rPr>
        <w:rFonts w:ascii="Times New Roman" w:eastAsia="Times New Roman" w:hAnsi="Times New Roman" w:cs="Times New Roman"/>
        <w:b/>
        <w:sz w:val="20"/>
        <w:szCs w:val="24"/>
        <w:lang w:eastAsia="pl-PL"/>
      </w:rPr>
      <w:t xml:space="preserve">                 </w:t>
    </w:r>
    <w:r w:rsidR="00F65630">
      <w:rPr>
        <w:rFonts w:ascii="Times New Roman" w:eastAsia="Times New Roman" w:hAnsi="Times New Roman" w:cs="Times New Roman"/>
        <w:b/>
        <w:sz w:val="20"/>
        <w:szCs w:val="24"/>
        <w:lang w:eastAsia="pl-PL"/>
      </w:rPr>
      <w:tab/>
    </w:r>
  </w:p>
  <w:p w14:paraId="447E19D9" w14:textId="312C40F2" w:rsidR="001F064E" w:rsidRPr="001F064E" w:rsidRDefault="002F18C2" w:rsidP="006B51D0">
    <w:pPr>
      <w:spacing w:after="0" w:line="240" w:lineRule="auto"/>
      <w:ind w:left="4248" w:firstLine="708"/>
      <w:rPr>
        <w:rFonts w:ascii="Times New Roman" w:eastAsia="Times New Roman" w:hAnsi="Times New Roman" w:cs="Times New Roman"/>
        <w:b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b/>
        <w:sz w:val="24"/>
        <w:szCs w:val="24"/>
        <w:lang w:eastAsia="pl-PL"/>
      </w:rPr>
      <w:t xml:space="preserve">Załącznik nr </w:t>
    </w:r>
    <w:r w:rsidR="002D173F">
      <w:rPr>
        <w:rFonts w:ascii="Times New Roman" w:eastAsia="Times New Roman" w:hAnsi="Times New Roman" w:cs="Times New Roman"/>
        <w:b/>
        <w:sz w:val="24"/>
        <w:szCs w:val="24"/>
        <w:lang w:eastAsia="pl-PL"/>
      </w:rPr>
      <w:t>4</w:t>
    </w:r>
    <w:r w:rsidR="001F064E" w:rsidRPr="008579AA">
      <w:rPr>
        <w:rFonts w:ascii="Times New Roman" w:eastAsia="Times New Roman" w:hAnsi="Times New Roman" w:cs="Times New Roman"/>
        <w:b/>
        <w:sz w:val="24"/>
        <w:szCs w:val="24"/>
        <w:lang w:eastAsia="pl-PL"/>
      </w:rPr>
      <w:t xml:space="preserve"> do </w:t>
    </w:r>
    <w:r w:rsidR="00C90B0E">
      <w:rPr>
        <w:rFonts w:ascii="Times New Roman" w:eastAsia="Times New Roman" w:hAnsi="Times New Roman" w:cs="Times New Roman"/>
        <w:b/>
        <w:sz w:val="24"/>
        <w:szCs w:val="24"/>
        <w:lang w:eastAsia="pl-PL"/>
      </w:rPr>
      <w:t>Zapytania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9693F"/>
    <w:multiLevelType w:val="hybridMultilevel"/>
    <w:tmpl w:val="0A1C1484"/>
    <w:lvl w:ilvl="0" w:tplc="79A885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AA"/>
    <w:rsid w:val="000407AE"/>
    <w:rsid w:val="00060293"/>
    <w:rsid w:val="000A22A8"/>
    <w:rsid w:val="000C7E27"/>
    <w:rsid w:val="00173131"/>
    <w:rsid w:val="00185748"/>
    <w:rsid w:val="001E65E7"/>
    <w:rsid w:val="001F064E"/>
    <w:rsid w:val="0020344D"/>
    <w:rsid w:val="00207B99"/>
    <w:rsid w:val="00262931"/>
    <w:rsid w:val="002931A0"/>
    <w:rsid w:val="002D173F"/>
    <w:rsid w:val="002D7A68"/>
    <w:rsid w:val="002F01C6"/>
    <w:rsid w:val="002F18C2"/>
    <w:rsid w:val="002F561A"/>
    <w:rsid w:val="003A6AA0"/>
    <w:rsid w:val="003E650F"/>
    <w:rsid w:val="003F3127"/>
    <w:rsid w:val="0040363C"/>
    <w:rsid w:val="00452A3E"/>
    <w:rsid w:val="00532C90"/>
    <w:rsid w:val="00570F11"/>
    <w:rsid w:val="00581398"/>
    <w:rsid w:val="005A5E0A"/>
    <w:rsid w:val="005C3B8A"/>
    <w:rsid w:val="006068D3"/>
    <w:rsid w:val="00652177"/>
    <w:rsid w:val="00687A48"/>
    <w:rsid w:val="006A0732"/>
    <w:rsid w:val="006B51D0"/>
    <w:rsid w:val="007249D0"/>
    <w:rsid w:val="007A09B5"/>
    <w:rsid w:val="007A0C8C"/>
    <w:rsid w:val="00817CA3"/>
    <w:rsid w:val="00830FA8"/>
    <w:rsid w:val="008579AA"/>
    <w:rsid w:val="008E5FF4"/>
    <w:rsid w:val="00920AB0"/>
    <w:rsid w:val="00974650"/>
    <w:rsid w:val="009832DA"/>
    <w:rsid w:val="00984C9D"/>
    <w:rsid w:val="009A49FC"/>
    <w:rsid w:val="009D28A7"/>
    <w:rsid w:val="00A45C80"/>
    <w:rsid w:val="00AB4E35"/>
    <w:rsid w:val="00B1413A"/>
    <w:rsid w:val="00B70A02"/>
    <w:rsid w:val="00B960AC"/>
    <w:rsid w:val="00BB4B87"/>
    <w:rsid w:val="00BE3B49"/>
    <w:rsid w:val="00C21071"/>
    <w:rsid w:val="00C27ABB"/>
    <w:rsid w:val="00C90B0E"/>
    <w:rsid w:val="00CD175E"/>
    <w:rsid w:val="00D85FB8"/>
    <w:rsid w:val="00DD1607"/>
    <w:rsid w:val="00DD7829"/>
    <w:rsid w:val="00DE0944"/>
    <w:rsid w:val="00DE41BD"/>
    <w:rsid w:val="00E005DB"/>
    <w:rsid w:val="00E02582"/>
    <w:rsid w:val="00E077AE"/>
    <w:rsid w:val="00E12FBB"/>
    <w:rsid w:val="00E15A14"/>
    <w:rsid w:val="00F44E21"/>
    <w:rsid w:val="00F611E0"/>
    <w:rsid w:val="00F65630"/>
    <w:rsid w:val="00F9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94C88"/>
  <w15:docId w15:val="{0816186C-67A3-4C82-AE60-0A0BBF34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5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61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F0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64E"/>
  </w:style>
  <w:style w:type="paragraph" w:styleId="Stopka">
    <w:name w:val="footer"/>
    <w:basedOn w:val="Normalny"/>
    <w:link w:val="StopkaZnak"/>
    <w:uiPriority w:val="99"/>
    <w:unhideWhenUsed/>
    <w:rsid w:val="001F0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Rychter-Kwiatkowska Natalia (PO Konin)</cp:lastModifiedBy>
  <cp:revision>43</cp:revision>
  <cp:lastPrinted>2021-12-22T10:48:00Z</cp:lastPrinted>
  <dcterms:created xsi:type="dcterms:W3CDTF">2021-12-22T10:54:00Z</dcterms:created>
  <dcterms:modified xsi:type="dcterms:W3CDTF">2023-10-17T10:23:00Z</dcterms:modified>
</cp:coreProperties>
</file>