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44EB" w14:textId="02D79B1F" w:rsidR="001671D3" w:rsidRDefault="001671D3" w:rsidP="001671D3">
      <w:pPr>
        <w:jc w:val="center"/>
        <w:rPr>
          <w:szCs w:val="24"/>
        </w:rPr>
      </w:pPr>
      <w:r>
        <w:rPr>
          <w:szCs w:val="24"/>
        </w:rPr>
        <w:t>L</w:t>
      </w:r>
      <w:r w:rsidRPr="00CA490A">
        <w:rPr>
          <w:szCs w:val="24"/>
        </w:rPr>
        <w:t>imit</w:t>
      </w:r>
      <w:r>
        <w:rPr>
          <w:szCs w:val="24"/>
        </w:rPr>
        <w:t>y</w:t>
      </w:r>
      <w:r w:rsidRPr="00CA490A">
        <w:rPr>
          <w:szCs w:val="24"/>
        </w:rPr>
        <w:t xml:space="preserve"> zbioru ślimak</w:t>
      </w:r>
      <w:r>
        <w:rPr>
          <w:szCs w:val="24"/>
        </w:rPr>
        <w:t>a winniczka</w:t>
      </w:r>
      <w:r w:rsidRPr="00CA490A">
        <w:rPr>
          <w:szCs w:val="24"/>
        </w:rPr>
        <w:t xml:space="preserve"> w poszczególnych gminach</w:t>
      </w:r>
      <w:r>
        <w:rPr>
          <w:szCs w:val="24"/>
        </w:rPr>
        <w:t xml:space="preserve"> w roku 20</w:t>
      </w:r>
      <w:r w:rsidR="009E64FF">
        <w:rPr>
          <w:szCs w:val="24"/>
        </w:rPr>
        <w:t>2</w:t>
      </w:r>
      <w:r w:rsidR="00B05BCF">
        <w:rPr>
          <w:szCs w:val="24"/>
        </w:rPr>
        <w:t>4</w:t>
      </w:r>
      <w:r>
        <w:rPr>
          <w:szCs w:val="24"/>
        </w:rPr>
        <w:t>,</w:t>
      </w:r>
    </w:p>
    <w:p w14:paraId="3944D3BF" w14:textId="77777777" w:rsidR="001671D3" w:rsidRDefault="001671D3" w:rsidP="001671D3">
      <w:pPr>
        <w:jc w:val="center"/>
        <w:rPr>
          <w:szCs w:val="24"/>
        </w:rPr>
      </w:pPr>
      <w:r>
        <w:rPr>
          <w:szCs w:val="24"/>
        </w:rPr>
        <w:t xml:space="preserve">które łącznie nie mogą przekroczyć 140 ton na terenie województwa. </w:t>
      </w:r>
    </w:p>
    <w:p w14:paraId="207C2134" w14:textId="77777777" w:rsidR="001671D3" w:rsidRPr="00CA490A" w:rsidRDefault="001671D3" w:rsidP="001671D3">
      <w:pPr>
        <w:jc w:val="center"/>
        <w:rPr>
          <w:szCs w:val="24"/>
        </w:rPr>
      </w:pPr>
    </w:p>
    <w:p w14:paraId="5512810F" w14:textId="77777777" w:rsidR="001671D3" w:rsidRPr="00AE65A9" w:rsidRDefault="001671D3" w:rsidP="001671D3">
      <w:pPr>
        <w:jc w:val="both"/>
        <w:rPr>
          <w:sz w:val="18"/>
          <w:szCs w:val="18"/>
        </w:rPr>
      </w:pPr>
    </w:p>
    <w:tbl>
      <w:tblPr>
        <w:tblW w:w="9796" w:type="dxa"/>
        <w:jc w:val="center"/>
        <w:tblLayout w:type="fixed"/>
        <w:tblCellMar>
          <w:left w:w="70" w:type="dxa"/>
          <w:right w:w="70" w:type="dxa"/>
        </w:tblCellMar>
        <w:tblLook w:val="04A0" w:firstRow="1" w:lastRow="0" w:firstColumn="1" w:lastColumn="0" w:noHBand="0" w:noVBand="1"/>
      </w:tblPr>
      <w:tblGrid>
        <w:gridCol w:w="1959"/>
        <w:gridCol w:w="1959"/>
        <w:gridCol w:w="1959"/>
        <w:gridCol w:w="1959"/>
        <w:gridCol w:w="1960"/>
      </w:tblGrid>
      <w:tr w:rsidR="001671D3" w:rsidRPr="00122A7A" w14:paraId="14DCC29C" w14:textId="77777777" w:rsidTr="00A51B4F">
        <w:trPr>
          <w:trHeight w:val="667"/>
          <w:tblHeader/>
          <w:jc w:val="center"/>
        </w:trPr>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0CFE" w14:textId="77777777" w:rsidR="001671D3" w:rsidRDefault="001671D3" w:rsidP="001671D3">
            <w:pPr>
              <w:jc w:val="center"/>
              <w:rPr>
                <w:rFonts w:ascii="Arial" w:hAnsi="Arial" w:cs="Arial"/>
                <w:b/>
                <w:color w:val="000000"/>
                <w:sz w:val="18"/>
                <w:szCs w:val="18"/>
                <w:lang w:eastAsia="pl-PL"/>
              </w:rPr>
            </w:pPr>
            <w:r>
              <w:rPr>
                <w:rFonts w:ascii="Arial" w:hAnsi="Arial" w:cs="Arial"/>
                <w:b/>
                <w:color w:val="000000"/>
                <w:sz w:val="18"/>
                <w:szCs w:val="18"/>
                <w:lang w:eastAsia="pl-PL"/>
              </w:rPr>
              <w:t xml:space="preserve">maksymalnie do </w:t>
            </w:r>
          </w:p>
          <w:p w14:paraId="64753F5E" w14:textId="77777777" w:rsidR="001671D3" w:rsidRPr="00122A7A" w:rsidRDefault="001671D3" w:rsidP="001671D3">
            <w:pPr>
              <w:jc w:val="center"/>
              <w:rPr>
                <w:rFonts w:ascii="Arial" w:hAnsi="Arial" w:cs="Arial"/>
                <w:b/>
                <w:color w:val="000000"/>
                <w:sz w:val="18"/>
                <w:szCs w:val="18"/>
                <w:lang w:eastAsia="pl-PL"/>
              </w:rPr>
            </w:pPr>
            <w:r>
              <w:rPr>
                <w:rFonts w:ascii="Arial" w:hAnsi="Arial" w:cs="Arial"/>
                <w:b/>
                <w:color w:val="000000"/>
                <w:sz w:val="18"/>
                <w:szCs w:val="18"/>
                <w:lang w:eastAsia="pl-PL"/>
              </w:rPr>
              <w:t>20 ton</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010CE3DA" w14:textId="77777777" w:rsidR="001671D3" w:rsidRDefault="001671D3" w:rsidP="001671D3">
            <w:pPr>
              <w:jc w:val="center"/>
              <w:rPr>
                <w:rFonts w:ascii="Arial" w:hAnsi="Arial" w:cs="Arial"/>
                <w:b/>
                <w:color w:val="000000"/>
                <w:sz w:val="18"/>
                <w:szCs w:val="18"/>
                <w:lang w:eastAsia="pl-PL"/>
              </w:rPr>
            </w:pPr>
            <w:r>
              <w:rPr>
                <w:rFonts w:ascii="Arial" w:hAnsi="Arial" w:cs="Arial"/>
                <w:b/>
                <w:color w:val="000000"/>
                <w:sz w:val="18"/>
                <w:szCs w:val="18"/>
                <w:lang w:eastAsia="pl-PL"/>
              </w:rPr>
              <w:t xml:space="preserve">maksymalnie do </w:t>
            </w:r>
          </w:p>
          <w:p w14:paraId="668DC87B" w14:textId="77777777" w:rsidR="001671D3" w:rsidRPr="00122A7A" w:rsidRDefault="001671D3" w:rsidP="001671D3">
            <w:pPr>
              <w:jc w:val="center"/>
              <w:rPr>
                <w:rFonts w:ascii="Arial" w:hAnsi="Arial" w:cs="Arial"/>
                <w:b/>
                <w:color w:val="000000"/>
                <w:sz w:val="18"/>
                <w:szCs w:val="18"/>
                <w:lang w:eastAsia="pl-PL"/>
              </w:rPr>
            </w:pPr>
            <w:r>
              <w:rPr>
                <w:rFonts w:ascii="Arial" w:hAnsi="Arial" w:cs="Arial"/>
                <w:b/>
                <w:color w:val="000000"/>
                <w:sz w:val="18"/>
                <w:szCs w:val="18"/>
                <w:lang w:eastAsia="pl-PL"/>
              </w:rPr>
              <w:t>15 ton</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68510FEB" w14:textId="77777777" w:rsidR="001671D3" w:rsidRDefault="001671D3" w:rsidP="001671D3">
            <w:pPr>
              <w:jc w:val="center"/>
              <w:rPr>
                <w:rFonts w:ascii="Arial" w:hAnsi="Arial" w:cs="Arial"/>
                <w:b/>
                <w:color w:val="000000"/>
                <w:sz w:val="18"/>
                <w:szCs w:val="18"/>
                <w:lang w:eastAsia="pl-PL"/>
              </w:rPr>
            </w:pPr>
            <w:r>
              <w:rPr>
                <w:rFonts w:ascii="Arial" w:hAnsi="Arial" w:cs="Arial"/>
                <w:b/>
                <w:color w:val="000000"/>
                <w:sz w:val="18"/>
                <w:szCs w:val="18"/>
                <w:lang w:eastAsia="pl-PL"/>
              </w:rPr>
              <w:t xml:space="preserve">maksymalnie do </w:t>
            </w:r>
          </w:p>
          <w:p w14:paraId="08DC8BA2" w14:textId="77777777" w:rsidR="001671D3" w:rsidRPr="00122A7A" w:rsidRDefault="001671D3" w:rsidP="001671D3">
            <w:pPr>
              <w:jc w:val="center"/>
              <w:rPr>
                <w:rFonts w:ascii="Arial" w:hAnsi="Arial" w:cs="Arial"/>
                <w:b/>
                <w:color w:val="000000"/>
                <w:sz w:val="18"/>
                <w:szCs w:val="18"/>
                <w:lang w:eastAsia="pl-PL"/>
              </w:rPr>
            </w:pPr>
            <w:r>
              <w:rPr>
                <w:rFonts w:ascii="Arial" w:hAnsi="Arial" w:cs="Arial"/>
                <w:b/>
                <w:color w:val="000000"/>
                <w:sz w:val="18"/>
                <w:szCs w:val="18"/>
                <w:lang w:eastAsia="pl-PL"/>
              </w:rPr>
              <w:t>10 ton</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14:paraId="0FE5707D" w14:textId="77777777" w:rsidR="001671D3" w:rsidRDefault="001671D3" w:rsidP="001671D3">
            <w:pPr>
              <w:jc w:val="center"/>
              <w:rPr>
                <w:rFonts w:ascii="Arial" w:hAnsi="Arial" w:cs="Arial"/>
                <w:b/>
                <w:color w:val="000000"/>
                <w:sz w:val="18"/>
                <w:szCs w:val="18"/>
                <w:lang w:eastAsia="pl-PL"/>
              </w:rPr>
            </w:pPr>
            <w:r>
              <w:rPr>
                <w:rFonts w:ascii="Arial" w:hAnsi="Arial" w:cs="Arial"/>
                <w:b/>
                <w:color w:val="000000"/>
                <w:sz w:val="18"/>
                <w:szCs w:val="18"/>
                <w:lang w:eastAsia="pl-PL"/>
              </w:rPr>
              <w:t xml:space="preserve">maksymalnie do </w:t>
            </w:r>
          </w:p>
          <w:p w14:paraId="70192C72" w14:textId="77777777" w:rsidR="001671D3" w:rsidRPr="00122A7A" w:rsidRDefault="001671D3" w:rsidP="001671D3">
            <w:pPr>
              <w:jc w:val="center"/>
              <w:rPr>
                <w:rFonts w:ascii="Arial" w:hAnsi="Arial" w:cs="Arial"/>
                <w:b/>
                <w:color w:val="000000"/>
                <w:sz w:val="18"/>
                <w:szCs w:val="18"/>
                <w:lang w:eastAsia="pl-PL"/>
              </w:rPr>
            </w:pPr>
            <w:r>
              <w:rPr>
                <w:rFonts w:ascii="Arial" w:hAnsi="Arial" w:cs="Arial"/>
                <w:b/>
                <w:color w:val="000000"/>
                <w:sz w:val="18"/>
                <w:szCs w:val="18"/>
                <w:lang w:eastAsia="pl-PL"/>
              </w:rPr>
              <w:t>5 ton</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10CB04BB" w14:textId="77777777" w:rsidR="001671D3" w:rsidRDefault="001671D3" w:rsidP="001671D3">
            <w:pPr>
              <w:jc w:val="center"/>
              <w:rPr>
                <w:rFonts w:ascii="Arial" w:hAnsi="Arial" w:cs="Arial"/>
                <w:b/>
                <w:color w:val="000000"/>
                <w:sz w:val="18"/>
                <w:szCs w:val="18"/>
                <w:lang w:eastAsia="pl-PL"/>
              </w:rPr>
            </w:pPr>
            <w:r>
              <w:rPr>
                <w:rFonts w:ascii="Arial" w:hAnsi="Arial" w:cs="Arial"/>
                <w:b/>
                <w:color w:val="000000"/>
                <w:sz w:val="18"/>
                <w:szCs w:val="18"/>
                <w:lang w:eastAsia="pl-PL"/>
              </w:rPr>
              <w:t xml:space="preserve">maksymalnie do </w:t>
            </w:r>
          </w:p>
          <w:p w14:paraId="57814263" w14:textId="77777777" w:rsidR="001671D3" w:rsidRPr="00122A7A" w:rsidRDefault="001671D3" w:rsidP="001671D3">
            <w:pPr>
              <w:jc w:val="center"/>
              <w:rPr>
                <w:rFonts w:ascii="Arial" w:hAnsi="Arial" w:cs="Arial"/>
                <w:b/>
                <w:color w:val="000000"/>
                <w:sz w:val="18"/>
                <w:szCs w:val="18"/>
                <w:lang w:eastAsia="pl-PL"/>
              </w:rPr>
            </w:pPr>
            <w:r>
              <w:rPr>
                <w:rFonts w:ascii="Arial" w:hAnsi="Arial" w:cs="Arial"/>
                <w:b/>
                <w:color w:val="000000"/>
                <w:sz w:val="18"/>
                <w:szCs w:val="18"/>
                <w:lang w:eastAsia="pl-PL"/>
              </w:rPr>
              <w:t>2 ton</w:t>
            </w:r>
          </w:p>
        </w:tc>
      </w:tr>
      <w:tr w:rsidR="001671D3" w:rsidRPr="00A8527E" w14:paraId="7177DA87"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vAlign w:val="center"/>
            <w:hideMark/>
          </w:tcPr>
          <w:p w14:paraId="74228AB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Bytoń</w:t>
            </w:r>
          </w:p>
        </w:tc>
        <w:tc>
          <w:tcPr>
            <w:tcW w:w="1959" w:type="dxa"/>
            <w:tcBorders>
              <w:top w:val="nil"/>
              <w:left w:val="nil"/>
              <w:bottom w:val="single" w:sz="4" w:space="0" w:color="auto"/>
              <w:right w:val="single" w:sz="4" w:space="0" w:color="auto"/>
            </w:tcBorders>
            <w:shd w:val="clear" w:color="auto" w:fill="auto"/>
            <w:vAlign w:val="center"/>
            <w:hideMark/>
          </w:tcPr>
          <w:p w14:paraId="6C2FDF6C"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Baruchowo</w:t>
            </w:r>
          </w:p>
        </w:tc>
        <w:tc>
          <w:tcPr>
            <w:tcW w:w="1959" w:type="dxa"/>
            <w:tcBorders>
              <w:top w:val="nil"/>
              <w:left w:val="nil"/>
              <w:bottom w:val="single" w:sz="4" w:space="0" w:color="auto"/>
              <w:right w:val="single" w:sz="4" w:space="0" w:color="auto"/>
            </w:tcBorders>
            <w:shd w:val="clear" w:color="auto" w:fill="auto"/>
            <w:vAlign w:val="center"/>
            <w:hideMark/>
          </w:tcPr>
          <w:p w14:paraId="039B2FBE"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Bartniczka</w:t>
            </w:r>
          </w:p>
        </w:tc>
        <w:tc>
          <w:tcPr>
            <w:tcW w:w="1959" w:type="dxa"/>
            <w:tcBorders>
              <w:top w:val="nil"/>
              <w:left w:val="nil"/>
              <w:bottom w:val="single" w:sz="4" w:space="0" w:color="auto"/>
              <w:right w:val="single" w:sz="4" w:space="0" w:color="auto"/>
            </w:tcBorders>
            <w:shd w:val="clear" w:color="auto" w:fill="auto"/>
            <w:vAlign w:val="center"/>
            <w:hideMark/>
          </w:tcPr>
          <w:p w14:paraId="7383491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Barcin</w:t>
            </w:r>
          </w:p>
        </w:tc>
        <w:tc>
          <w:tcPr>
            <w:tcW w:w="1960" w:type="dxa"/>
            <w:tcBorders>
              <w:top w:val="nil"/>
              <w:left w:val="nil"/>
              <w:bottom w:val="single" w:sz="4" w:space="0" w:color="auto"/>
              <w:right w:val="single" w:sz="4" w:space="0" w:color="auto"/>
            </w:tcBorders>
            <w:shd w:val="clear" w:color="auto" w:fill="auto"/>
            <w:vAlign w:val="center"/>
            <w:hideMark/>
          </w:tcPr>
          <w:p w14:paraId="0E97D29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Aleksandrów Kujawski</w:t>
            </w:r>
          </w:p>
        </w:tc>
      </w:tr>
      <w:tr w:rsidR="001671D3" w:rsidRPr="00A8527E" w14:paraId="1687C919"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vAlign w:val="center"/>
            <w:hideMark/>
          </w:tcPr>
          <w:p w14:paraId="1E0752CC"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Inowrocław</w:t>
            </w:r>
          </w:p>
        </w:tc>
        <w:tc>
          <w:tcPr>
            <w:tcW w:w="1959" w:type="dxa"/>
            <w:tcBorders>
              <w:top w:val="nil"/>
              <w:left w:val="nil"/>
              <w:bottom w:val="single" w:sz="4" w:space="0" w:color="auto"/>
              <w:right w:val="single" w:sz="4" w:space="0" w:color="auto"/>
            </w:tcBorders>
            <w:shd w:val="clear" w:color="auto" w:fill="auto"/>
            <w:vAlign w:val="center"/>
            <w:hideMark/>
          </w:tcPr>
          <w:p w14:paraId="1A00295D"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Bądkowo</w:t>
            </w:r>
          </w:p>
        </w:tc>
        <w:tc>
          <w:tcPr>
            <w:tcW w:w="1959" w:type="dxa"/>
            <w:tcBorders>
              <w:top w:val="nil"/>
              <w:left w:val="nil"/>
              <w:bottom w:val="single" w:sz="4" w:space="0" w:color="auto"/>
              <w:right w:val="single" w:sz="4" w:space="0" w:color="auto"/>
            </w:tcBorders>
            <w:shd w:val="clear" w:color="auto" w:fill="auto"/>
            <w:vAlign w:val="center"/>
            <w:hideMark/>
          </w:tcPr>
          <w:p w14:paraId="133F92AE"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Białe Błota</w:t>
            </w:r>
          </w:p>
        </w:tc>
        <w:tc>
          <w:tcPr>
            <w:tcW w:w="1959" w:type="dxa"/>
            <w:tcBorders>
              <w:top w:val="nil"/>
              <w:left w:val="nil"/>
              <w:bottom w:val="single" w:sz="4" w:space="0" w:color="auto"/>
              <w:right w:val="single" w:sz="4" w:space="0" w:color="auto"/>
            </w:tcBorders>
            <w:shd w:val="clear" w:color="auto" w:fill="auto"/>
            <w:vAlign w:val="center"/>
            <w:hideMark/>
          </w:tcPr>
          <w:p w14:paraId="08EAD20A"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Brodnica</w:t>
            </w:r>
          </w:p>
        </w:tc>
        <w:tc>
          <w:tcPr>
            <w:tcW w:w="1960" w:type="dxa"/>
            <w:tcBorders>
              <w:top w:val="nil"/>
              <w:left w:val="nil"/>
              <w:bottom w:val="single" w:sz="4" w:space="0" w:color="auto"/>
              <w:right w:val="single" w:sz="4" w:space="0" w:color="auto"/>
            </w:tcBorders>
            <w:shd w:val="clear" w:color="auto" w:fill="auto"/>
            <w:vAlign w:val="center"/>
            <w:hideMark/>
          </w:tcPr>
          <w:p w14:paraId="33887F48"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Bobrowniki</w:t>
            </w:r>
          </w:p>
        </w:tc>
      </w:tr>
      <w:tr w:rsidR="001671D3" w:rsidRPr="00A8527E" w14:paraId="40D0FBAD"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vAlign w:val="center"/>
            <w:hideMark/>
          </w:tcPr>
          <w:p w14:paraId="723A72A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Nakło nad Notecią</w:t>
            </w:r>
          </w:p>
        </w:tc>
        <w:tc>
          <w:tcPr>
            <w:tcW w:w="1959" w:type="dxa"/>
            <w:tcBorders>
              <w:top w:val="nil"/>
              <w:left w:val="nil"/>
              <w:bottom w:val="single" w:sz="4" w:space="0" w:color="auto"/>
              <w:right w:val="single" w:sz="4" w:space="0" w:color="auto"/>
            </w:tcBorders>
            <w:shd w:val="clear" w:color="auto" w:fill="auto"/>
            <w:noWrap/>
            <w:vAlign w:val="center"/>
            <w:hideMark/>
          </w:tcPr>
          <w:p w14:paraId="474EA30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Bydgoszcz</w:t>
            </w:r>
          </w:p>
        </w:tc>
        <w:tc>
          <w:tcPr>
            <w:tcW w:w="1959" w:type="dxa"/>
            <w:tcBorders>
              <w:top w:val="nil"/>
              <w:left w:val="nil"/>
              <w:bottom w:val="single" w:sz="4" w:space="0" w:color="auto"/>
              <w:right w:val="single" w:sz="4" w:space="0" w:color="auto"/>
            </w:tcBorders>
            <w:shd w:val="clear" w:color="auto" w:fill="auto"/>
            <w:vAlign w:val="center"/>
            <w:hideMark/>
          </w:tcPr>
          <w:p w14:paraId="2ED11C5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Boniewo</w:t>
            </w:r>
          </w:p>
        </w:tc>
        <w:tc>
          <w:tcPr>
            <w:tcW w:w="1959" w:type="dxa"/>
            <w:tcBorders>
              <w:top w:val="nil"/>
              <w:left w:val="nil"/>
              <w:bottom w:val="single" w:sz="4" w:space="0" w:color="auto"/>
              <w:right w:val="single" w:sz="4" w:space="0" w:color="auto"/>
            </w:tcBorders>
            <w:shd w:val="clear" w:color="auto" w:fill="auto"/>
            <w:vAlign w:val="center"/>
            <w:hideMark/>
          </w:tcPr>
          <w:p w14:paraId="2738CC1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Brześć Kujawski</w:t>
            </w:r>
          </w:p>
        </w:tc>
        <w:tc>
          <w:tcPr>
            <w:tcW w:w="1960" w:type="dxa"/>
            <w:tcBorders>
              <w:top w:val="nil"/>
              <w:left w:val="nil"/>
              <w:bottom w:val="single" w:sz="4" w:space="0" w:color="auto"/>
              <w:right w:val="single" w:sz="4" w:space="0" w:color="auto"/>
            </w:tcBorders>
            <w:shd w:val="clear" w:color="auto" w:fill="auto"/>
            <w:vAlign w:val="center"/>
            <w:hideMark/>
          </w:tcPr>
          <w:p w14:paraId="48FA2E5A"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Bobrowo</w:t>
            </w:r>
          </w:p>
        </w:tc>
      </w:tr>
      <w:tr w:rsidR="001671D3" w:rsidRPr="00A8527E" w14:paraId="5C5CAEDF"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vAlign w:val="center"/>
            <w:hideMark/>
          </w:tcPr>
          <w:p w14:paraId="2C53F28B"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Pakość</w:t>
            </w:r>
          </w:p>
        </w:tc>
        <w:tc>
          <w:tcPr>
            <w:tcW w:w="1959" w:type="dxa"/>
            <w:tcBorders>
              <w:top w:val="nil"/>
              <w:left w:val="nil"/>
              <w:bottom w:val="single" w:sz="4" w:space="0" w:color="auto"/>
              <w:right w:val="single" w:sz="4" w:space="0" w:color="auto"/>
            </w:tcBorders>
            <w:shd w:val="clear" w:color="auto" w:fill="auto"/>
            <w:vAlign w:val="center"/>
            <w:hideMark/>
          </w:tcPr>
          <w:p w14:paraId="2B8C780B"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Ciechocinek</w:t>
            </w:r>
          </w:p>
        </w:tc>
        <w:tc>
          <w:tcPr>
            <w:tcW w:w="1959" w:type="dxa"/>
            <w:tcBorders>
              <w:top w:val="nil"/>
              <w:left w:val="nil"/>
              <w:bottom w:val="single" w:sz="4" w:space="0" w:color="auto"/>
              <w:right w:val="single" w:sz="4" w:space="0" w:color="auto"/>
            </w:tcBorders>
            <w:shd w:val="clear" w:color="auto" w:fill="auto"/>
            <w:vAlign w:val="center"/>
            <w:hideMark/>
          </w:tcPr>
          <w:p w14:paraId="46E604A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Brzozie</w:t>
            </w:r>
          </w:p>
        </w:tc>
        <w:tc>
          <w:tcPr>
            <w:tcW w:w="1959" w:type="dxa"/>
            <w:tcBorders>
              <w:top w:val="nil"/>
              <w:left w:val="nil"/>
              <w:bottom w:val="single" w:sz="4" w:space="0" w:color="auto"/>
              <w:right w:val="single" w:sz="4" w:space="0" w:color="auto"/>
            </w:tcBorders>
            <w:shd w:val="clear" w:color="auto" w:fill="auto"/>
            <w:vAlign w:val="center"/>
            <w:hideMark/>
          </w:tcPr>
          <w:p w14:paraId="014D5F8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Bukowiec</w:t>
            </w:r>
          </w:p>
        </w:tc>
        <w:tc>
          <w:tcPr>
            <w:tcW w:w="1960" w:type="dxa"/>
            <w:tcBorders>
              <w:top w:val="nil"/>
              <w:left w:val="nil"/>
              <w:bottom w:val="single" w:sz="4" w:space="0" w:color="auto"/>
              <w:right w:val="single" w:sz="4" w:space="0" w:color="auto"/>
            </w:tcBorders>
            <w:shd w:val="clear" w:color="auto" w:fill="auto"/>
            <w:vAlign w:val="center"/>
            <w:hideMark/>
          </w:tcPr>
          <w:p w14:paraId="10565DE4"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Górzno</w:t>
            </w:r>
          </w:p>
        </w:tc>
      </w:tr>
      <w:tr w:rsidR="001671D3" w:rsidRPr="00A8527E" w14:paraId="082626AD"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vAlign w:val="center"/>
            <w:hideMark/>
          </w:tcPr>
          <w:p w14:paraId="6AAD8B72"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Papowo Biskupie</w:t>
            </w:r>
          </w:p>
        </w:tc>
        <w:tc>
          <w:tcPr>
            <w:tcW w:w="1959" w:type="dxa"/>
            <w:tcBorders>
              <w:top w:val="nil"/>
              <w:left w:val="nil"/>
              <w:bottom w:val="single" w:sz="4" w:space="0" w:color="auto"/>
              <w:right w:val="single" w:sz="4" w:space="0" w:color="auto"/>
            </w:tcBorders>
            <w:shd w:val="clear" w:color="auto" w:fill="auto"/>
            <w:vAlign w:val="center"/>
            <w:hideMark/>
          </w:tcPr>
          <w:p w14:paraId="1ECB824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Dąbrowa Chełmińska</w:t>
            </w:r>
          </w:p>
        </w:tc>
        <w:tc>
          <w:tcPr>
            <w:tcW w:w="1959" w:type="dxa"/>
            <w:tcBorders>
              <w:top w:val="nil"/>
              <w:left w:val="nil"/>
              <w:bottom w:val="single" w:sz="4" w:space="0" w:color="auto"/>
              <w:right w:val="single" w:sz="4" w:space="0" w:color="auto"/>
            </w:tcBorders>
            <w:shd w:val="clear" w:color="auto" w:fill="auto"/>
            <w:vAlign w:val="center"/>
            <w:hideMark/>
          </w:tcPr>
          <w:p w14:paraId="005102C2"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Brzuze</w:t>
            </w:r>
          </w:p>
        </w:tc>
        <w:tc>
          <w:tcPr>
            <w:tcW w:w="1959" w:type="dxa"/>
            <w:tcBorders>
              <w:top w:val="nil"/>
              <w:left w:val="nil"/>
              <w:bottom w:val="single" w:sz="4" w:space="0" w:color="auto"/>
              <w:right w:val="single" w:sz="4" w:space="0" w:color="auto"/>
            </w:tcBorders>
            <w:shd w:val="clear" w:color="auto" w:fill="auto"/>
            <w:vAlign w:val="center"/>
            <w:hideMark/>
          </w:tcPr>
          <w:p w14:paraId="3EE38BB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Chodecz</w:t>
            </w:r>
          </w:p>
        </w:tc>
        <w:tc>
          <w:tcPr>
            <w:tcW w:w="1960" w:type="dxa"/>
            <w:tcBorders>
              <w:top w:val="nil"/>
              <w:left w:val="nil"/>
              <w:bottom w:val="single" w:sz="4" w:space="0" w:color="auto"/>
              <w:right w:val="single" w:sz="4" w:space="0" w:color="auto"/>
            </w:tcBorders>
            <w:shd w:val="clear" w:color="auto" w:fill="auto"/>
            <w:vAlign w:val="center"/>
            <w:hideMark/>
          </w:tcPr>
          <w:p w14:paraId="3A73D10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Jeziora Wielkie</w:t>
            </w:r>
          </w:p>
        </w:tc>
      </w:tr>
      <w:tr w:rsidR="001671D3" w:rsidRPr="00A8527E" w14:paraId="3776E889"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vAlign w:val="center"/>
            <w:hideMark/>
          </w:tcPr>
          <w:p w14:paraId="3AA6725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Raciążek</w:t>
            </w:r>
          </w:p>
        </w:tc>
        <w:tc>
          <w:tcPr>
            <w:tcW w:w="1959" w:type="dxa"/>
            <w:tcBorders>
              <w:top w:val="nil"/>
              <w:left w:val="nil"/>
              <w:bottom w:val="single" w:sz="4" w:space="0" w:color="auto"/>
              <w:right w:val="single" w:sz="4" w:space="0" w:color="auto"/>
            </w:tcBorders>
            <w:shd w:val="clear" w:color="auto" w:fill="auto"/>
            <w:vAlign w:val="center"/>
            <w:hideMark/>
          </w:tcPr>
          <w:p w14:paraId="1E7E70D8"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Gostycyn</w:t>
            </w:r>
          </w:p>
        </w:tc>
        <w:tc>
          <w:tcPr>
            <w:tcW w:w="1959" w:type="dxa"/>
            <w:tcBorders>
              <w:top w:val="nil"/>
              <w:left w:val="nil"/>
              <w:bottom w:val="single" w:sz="4" w:space="0" w:color="auto"/>
              <w:right w:val="single" w:sz="4" w:space="0" w:color="auto"/>
            </w:tcBorders>
            <w:shd w:val="clear" w:color="auto" w:fill="auto"/>
            <w:vAlign w:val="center"/>
            <w:hideMark/>
          </w:tcPr>
          <w:p w14:paraId="73BBC92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Cekcyn</w:t>
            </w:r>
          </w:p>
        </w:tc>
        <w:tc>
          <w:tcPr>
            <w:tcW w:w="1959" w:type="dxa"/>
            <w:tcBorders>
              <w:top w:val="nil"/>
              <w:left w:val="nil"/>
              <w:bottom w:val="single" w:sz="4" w:space="0" w:color="auto"/>
              <w:right w:val="single" w:sz="4" w:space="0" w:color="auto"/>
            </w:tcBorders>
            <w:shd w:val="clear" w:color="auto" w:fill="auto"/>
            <w:vAlign w:val="center"/>
            <w:hideMark/>
          </w:tcPr>
          <w:p w14:paraId="0620262D"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Chrostkowo</w:t>
            </w:r>
          </w:p>
        </w:tc>
        <w:tc>
          <w:tcPr>
            <w:tcW w:w="1960" w:type="dxa"/>
            <w:tcBorders>
              <w:top w:val="nil"/>
              <w:left w:val="nil"/>
              <w:bottom w:val="single" w:sz="4" w:space="0" w:color="auto"/>
              <w:right w:val="single" w:sz="4" w:space="0" w:color="auto"/>
            </w:tcBorders>
            <w:shd w:val="clear" w:color="auto" w:fill="auto"/>
            <w:vAlign w:val="center"/>
            <w:hideMark/>
          </w:tcPr>
          <w:p w14:paraId="1A65338A"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Koneck</w:t>
            </w:r>
          </w:p>
        </w:tc>
      </w:tr>
      <w:tr w:rsidR="001671D3" w:rsidRPr="00A8527E" w14:paraId="6165BF53"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67C39A79"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Rypin</w:t>
            </w:r>
          </w:p>
        </w:tc>
        <w:tc>
          <w:tcPr>
            <w:tcW w:w="1959" w:type="dxa"/>
            <w:tcBorders>
              <w:top w:val="nil"/>
              <w:left w:val="nil"/>
              <w:bottom w:val="single" w:sz="4" w:space="0" w:color="auto"/>
              <w:right w:val="single" w:sz="4" w:space="0" w:color="auto"/>
            </w:tcBorders>
            <w:shd w:val="clear" w:color="auto" w:fill="auto"/>
            <w:vAlign w:val="center"/>
            <w:hideMark/>
          </w:tcPr>
          <w:p w14:paraId="5609F17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Jabłonowo Pomorskie</w:t>
            </w:r>
          </w:p>
        </w:tc>
        <w:tc>
          <w:tcPr>
            <w:tcW w:w="1959" w:type="dxa"/>
            <w:tcBorders>
              <w:top w:val="nil"/>
              <w:left w:val="nil"/>
              <w:bottom w:val="single" w:sz="4" w:space="0" w:color="auto"/>
              <w:right w:val="single" w:sz="4" w:space="0" w:color="auto"/>
            </w:tcBorders>
            <w:shd w:val="clear" w:color="auto" w:fill="auto"/>
            <w:vAlign w:val="center"/>
            <w:hideMark/>
          </w:tcPr>
          <w:p w14:paraId="56815671"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Chełmno</w:t>
            </w:r>
          </w:p>
        </w:tc>
        <w:tc>
          <w:tcPr>
            <w:tcW w:w="1959" w:type="dxa"/>
            <w:tcBorders>
              <w:top w:val="nil"/>
              <w:left w:val="nil"/>
              <w:bottom w:val="single" w:sz="4" w:space="0" w:color="auto"/>
              <w:right w:val="single" w:sz="4" w:space="0" w:color="auto"/>
            </w:tcBorders>
            <w:shd w:val="clear" w:color="auto" w:fill="auto"/>
            <w:vAlign w:val="center"/>
            <w:hideMark/>
          </w:tcPr>
          <w:p w14:paraId="3ADE22B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Czernikowo</w:t>
            </w:r>
          </w:p>
        </w:tc>
        <w:tc>
          <w:tcPr>
            <w:tcW w:w="1960" w:type="dxa"/>
            <w:tcBorders>
              <w:top w:val="nil"/>
              <w:left w:val="nil"/>
              <w:bottom w:val="single" w:sz="4" w:space="0" w:color="auto"/>
              <w:right w:val="single" w:sz="4" w:space="0" w:color="auto"/>
            </w:tcBorders>
            <w:shd w:val="clear" w:color="auto" w:fill="auto"/>
            <w:vAlign w:val="center"/>
            <w:hideMark/>
          </w:tcPr>
          <w:p w14:paraId="76E59A84"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Kowal</w:t>
            </w:r>
          </w:p>
        </w:tc>
      </w:tr>
      <w:tr w:rsidR="001671D3" w:rsidRPr="00A8527E" w14:paraId="196280E3"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vAlign w:val="center"/>
            <w:hideMark/>
          </w:tcPr>
          <w:p w14:paraId="1769B948"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Unisław</w:t>
            </w:r>
          </w:p>
        </w:tc>
        <w:tc>
          <w:tcPr>
            <w:tcW w:w="1959" w:type="dxa"/>
            <w:tcBorders>
              <w:top w:val="nil"/>
              <w:left w:val="nil"/>
              <w:bottom w:val="single" w:sz="4" w:space="0" w:color="auto"/>
              <w:right w:val="single" w:sz="4" w:space="0" w:color="auto"/>
            </w:tcBorders>
            <w:shd w:val="clear" w:color="auto" w:fill="auto"/>
            <w:vAlign w:val="center"/>
            <w:hideMark/>
          </w:tcPr>
          <w:p w14:paraId="4DF5C8BC"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Janikowo</w:t>
            </w:r>
          </w:p>
        </w:tc>
        <w:tc>
          <w:tcPr>
            <w:tcW w:w="1959" w:type="dxa"/>
            <w:tcBorders>
              <w:top w:val="nil"/>
              <w:left w:val="nil"/>
              <w:bottom w:val="single" w:sz="4" w:space="0" w:color="auto"/>
              <w:right w:val="single" w:sz="4" w:space="0" w:color="auto"/>
            </w:tcBorders>
            <w:shd w:val="clear" w:color="auto" w:fill="auto"/>
            <w:vAlign w:val="center"/>
            <w:hideMark/>
          </w:tcPr>
          <w:p w14:paraId="6922BC5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Chełmża</w:t>
            </w:r>
          </w:p>
        </w:tc>
        <w:tc>
          <w:tcPr>
            <w:tcW w:w="1959" w:type="dxa"/>
            <w:tcBorders>
              <w:top w:val="nil"/>
              <w:left w:val="nil"/>
              <w:bottom w:val="single" w:sz="4" w:space="0" w:color="auto"/>
              <w:right w:val="single" w:sz="4" w:space="0" w:color="auto"/>
            </w:tcBorders>
            <w:shd w:val="clear" w:color="auto" w:fill="auto"/>
            <w:vAlign w:val="center"/>
            <w:hideMark/>
          </w:tcPr>
          <w:p w14:paraId="74A16DD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Dąbrowa</w:t>
            </w:r>
          </w:p>
        </w:tc>
        <w:tc>
          <w:tcPr>
            <w:tcW w:w="1960" w:type="dxa"/>
            <w:tcBorders>
              <w:top w:val="nil"/>
              <w:left w:val="nil"/>
              <w:bottom w:val="single" w:sz="4" w:space="0" w:color="auto"/>
              <w:right w:val="single" w:sz="4" w:space="0" w:color="auto"/>
            </w:tcBorders>
            <w:shd w:val="clear" w:color="auto" w:fill="auto"/>
            <w:vAlign w:val="center"/>
            <w:hideMark/>
          </w:tcPr>
          <w:p w14:paraId="6FFEB494"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Lniano</w:t>
            </w:r>
          </w:p>
        </w:tc>
      </w:tr>
      <w:tr w:rsidR="001671D3" w:rsidRPr="00A8527E" w14:paraId="6368898F"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vAlign w:val="center"/>
            <w:hideMark/>
          </w:tcPr>
          <w:p w14:paraId="72F7465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Wielgie</w:t>
            </w:r>
          </w:p>
        </w:tc>
        <w:tc>
          <w:tcPr>
            <w:tcW w:w="1959" w:type="dxa"/>
            <w:tcBorders>
              <w:top w:val="nil"/>
              <w:left w:val="nil"/>
              <w:bottom w:val="single" w:sz="4" w:space="0" w:color="auto"/>
              <w:right w:val="single" w:sz="4" w:space="0" w:color="auto"/>
            </w:tcBorders>
            <w:shd w:val="clear" w:color="auto" w:fill="auto"/>
            <w:vAlign w:val="center"/>
            <w:hideMark/>
          </w:tcPr>
          <w:p w14:paraId="1351D165"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Kamień Krajeński</w:t>
            </w:r>
          </w:p>
        </w:tc>
        <w:tc>
          <w:tcPr>
            <w:tcW w:w="1959" w:type="dxa"/>
            <w:tcBorders>
              <w:top w:val="nil"/>
              <w:left w:val="nil"/>
              <w:bottom w:val="single" w:sz="4" w:space="0" w:color="auto"/>
              <w:right w:val="single" w:sz="4" w:space="0" w:color="auto"/>
            </w:tcBorders>
            <w:shd w:val="clear" w:color="auto" w:fill="auto"/>
            <w:vAlign w:val="center"/>
            <w:hideMark/>
          </w:tcPr>
          <w:p w14:paraId="44DAD141"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Choceń</w:t>
            </w:r>
          </w:p>
        </w:tc>
        <w:tc>
          <w:tcPr>
            <w:tcW w:w="1959" w:type="dxa"/>
            <w:tcBorders>
              <w:top w:val="nil"/>
              <w:left w:val="nil"/>
              <w:bottom w:val="single" w:sz="4" w:space="0" w:color="auto"/>
              <w:right w:val="single" w:sz="4" w:space="0" w:color="auto"/>
            </w:tcBorders>
            <w:shd w:val="clear" w:color="auto" w:fill="auto"/>
            <w:vAlign w:val="center"/>
            <w:hideMark/>
          </w:tcPr>
          <w:p w14:paraId="199A81FB"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Dobrcz</w:t>
            </w:r>
          </w:p>
        </w:tc>
        <w:tc>
          <w:tcPr>
            <w:tcW w:w="1960" w:type="dxa"/>
            <w:tcBorders>
              <w:top w:val="nil"/>
              <w:left w:val="nil"/>
              <w:bottom w:val="single" w:sz="4" w:space="0" w:color="auto"/>
              <w:right w:val="single" w:sz="4" w:space="0" w:color="auto"/>
            </w:tcBorders>
            <w:shd w:val="clear" w:color="auto" w:fill="auto"/>
            <w:vAlign w:val="center"/>
            <w:hideMark/>
          </w:tcPr>
          <w:p w14:paraId="57794C14"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Lubień Kujawski</w:t>
            </w:r>
          </w:p>
        </w:tc>
      </w:tr>
      <w:tr w:rsidR="001671D3" w:rsidRPr="00A8527E" w14:paraId="5E0D8E32"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vAlign w:val="center"/>
            <w:hideMark/>
          </w:tcPr>
          <w:p w14:paraId="3C721B2D"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Zakrzewo</w:t>
            </w:r>
          </w:p>
        </w:tc>
        <w:tc>
          <w:tcPr>
            <w:tcW w:w="1959" w:type="dxa"/>
            <w:tcBorders>
              <w:top w:val="nil"/>
              <w:left w:val="nil"/>
              <w:bottom w:val="single" w:sz="4" w:space="0" w:color="auto"/>
              <w:right w:val="single" w:sz="4" w:space="0" w:color="auto"/>
            </w:tcBorders>
            <w:shd w:val="clear" w:color="auto" w:fill="auto"/>
            <w:vAlign w:val="center"/>
            <w:hideMark/>
          </w:tcPr>
          <w:p w14:paraId="00895A3A"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Kcynia</w:t>
            </w:r>
          </w:p>
        </w:tc>
        <w:tc>
          <w:tcPr>
            <w:tcW w:w="1959" w:type="dxa"/>
            <w:tcBorders>
              <w:top w:val="nil"/>
              <w:left w:val="nil"/>
              <w:bottom w:val="single" w:sz="4" w:space="0" w:color="auto"/>
              <w:right w:val="single" w:sz="4" w:space="0" w:color="auto"/>
            </w:tcBorders>
            <w:shd w:val="clear" w:color="auto" w:fill="auto"/>
            <w:vAlign w:val="center"/>
            <w:hideMark/>
          </w:tcPr>
          <w:p w14:paraId="3057247C"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Ciechocin</w:t>
            </w:r>
          </w:p>
        </w:tc>
        <w:tc>
          <w:tcPr>
            <w:tcW w:w="1959" w:type="dxa"/>
            <w:tcBorders>
              <w:top w:val="nil"/>
              <w:left w:val="nil"/>
              <w:bottom w:val="single" w:sz="4" w:space="0" w:color="auto"/>
              <w:right w:val="single" w:sz="4" w:space="0" w:color="auto"/>
            </w:tcBorders>
            <w:shd w:val="clear" w:color="auto" w:fill="auto"/>
            <w:vAlign w:val="center"/>
            <w:hideMark/>
          </w:tcPr>
          <w:p w14:paraId="1A1F727B"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Drzycim</w:t>
            </w:r>
          </w:p>
        </w:tc>
        <w:tc>
          <w:tcPr>
            <w:tcW w:w="1960" w:type="dxa"/>
            <w:tcBorders>
              <w:top w:val="nil"/>
              <w:left w:val="nil"/>
              <w:bottom w:val="single" w:sz="4" w:space="0" w:color="auto"/>
              <w:right w:val="single" w:sz="4" w:space="0" w:color="auto"/>
            </w:tcBorders>
            <w:shd w:val="clear" w:color="auto" w:fill="auto"/>
            <w:vAlign w:val="center"/>
            <w:hideMark/>
          </w:tcPr>
          <w:p w14:paraId="437797F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Nieszawa</w:t>
            </w:r>
          </w:p>
        </w:tc>
      </w:tr>
      <w:tr w:rsidR="001671D3" w:rsidRPr="00A8527E" w14:paraId="367115B5"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491503C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noWrap/>
            <w:vAlign w:val="center"/>
            <w:hideMark/>
          </w:tcPr>
          <w:p w14:paraId="463FE86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Kęsowo</w:t>
            </w:r>
          </w:p>
        </w:tc>
        <w:tc>
          <w:tcPr>
            <w:tcW w:w="1959" w:type="dxa"/>
            <w:tcBorders>
              <w:top w:val="nil"/>
              <w:left w:val="nil"/>
              <w:bottom w:val="single" w:sz="4" w:space="0" w:color="auto"/>
              <w:right w:val="single" w:sz="4" w:space="0" w:color="auto"/>
            </w:tcBorders>
            <w:shd w:val="clear" w:color="auto" w:fill="auto"/>
            <w:vAlign w:val="center"/>
            <w:hideMark/>
          </w:tcPr>
          <w:p w14:paraId="1CC386D8"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Dąbrowa Biskupia</w:t>
            </w:r>
          </w:p>
        </w:tc>
        <w:tc>
          <w:tcPr>
            <w:tcW w:w="1959" w:type="dxa"/>
            <w:tcBorders>
              <w:top w:val="nil"/>
              <w:left w:val="nil"/>
              <w:bottom w:val="single" w:sz="4" w:space="0" w:color="auto"/>
              <w:right w:val="single" w:sz="4" w:space="0" w:color="auto"/>
            </w:tcBorders>
            <w:shd w:val="clear" w:color="auto" w:fill="auto"/>
            <w:vAlign w:val="center"/>
            <w:hideMark/>
          </w:tcPr>
          <w:p w14:paraId="1418D4A1"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Golub-Dobrzyń</w:t>
            </w:r>
          </w:p>
        </w:tc>
        <w:tc>
          <w:tcPr>
            <w:tcW w:w="1960" w:type="dxa"/>
            <w:tcBorders>
              <w:top w:val="nil"/>
              <w:left w:val="nil"/>
              <w:bottom w:val="single" w:sz="4" w:space="0" w:color="auto"/>
              <w:right w:val="single" w:sz="4" w:space="0" w:color="auto"/>
            </w:tcBorders>
            <w:shd w:val="clear" w:color="auto" w:fill="auto"/>
            <w:vAlign w:val="center"/>
            <w:hideMark/>
          </w:tcPr>
          <w:p w14:paraId="17A1D4E5"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Osie</w:t>
            </w:r>
          </w:p>
        </w:tc>
      </w:tr>
      <w:tr w:rsidR="001671D3" w:rsidRPr="00A8527E" w14:paraId="40D96BD2"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2B5A834B"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4A6B931C"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Koronowo</w:t>
            </w:r>
          </w:p>
        </w:tc>
        <w:tc>
          <w:tcPr>
            <w:tcW w:w="1959" w:type="dxa"/>
            <w:tcBorders>
              <w:top w:val="nil"/>
              <w:left w:val="nil"/>
              <w:bottom w:val="single" w:sz="4" w:space="0" w:color="auto"/>
              <w:right w:val="single" w:sz="4" w:space="0" w:color="auto"/>
            </w:tcBorders>
            <w:shd w:val="clear" w:color="auto" w:fill="auto"/>
            <w:vAlign w:val="center"/>
            <w:hideMark/>
          </w:tcPr>
          <w:p w14:paraId="1BF78239"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Dębowa Łąka</w:t>
            </w:r>
          </w:p>
        </w:tc>
        <w:tc>
          <w:tcPr>
            <w:tcW w:w="1959" w:type="dxa"/>
            <w:tcBorders>
              <w:top w:val="nil"/>
              <w:left w:val="nil"/>
              <w:bottom w:val="single" w:sz="4" w:space="0" w:color="auto"/>
              <w:right w:val="single" w:sz="4" w:space="0" w:color="auto"/>
            </w:tcBorders>
            <w:shd w:val="clear" w:color="auto" w:fill="auto"/>
            <w:vAlign w:val="center"/>
            <w:hideMark/>
          </w:tcPr>
          <w:p w14:paraId="014B918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Jeżewo</w:t>
            </w:r>
          </w:p>
        </w:tc>
        <w:tc>
          <w:tcPr>
            <w:tcW w:w="1960" w:type="dxa"/>
            <w:tcBorders>
              <w:top w:val="nil"/>
              <w:left w:val="nil"/>
              <w:bottom w:val="single" w:sz="4" w:space="0" w:color="auto"/>
              <w:right w:val="single" w:sz="4" w:space="0" w:color="auto"/>
            </w:tcBorders>
            <w:shd w:val="clear" w:color="auto" w:fill="auto"/>
            <w:vAlign w:val="center"/>
            <w:hideMark/>
          </w:tcPr>
          <w:p w14:paraId="4B1A0909"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Tłuchowo</w:t>
            </w:r>
          </w:p>
        </w:tc>
      </w:tr>
      <w:tr w:rsidR="001671D3" w:rsidRPr="00A8527E" w14:paraId="5B9E06D0"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700A3C84"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53C07D0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Kowalewo Pomorskie</w:t>
            </w:r>
          </w:p>
        </w:tc>
        <w:tc>
          <w:tcPr>
            <w:tcW w:w="1959" w:type="dxa"/>
            <w:tcBorders>
              <w:top w:val="nil"/>
              <w:left w:val="nil"/>
              <w:bottom w:val="single" w:sz="4" w:space="0" w:color="auto"/>
              <w:right w:val="single" w:sz="4" w:space="0" w:color="auto"/>
            </w:tcBorders>
            <w:shd w:val="clear" w:color="auto" w:fill="auto"/>
            <w:vAlign w:val="center"/>
            <w:hideMark/>
          </w:tcPr>
          <w:p w14:paraId="1A885C51"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Dobre</w:t>
            </w:r>
          </w:p>
        </w:tc>
        <w:tc>
          <w:tcPr>
            <w:tcW w:w="1959" w:type="dxa"/>
            <w:tcBorders>
              <w:top w:val="nil"/>
              <w:left w:val="nil"/>
              <w:bottom w:val="single" w:sz="4" w:space="0" w:color="auto"/>
              <w:right w:val="single" w:sz="4" w:space="0" w:color="auto"/>
            </w:tcBorders>
            <w:shd w:val="clear" w:color="auto" w:fill="auto"/>
            <w:vAlign w:val="center"/>
            <w:hideMark/>
          </w:tcPr>
          <w:p w14:paraId="7C4A57CE"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Kikół</w:t>
            </w:r>
          </w:p>
        </w:tc>
        <w:tc>
          <w:tcPr>
            <w:tcW w:w="1960" w:type="dxa"/>
            <w:tcBorders>
              <w:top w:val="nil"/>
              <w:left w:val="nil"/>
              <w:bottom w:val="single" w:sz="4" w:space="0" w:color="auto"/>
              <w:right w:val="single" w:sz="4" w:space="0" w:color="auto"/>
            </w:tcBorders>
            <w:shd w:val="clear" w:color="auto" w:fill="auto"/>
            <w:vAlign w:val="center"/>
            <w:hideMark/>
          </w:tcPr>
          <w:p w14:paraId="4B176582"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Warlubie</w:t>
            </w:r>
          </w:p>
        </w:tc>
      </w:tr>
      <w:tr w:rsidR="001671D3" w:rsidRPr="00A8527E" w14:paraId="04D40875" w14:textId="77777777" w:rsidTr="001671D3">
        <w:trPr>
          <w:trHeight w:val="460"/>
          <w:jc w:val="center"/>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84A8E"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14:paraId="19D10021"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Lipno</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01FEC3F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Dobrzyń nad Wisłą</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25B08345"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Lisewo</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7FA8ABCE"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Włocławek</w:t>
            </w:r>
          </w:p>
        </w:tc>
      </w:tr>
      <w:tr w:rsidR="001671D3" w:rsidRPr="00A8527E" w14:paraId="3B31D281" w14:textId="77777777" w:rsidTr="001671D3">
        <w:trPr>
          <w:trHeight w:val="460"/>
          <w:jc w:val="center"/>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5257A"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3E8BA345"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Lubanie</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0E0361C4"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Dragacz</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32CA4B8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Lubiewo</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15C17F0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Zbiczno</w:t>
            </w:r>
          </w:p>
        </w:tc>
      </w:tr>
      <w:tr w:rsidR="001671D3" w:rsidRPr="00A8527E" w14:paraId="3B416041"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01657EDA"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noWrap/>
            <w:vAlign w:val="center"/>
            <w:hideMark/>
          </w:tcPr>
          <w:p w14:paraId="2DC0187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Mogilno</w:t>
            </w:r>
          </w:p>
        </w:tc>
        <w:tc>
          <w:tcPr>
            <w:tcW w:w="1959" w:type="dxa"/>
            <w:tcBorders>
              <w:top w:val="nil"/>
              <w:left w:val="nil"/>
              <w:bottom w:val="single" w:sz="4" w:space="0" w:color="auto"/>
              <w:right w:val="single" w:sz="4" w:space="0" w:color="auto"/>
            </w:tcBorders>
            <w:shd w:val="clear" w:color="auto" w:fill="auto"/>
            <w:vAlign w:val="center"/>
            <w:hideMark/>
          </w:tcPr>
          <w:p w14:paraId="3D77213D"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Fabianki</w:t>
            </w:r>
          </w:p>
        </w:tc>
        <w:tc>
          <w:tcPr>
            <w:tcW w:w="1959" w:type="dxa"/>
            <w:tcBorders>
              <w:top w:val="nil"/>
              <w:left w:val="nil"/>
              <w:bottom w:val="single" w:sz="4" w:space="0" w:color="auto"/>
              <w:right w:val="single" w:sz="4" w:space="0" w:color="auto"/>
            </w:tcBorders>
            <w:shd w:val="clear" w:color="auto" w:fill="auto"/>
            <w:vAlign w:val="center"/>
            <w:hideMark/>
          </w:tcPr>
          <w:p w14:paraId="1E42F33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Lubraniec</w:t>
            </w:r>
          </w:p>
        </w:tc>
        <w:tc>
          <w:tcPr>
            <w:tcW w:w="1960" w:type="dxa"/>
            <w:tcBorders>
              <w:top w:val="nil"/>
              <w:left w:val="nil"/>
              <w:bottom w:val="single" w:sz="4" w:space="0" w:color="auto"/>
              <w:right w:val="single" w:sz="4" w:space="0" w:color="auto"/>
            </w:tcBorders>
            <w:shd w:val="clear" w:color="auto" w:fill="auto"/>
            <w:vAlign w:val="center"/>
            <w:hideMark/>
          </w:tcPr>
          <w:p w14:paraId="097A7E0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Zławieś Wielka</w:t>
            </w:r>
          </w:p>
        </w:tc>
      </w:tr>
      <w:tr w:rsidR="001671D3" w:rsidRPr="00A8527E" w14:paraId="7DDBE0E2"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561680AB"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3852FEE8"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Osięciny</w:t>
            </w:r>
          </w:p>
        </w:tc>
        <w:tc>
          <w:tcPr>
            <w:tcW w:w="1959" w:type="dxa"/>
            <w:tcBorders>
              <w:top w:val="nil"/>
              <w:left w:val="nil"/>
              <w:bottom w:val="single" w:sz="4" w:space="0" w:color="auto"/>
              <w:right w:val="single" w:sz="4" w:space="0" w:color="auto"/>
            </w:tcBorders>
            <w:shd w:val="clear" w:color="auto" w:fill="auto"/>
            <w:vAlign w:val="center"/>
            <w:hideMark/>
          </w:tcPr>
          <w:p w14:paraId="6309DB8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Gąsawa</w:t>
            </w:r>
          </w:p>
        </w:tc>
        <w:tc>
          <w:tcPr>
            <w:tcW w:w="1959" w:type="dxa"/>
            <w:tcBorders>
              <w:top w:val="nil"/>
              <w:left w:val="nil"/>
              <w:bottom w:val="single" w:sz="4" w:space="0" w:color="auto"/>
              <w:right w:val="single" w:sz="4" w:space="0" w:color="auto"/>
            </w:tcBorders>
            <w:shd w:val="clear" w:color="auto" w:fill="auto"/>
            <w:vAlign w:val="center"/>
            <w:hideMark/>
          </w:tcPr>
          <w:p w14:paraId="0C36B9C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Łasin</w:t>
            </w:r>
          </w:p>
        </w:tc>
        <w:tc>
          <w:tcPr>
            <w:tcW w:w="1960" w:type="dxa"/>
            <w:tcBorders>
              <w:top w:val="nil"/>
              <w:left w:val="nil"/>
              <w:bottom w:val="single" w:sz="4" w:space="0" w:color="auto"/>
              <w:right w:val="single" w:sz="4" w:space="0" w:color="auto"/>
            </w:tcBorders>
            <w:shd w:val="clear" w:color="auto" w:fill="auto"/>
            <w:vAlign w:val="center"/>
            <w:hideMark/>
          </w:tcPr>
          <w:p w14:paraId="2A82FACA"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r>
      <w:tr w:rsidR="001671D3" w:rsidRPr="00A8527E" w14:paraId="1C899558"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774F4592"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372CDB7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Rogowo</w:t>
            </w:r>
          </w:p>
        </w:tc>
        <w:tc>
          <w:tcPr>
            <w:tcW w:w="1959" w:type="dxa"/>
            <w:tcBorders>
              <w:top w:val="nil"/>
              <w:left w:val="nil"/>
              <w:bottom w:val="single" w:sz="4" w:space="0" w:color="auto"/>
              <w:right w:val="single" w:sz="4" w:space="0" w:color="auto"/>
            </w:tcBorders>
            <w:shd w:val="clear" w:color="auto" w:fill="auto"/>
            <w:vAlign w:val="center"/>
            <w:hideMark/>
          </w:tcPr>
          <w:p w14:paraId="4EEC2D9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Gniewkowo</w:t>
            </w:r>
          </w:p>
        </w:tc>
        <w:tc>
          <w:tcPr>
            <w:tcW w:w="1959" w:type="dxa"/>
            <w:tcBorders>
              <w:top w:val="nil"/>
              <w:left w:val="nil"/>
              <w:bottom w:val="single" w:sz="4" w:space="0" w:color="auto"/>
              <w:right w:val="single" w:sz="4" w:space="0" w:color="auto"/>
            </w:tcBorders>
            <w:shd w:val="clear" w:color="auto" w:fill="auto"/>
            <w:vAlign w:val="center"/>
            <w:hideMark/>
          </w:tcPr>
          <w:p w14:paraId="559DA6A9"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Nowe</w:t>
            </w:r>
          </w:p>
        </w:tc>
        <w:tc>
          <w:tcPr>
            <w:tcW w:w="1960" w:type="dxa"/>
            <w:tcBorders>
              <w:top w:val="nil"/>
              <w:left w:val="nil"/>
              <w:bottom w:val="single" w:sz="4" w:space="0" w:color="auto"/>
              <w:right w:val="single" w:sz="4" w:space="0" w:color="auto"/>
            </w:tcBorders>
            <w:shd w:val="clear" w:color="auto" w:fill="auto"/>
            <w:vAlign w:val="center"/>
            <w:hideMark/>
          </w:tcPr>
          <w:p w14:paraId="1C0F931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r>
      <w:tr w:rsidR="001671D3" w:rsidRPr="00A8527E" w14:paraId="53FC04C4"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6533243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7601244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Rojewo</w:t>
            </w:r>
          </w:p>
        </w:tc>
        <w:tc>
          <w:tcPr>
            <w:tcW w:w="1959" w:type="dxa"/>
            <w:tcBorders>
              <w:top w:val="nil"/>
              <w:left w:val="nil"/>
              <w:bottom w:val="single" w:sz="4" w:space="0" w:color="auto"/>
              <w:right w:val="single" w:sz="4" w:space="0" w:color="auto"/>
            </w:tcBorders>
            <w:shd w:val="clear" w:color="auto" w:fill="auto"/>
            <w:vAlign w:val="center"/>
            <w:hideMark/>
          </w:tcPr>
          <w:p w14:paraId="24D8960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Grudziądz</w:t>
            </w:r>
          </w:p>
        </w:tc>
        <w:tc>
          <w:tcPr>
            <w:tcW w:w="1959" w:type="dxa"/>
            <w:tcBorders>
              <w:top w:val="nil"/>
              <w:left w:val="nil"/>
              <w:bottom w:val="single" w:sz="4" w:space="0" w:color="auto"/>
              <w:right w:val="single" w:sz="4" w:space="0" w:color="auto"/>
            </w:tcBorders>
            <w:shd w:val="clear" w:color="auto" w:fill="auto"/>
            <w:vAlign w:val="center"/>
            <w:hideMark/>
          </w:tcPr>
          <w:p w14:paraId="240037E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Osiek</w:t>
            </w:r>
          </w:p>
        </w:tc>
        <w:tc>
          <w:tcPr>
            <w:tcW w:w="1960" w:type="dxa"/>
            <w:tcBorders>
              <w:top w:val="nil"/>
              <w:left w:val="nil"/>
              <w:bottom w:val="single" w:sz="4" w:space="0" w:color="auto"/>
              <w:right w:val="single" w:sz="4" w:space="0" w:color="auto"/>
            </w:tcBorders>
            <w:shd w:val="clear" w:color="auto" w:fill="auto"/>
            <w:vAlign w:val="center"/>
            <w:hideMark/>
          </w:tcPr>
          <w:p w14:paraId="376C6218"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r>
      <w:tr w:rsidR="001671D3" w:rsidRPr="00A8527E" w14:paraId="23816226"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064FA91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3915F78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Ryńsk</w:t>
            </w:r>
          </w:p>
        </w:tc>
        <w:tc>
          <w:tcPr>
            <w:tcW w:w="1959" w:type="dxa"/>
            <w:tcBorders>
              <w:top w:val="nil"/>
              <w:left w:val="nil"/>
              <w:bottom w:val="single" w:sz="4" w:space="0" w:color="auto"/>
              <w:right w:val="single" w:sz="4" w:space="0" w:color="auto"/>
            </w:tcBorders>
            <w:shd w:val="clear" w:color="auto" w:fill="auto"/>
            <w:vAlign w:val="center"/>
            <w:hideMark/>
          </w:tcPr>
          <w:p w14:paraId="1AC59D4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Gruta</w:t>
            </w:r>
          </w:p>
        </w:tc>
        <w:tc>
          <w:tcPr>
            <w:tcW w:w="1959" w:type="dxa"/>
            <w:tcBorders>
              <w:top w:val="nil"/>
              <w:left w:val="nil"/>
              <w:bottom w:val="single" w:sz="4" w:space="0" w:color="auto"/>
              <w:right w:val="single" w:sz="4" w:space="0" w:color="auto"/>
            </w:tcBorders>
            <w:shd w:val="clear" w:color="auto" w:fill="auto"/>
            <w:vAlign w:val="center"/>
            <w:hideMark/>
          </w:tcPr>
          <w:p w14:paraId="2A309A12"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Pruszcz</w:t>
            </w:r>
          </w:p>
        </w:tc>
        <w:tc>
          <w:tcPr>
            <w:tcW w:w="1960" w:type="dxa"/>
            <w:tcBorders>
              <w:top w:val="nil"/>
              <w:left w:val="nil"/>
              <w:bottom w:val="single" w:sz="4" w:space="0" w:color="auto"/>
              <w:right w:val="single" w:sz="4" w:space="0" w:color="auto"/>
            </w:tcBorders>
            <w:shd w:val="clear" w:color="auto" w:fill="auto"/>
            <w:vAlign w:val="center"/>
            <w:hideMark/>
          </w:tcPr>
          <w:p w14:paraId="25936B2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r>
      <w:tr w:rsidR="001671D3" w:rsidRPr="00A8527E" w14:paraId="51CCE120"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359F1622"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3320F76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Sępólno Krajeńskie</w:t>
            </w:r>
          </w:p>
        </w:tc>
        <w:tc>
          <w:tcPr>
            <w:tcW w:w="1959" w:type="dxa"/>
            <w:tcBorders>
              <w:top w:val="nil"/>
              <w:left w:val="nil"/>
              <w:bottom w:val="single" w:sz="4" w:space="0" w:color="auto"/>
              <w:right w:val="single" w:sz="4" w:space="0" w:color="auto"/>
            </w:tcBorders>
            <w:shd w:val="clear" w:color="auto" w:fill="auto"/>
            <w:vAlign w:val="center"/>
            <w:hideMark/>
          </w:tcPr>
          <w:p w14:paraId="12BF4D0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Izbica Kujawska</w:t>
            </w:r>
          </w:p>
        </w:tc>
        <w:tc>
          <w:tcPr>
            <w:tcW w:w="1959" w:type="dxa"/>
            <w:tcBorders>
              <w:top w:val="nil"/>
              <w:left w:val="nil"/>
              <w:bottom w:val="single" w:sz="4" w:space="0" w:color="auto"/>
              <w:right w:val="single" w:sz="4" w:space="0" w:color="auto"/>
            </w:tcBorders>
            <w:shd w:val="clear" w:color="auto" w:fill="auto"/>
            <w:vAlign w:val="center"/>
            <w:hideMark/>
          </w:tcPr>
          <w:p w14:paraId="4FFC05D9"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Rogowo II</w:t>
            </w:r>
          </w:p>
        </w:tc>
        <w:tc>
          <w:tcPr>
            <w:tcW w:w="1960" w:type="dxa"/>
            <w:tcBorders>
              <w:top w:val="nil"/>
              <w:left w:val="nil"/>
              <w:bottom w:val="single" w:sz="4" w:space="0" w:color="auto"/>
              <w:right w:val="single" w:sz="4" w:space="0" w:color="auto"/>
            </w:tcBorders>
            <w:shd w:val="clear" w:color="auto" w:fill="auto"/>
            <w:vAlign w:val="center"/>
            <w:hideMark/>
          </w:tcPr>
          <w:p w14:paraId="1279480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r>
      <w:tr w:rsidR="001671D3" w:rsidRPr="00A8527E" w14:paraId="707DB2AC"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3BE5656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6A6F5BDB"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Sicienko</w:t>
            </w:r>
          </w:p>
        </w:tc>
        <w:tc>
          <w:tcPr>
            <w:tcW w:w="1959" w:type="dxa"/>
            <w:tcBorders>
              <w:top w:val="nil"/>
              <w:left w:val="nil"/>
              <w:bottom w:val="single" w:sz="4" w:space="0" w:color="auto"/>
              <w:right w:val="single" w:sz="4" w:space="0" w:color="auto"/>
            </w:tcBorders>
            <w:shd w:val="clear" w:color="auto" w:fill="auto"/>
            <w:vAlign w:val="center"/>
            <w:hideMark/>
          </w:tcPr>
          <w:p w14:paraId="4D23D90B"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Janowiec Wielkopolski</w:t>
            </w:r>
          </w:p>
        </w:tc>
        <w:tc>
          <w:tcPr>
            <w:tcW w:w="1959" w:type="dxa"/>
            <w:tcBorders>
              <w:top w:val="nil"/>
              <w:left w:val="nil"/>
              <w:bottom w:val="single" w:sz="4" w:space="0" w:color="auto"/>
              <w:right w:val="single" w:sz="4" w:space="0" w:color="auto"/>
            </w:tcBorders>
            <w:shd w:val="clear" w:color="auto" w:fill="auto"/>
            <w:vAlign w:val="center"/>
            <w:hideMark/>
          </w:tcPr>
          <w:p w14:paraId="734A57D4"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Rogóźno</w:t>
            </w:r>
          </w:p>
        </w:tc>
        <w:tc>
          <w:tcPr>
            <w:tcW w:w="1960" w:type="dxa"/>
            <w:tcBorders>
              <w:top w:val="nil"/>
              <w:left w:val="nil"/>
              <w:bottom w:val="single" w:sz="4" w:space="0" w:color="auto"/>
              <w:right w:val="single" w:sz="4" w:space="0" w:color="auto"/>
            </w:tcBorders>
            <w:shd w:val="clear" w:color="auto" w:fill="auto"/>
            <w:vAlign w:val="center"/>
            <w:hideMark/>
          </w:tcPr>
          <w:p w14:paraId="0618623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r>
      <w:tr w:rsidR="001671D3" w:rsidRPr="00A8527E" w14:paraId="61B3C5F8"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213C5BA2"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2394261A"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Skępe</w:t>
            </w:r>
          </w:p>
        </w:tc>
        <w:tc>
          <w:tcPr>
            <w:tcW w:w="1959" w:type="dxa"/>
            <w:tcBorders>
              <w:top w:val="nil"/>
              <w:left w:val="nil"/>
              <w:bottom w:val="single" w:sz="4" w:space="0" w:color="auto"/>
              <w:right w:val="single" w:sz="4" w:space="0" w:color="auto"/>
            </w:tcBorders>
            <w:shd w:val="clear" w:color="auto" w:fill="auto"/>
            <w:vAlign w:val="center"/>
            <w:hideMark/>
          </w:tcPr>
          <w:p w14:paraId="05867B88"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Kijewo Królewskie</w:t>
            </w:r>
          </w:p>
        </w:tc>
        <w:tc>
          <w:tcPr>
            <w:tcW w:w="1959" w:type="dxa"/>
            <w:tcBorders>
              <w:top w:val="nil"/>
              <w:left w:val="nil"/>
              <w:bottom w:val="single" w:sz="4" w:space="0" w:color="auto"/>
              <w:right w:val="single" w:sz="4" w:space="0" w:color="auto"/>
            </w:tcBorders>
            <w:shd w:val="clear" w:color="auto" w:fill="auto"/>
            <w:vAlign w:val="center"/>
            <w:hideMark/>
          </w:tcPr>
          <w:p w14:paraId="133DB9D8"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Stolno</w:t>
            </w:r>
          </w:p>
        </w:tc>
        <w:tc>
          <w:tcPr>
            <w:tcW w:w="1960" w:type="dxa"/>
            <w:tcBorders>
              <w:top w:val="nil"/>
              <w:left w:val="nil"/>
              <w:bottom w:val="single" w:sz="4" w:space="0" w:color="auto"/>
              <w:right w:val="single" w:sz="4" w:space="0" w:color="auto"/>
            </w:tcBorders>
            <w:shd w:val="clear" w:color="auto" w:fill="auto"/>
            <w:noWrap/>
            <w:vAlign w:val="center"/>
            <w:hideMark/>
          </w:tcPr>
          <w:p w14:paraId="420F581A"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5C1B5CA6"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48BEA3D8"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54A06CC2"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Skrwilno</w:t>
            </w:r>
          </w:p>
        </w:tc>
        <w:tc>
          <w:tcPr>
            <w:tcW w:w="1959" w:type="dxa"/>
            <w:tcBorders>
              <w:top w:val="nil"/>
              <w:left w:val="nil"/>
              <w:bottom w:val="single" w:sz="4" w:space="0" w:color="auto"/>
              <w:right w:val="single" w:sz="4" w:space="0" w:color="auto"/>
            </w:tcBorders>
            <w:shd w:val="clear" w:color="auto" w:fill="auto"/>
            <w:vAlign w:val="center"/>
            <w:hideMark/>
          </w:tcPr>
          <w:p w14:paraId="29793FC5"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Kruszwica</w:t>
            </w:r>
          </w:p>
        </w:tc>
        <w:tc>
          <w:tcPr>
            <w:tcW w:w="1959" w:type="dxa"/>
            <w:tcBorders>
              <w:top w:val="nil"/>
              <w:left w:val="nil"/>
              <w:bottom w:val="single" w:sz="4" w:space="0" w:color="auto"/>
              <w:right w:val="single" w:sz="4" w:space="0" w:color="auto"/>
            </w:tcBorders>
            <w:shd w:val="clear" w:color="auto" w:fill="auto"/>
            <w:vAlign w:val="center"/>
            <w:hideMark/>
          </w:tcPr>
          <w:p w14:paraId="2B90349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Strzelno</w:t>
            </w:r>
          </w:p>
        </w:tc>
        <w:tc>
          <w:tcPr>
            <w:tcW w:w="1960" w:type="dxa"/>
            <w:tcBorders>
              <w:top w:val="nil"/>
              <w:left w:val="nil"/>
              <w:bottom w:val="single" w:sz="4" w:space="0" w:color="auto"/>
              <w:right w:val="single" w:sz="4" w:space="0" w:color="auto"/>
            </w:tcBorders>
            <w:shd w:val="clear" w:color="auto" w:fill="auto"/>
            <w:noWrap/>
            <w:vAlign w:val="center"/>
            <w:hideMark/>
          </w:tcPr>
          <w:p w14:paraId="563F793F"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372F1D08"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20BE225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393791B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Solec Kujawski</w:t>
            </w:r>
          </w:p>
        </w:tc>
        <w:tc>
          <w:tcPr>
            <w:tcW w:w="1959" w:type="dxa"/>
            <w:tcBorders>
              <w:top w:val="nil"/>
              <w:left w:val="nil"/>
              <w:bottom w:val="single" w:sz="4" w:space="0" w:color="auto"/>
              <w:right w:val="single" w:sz="4" w:space="0" w:color="auto"/>
            </w:tcBorders>
            <w:shd w:val="clear" w:color="auto" w:fill="auto"/>
            <w:vAlign w:val="center"/>
            <w:hideMark/>
          </w:tcPr>
          <w:p w14:paraId="23DDB881"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Książki</w:t>
            </w:r>
          </w:p>
        </w:tc>
        <w:tc>
          <w:tcPr>
            <w:tcW w:w="1959" w:type="dxa"/>
            <w:tcBorders>
              <w:top w:val="nil"/>
              <w:left w:val="nil"/>
              <w:bottom w:val="single" w:sz="4" w:space="0" w:color="auto"/>
              <w:right w:val="single" w:sz="4" w:space="0" w:color="auto"/>
            </w:tcBorders>
            <w:shd w:val="clear" w:color="auto" w:fill="auto"/>
            <w:vAlign w:val="center"/>
            <w:hideMark/>
          </w:tcPr>
          <w:p w14:paraId="0BFBE7FC"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Szubin</w:t>
            </w:r>
          </w:p>
        </w:tc>
        <w:tc>
          <w:tcPr>
            <w:tcW w:w="1960" w:type="dxa"/>
            <w:tcBorders>
              <w:top w:val="nil"/>
              <w:left w:val="nil"/>
              <w:bottom w:val="single" w:sz="4" w:space="0" w:color="auto"/>
              <w:right w:val="single" w:sz="4" w:space="0" w:color="auto"/>
            </w:tcBorders>
            <w:shd w:val="clear" w:color="auto" w:fill="auto"/>
            <w:noWrap/>
            <w:vAlign w:val="center"/>
            <w:hideMark/>
          </w:tcPr>
          <w:p w14:paraId="59FF6E16"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38FED285" w14:textId="77777777" w:rsidTr="001671D3">
        <w:trPr>
          <w:trHeight w:val="460"/>
          <w:jc w:val="center"/>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989FC"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42AF465D"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Sośno</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592B3201"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Lubicz</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692A307E"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Świedziebnia</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129353B4"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1BBA9626" w14:textId="77777777" w:rsidTr="001671D3">
        <w:trPr>
          <w:trHeight w:val="460"/>
          <w:jc w:val="center"/>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EFFA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lastRenderedPageBreak/>
              <w:t> </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60025A25"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Śliwice</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55492B49"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Łabiszyn</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730E744C"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Więcbork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0C906D3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r>
      <w:tr w:rsidR="001671D3" w:rsidRPr="00A8527E" w14:paraId="1CF7B5C5"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601EE80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1CB72AA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Świecie nad Osą</w:t>
            </w:r>
          </w:p>
        </w:tc>
        <w:tc>
          <w:tcPr>
            <w:tcW w:w="1959" w:type="dxa"/>
            <w:tcBorders>
              <w:top w:val="nil"/>
              <w:left w:val="nil"/>
              <w:bottom w:val="single" w:sz="4" w:space="0" w:color="auto"/>
              <w:right w:val="single" w:sz="4" w:space="0" w:color="auto"/>
            </w:tcBorders>
            <w:shd w:val="clear" w:color="auto" w:fill="auto"/>
            <w:vAlign w:val="center"/>
            <w:hideMark/>
          </w:tcPr>
          <w:p w14:paraId="39ED3784"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Łubianka</w:t>
            </w:r>
          </w:p>
        </w:tc>
        <w:tc>
          <w:tcPr>
            <w:tcW w:w="1959" w:type="dxa"/>
            <w:tcBorders>
              <w:top w:val="nil"/>
              <w:left w:val="nil"/>
              <w:bottom w:val="single" w:sz="4" w:space="0" w:color="auto"/>
              <w:right w:val="single" w:sz="4" w:space="0" w:color="auto"/>
            </w:tcBorders>
            <w:shd w:val="clear" w:color="auto" w:fill="auto"/>
            <w:vAlign w:val="center"/>
            <w:hideMark/>
          </w:tcPr>
          <w:p w14:paraId="5C77A8C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Zbójno</w:t>
            </w:r>
          </w:p>
        </w:tc>
        <w:tc>
          <w:tcPr>
            <w:tcW w:w="1960" w:type="dxa"/>
            <w:tcBorders>
              <w:top w:val="nil"/>
              <w:left w:val="nil"/>
              <w:bottom w:val="single" w:sz="4" w:space="0" w:color="auto"/>
              <w:right w:val="single" w:sz="4" w:space="0" w:color="auto"/>
            </w:tcBorders>
            <w:shd w:val="clear" w:color="auto" w:fill="auto"/>
            <w:noWrap/>
            <w:vAlign w:val="center"/>
            <w:hideMark/>
          </w:tcPr>
          <w:p w14:paraId="7592D4B9"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1B988AA7"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66050415"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697A785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Świekatowo</w:t>
            </w:r>
          </w:p>
        </w:tc>
        <w:tc>
          <w:tcPr>
            <w:tcW w:w="1959" w:type="dxa"/>
            <w:tcBorders>
              <w:top w:val="nil"/>
              <w:left w:val="nil"/>
              <w:bottom w:val="single" w:sz="4" w:space="0" w:color="auto"/>
              <w:right w:val="single" w:sz="4" w:space="0" w:color="auto"/>
            </w:tcBorders>
            <w:shd w:val="clear" w:color="auto" w:fill="auto"/>
            <w:vAlign w:val="center"/>
            <w:hideMark/>
          </w:tcPr>
          <w:p w14:paraId="1A676BDD"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Łysomice</w:t>
            </w:r>
          </w:p>
        </w:tc>
        <w:tc>
          <w:tcPr>
            <w:tcW w:w="1959" w:type="dxa"/>
            <w:tcBorders>
              <w:top w:val="nil"/>
              <w:left w:val="nil"/>
              <w:bottom w:val="single" w:sz="4" w:space="0" w:color="auto"/>
              <w:right w:val="single" w:sz="4" w:space="0" w:color="auto"/>
            </w:tcBorders>
            <w:shd w:val="clear" w:color="auto" w:fill="auto"/>
            <w:vAlign w:val="center"/>
            <w:hideMark/>
          </w:tcPr>
          <w:p w14:paraId="0CA1B0FD"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320F9A20"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26C12888"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460BF804"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54369901"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Topólka</w:t>
            </w:r>
          </w:p>
        </w:tc>
        <w:tc>
          <w:tcPr>
            <w:tcW w:w="1959" w:type="dxa"/>
            <w:tcBorders>
              <w:top w:val="nil"/>
              <w:left w:val="nil"/>
              <w:bottom w:val="single" w:sz="4" w:space="0" w:color="auto"/>
              <w:right w:val="single" w:sz="4" w:space="0" w:color="auto"/>
            </w:tcBorders>
            <w:shd w:val="clear" w:color="auto" w:fill="auto"/>
            <w:vAlign w:val="center"/>
            <w:hideMark/>
          </w:tcPr>
          <w:p w14:paraId="4D98964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Mrocza</w:t>
            </w:r>
          </w:p>
        </w:tc>
        <w:tc>
          <w:tcPr>
            <w:tcW w:w="1959" w:type="dxa"/>
            <w:tcBorders>
              <w:top w:val="nil"/>
              <w:left w:val="nil"/>
              <w:bottom w:val="single" w:sz="4" w:space="0" w:color="auto"/>
              <w:right w:val="single" w:sz="4" w:space="0" w:color="auto"/>
            </w:tcBorders>
            <w:shd w:val="clear" w:color="auto" w:fill="auto"/>
            <w:vAlign w:val="center"/>
            <w:hideMark/>
          </w:tcPr>
          <w:p w14:paraId="71C8FBC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466EE12C"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7F8EDDBE"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5B3CB13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426658BA"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Waganiec</w:t>
            </w:r>
          </w:p>
        </w:tc>
        <w:tc>
          <w:tcPr>
            <w:tcW w:w="1959" w:type="dxa"/>
            <w:tcBorders>
              <w:top w:val="nil"/>
              <w:left w:val="nil"/>
              <w:bottom w:val="single" w:sz="4" w:space="0" w:color="auto"/>
              <w:right w:val="single" w:sz="4" w:space="0" w:color="auto"/>
            </w:tcBorders>
            <w:shd w:val="clear" w:color="auto" w:fill="auto"/>
            <w:vAlign w:val="center"/>
            <w:hideMark/>
          </w:tcPr>
          <w:p w14:paraId="6B66ACB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Nowa Wieś Wielka</w:t>
            </w:r>
          </w:p>
        </w:tc>
        <w:tc>
          <w:tcPr>
            <w:tcW w:w="1959" w:type="dxa"/>
            <w:tcBorders>
              <w:top w:val="nil"/>
              <w:left w:val="nil"/>
              <w:bottom w:val="single" w:sz="4" w:space="0" w:color="auto"/>
              <w:right w:val="single" w:sz="4" w:space="0" w:color="auto"/>
            </w:tcBorders>
            <w:shd w:val="clear" w:color="auto" w:fill="auto"/>
            <w:vAlign w:val="center"/>
            <w:hideMark/>
          </w:tcPr>
          <w:p w14:paraId="5CFBC2F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60" w:type="dxa"/>
            <w:tcBorders>
              <w:top w:val="nil"/>
              <w:left w:val="nil"/>
              <w:bottom w:val="single" w:sz="4" w:space="0" w:color="auto"/>
              <w:right w:val="single" w:sz="4" w:space="0" w:color="auto"/>
            </w:tcBorders>
            <w:shd w:val="clear" w:color="auto" w:fill="auto"/>
            <w:vAlign w:val="center"/>
            <w:hideMark/>
          </w:tcPr>
          <w:p w14:paraId="41734E4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r>
      <w:tr w:rsidR="001671D3" w:rsidRPr="00A8527E" w14:paraId="26757F4A"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26DDCE11"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2637286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Wąpielsk</w:t>
            </w:r>
          </w:p>
        </w:tc>
        <w:tc>
          <w:tcPr>
            <w:tcW w:w="1959" w:type="dxa"/>
            <w:tcBorders>
              <w:top w:val="nil"/>
              <w:left w:val="nil"/>
              <w:bottom w:val="single" w:sz="4" w:space="0" w:color="auto"/>
              <w:right w:val="single" w:sz="4" w:space="0" w:color="auto"/>
            </w:tcBorders>
            <w:shd w:val="clear" w:color="auto" w:fill="auto"/>
            <w:vAlign w:val="center"/>
            <w:hideMark/>
          </w:tcPr>
          <w:p w14:paraId="2D15190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Obrowo</w:t>
            </w:r>
          </w:p>
        </w:tc>
        <w:tc>
          <w:tcPr>
            <w:tcW w:w="1959" w:type="dxa"/>
            <w:tcBorders>
              <w:top w:val="nil"/>
              <w:left w:val="nil"/>
              <w:bottom w:val="single" w:sz="4" w:space="0" w:color="auto"/>
              <w:right w:val="single" w:sz="4" w:space="0" w:color="auto"/>
            </w:tcBorders>
            <w:shd w:val="clear" w:color="auto" w:fill="auto"/>
            <w:vAlign w:val="center"/>
            <w:hideMark/>
          </w:tcPr>
          <w:p w14:paraId="1D6D40AA"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0356728F"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57159CDE"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04A0FB39"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2ED27C2B"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Wielka Nieszawka</w:t>
            </w:r>
          </w:p>
        </w:tc>
        <w:tc>
          <w:tcPr>
            <w:tcW w:w="1959" w:type="dxa"/>
            <w:tcBorders>
              <w:top w:val="nil"/>
              <w:left w:val="nil"/>
              <w:bottom w:val="single" w:sz="4" w:space="0" w:color="auto"/>
              <w:right w:val="single" w:sz="4" w:space="0" w:color="auto"/>
            </w:tcBorders>
            <w:shd w:val="clear" w:color="auto" w:fill="auto"/>
            <w:vAlign w:val="center"/>
            <w:hideMark/>
          </w:tcPr>
          <w:p w14:paraId="5BF25BE1"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Osielsko</w:t>
            </w:r>
          </w:p>
        </w:tc>
        <w:tc>
          <w:tcPr>
            <w:tcW w:w="1959" w:type="dxa"/>
            <w:tcBorders>
              <w:top w:val="nil"/>
              <w:left w:val="nil"/>
              <w:bottom w:val="single" w:sz="4" w:space="0" w:color="auto"/>
              <w:right w:val="single" w:sz="4" w:space="0" w:color="auto"/>
            </w:tcBorders>
            <w:shd w:val="clear" w:color="auto" w:fill="auto"/>
            <w:vAlign w:val="center"/>
            <w:hideMark/>
          </w:tcPr>
          <w:p w14:paraId="7BBBB3E8" w14:textId="77777777" w:rsidR="001671D3" w:rsidRPr="00A8527E" w:rsidRDefault="001671D3" w:rsidP="001671D3">
            <w:pPr>
              <w:rPr>
                <w:lang w:eastAsia="pl-PL"/>
              </w:rPr>
            </w:pPr>
            <w:r w:rsidRPr="00A8527E">
              <w:rPr>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6AF1BE12"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2A9A1CA8"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732FD2E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0CB9E09A"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Złotniki Kujawskie</w:t>
            </w:r>
          </w:p>
        </w:tc>
        <w:tc>
          <w:tcPr>
            <w:tcW w:w="1959" w:type="dxa"/>
            <w:tcBorders>
              <w:top w:val="nil"/>
              <w:left w:val="nil"/>
              <w:bottom w:val="single" w:sz="4" w:space="0" w:color="auto"/>
              <w:right w:val="single" w:sz="4" w:space="0" w:color="auto"/>
            </w:tcBorders>
            <w:shd w:val="clear" w:color="auto" w:fill="auto"/>
            <w:vAlign w:val="center"/>
            <w:hideMark/>
          </w:tcPr>
          <w:p w14:paraId="51EA25EC"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Piotrków Kujawski</w:t>
            </w:r>
          </w:p>
        </w:tc>
        <w:tc>
          <w:tcPr>
            <w:tcW w:w="1959" w:type="dxa"/>
            <w:tcBorders>
              <w:top w:val="nil"/>
              <w:left w:val="nil"/>
              <w:bottom w:val="single" w:sz="4" w:space="0" w:color="auto"/>
              <w:right w:val="single" w:sz="4" w:space="0" w:color="auto"/>
            </w:tcBorders>
            <w:shd w:val="clear" w:color="auto" w:fill="auto"/>
            <w:vAlign w:val="center"/>
            <w:hideMark/>
          </w:tcPr>
          <w:p w14:paraId="1EBDAE7F"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6DDBF6DB"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3CEC5B62"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754A1E7D"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378089DC"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Żnin</w:t>
            </w:r>
          </w:p>
        </w:tc>
        <w:tc>
          <w:tcPr>
            <w:tcW w:w="1959" w:type="dxa"/>
            <w:tcBorders>
              <w:top w:val="nil"/>
              <w:left w:val="nil"/>
              <w:bottom w:val="single" w:sz="4" w:space="0" w:color="auto"/>
              <w:right w:val="single" w:sz="4" w:space="0" w:color="auto"/>
            </w:tcBorders>
            <w:shd w:val="clear" w:color="auto" w:fill="auto"/>
            <w:vAlign w:val="center"/>
            <w:hideMark/>
          </w:tcPr>
          <w:p w14:paraId="59359EDA"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Płużnica</w:t>
            </w:r>
          </w:p>
        </w:tc>
        <w:tc>
          <w:tcPr>
            <w:tcW w:w="1959" w:type="dxa"/>
            <w:tcBorders>
              <w:top w:val="nil"/>
              <w:left w:val="nil"/>
              <w:bottom w:val="single" w:sz="4" w:space="0" w:color="auto"/>
              <w:right w:val="single" w:sz="4" w:space="0" w:color="auto"/>
            </w:tcBorders>
            <w:shd w:val="clear" w:color="auto" w:fill="auto"/>
            <w:vAlign w:val="center"/>
            <w:hideMark/>
          </w:tcPr>
          <w:p w14:paraId="791BFA8B"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41678F2C"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223CBD65"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527A949E"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noWrap/>
            <w:vAlign w:val="center"/>
            <w:hideMark/>
          </w:tcPr>
          <w:p w14:paraId="43A45F51"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13E9922D"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Radomin</w:t>
            </w:r>
          </w:p>
        </w:tc>
        <w:tc>
          <w:tcPr>
            <w:tcW w:w="1959" w:type="dxa"/>
            <w:tcBorders>
              <w:top w:val="nil"/>
              <w:left w:val="nil"/>
              <w:bottom w:val="single" w:sz="4" w:space="0" w:color="auto"/>
              <w:right w:val="single" w:sz="4" w:space="0" w:color="auto"/>
            </w:tcBorders>
            <w:shd w:val="clear" w:color="auto" w:fill="auto"/>
            <w:noWrap/>
            <w:vAlign w:val="center"/>
            <w:hideMark/>
          </w:tcPr>
          <w:p w14:paraId="02998378"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56555222" w14:textId="77777777" w:rsidR="001671D3" w:rsidRPr="00A8527E" w:rsidRDefault="001671D3" w:rsidP="001671D3">
            <w:pPr>
              <w:rPr>
                <w:sz w:val="20"/>
                <w:lang w:eastAsia="pl-PL"/>
              </w:rPr>
            </w:pPr>
            <w:r w:rsidRPr="00A8527E">
              <w:rPr>
                <w:sz w:val="20"/>
                <w:lang w:eastAsia="pl-PL"/>
              </w:rPr>
              <w:t> </w:t>
            </w:r>
          </w:p>
        </w:tc>
      </w:tr>
      <w:tr w:rsidR="001671D3" w:rsidRPr="00A8527E" w14:paraId="320C77C8"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0F3A8A69"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noWrap/>
            <w:vAlign w:val="center"/>
            <w:hideMark/>
          </w:tcPr>
          <w:p w14:paraId="53DC92E5"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4FFC303C"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Radziejów</w:t>
            </w:r>
          </w:p>
        </w:tc>
        <w:tc>
          <w:tcPr>
            <w:tcW w:w="1959" w:type="dxa"/>
            <w:tcBorders>
              <w:top w:val="nil"/>
              <w:left w:val="nil"/>
              <w:bottom w:val="single" w:sz="4" w:space="0" w:color="auto"/>
              <w:right w:val="single" w:sz="4" w:space="0" w:color="auto"/>
            </w:tcBorders>
            <w:shd w:val="clear" w:color="auto" w:fill="auto"/>
            <w:noWrap/>
            <w:vAlign w:val="center"/>
            <w:hideMark/>
          </w:tcPr>
          <w:p w14:paraId="18D34DDC"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7D5E9F26"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5A25DB28"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235BFA9E"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noWrap/>
            <w:vAlign w:val="center"/>
            <w:hideMark/>
          </w:tcPr>
          <w:p w14:paraId="1AAA3367" w14:textId="77777777" w:rsidR="001671D3" w:rsidRPr="00A8527E" w:rsidRDefault="001671D3" w:rsidP="001671D3">
            <w:pPr>
              <w:rPr>
                <w:sz w:val="20"/>
                <w:lang w:eastAsia="pl-PL"/>
              </w:rPr>
            </w:pPr>
            <w:r w:rsidRPr="00A8527E">
              <w:rPr>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0E82AC25"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Radzyń Chełmiński</w:t>
            </w:r>
          </w:p>
        </w:tc>
        <w:tc>
          <w:tcPr>
            <w:tcW w:w="1959" w:type="dxa"/>
            <w:tcBorders>
              <w:top w:val="nil"/>
              <w:left w:val="nil"/>
              <w:bottom w:val="single" w:sz="4" w:space="0" w:color="auto"/>
              <w:right w:val="single" w:sz="4" w:space="0" w:color="auto"/>
            </w:tcBorders>
            <w:shd w:val="clear" w:color="auto" w:fill="auto"/>
            <w:noWrap/>
            <w:vAlign w:val="center"/>
            <w:hideMark/>
          </w:tcPr>
          <w:p w14:paraId="4612C3FC"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58F56B65"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4229F77F"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795562B9"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noWrap/>
            <w:vAlign w:val="center"/>
            <w:hideMark/>
          </w:tcPr>
          <w:p w14:paraId="5BB94133"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6D07343D"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Sadki</w:t>
            </w:r>
          </w:p>
        </w:tc>
        <w:tc>
          <w:tcPr>
            <w:tcW w:w="1959" w:type="dxa"/>
            <w:tcBorders>
              <w:top w:val="nil"/>
              <w:left w:val="nil"/>
              <w:bottom w:val="single" w:sz="4" w:space="0" w:color="auto"/>
              <w:right w:val="single" w:sz="4" w:space="0" w:color="auto"/>
            </w:tcBorders>
            <w:shd w:val="clear" w:color="auto" w:fill="auto"/>
            <w:noWrap/>
            <w:vAlign w:val="center"/>
            <w:hideMark/>
          </w:tcPr>
          <w:p w14:paraId="486C0BE2"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7410C387"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6C598F11"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5F089AE0"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noWrap/>
            <w:vAlign w:val="center"/>
            <w:hideMark/>
          </w:tcPr>
          <w:p w14:paraId="682A781C"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404ECA3A"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Świecie</w:t>
            </w:r>
          </w:p>
        </w:tc>
        <w:tc>
          <w:tcPr>
            <w:tcW w:w="1959" w:type="dxa"/>
            <w:tcBorders>
              <w:top w:val="nil"/>
              <w:left w:val="nil"/>
              <w:bottom w:val="single" w:sz="4" w:space="0" w:color="auto"/>
              <w:right w:val="single" w:sz="4" w:space="0" w:color="auto"/>
            </w:tcBorders>
            <w:shd w:val="clear" w:color="auto" w:fill="auto"/>
            <w:noWrap/>
            <w:vAlign w:val="center"/>
            <w:hideMark/>
          </w:tcPr>
          <w:p w14:paraId="29B0D6CF"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002D7E79"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r>
      <w:tr w:rsidR="001671D3" w:rsidRPr="00A8527E" w14:paraId="6E6AEAD0"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42D27856"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noWrap/>
            <w:vAlign w:val="center"/>
            <w:hideMark/>
          </w:tcPr>
          <w:p w14:paraId="1F5F5888"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27D4125B"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Toruń</w:t>
            </w:r>
          </w:p>
        </w:tc>
        <w:tc>
          <w:tcPr>
            <w:tcW w:w="1959" w:type="dxa"/>
            <w:tcBorders>
              <w:top w:val="nil"/>
              <w:left w:val="nil"/>
              <w:bottom w:val="single" w:sz="4" w:space="0" w:color="auto"/>
              <w:right w:val="single" w:sz="4" w:space="0" w:color="auto"/>
            </w:tcBorders>
            <w:shd w:val="clear" w:color="auto" w:fill="auto"/>
            <w:noWrap/>
            <w:vAlign w:val="center"/>
            <w:hideMark/>
          </w:tcPr>
          <w:p w14:paraId="0DD0E256"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2187B657"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4B321DBB"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16BF2B25"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noWrap/>
            <w:vAlign w:val="center"/>
            <w:hideMark/>
          </w:tcPr>
          <w:p w14:paraId="3EE6EE6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3C54B597"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Tuchola</w:t>
            </w:r>
          </w:p>
        </w:tc>
        <w:tc>
          <w:tcPr>
            <w:tcW w:w="1959" w:type="dxa"/>
            <w:tcBorders>
              <w:top w:val="nil"/>
              <w:left w:val="nil"/>
              <w:bottom w:val="single" w:sz="4" w:space="0" w:color="auto"/>
              <w:right w:val="single" w:sz="4" w:space="0" w:color="auto"/>
            </w:tcBorders>
            <w:shd w:val="clear" w:color="auto" w:fill="auto"/>
            <w:noWrap/>
            <w:vAlign w:val="center"/>
            <w:hideMark/>
          </w:tcPr>
          <w:p w14:paraId="18C74956"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305515CD"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r w:rsidR="001671D3" w:rsidRPr="00A8527E" w14:paraId="3EA2DE93" w14:textId="77777777" w:rsidTr="001671D3">
        <w:trPr>
          <w:trHeight w:val="460"/>
          <w:jc w:val="center"/>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5CAB7AFB"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noWrap/>
            <w:vAlign w:val="center"/>
            <w:hideMark/>
          </w:tcPr>
          <w:p w14:paraId="3999C62D"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 </w:t>
            </w:r>
          </w:p>
        </w:tc>
        <w:tc>
          <w:tcPr>
            <w:tcW w:w="1959" w:type="dxa"/>
            <w:tcBorders>
              <w:top w:val="nil"/>
              <w:left w:val="nil"/>
              <w:bottom w:val="single" w:sz="4" w:space="0" w:color="auto"/>
              <w:right w:val="single" w:sz="4" w:space="0" w:color="auto"/>
            </w:tcBorders>
            <w:shd w:val="clear" w:color="auto" w:fill="auto"/>
            <w:vAlign w:val="center"/>
            <w:hideMark/>
          </w:tcPr>
          <w:p w14:paraId="5B5481C4" w14:textId="77777777" w:rsidR="001671D3" w:rsidRPr="00A8527E" w:rsidRDefault="001671D3" w:rsidP="001671D3">
            <w:pPr>
              <w:rPr>
                <w:rFonts w:ascii="Arial" w:hAnsi="Arial" w:cs="Arial"/>
                <w:sz w:val="20"/>
                <w:lang w:eastAsia="pl-PL"/>
              </w:rPr>
            </w:pPr>
            <w:r w:rsidRPr="00A8527E">
              <w:rPr>
                <w:rFonts w:ascii="Arial" w:hAnsi="Arial" w:cs="Arial"/>
                <w:sz w:val="20"/>
                <w:lang w:eastAsia="pl-PL"/>
              </w:rPr>
              <w:t>Wąbrzeźno</w:t>
            </w:r>
          </w:p>
        </w:tc>
        <w:tc>
          <w:tcPr>
            <w:tcW w:w="1959" w:type="dxa"/>
            <w:tcBorders>
              <w:top w:val="nil"/>
              <w:left w:val="nil"/>
              <w:bottom w:val="single" w:sz="4" w:space="0" w:color="auto"/>
              <w:right w:val="single" w:sz="4" w:space="0" w:color="auto"/>
            </w:tcBorders>
            <w:shd w:val="clear" w:color="auto" w:fill="auto"/>
            <w:noWrap/>
            <w:vAlign w:val="center"/>
            <w:hideMark/>
          </w:tcPr>
          <w:p w14:paraId="540318BD"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c>
          <w:tcPr>
            <w:tcW w:w="1960" w:type="dxa"/>
            <w:tcBorders>
              <w:top w:val="nil"/>
              <w:left w:val="nil"/>
              <w:bottom w:val="single" w:sz="4" w:space="0" w:color="auto"/>
              <w:right w:val="single" w:sz="4" w:space="0" w:color="auto"/>
            </w:tcBorders>
            <w:shd w:val="clear" w:color="auto" w:fill="auto"/>
            <w:noWrap/>
            <w:vAlign w:val="center"/>
            <w:hideMark/>
          </w:tcPr>
          <w:p w14:paraId="15D8F104" w14:textId="77777777" w:rsidR="001671D3" w:rsidRPr="00A8527E" w:rsidRDefault="001671D3" w:rsidP="001671D3">
            <w:pPr>
              <w:rPr>
                <w:rFonts w:ascii="Arial" w:hAnsi="Arial" w:cs="Arial"/>
                <w:sz w:val="18"/>
                <w:szCs w:val="18"/>
                <w:lang w:eastAsia="pl-PL"/>
              </w:rPr>
            </w:pPr>
            <w:r w:rsidRPr="00A8527E">
              <w:rPr>
                <w:rFonts w:ascii="Arial" w:hAnsi="Arial" w:cs="Arial"/>
                <w:sz w:val="18"/>
                <w:szCs w:val="18"/>
                <w:lang w:eastAsia="pl-PL"/>
              </w:rPr>
              <w:t> </w:t>
            </w:r>
          </w:p>
        </w:tc>
      </w:tr>
    </w:tbl>
    <w:p w14:paraId="0941891E" w14:textId="77777777" w:rsidR="001671D3" w:rsidRPr="00AE65A9" w:rsidRDefault="001671D3" w:rsidP="001671D3">
      <w:pPr>
        <w:jc w:val="both"/>
        <w:rPr>
          <w:sz w:val="18"/>
          <w:szCs w:val="18"/>
        </w:rPr>
      </w:pPr>
    </w:p>
    <w:p w14:paraId="323603F7" w14:textId="60927A5C" w:rsidR="000845E7" w:rsidRDefault="00A52255" w:rsidP="000845E7">
      <w:pPr>
        <w:ind w:firstLine="709"/>
        <w:jc w:val="both"/>
        <w:rPr>
          <w:sz w:val="20"/>
          <w:lang w:eastAsia="pl-PL"/>
        </w:rPr>
      </w:pPr>
      <w:r>
        <w:rPr>
          <w:sz w:val="18"/>
          <w:szCs w:val="18"/>
        </w:rPr>
        <w:br w:type="page"/>
      </w:r>
      <w:r w:rsidR="000845E7">
        <w:rPr>
          <w:sz w:val="20"/>
        </w:rPr>
        <w:lastRenderedPageBreak/>
        <w:t>Zgodnie z ustawą z dnia 21 lutego 2019 r. o zmianie niektórych ustaw w związku z zapewnieniem stosowania rozporządzenia Parlamentu Europejskiego i Radu (UE) 2016/679 z dnia 27 kwietnia 2016 r. w sprawie ochrony osób fizycznych w związku z przetwarzaniem danych osobowych i w sprawie swobodnego przepływu takich danych oraz uchylenia dyrektywy 95/46/WE (ogólne rozporządzenie o ochronie danych)</w:t>
      </w:r>
      <w:r w:rsidR="00A51B4F">
        <w:rPr>
          <w:sz w:val="20"/>
        </w:rPr>
        <w:t xml:space="preserve"> </w:t>
      </w:r>
      <w:r w:rsidR="000845E7">
        <w:rPr>
          <w:sz w:val="20"/>
        </w:rPr>
        <w:t>– Dz. U. z 2019 r., poz. 730, Regionalny Dyrektor Ochrony Środowiska w Bydgoszczy, spełniając obowiązek informacyjny, informuje, co następuje.</w:t>
      </w:r>
    </w:p>
    <w:p w14:paraId="5D42D9D2" w14:textId="77777777" w:rsidR="000845E7" w:rsidRDefault="000845E7" w:rsidP="000845E7">
      <w:pPr>
        <w:pStyle w:val="NormalnyWeb"/>
        <w:spacing w:before="0" w:beforeAutospacing="0" w:after="0" w:afterAutospacing="0"/>
        <w:ind w:firstLine="708"/>
        <w:jc w:val="both"/>
        <w:rPr>
          <w:b/>
          <w:sz w:val="20"/>
          <w:szCs w:val="20"/>
          <w:u w:val="single"/>
        </w:rPr>
      </w:pPr>
    </w:p>
    <w:p w14:paraId="68AB24E1" w14:textId="77777777" w:rsidR="000845E7" w:rsidRDefault="000845E7" w:rsidP="000845E7">
      <w:pPr>
        <w:pStyle w:val="NormalnyWeb"/>
        <w:spacing w:before="0" w:beforeAutospacing="0" w:after="0" w:afterAutospacing="0"/>
        <w:ind w:firstLine="708"/>
        <w:jc w:val="both"/>
        <w:rPr>
          <w:sz w:val="20"/>
          <w:szCs w:val="20"/>
        </w:rPr>
      </w:pPr>
      <w:r>
        <w:rPr>
          <w:sz w:val="20"/>
          <w:szCs w:val="20"/>
        </w:rPr>
        <w:t xml:space="preserve">W związku z obowiązywaniem od dnia 25 maja 2018 rozporządzenia Parlamentu Europejskiego i Rady (UE) 2016/679 z dnia 27 kwietnia 2016 r. w sprawie ochrony osób fizycznych w związku z przetwarzaniem danych osobowych i w sprawie swobodnego przepływu takich danych oraz uchylenia dyrektywy 95/46/WE </w:t>
      </w:r>
      <w:r>
        <w:rPr>
          <w:sz w:val="20"/>
          <w:szCs w:val="20"/>
        </w:rPr>
        <w:br/>
        <w:t>(Dz. Urz. UE L 119, str. 1), zwanego dalej „rozporządzenie RODO”, informuję, że:</w:t>
      </w:r>
    </w:p>
    <w:p w14:paraId="08B2B28B" w14:textId="77777777" w:rsidR="000845E7" w:rsidRDefault="000845E7" w:rsidP="000845E7">
      <w:pPr>
        <w:pStyle w:val="NormalnyWeb"/>
        <w:spacing w:before="0" w:beforeAutospacing="0" w:after="0" w:afterAutospacing="0"/>
        <w:ind w:firstLine="708"/>
        <w:jc w:val="both"/>
        <w:rPr>
          <w:sz w:val="20"/>
          <w:szCs w:val="20"/>
        </w:rPr>
      </w:pPr>
    </w:p>
    <w:p w14:paraId="4A783A10"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 xml:space="preserve">Administratorem Pani/Pana danych osobowych jest Regionalny Dyrektor Ochrony Środowiska z siedzibą </w:t>
      </w:r>
      <w:r>
        <w:rPr>
          <w:sz w:val="20"/>
          <w:szCs w:val="20"/>
        </w:rPr>
        <w:br/>
        <w:t xml:space="preserve">w Bydgoszczy ul. Dworcowa 81, 85-009 Bydgoszcz, tel.: 52 506 56 66 fax: 52 506 56 67, e-mail: </w:t>
      </w:r>
      <w:hyperlink r:id="rId7" w:history="1">
        <w:r>
          <w:rPr>
            <w:rStyle w:val="Hipercze"/>
            <w:sz w:val="20"/>
            <w:szCs w:val="20"/>
          </w:rPr>
          <w:t>kancelaria.bydgoszcz@rdos.gov.pl</w:t>
        </w:r>
      </w:hyperlink>
      <w:r>
        <w:rPr>
          <w:sz w:val="20"/>
          <w:szCs w:val="20"/>
        </w:rPr>
        <w:t xml:space="preserve">. Szczegółowe dane kontaktowe do przedstawicieli Regionalnej Dyrekcji Ochrony Środowiska w Bydgoszczy podane są na stronie internetowej RDOŚ: </w:t>
      </w:r>
      <w:hyperlink r:id="rId8" w:history="1">
        <w:r>
          <w:rPr>
            <w:rStyle w:val="Hipercze"/>
            <w:sz w:val="20"/>
            <w:szCs w:val="20"/>
          </w:rPr>
          <w:t>www.bydgoszcz.rdos.gov.pl</w:t>
        </w:r>
      </w:hyperlink>
      <w:r>
        <w:rPr>
          <w:sz w:val="20"/>
          <w:szCs w:val="20"/>
        </w:rPr>
        <w:t>.</w:t>
      </w:r>
    </w:p>
    <w:p w14:paraId="0158612A" w14:textId="77777777" w:rsidR="000845E7" w:rsidRDefault="000845E7" w:rsidP="000845E7">
      <w:pPr>
        <w:pStyle w:val="NormalnyWeb"/>
        <w:spacing w:before="0" w:beforeAutospacing="0" w:after="0" w:afterAutospacing="0"/>
        <w:ind w:left="284" w:hanging="284"/>
        <w:jc w:val="both"/>
        <w:rPr>
          <w:sz w:val="20"/>
          <w:szCs w:val="20"/>
        </w:rPr>
      </w:pPr>
    </w:p>
    <w:p w14:paraId="36944A92"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 xml:space="preserve">Kontakt z inspektorem ochrony danych w Regionalnej Dyrekcji Ochrony Środowiska w Bydgoszczy następuje za pomocą adresu e-mail: </w:t>
      </w:r>
      <w:hyperlink r:id="rId9" w:history="1">
        <w:r>
          <w:rPr>
            <w:rStyle w:val="Hipercze"/>
            <w:sz w:val="20"/>
            <w:szCs w:val="20"/>
          </w:rPr>
          <w:t>iod.bydgoszcz@rdos.gov.pl</w:t>
        </w:r>
      </w:hyperlink>
      <w:r>
        <w:rPr>
          <w:sz w:val="20"/>
          <w:szCs w:val="20"/>
        </w:rPr>
        <w:t>.</w:t>
      </w:r>
    </w:p>
    <w:p w14:paraId="71FD935C" w14:textId="77777777" w:rsidR="000845E7" w:rsidRDefault="000845E7" w:rsidP="000845E7">
      <w:pPr>
        <w:pStyle w:val="NormalnyWeb"/>
        <w:spacing w:before="0" w:beforeAutospacing="0" w:after="0" w:afterAutospacing="0"/>
        <w:ind w:left="284" w:hanging="284"/>
        <w:jc w:val="both"/>
        <w:rPr>
          <w:sz w:val="20"/>
          <w:szCs w:val="20"/>
        </w:rPr>
      </w:pPr>
    </w:p>
    <w:p w14:paraId="280B314D"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 xml:space="preserve">Pani/Pana dane osobowe przetwarzane będą w celu prowadzenia postępowania administracyjnego na podstawie art. 6 ust.1 lit. c rozporządzenia RODO. </w:t>
      </w:r>
    </w:p>
    <w:p w14:paraId="506F1AA2" w14:textId="77777777" w:rsidR="000845E7" w:rsidRDefault="000845E7" w:rsidP="000845E7">
      <w:pPr>
        <w:pStyle w:val="NormalnyWeb"/>
        <w:spacing w:before="0" w:beforeAutospacing="0" w:after="0" w:afterAutospacing="0"/>
        <w:ind w:left="284"/>
        <w:jc w:val="both"/>
        <w:rPr>
          <w:sz w:val="20"/>
          <w:szCs w:val="20"/>
        </w:rPr>
      </w:pPr>
      <w:r>
        <w:rPr>
          <w:sz w:val="20"/>
          <w:szCs w:val="20"/>
        </w:rPr>
        <w:t xml:space="preserve">Podanie Pani/Pana danych osobowych jest dobrowolne, ale niezbędne do realizacji obowiązku prawnego </w:t>
      </w:r>
      <w:r>
        <w:rPr>
          <w:sz w:val="20"/>
          <w:szCs w:val="20"/>
        </w:rPr>
        <w:br/>
        <w:t xml:space="preserve">w postaci rozpatrzenia sprawy. </w:t>
      </w:r>
    </w:p>
    <w:p w14:paraId="515D9384" w14:textId="77777777" w:rsidR="000845E7" w:rsidRDefault="000845E7" w:rsidP="000845E7">
      <w:pPr>
        <w:pStyle w:val="NormalnyWeb"/>
        <w:spacing w:before="0" w:beforeAutospacing="0" w:after="0" w:afterAutospacing="0"/>
        <w:ind w:left="284" w:hanging="284"/>
        <w:jc w:val="both"/>
        <w:rPr>
          <w:sz w:val="20"/>
          <w:szCs w:val="20"/>
        </w:rPr>
      </w:pPr>
    </w:p>
    <w:p w14:paraId="0DF1008E"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 xml:space="preserve">Odbiorcą Pani/Pana danych osobowych będą jednostki budżetowe, jednostki samorządowe i rządowe, jedynie w przypadkach gdy ich przekazanie będzie niezbędne na podstawie przepisów prawa. </w:t>
      </w:r>
    </w:p>
    <w:p w14:paraId="71AEF3A4" w14:textId="77777777" w:rsidR="000845E7" w:rsidRDefault="000845E7" w:rsidP="000845E7">
      <w:pPr>
        <w:pStyle w:val="NormalnyWeb"/>
        <w:spacing w:before="0" w:beforeAutospacing="0" w:after="0" w:afterAutospacing="0"/>
        <w:ind w:left="284" w:hanging="284"/>
        <w:jc w:val="both"/>
        <w:rPr>
          <w:sz w:val="20"/>
          <w:szCs w:val="20"/>
        </w:rPr>
      </w:pPr>
    </w:p>
    <w:p w14:paraId="5FC5D349"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Dane Pani/Pana mogą być udostępniane przez Regionalnego Dyrektora Ochrony Środowiska w Bydgoszczy podmiotom upoważnionym do uzyskania informacji na podstawie powszechnie obowiązujących przepisów prawa.</w:t>
      </w:r>
    </w:p>
    <w:p w14:paraId="43478956" w14:textId="77777777" w:rsidR="000845E7" w:rsidRDefault="000845E7" w:rsidP="000845E7">
      <w:pPr>
        <w:pStyle w:val="NormalnyWeb"/>
        <w:spacing w:before="0" w:beforeAutospacing="0" w:after="0" w:afterAutospacing="0"/>
        <w:ind w:left="284" w:hanging="284"/>
        <w:jc w:val="both"/>
        <w:rPr>
          <w:sz w:val="20"/>
          <w:szCs w:val="20"/>
        </w:rPr>
      </w:pPr>
    </w:p>
    <w:p w14:paraId="2A6C7EB6"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Pani/Pana dane osobowe nie będą przez  Regionalnego Dyrektora Ochrony Środowiska w Bydgoszczy przekazywane do państwa trzeciego/organizacji międzynarodowej.</w:t>
      </w:r>
    </w:p>
    <w:p w14:paraId="1F45D71F" w14:textId="77777777" w:rsidR="000845E7" w:rsidRDefault="000845E7" w:rsidP="000845E7">
      <w:pPr>
        <w:pStyle w:val="NormalnyWeb"/>
        <w:spacing w:before="0" w:beforeAutospacing="0" w:after="0" w:afterAutospacing="0"/>
        <w:ind w:left="284" w:hanging="284"/>
        <w:jc w:val="both"/>
        <w:rPr>
          <w:sz w:val="20"/>
          <w:szCs w:val="20"/>
        </w:rPr>
      </w:pPr>
    </w:p>
    <w:p w14:paraId="555A9348"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Podane przez Panią/Pana dane osobowe będą przechowywane przez okres wymagany przepisami prawa.</w:t>
      </w:r>
    </w:p>
    <w:p w14:paraId="0ED114E4" w14:textId="77777777" w:rsidR="000845E7" w:rsidRDefault="000845E7" w:rsidP="000845E7">
      <w:pPr>
        <w:pStyle w:val="NormalnyWeb"/>
        <w:spacing w:before="0" w:beforeAutospacing="0" w:after="0" w:afterAutospacing="0"/>
        <w:ind w:left="284" w:hanging="284"/>
        <w:jc w:val="both"/>
        <w:rPr>
          <w:sz w:val="20"/>
          <w:szCs w:val="20"/>
        </w:rPr>
      </w:pPr>
    </w:p>
    <w:p w14:paraId="061B193E"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Posiada Pani/Pan prawo dostępu do treści swoich danych, prawo ich sprostowania, usunięcia, ograniczenia przetwarzania, prawo wniesienia sprzeciwu.</w:t>
      </w:r>
    </w:p>
    <w:p w14:paraId="58A40BA8" w14:textId="77777777" w:rsidR="000845E7" w:rsidRDefault="000845E7" w:rsidP="000845E7">
      <w:pPr>
        <w:pStyle w:val="NormalnyWeb"/>
        <w:spacing w:before="0" w:beforeAutospacing="0" w:after="0" w:afterAutospacing="0"/>
        <w:jc w:val="both"/>
        <w:rPr>
          <w:sz w:val="20"/>
          <w:szCs w:val="20"/>
        </w:rPr>
      </w:pPr>
    </w:p>
    <w:p w14:paraId="28600559"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Ma Pani/Pan prawo wniesienia skargi do Prezesa Urzędu Ochrony Danych Osobowych (PUODO), gdy uzna Pani/Pan, iż przetwarzanie danych osobowych Pani/Pana dotyczących narusza przepisy rozporządzenia RODO.</w:t>
      </w:r>
    </w:p>
    <w:p w14:paraId="06B9EE98" w14:textId="77777777" w:rsidR="000845E7" w:rsidRDefault="000845E7" w:rsidP="000845E7">
      <w:pPr>
        <w:pStyle w:val="NormalnyWeb"/>
        <w:spacing w:before="0" w:beforeAutospacing="0" w:after="0" w:afterAutospacing="0"/>
        <w:ind w:left="284" w:hanging="284"/>
        <w:jc w:val="both"/>
        <w:rPr>
          <w:sz w:val="20"/>
          <w:szCs w:val="20"/>
        </w:rPr>
      </w:pPr>
    </w:p>
    <w:p w14:paraId="2602E6BB"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rStyle w:val="Uwydatnienie"/>
          <w:i w:val="0"/>
          <w:sz w:val="20"/>
          <w:szCs w:val="20"/>
        </w:rPr>
        <w:t>Dane udostępnione przez Panią/Pana nie będą podlegały profilowaniu</w:t>
      </w:r>
      <w:r>
        <w:rPr>
          <w:sz w:val="20"/>
          <w:szCs w:val="20"/>
        </w:rPr>
        <w:t>.</w:t>
      </w:r>
    </w:p>
    <w:p w14:paraId="585A5F89" w14:textId="77777777" w:rsidR="009E64FF" w:rsidRDefault="009E64FF" w:rsidP="009E64FF">
      <w:pPr>
        <w:pStyle w:val="Akapitzlist"/>
        <w:rPr>
          <w:sz w:val="20"/>
        </w:rPr>
      </w:pPr>
    </w:p>
    <w:p w14:paraId="054289F2" w14:textId="05C1B09B" w:rsidR="009E64FF" w:rsidRPr="009E64FF" w:rsidRDefault="009E64FF" w:rsidP="009E64FF">
      <w:pPr>
        <w:suppressAutoHyphens w:val="0"/>
        <w:overflowPunct/>
        <w:autoSpaceDE/>
        <w:spacing w:before="100" w:beforeAutospacing="1" w:after="100" w:afterAutospacing="1"/>
        <w:textAlignment w:val="auto"/>
        <w:rPr>
          <w:szCs w:val="24"/>
          <w:lang w:eastAsia="pl-PL"/>
        </w:rPr>
      </w:pPr>
      <w:r w:rsidRPr="009E64FF">
        <w:rPr>
          <w:szCs w:val="24"/>
          <w:lang w:eastAsia="pl-PL"/>
        </w:rPr>
        <w:t xml:space="preserve">Oświadczam, że  wypełniłem obowiązki informacyjne przewidziane  w art. 13 lub art. 14 </w:t>
      </w:r>
      <w:r w:rsidR="00A51B4F">
        <w:rPr>
          <w:szCs w:val="24"/>
          <w:lang w:eastAsia="pl-PL"/>
        </w:rPr>
        <w:t xml:space="preserve"> </w:t>
      </w:r>
      <w:r w:rsidRPr="009E64FF">
        <w:rPr>
          <w:szCs w:val="24"/>
          <w:lang w:eastAsia="pl-PL"/>
        </w:rPr>
        <w:t xml:space="preserve">RODO  wobec  osób  fizycznych,  od  których  dane  osobowe  bezpośrednio  lub  pośrednio pozyskałem  w  celu  ubiegania  się  o  </w:t>
      </w:r>
      <w:r>
        <w:rPr>
          <w:szCs w:val="24"/>
          <w:highlight w:val="yellow"/>
          <w:lang w:eastAsia="pl-PL"/>
        </w:rPr>
        <w:t>wydanie decyzji na</w:t>
      </w:r>
    </w:p>
    <w:p w14:paraId="49F5BBA2" w14:textId="1DCE57B3" w:rsidR="002548A3" w:rsidRPr="00A51B4F" w:rsidRDefault="009E64FF" w:rsidP="00A51B4F">
      <w:pPr>
        <w:suppressAutoHyphens w:val="0"/>
        <w:overflowPunct/>
        <w:autoSpaceDE/>
        <w:spacing w:before="100" w:beforeAutospacing="1" w:after="100" w:afterAutospacing="1"/>
        <w:textAlignment w:val="auto"/>
        <w:rPr>
          <w:szCs w:val="24"/>
          <w:lang w:eastAsia="pl-PL"/>
        </w:rPr>
      </w:pPr>
      <w:r w:rsidRPr="009E64FF">
        <w:rPr>
          <w:szCs w:val="24"/>
          <w:lang w:eastAsia="pl-PL"/>
        </w:rPr>
        <w:t xml:space="preserve">W przypadku gdy </w:t>
      </w:r>
      <w:r w:rsidRPr="009E64FF">
        <w:rPr>
          <w:szCs w:val="24"/>
          <w:highlight w:val="yellow"/>
          <w:lang w:eastAsia="pl-PL"/>
        </w:rPr>
        <w:t>Wykonawca</w:t>
      </w:r>
      <w:r w:rsidRPr="009E64FF">
        <w:rPr>
          <w:szCs w:val="24"/>
          <w:lang w:eastAsia="pl-PL"/>
        </w:rPr>
        <w:t xml:space="preserve"> nie przekazuje  danych osobowych innych niż bezpośrednio  jego dotyczących lub zachodzi wyłączenie stosowania obowiązku informacyjnego, stosownie do art. 13 ust.  4  lub  art.  14  ust.  5  RODO  treści  oświadczenia  </w:t>
      </w:r>
      <w:r w:rsidRPr="009E64FF">
        <w:rPr>
          <w:szCs w:val="24"/>
          <w:highlight w:val="yellow"/>
          <w:lang w:eastAsia="pl-PL"/>
        </w:rPr>
        <w:t>Wykonawca</w:t>
      </w:r>
      <w:r w:rsidRPr="009E64FF">
        <w:rPr>
          <w:szCs w:val="24"/>
          <w:lang w:eastAsia="pl-PL"/>
        </w:rPr>
        <w:t xml:space="preserve"> nie  składa  (usunięcie treści oświadczenia np. przez jego wykreślenie).</w:t>
      </w:r>
    </w:p>
    <w:sectPr w:rsidR="002548A3" w:rsidRPr="00A51B4F" w:rsidSect="00AF29B4">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6C57" w14:textId="77777777" w:rsidR="00AF29B4" w:rsidRDefault="00AF29B4" w:rsidP="00A51B4F">
      <w:r>
        <w:separator/>
      </w:r>
    </w:p>
  </w:endnote>
  <w:endnote w:type="continuationSeparator" w:id="0">
    <w:p w14:paraId="48B75175" w14:textId="77777777" w:rsidR="00AF29B4" w:rsidRDefault="00AF29B4" w:rsidP="00A5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64B1" w14:textId="77777777" w:rsidR="00AF29B4" w:rsidRDefault="00AF29B4" w:rsidP="00A51B4F">
      <w:r>
        <w:separator/>
      </w:r>
    </w:p>
  </w:footnote>
  <w:footnote w:type="continuationSeparator" w:id="0">
    <w:p w14:paraId="6A937A81" w14:textId="77777777" w:rsidR="00AF29B4" w:rsidRDefault="00AF29B4" w:rsidP="00A51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8584ACB"/>
    <w:multiLevelType w:val="hybridMultilevel"/>
    <w:tmpl w:val="3482E08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291CE8"/>
    <w:multiLevelType w:val="multilevel"/>
    <w:tmpl w:val="83AE1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A57823"/>
    <w:multiLevelType w:val="hybridMultilevel"/>
    <w:tmpl w:val="59546F02"/>
    <w:lvl w:ilvl="0" w:tplc="BEFC56C4">
      <w:start w:val="1"/>
      <w:numFmt w:val="decimal"/>
      <w:lvlText w:val="%1)"/>
      <w:lvlJc w:val="left"/>
      <w:pPr>
        <w:ind w:left="360" w:hanging="360"/>
      </w:pPr>
      <w:rPr>
        <w:rFonts w:ascii="Arial Narrow" w:hAnsi="Arial Narrow"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4727B9"/>
    <w:multiLevelType w:val="hybridMultilevel"/>
    <w:tmpl w:val="5986F6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230B1A"/>
    <w:multiLevelType w:val="hybridMultilevel"/>
    <w:tmpl w:val="227EA8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C649D"/>
    <w:multiLevelType w:val="hybridMultilevel"/>
    <w:tmpl w:val="5052F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45CBC"/>
    <w:multiLevelType w:val="hybridMultilevel"/>
    <w:tmpl w:val="F1B06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9A53796"/>
    <w:multiLevelType w:val="hybridMultilevel"/>
    <w:tmpl w:val="44920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C85E45"/>
    <w:multiLevelType w:val="multilevel"/>
    <w:tmpl w:val="227EA8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A83D67"/>
    <w:multiLevelType w:val="hybridMultilevel"/>
    <w:tmpl w:val="49C45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1B73E60"/>
    <w:multiLevelType w:val="hybridMultilevel"/>
    <w:tmpl w:val="409C2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3010F8"/>
    <w:multiLevelType w:val="hybridMultilevel"/>
    <w:tmpl w:val="4B489A92"/>
    <w:lvl w:ilvl="0" w:tplc="B79A0334">
      <w:start w:val="17"/>
      <w:numFmt w:val="decimal"/>
      <w:lvlText w:val="%1)"/>
      <w:lvlJc w:val="left"/>
      <w:pPr>
        <w:tabs>
          <w:tab w:val="num" w:pos="525"/>
        </w:tabs>
        <w:ind w:left="525" w:hanging="405"/>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7" w15:restartNumberingAfterBreak="0">
    <w:nsid w:val="4ED21CB5"/>
    <w:multiLevelType w:val="hybridMultilevel"/>
    <w:tmpl w:val="F2B26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9AC58EB"/>
    <w:multiLevelType w:val="hybridMultilevel"/>
    <w:tmpl w:val="13BA4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425CF9"/>
    <w:multiLevelType w:val="hybridMultilevel"/>
    <w:tmpl w:val="A4B06710"/>
    <w:lvl w:ilvl="0" w:tplc="416E6D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47480147">
    <w:abstractNumId w:val="0"/>
  </w:num>
  <w:num w:numId="2" w16cid:durableId="1894389030">
    <w:abstractNumId w:val="1"/>
  </w:num>
  <w:num w:numId="3" w16cid:durableId="1046295502">
    <w:abstractNumId w:val="2"/>
  </w:num>
  <w:num w:numId="4" w16cid:durableId="2064480425">
    <w:abstractNumId w:val="3"/>
  </w:num>
  <w:num w:numId="5" w16cid:durableId="1175001505">
    <w:abstractNumId w:val="8"/>
  </w:num>
  <w:num w:numId="6" w16cid:durableId="1070081813">
    <w:abstractNumId w:val="13"/>
  </w:num>
  <w:num w:numId="7" w16cid:durableId="300160217">
    <w:abstractNumId w:val="9"/>
  </w:num>
  <w:num w:numId="8" w16cid:durableId="730615839">
    <w:abstractNumId w:val="5"/>
  </w:num>
  <w:num w:numId="9" w16cid:durableId="1978341805">
    <w:abstractNumId w:val="14"/>
  </w:num>
  <w:num w:numId="10" w16cid:durableId="1363244083">
    <w:abstractNumId w:val="19"/>
  </w:num>
  <w:num w:numId="11" w16cid:durableId="542210328">
    <w:abstractNumId w:val="11"/>
  </w:num>
  <w:num w:numId="12" w16cid:durableId="813185637">
    <w:abstractNumId w:val="16"/>
  </w:num>
  <w:num w:numId="13" w16cid:durableId="1903442504">
    <w:abstractNumId w:val="7"/>
  </w:num>
  <w:num w:numId="14" w16cid:durableId="1863738411">
    <w:abstractNumId w:val="4"/>
  </w:num>
  <w:num w:numId="15" w16cid:durableId="1890333892">
    <w:abstractNumId w:val="18"/>
  </w:num>
  <w:num w:numId="16" w16cid:durableId="56827291">
    <w:abstractNumId w:val="15"/>
  </w:num>
  <w:num w:numId="17" w16cid:durableId="507672525">
    <w:abstractNumId w:val="12"/>
  </w:num>
  <w:num w:numId="18" w16cid:durableId="1129514229">
    <w:abstractNumId w:val="10"/>
  </w:num>
  <w:num w:numId="19" w16cid:durableId="2097436501">
    <w:abstractNumId w:val="6"/>
  </w:num>
  <w:num w:numId="20" w16cid:durableId="1697920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8A"/>
    <w:rsid w:val="00005CDE"/>
    <w:rsid w:val="00007F3C"/>
    <w:rsid w:val="00024137"/>
    <w:rsid w:val="0003003F"/>
    <w:rsid w:val="00033266"/>
    <w:rsid w:val="00054811"/>
    <w:rsid w:val="000700D9"/>
    <w:rsid w:val="00071F16"/>
    <w:rsid w:val="00076B2E"/>
    <w:rsid w:val="000845E7"/>
    <w:rsid w:val="000A2CE5"/>
    <w:rsid w:val="000A4978"/>
    <w:rsid w:val="000A561C"/>
    <w:rsid w:val="000B4A9D"/>
    <w:rsid w:val="000C68AD"/>
    <w:rsid w:val="000C6D5C"/>
    <w:rsid w:val="000E16CD"/>
    <w:rsid w:val="000E35E6"/>
    <w:rsid w:val="0010098C"/>
    <w:rsid w:val="001015C2"/>
    <w:rsid w:val="00103026"/>
    <w:rsid w:val="0011775F"/>
    <w:rsid w:val="00120B5B"/>
    <w:rsid w:val="0012720F"/>
    <w:rsid w:val="001520AE"/>
    <w:rsid w:val="001671D3"/>
    <w:rsid w:val="001754C1"/>
    <w:rsid w:val="00184008"/>
    <w:rsid w:val="00190886"/>
    <w:rsid w:val="00190E3B"/>
    <w:rsid w:val="00192C9D"/>
    <w:rsid w:val="001A528F"/>
    <w:rsid w:val="001B2D34"/>
    <w:rsid w:val="001B79CB"/>
    <w:rsid w:val="001D0FF0"/>
    <w:rsid w:val="001D5B67"/>
    <w:rsid w:val="001E3664"/>
    <w:rsid w:val="001F15E3"/>
    <w:rsid w:val="001F2E69"/>
    <w:rsid w:val="001F756B"/>
    <w:rsid w:val="002020B0"/>
    <w:rsid w:val="00224A7F"/>
    <w:rsid w:val="0024667B"/>
    <w:rsid w:val="002548A3"/>
    <w:rsid w:val="00281886"/>
    <w:rsid w:val="00297FAE"/>
    <w:rsid w:val="002A448A"/>
    <w:rsid w:val="002A4B12"/>
    <w:rsid w:val="002C058C"/>
    <w:rsid w:val="002C1AD8"/>
    <w:rsid w:val="002C6E8A"/>
    <w:rsid w:val="002D064A"/>
    <w:rsid w:val="002E0184"/>
    <w:rsid w:val="002E63BE"/>
    <w:rsid w:val="00304E65"/>
    <w:rsid w:val="00325837"/>
    <w:rsid w:val="003265D8"/>
    <w:rsid w:val="003266D2"/>
    <w:rsid w:val="00343A44"/>
    <w:rsid w:val="0037001B"/>
    <w:rsid w:val="003769C7"/>
    <w:rsid w:val="00376D88"/>
    <w:rsid w:val="00382D0C"/>
    <w:rsid w:val="003849DD"/>
    <w:rsid w:val="003925A6"/>
    <w:rsid w:val="003A0E70"/>
    <w:rsid w:val="003C35ED"/>
    <w:rsid w:val="003C5B8F"/>
    <w:rsid w:val="003D180D"/>
    <w:rsid w:val="003E1CD2"/>
    <w:rsid w:val="003E21AE"/>
    <w:rsid w:val="003F34A2"/>
    <w:rsid w:val="00407B97"/>
    <w:rsid w:val="00437006"/>
    <w:rsid w:val="00444C04"/>
    <w:rsid w:val="00494E11"/>
    <w:rsid w:val="004C31F4"/>
    <w:rsid w:val="004C5661"/>
    <w:rsid w:val="004F16D6"/>
    <w:rsid w:val="00524563"/>
    <w:rsid w:val="00524662"/>
    <w:rsid w:val="0053334E"/>
    <w:rsid w:val="00533B85"/>
    <w:rsid w:val="00542589"/>
    <w:rsid w:val="005472F4"/>
    <w:rsid w:val="005806B3"/>
    <w:rsid w:val="005857AB"/>
    <w:rsid w:val="005A30C6"/>
    <w:rsid w:val="005A332C"/>
    <w:rsid w:val="005A5B23"/>
    <w:rsid w:val="0062122A"/>
    <w:rsid w:val="006245E8"/>
    <w:rsid w:val="00625B53"/>
    <w:rsid w:val="00655785"/>
    <w:rsid w:val="00670C3C"/>
    <w:rsid w:val="00672E45"/>
    <w:rsid w:val="006738A8"/>
    <w:rsid w:val="00720A78"/>
    <w:rsid w:val="0073409F"/>
    <w:rsid w:val="0073754B"/>
    <w:rsid w:val="007415E7"/>
    <w:rsid w:val="007654CA"/>
    <w:rsid w:val="00772E65"/>
    <w:rsid w:val="007839F0"/>
    <w:rsid w:val="007A01CD"/>
    <w:rsid w:val="007B0EF8"/>
    <w:rsid w:val="007E42DD"/>
    <w:rsid w:val="007F74EC"/>
    <w:rsid w:val="0080666C"/>
    <w:rsid w:val="00815AD4"/>
    <w:rsid w:val="00817A15"/>
    <w:rsid w:val="008217CC"/>
    <w:rsid w:val="00826257"/>
    <w:rsid w:val="00826BE6"/>
    <w:rsid w:val="00842B0F"/>
    <w:rsid w:val="00854E84"/>
    <w:rsid w:val="0086071E"/>
    <w:rsid w:val="0086105F"/>
    <w:rsid w:val="00863793"/>
    <w:rsid w:val="00864FBF"/>
    <w:rsid w:val="0086531A"/>
    <w:rsid w:val="00866E5D"/>
    <w:rsid w:val="00885515"/>
    <w:rsid w:val="00892977"/>
    <w:rsid w:val="008A111F"/>
    <w:rsid w:val="008C5353"/>
    <w:rsid w:val="008D3872"/>
    <w:rsid w:val="008E55F1"/>
    <w:rsid w:val="00900092"/>
    <w:rsid w:val="009030C1"/>
    <w:rsid w:val="0090407A"/>
    <w:rsid w:val="00916582"/>
    <w:rsid w:val="00917688"/>
    <w:rsid w:val="00941791"/>
    <w:rsid w:val="009421EF"/>
    <w:rsid w:val="00965445"/>
    <w:rsid w:val="00982EF0"/>
    <w:rsid w:val="009B560F"/>
    <w:rsid w:val="009B79FE"/>
    <w:rsid w:val="009D45E4"/>
    <w:rsid w:val="009D54EE"/>
    <w:rsid w:val="009E12AF"/>
    <w:rsid w:val="009E64FF"/>
    <w:rsid w:val="009F1683"/>
    <w:rsid w:val="00A02BA5"/>
    <w:rsid w:val="00A21304"/>
    <w:rsid w:val="00A21B17"/>
    <w:rsid w:val="00A510D2"/>
    <w:rsid w:val="00A51B4F"/>
    <w:rsid w:val="00A52255"/>
    <w:rsid w:val="00A9352B"/>
    <w:rsid w:val="00A9681E"/>
    <w:rsid w:val="00AA44B7"/>
    <w:rsid w:val="00AB688E"/>
    <w:rsid w:val="00AD14AA"/>
    <w:rsid w:val="00AD59F7"/>
    <w:rsid w:val="00AD6752"/>
    <w:rsid w:val="00AD6BD8"/>
    <w:rsid w:val="00AD76B2"/>
    <w:rsid w:val="00AE38D9"/>
    <w:rsid w:val="00AE65A9"/>
    <w:rsid w:val="00AF29B4"/>
    <w:rsid w:val="00B05BCF"/>
    <w:rsid w:val="00B2065B"/>
    <w:rsid w:val="00B206D1"/>
    <w:rsid w:val="00B45C34"/>
    <w:rsid w:val="00B541AB"/>
    <w:rsid w:val="00B55510"/>
    <w:rsid w:val="00B6103C"/>
    <w:rsid w:val="00B714BD"/>
    <w:rsid w:val="00B9550C"/>
    <w:rsid w:val="00BA0AF1"/>
    <w:rsid w:val="00BA1DB5"/>
    <w:rsid w:val="00BA6CAC"/>
    <w:rsid w:val="00BB68C3"/>
    <w:rsid w:val="00BD7435"/>
    <w:rsid w:val="00BE03A5"/>
    <w:rsid w:val="00BF105A"/>
    <w:rsid w:val="00BF66B9"/>
    <w:rsid w:val="00C01192"/>
    <w:rsid w:val="00C30104"/>
    <w:rsid w:val="00C37605"/>
    <w:rsid w:val="00C51D35"/>
    <w:rsid w:val="00C71C64"/>
    <w:rsid w:val="00CA026A"/>
    <w:rsid w:val="00CA490A"/>
    <w:rsid w:val="00CC27C3"/>
    <w:rsid w:val="00CF77E8"/>
    <w:rsid w:val="00D6255D"/>
    <w:rsid w:val="00D7066C"/>
    <w:rsid w:val="00D859E1"/>
    <w:rsid w:val="00D86BE3"/>
    <w:rsid w:val="00D946C6"/>
    <w:rsid w:val="00DA017D"/>
    <w:rsid w:val="00DA563B"/>
    <w:rsid w:val="00DD4CF8"/>
    <w:rsid w:val="00E1063D"/>
    <w:rsid w:val="00E1381B"/>
    <w:rsid w:val="00E4774F"/>
    <w:rsid w:val="00EA0FAC"/>
    <w:rsid w:val="00EA1658"/>
    <w:rsid w:val="00EC0763"/>
    <w:rsid w:val="00EC2431"/>
    <w:rsid w:val="00EE4DA7"/>
    <w:rsid w:val="00F31C71"/>
    <w:rsid w:val="00F33A36"/>
    <w:rsid w:val="00F60111"/>
    <w:rsid w:val="00F63A59"/>
    <w:rsid w:val="00F66BE0"/>
    <w:rsid w:val="00F709BF"/>
    <w:rsid w:val="00F967AE"/>
    <w:rsid w:val="00FD0F87"/>
    <w:rsid w:val="00FD4A9E"/>
    <w:rsid w:val="00FD6B48"/>
    <w:rsid w:val="00FF7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4B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6E8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customStyle="1" w:styleId="tabulatory">
    <w:name w:val="tabulatory"/>
    <w:basedOn w:val="Domylnaczcionkaakapitu"/>
    <w:rsid w:val="00FD0F87"/>
  </w:style>
  <w:style w:type="character" w:customStyle="1" w:styleId="txt-new">
    <w:name w:val="txt-new"/>
    <w:basedOn w:val="Domylnaczcionkaakapitu"/>
    <w:rsid w:val="004F16D6"/>
  </w:style>
  <w:style w:type="paragraph" w:styleId="NormalnyWeb">
    <w:name w:val="Normal (Web)"/>
    <w:basedOn w:val="Normalny"/>
    <w:uiPriority w:val="99"/>
    <w:rsid w:val="002548A3"/>
    <w:pPr>
      <w:suppressAutoHyphens w:val="0"/>
      <w:overflowPunct/>
      <w:autoSpaceDE/>
      <w:spacing w:before="100" w:beforeAutospacing="1" w:after="100" w:afterAutospacing="1"/>
      <w:textAlignment w:val="auto"/>
    </w:pPr>
    <w:rPr>
      <w:szCs w:val="24"/>
      <w:lang w:eastAsia="pl-PL"/>
    </w:rPr>
  </w:style>
  <w:style w:type="character" w:styleId="Pogrubienie">
    <w:name w:val="Strong"/>
    <w:uiPriority w:val="22"/>
    <w:qFormat/>
    <w:rsid w:val="002548A3"/>
    <w:rPr>
      <w:b/>
      <w:bCs/>
    </w:rPr>
  </w:style>
  <w:style w:type="character" w:styleId="Uwydatnienie">
    <w:name w:val="Emphasis"/>
    <w:uiPriority w:val="20"/>
    <w:qFormat/>
    <w:rsid w:val="00A52255"/>
    <w:rPr>
      <w:i/>
      <w:iCs/>
    </w:rPr>
  </w:style>
  <w:style w:type="character" w:styleId="Hipercze">
    <w:name w:val="Hyperlink"/>
    <w:uiPriority w:val="99"/>
    <w:unhideWhenUsed/>
    <w:rsid w:val="00A52255"/>
    <w:rPr>
      <w:color w:val="0000FF"/>
      <w:u w:val="single"/>
    </w:rPr>
  </w:style>
  <w:style w:type="paragraph" w:styleId="Akapitzlist">
    <w:name w:val="List Paragraph"/>
    <w:basedOn w:val="Normalny"/>
    <w:uiPriority w:val="34"/>
    <w:qFormat/>
    <w:rsid w:val="009E64FF"/>
    <w:pPr>
      <w:ind w:left="708"/>
    </w:pPr>
  </w:style>
  <w:style w:type="paragraph" w:styleId="Nagwek">
    <w:name w:val="header"/>
    <w:basedOn w:val="Normalny"/>
    <w:link w:val="NagwekZnak"/>
    <w:rsid w:val="00A51B4F"/>
    <w:pPr>
      <w:tabs>
        <w:tab w:val="center" w:pos="4536"/>
        <w:tab w:val="right" w:pos="9072"/>
      </w:tabs>
    </w:pPr>
  </w:style>
  <w:style w:type="character" w:customStyle="1" w:styleId="NagwekZnak">
    <w:name w:val="Nagłówek Znak"/>
    <w:basedOn w:val="Domylnaczcionkaakapitu"/>
    <w:link w:val="Nagwek"/>
    <w:rsid w:val="00A51B4F"/>
    <w:rPr>
      <w:sz w:val="24"/>
      <w:lang w:eastAsia="ar-SA"/>
    </w:rPr>
  </w:style>
  <w:style w:type="paragraph" w:styleId="Stopka">
    <w:name w:val="footer"/>
    <w:basedOn w:val="Normalny"/>
    <w:link w:val="StopkaZnak"/>
    <w:rsid w:val="00A51B4F"/>
    <w:pPr>
      <w:tabs>
        <w:tab w:val="center" w:pos="4536"/>
        <w:tab w:val="right" w:pos="9072"/>
      </w:tabs>
    </w:pPr>
  </w:style>
  <w:style w:type="character" w:customStyle="1" w:styleId="StopkaZnak">
    <w:name w:val="Stopka Znak"/>
    <w:basedOn w:val="Domylnaczcionkaakapitu"/>
    <w:link w:val="Stopka"/>
    <w:rsid w:val="00A51B4F"/>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3671">
      <w:bodyDiv w:val="1"/>
      <w:marLeft w:val="0"/>
      <w:marRight w:val="0"/>
      <w:marTop w:val="0"/>
      <w:marBottom w:val="0"/>
      <w:divBdr>
        <w:top w:val="none" w:sz="0" w:space="0" w:color="auto"/>
        <w:left w:val="none" w:sz="0" w:space="0" w:color="auto"/>
        <w:bottom w:val="none" w:sz="0" w:space="0" w:color="auto"/>
        <w:right w:val="none" w:sz="0" w:space="0" w:color="auto"/>
      </w:divBdr>
    </w:div>
    <w:div w:id="611981182">
      <w:bodyDiv w:val="1"/>
      <w:marLeft w:val="0"/>
      <w:marRight w:val="0"/>
      <w:marTop w:val="0"/>
      <w:marBottom w:val="0"/>
      <w:divBdr>
        <w:top w:val="none" w:sz="0" w:space="0" w:color="auto"/>
        <w:left w:val="none" w:sz="0" w:space="0" w:color="auto"/>
        <w:bottom w:val="none" w:sz="0" w:space="0" w:color="auto"/>
        <w:right w:val="none" w:sz="0" w:space="0" w:color="auto"/>
      </w:divBdr>
    </w:div>
    <w:div w:id="769011896">
      <w:bodyDiv w:val="1"/>
      <w:marLeft w:val="0"/>
      <w:marRight w:val="0"/>
      <w:marTop w:val="0"/>
      <w:marBottom w:val="0"/>
      <w:divBdr>
        <w:top w:val="none" w:sz="0" w:space="0" w:color="auto"/>
        <w:left w:val="none" w:sz="0" w:space="0" w:color="auto"/>
        <w:bottom w:val="none" w:sz="0" w:space="0" w:color="auto"/>
        <w:right w:val="none" w:sz="0" w:space="0" w:color="auto"/>
      </w:divBdr>
      <w:divsChild>
        <w:div w:id="1254630363">
          <w:marLeft w:val="0"/>
          <w:marRight w:val="0"/>
          <w:marTop w:val="0"/>
          <w:marBottom w:val="0"/>
          <w:divBdr>
            <w:top w:val="none" w:sz="0" w:space="0" w:color="auto"/>
            <w:left w:val="none" w:sz="0" w:space="0" w:color="auto"/>
            <w:bottom w:val="none" w:sz="0" w:space="0" w:color="auto"/>
            <w:right w:val="none" w:sz="0" w:space="0" w:color="auto"/>
          </w:divBdr>
          <w:divsChild>
            <w:div w:id="6298577">
              <w:marLeft w:val="0"/>
              <w:marRight w:val="0"/>
              <w:marTop w:val="0"/>
              <w:marBottom w:val="0"/>
              <w:divBdr>
                <w:top w:val="none" w:sz="0" w:space="0" w:color="auto"/>
                <w:left w:val="none" w:sz="0" w:space="0" w:color="auto"/>
                <w:bottom w:val="none" w:sz="0" w:space="0" w:color="auto"/>
                <w:right w:val="none" w:sz="0" w:space="0" w:color="auto"/>
              </w:divBdr>
            </w:div>
            <w:div w:id="115873583">
              <w:marLeft w:val="0"/>
              <w:marRight w:val="0"/>
              <w:marTop w:val="0"/>
              <w:marBottom w:val="0"/>
              <w:divBdr>
                <w:top w:val="none" w:sz="0" w:space="0" w:color="auto"/>
                <w:left w:val="none" w:sz="0" w:space="0" w:color="auto"/>
                <w:bottom w:val="none" w:sz="0" w:space="0" w:color="auto"/>
                <w:right w:val="none" w:sz="0" w:space="0" w:color="auto"/>
              </w:divBdr>
            </w:div>
            <w:div w:id="307899056">
              <w:marLeft w:val="0"/>
              <w:marRight w:val="0"/>
              <w:marTop w:val="0"/>
              <w:marBottom w:val="0"/>
              <w:divBdr>
                <w:top w:val="none" w:sz="0" w:space="0" w:color="auto"/>
                <w:left w:val="none" w:sz="0" w:space="0" w:color="auto"/>
                <w:bottom w:val="none" w:sz="0" w:space="0" w:color="auto"/>
                <w:right w:val="none" w:sz="0" w:space="0" w:color="auto"/>
              </w:divBdr>
            </w:div>
            <w:div w:id="356927601">
              <w:marLeft w:val="0"/>
              <w:marRight w:val="0"/>
              <w:marTop w:val="0"/>
              <w:marBottom w:val="0"/>
              <w:divBdr>
                <w:top w:val="none" w:sz="0" w:space="0" w:color="auto"/>
                <w:left w:val="none" w:sz="0" w:space="0" w:color="auto"/>
                <w:bottom w:val="none" w:sz="0" w:space="0" w:color="auto"/>
                <w:right w:val="none" w:sz="0" w:space="0" w:color="auto"/>
              </w:divBdr>
            </w:div>
            <w:div w:id="859516460">
              <w:marLeft w:val="0"/>
              <w:marRight w:val="0"/>
              <w:marTop w:val="0"/>
              <w:marBottom w:val="0"/>
              <w:divBdr>
                <w:top w:val="none" w:sz="0" w:space="0" w:color="auto"/>
                <w:left w:val="none" w:sz="0" w:space="0" w:color="auto"/>
                <w:bottom w:val="none" w:sz="0" w:space="0" w:color="auto"/>
                <w:right w:val="none" w:sz="0" w:space="0" w:color="auto"/>
              </w:divBdr>
            </w:div>
            <w:div w:id="912661406">
              <w:marLeft w:val="0"/>
              <w:marRight w:val="0"/>
              <w:marTop w:val="0"/>
              <w:marBottom w:val="0"/>
              <w:divBdr>
                <w:top w:val="none" w:sz="0" w:space="0" w:color="auto"/>
                <w:left w:val="none" w:sz="0" w:space="0" w:color="auto"/>
                <w:bottom w:val="none" w:sz="0" w:space="0" w:color="auto"/>
                <w:right w:val="none" w:sz="0" w:space="0" w:color="auto"/>
              </w:divBdr>
            </w:div>
            <w:div w:id="940383178">
              <w:marLeft w:val="0"/>
              <w:marRight w:val="0"/>
              <w:marTop w:val="0"/>
              <w:marBottom w:val="0"/>
              <w:divBdr>
                <w:top w:val="none" w:sz="0" w:space="0" w:color="auto"/>
                <w:left w:val="none" w:sz="0" w:space="0" w:color="auto"/>
                <w:bottom w:val="none" w:sz="0" w:space="0" w:color="auto"/>
                <w:right w:val="none" w:sz="0" w:space="0" w:color="auto"/>
              </w:divBdr>
            </w:div>
            <w:div w:id="941764366">
              <w:marLeft w:val="0"/>
              <w:marRight w:val="0"/>
              <w:marTop w:val="0"/>
              <w:marBottom w:val="0"/>
              <w:divBdr>
                <w:top w:val="none" w:sz="0" w:space="0" w:color="auto"/>
                <w:left w:val="none" w:sz="0" w:space="0" w:color="auto"/>
                <w:bottom w:val="none" w:sz="0" w:space="0" w:color="auto"/>
                <w:right w:val="none" w:sz="0" w:space="0" w:color="auto"/>
              </w:divBdr>
            </w:div>
            <w:div w:id="1026102233">
              <w:marLeft w:val="0"/>
              <w:marRight w:val="0"/>
              <w:marTop w:val="0"/>
              <w:marBottom w:val="0"/>
              <w:divBdr>
                <w:top w:val="none" w:sz="0" w:space="0" w:color="auto"/>
                <w:left w:val="none" w:sz="0" w:space="0" w:color="auto"/>
                <w:bottom w:val="none" w:sz="0" w:space="0" w:color="auto"/>
                <w:right w:val="none" w:sz="0" w:space="0" w:color="auto"/>
              </w:divBdr>
            </w:div>
            <w:div w:id="1045328353">
              <w:marLeft w:val="0"/>
              <w:marRight w:val="0"/>
              <w:marTop w:val="0"/>
              <w:marBottom w:val="0"/>
              <w:divBdr>
                <w:top w:val="none" w:sz="0" w:space="0" w:color="auto"/>
                <w:left w:val="none" w:sz="0" w:space="0" w:color="auto"/>
                <w:bottom w:val="none" w:sz="0" w:space="0" w:color="auto"/>
                <w:right w:val="none" w:sz="0" w:space="0" w:color="auto"/>
              </w:divBdr>
            </w:div>
            <w:div w:id="1295596961">
              <w:marLeft w:val="0"/>
              <w:marRight w:val="0"/>
              <w:marTop w:val="0"/>
              <w:marBottom w:val="0"/>
              <w:divBdr>
                <w:top w:val="none" w:sz="0" w:space="0" w:color="auto"/>
                <w:left w:val="none" w:sz="0" w:space="0" w:color="auto"/>
                <w:bottom w:val="none" w:sz="0" w:space="0" w:color="auto"/>
                <w:right w:val="none" w:sz="0" w:space="0" w:color="auto"/>
              </w:divBdr>
            </w:div>
            <w:div w:id="1605117039">
              <w:marLeft w:val="0"/>
              <w:marRight w:val="0"/>
              <w:marTop w:val="0"/>
              <w:marBottom w:val="0"/>
              <w:divBdr>
                <w:top w:val="none" w:sz="0" w:space="0" w:color="auto"/>
                <w:left w:val="none" w:sz="0" w:space="0" w:color="auto"/>
                <w:bottom w:val="none" w:sz="0" w:space="0" w:color="auto"/>
                <w:right w:val="none" w:sz="0" w:space="0" w:color="auto"/>
              </w:divBdr>
            </w:div>
            <w:div w:id="1689984374">
              <w:marLeft w:val="0"/>
              <w:marRight w:val="0"/>
              <w:marTop w:val="0"/>
              <w:marBottom w:val="0"/>
              <w:divBdr>
                <w:top w:val="none" w:sz="0" w:space="0" w:color="auto"/>
                <w:left w:val="none" w:sz="0" w:space="0" w:color="auto"/>
                <w:bottom w:val="none" w:sz="0" w:space="0" w:color="auto"/>
                <w:right w:val="none" w:sz="0" w:space="0" w:color="auto"/>
              </w:divBdr>
            </w:div>
            <w:div w:id="1780638708">
              <w:marLeft w:val="0"/>
              <w:marRight w:val="0"/>
              <w:marTop w:val="0"/>
              <w:marBottom w:val="0"/>
              <w:divBdr>
                <w:top w:val="none" w:sz="0" w:space="0" w:color="auto"/>
                <w:left w:val="none" w:sz="0" w:space="0" w:color="auto"/>
                <w:bottom w:val="none" w:sz="0" w:space="0" w:color="auto"/>
                <w:right w:val="none" w:sz="0" w:space="0" w:color="auto"/>
              </w:divBdr>
            </w:div>
            <w:div w:id="1792433252">
              <w:marLeft w:val="0"/>
              <w:marRight w:val="0"/>
              <w:marTop w:val="0"/>
              <w:marBottom w:val="0"/>
              <w:divBdr>
                <w:top w:val="none" w:sz="0" w:space="0" w:color="auto"/>
                <w:left w:val="none" w:sz="0" w:space="0" w:color="auto"/>
                <w:bottom w:val="none" w:sz="0" w:space="0" w:color="auto"/>
                <w:right w:val="none" w:sz="0" w:space="0" w:color="auto"/>
              </w:divBdr>
            </w:div>
            <w:div w:id="1942764333">
              <w:marLeft w:val="0"/>
              <w:marRight w:val="0"/>
              <w:marTop w:val="0"/>
              <w:marBottom w:val="0"/>
              <w:divBdr>
                <w:top w:val="none" w:sz="0" w:space="0" w:color="auto"/>
                <w:left w:val="none" w:sz="0" w:space="0" w:color="auto"/>
                <w:bottom w:val="none" w:sz="0" w:space="0" w:color="auto"/>
                <w:right w:val="none" w:sz="0" w:space="0" w:color="auto"/>
              </w:divBdr>
            </w:div>
            <w:div w:id="2007828801">
              <w:marLeft w:val="0"/>
              <w:marRight w:val="0"/>
              <w:marTop w:val="0"/>
              <w:marBottom w:val="0"/>
              <w:divBdr>
                <w:top w:val="none" w:sz="0" w:space="0" w:color="auto"/>
                <w:left w:val="none" w:sz="0" w:space="0" w:color="auto"/>
                <w:bottom w:val="none" w:sz="0" w:space="0" w:color="auto"/>
                <w:right w:val="none" w:sz="0" w:space="0" w:color="auto"/>
              </w:divBdr>
            </w:div>
            <w:div w:id="210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9322">
      <w:bodyDiv w:val="1"/>
      <w:marLeft w:val="0"/>
      <w:marRight w:val="0"/>
      <w:marTop w:val="0"/>
      <w:marBottom w:val="0"/>
      <w:divBdr>
        <w:top w:val="none" w:sz="0" w:space="0" w:color="auto"/>
        <w:left w:val="none" w:sz="0" w:space="0" w:color="auto"/>
        <w:bottom w:val="none" w:sz="0" w:space="0" w:color="auto"/>
        <w:right w:val="none" w:sz="0" w:space="0" w:color="auto"/>
      </w:divBdr>
      <w:divsChild>
        <w:div w:id="34081589">
          <w:marLeft w:val="0"/>
          <w:marRight w:val="0"/>
          <w:marTop w:val="0"/>
          <w:marBottom w:val="0"/>
          <w:divBdr>
            <w:top w:val="none" w:sz="0" w:space="0" w:color="auto"/>
            <w:left w:val="none" w:sz="0" w:space="0" w:color="auto"/>
            <w:bottom w:val="none" w:sz="0" w:space="0" w:color="auto"/>
            <w:right w:val="none" w:sz="0" w:space="0" w:color="auto"/>
          </w:divBdr>
        </w:div>
        <w:div w:id="133332096">
          <w:marLeft w:val="0"/>
          <w:marRight w:val="0"/>
          <w:marTop w:val="0"/>
          <w:marBottom w:val="0"/>
          <w:divBdr>
            <w:top w:val="none" w:sz="0" w:space="0" w:color="auto"/>
            <w:left w:val="none" w:sz="0" w:space="0" w:color="auto"/>
            <w:bottom w:val="none" w:sz="0" w:space="0" w:color="auto"/>
            <w:right w:val="none" w:sz="0" w:space="0" w:color="auto"/>
          </w:divBdr>
        </w:div>
        <w:div w:id="208273729">
          <w:marLeft w:val="0"/>
          <w:marRight w:val="0"/>
          <w:marTop w:val="0"/>
          <w:marBottom w:val="0"/>
          <w:divBdr>
            <w:top w:val="none" w:sz="0" w:space="0" w:color="auto"/>
            <w:left w:val="none" w:sz="0" w:space="0" w:color="auto"/>
            <w:bottom w:val="none" w:sz="0" w:space="0" w:color="auto"/>
            <w:right w:val="none" w:sz="0" w:space="0" w:color="auto"/>
          </w:divBdr>
        </w:div>
        <w:div w:id="240457679">
          <w:marLeft w:val="0"/>
          <w:marRight w:val="0"/>
          <w:marTop w:val="0"/>
          <w:marBottom w:val="0"/>
          <w:divBdr>
            <w:top w:val="none" w:sz="0" w:space="0" w:color="auto"/>
            <w:left w:val="none" w:sz="0" w:space="0" w:color="auto"/>
            <w:bottom w:val="none" w:sz="0" w:space="0" w:color="auto"/>
            <w:right w:val="none" w:sz="0" w:space="0" w:color="auto"/>
          </w:divBdr>
        </w:div>
        <w:div w:id="361058344">
          <w:marLeft w:val="0"/>
          <w:marRight w:val="0"/>
          <w:marTop w:val="0"/>
          <w:marBottom w:val="0"/>
          <w:divBdr>
            <w:top w:val="none" w:sz="0" w:space="0" w:color="auto"/>
            <w:left w:val="none" w:sz="0" w:space="0" w:color="auto"/>
            <w:bottom w:val="none" w:sz="0" w:space="0" w:color="auto"/>
            <w:right w:val="none" w:sz="0" w:space="0" w:color="auto"/>
          </w:divBdr>
        </w:div>
        <w:div w:id="575550901">
          <w:marLeft w:val="0"/>
          <w:marRight w:val="0"/>
          <w:marTop w:val="0"/>
          <w:marBottom w:val="0"/>
          <w:divBdr>
            <w:top w:val="none" w:sz="0" w:space="0" w:color="auto"/>
            <w:left w:val="none" w:sz="0" w:space="0" w:color="auto"/>
            <w:bottom w:val="none" w:sz="0" w:space="0" w:color="auto"/>
            <w:right w:val="none" w:sz="0" w:space="0" w:color="auto"/>
          </w:divBdr>
        </w:div>
        <w:div w:id="797920011">
          <w:marLeft w:val="0"/>
          <w:marRight w:val="0"/>
          <w:marTop w:val="0"/>
          <w:marBottom w:val="0"/>
          <w:divBdr>
            <w:top w:val="none" w:sz="0" w:space="0" w:color="auto"/>
            <w:left w:val="none" w:sz="0" w:space="0" w:color="auto"/>
            <w:bottom w:val="none" w:sz="0" w:space="0" w:color="auto"/>
            <w:right w:val="none" w:sz="0" w:space="0" w:color="auto"/>
          </w:divBdr>
        </w:div>
        <w:div w:id="809635327">
          <w:marLeft w:val="0"/>
          <w:marRight w:val="0"/>
          <w:marTop w:val="0"/>
          <w:marBottom w:val="0"/>
          <w:divBdr>
            <w:top w:val="none" w:sz="0" w:space="0" w:color="auto"/>
            <w:left w:val="none" w:sz="0" w:space="0" w:color="auto"/>
            <w:bottom w:val="none" w:sz="0" w:space="0" w:color="auto"/>
            <w:right w:val="none" w:sz="0" w:space="0" w:color="auto"/>
          </w:divBdr>
        </w:div>
        <w:div w:id="852961778">
          <w:marLeft w:val="0"/>
          <w:marRight w:val="0"/>
          <w:marTop w:val="0"/>
          <w:marBottom w:val="0"/>
          <w:divBdr>
            <w:top w:val="none" w:sz="0" w:space="0" w:color="auto"/>
            <w:left w:val="none" w:sz="0" w:space="0" w:color="auto"/>
            <w:bottom w:val="none" w:sz="0" w:space="0" w:color="auto"/>
            <w:right w:val="none" w:sz="0" w:space="0" w:color="auto"/>
          </w:divBdr>
        </w:div>
        <w:div w:id="1052651657">
          <w:marLeft w:val="0"/>
          <w:marRight w:val="0"/>
          <w:marTop w:val="0"/>
          <w:marBottom w:val="0"/>
          <w:divBdr>
            <w:top w:val="none" w:sz="0" w:space="0" w:color="auto"/>
            <w:left w:val="none" w:sz="0" w:space="0" w:color="auto"/>
            <w:bottom w:val="none" w:sz="0" w:space="0" w:color="auto"/>
            <w:right w:val="none" w:sz="0" w:space="0" w:color="auto"/>
          </w:divBdr>
        </w:div>
        <w:div w:id="1457485312">
          <w:marLeft w:val="0"/>
          <w:marRight w:val="0"/>
          <w:marTop w:val="0"/>
          <w:marBottom w:val="0"/>
          <w:divBdr>
            <w:top w:val="none" w:sz="0" w:space="0" w:color="auto"/>
            <w:left w:val="none" w:sz="0" w:space="0" w:color="auto"/>
            <w:bottom w:val="none" w:sz="0" w:space="0" w:color="auto"/>
            <w:right w:val="none" w:sz="0" w:space="0" w:color="auto"/>
          </w:divBdr>
        </w:div>
        <w:div w:id="1522470708">
          <w:marLeft w:val="0"/>
          <w:marRight w:val="0"/>
          <w:marTop w:val="0"/>
          <w:marBottom w:val="0"/>
          <w:divBdr>
            <w:top w:val="none" w:sz="0" w:space="0" w:color="auto"/>
            <w:left w:val="none" w:sz="0" w:space="0" w:color="auto"/>
            <w:bottom w:val="none" w:sz="0" w:space="0" w:color="auto"/>
            <w:right w:val="none" w:sz="0" w:space="0" w:color="auto"/>
          </w:divBdr>
        </w:div>
        <w:div w:id="1599481501">
          <w:marLeft w:val="0"/>
          <w:marRight w:val="0"/>
          <w:marTop w:val="0"/>
          <w:marBottom w:val="0"/>
          <w:divBdr>
            <w:top w:val="none" w:sz="0" w:space="0" w:color="auto"/>
            <w:left w:val="none" w:sz="0" w:space="0" w:color="auto"/>
            <w:bottom w:val="none" w:sz="0" w:space="0" w:color="auto"/>
            <w:right w:val="none" w:sz="0" w:space="0" w:color="auto"/>
          </w:divBdr>
        </w:div>
        <w:div w:id="1729307192">
          <w:marLeft w:val="0"/>
          <w:marRight w:val="0"/>
          <w:marTop w:val="0"/>
          <w:marBottom w:val="0"/>
          <w:divBdr>
            <w:top w:val="none" w:sz="0" w:space="0" w:color="auto"/>
            <w:left w:val="none" w:sz="0" w:space="0" w:color="auto"/>
            <w:bottom w:val="none" w:sz="0" w:space="0" w:color="auto"/>
            <w:right w:val="none" w:sz="0" w:space="0" w:color="auto"/>
          </w:divBdr>
        </w:div>
        <w:div w:id="1851672709">
          <w:marLeft w:val="0"/>
          <w:marRight w:val="0"/>
          <w:marTop w:val="0"/>
          <w:marBottom w:val="0"/>
          <w:divBdr>
            <w:top w:val="none" w:sz="0" w:space="0" w:color="auto"/>
            <w:left w:val="none" w:sz="0" w:space="0" w:color="auto"/>
            <w:bottom w:val="none" w:sz="0" w:space="0" w:color="auto"/>
            <w:right w:val="none" w:sz="0" w:space="0" w:color="auto"/>
          </w:divBdr>
        </w:div>
        <w:div w:id="1894122125">
          <w:marLeft w:val="0"/>
          <w:marRight w:val="0"/>
          <w:marTop w:val="0"/>
          <w:marBottom w:val="0"/>
          <w:divBdr>
            <w:top w:val="none" w:sz="0" w:space="0" w:color="auto"/>
            <w:left w:val="none" w:sz="0" w:space="0" w:color="auto"/>
            <w:bottom w:val="none" w:sz="0" w:space="0" w:color="auto"/>
            <w:right w:val="none" w:sz="0" w:space="0" w:color="auto"/>
          </w:divBdr>
        </w:div>
        <w:div w:id="2053378873">
          <w:marLeft w:val="0"/>
          <w:marRight w:val="0"/>
          <w:marTop w:val="0"/>
          <w:marBottom w:val="0"/>
          <w:divBdr>
            <w:top w:val="none" w:sz="0" w:space="0" w:color="auto"/>
            <w:left w:val="none" w:sz="0" w:space="0" w:color="auto"/>
            <w:bottom w:val="none" w:sz="0" w:space="0" w:color="auto"/>
            <w:right w:val="none" w:sz="0" w:space="0" w:color="auto"/>
          </w:divBdr>
        </w:div>
      </w:divsChild>
    </w:div>
    <w:div w:id="1772893038">
      <w:bodyDiv w:val="1"/>
      <w:marLeft w:val="0"/>
      <w:marRight w:val="0"/>
      <w:marTop w:val="0"/>
      <w:marBottom w:val="0"/>
      <w:divBdr>
        <w:top w:val="none" w:sz="0" w:space="0" w:color="auto"/>
        <w:left w:val="none" w:sz="0" w:space="0" w:color="auto"/>
        <w:bottom w:val="none" w:sz="0" w:space="0" w:color="auto"/>
        <w:right w:val="none" w:sz="0" w:space="0" w:color="auto"/>
      </w:divBdr>
    </w:div>
    <w:div w:id="191273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ydgoszcz.rdos.gov.pl" TargetMode="External"/><Relationship Id="rId3" Type="http://schemas.openxmlformats.org/officeDocument/2006/relationships/settings" Target="settings.xml"/><Relationship Id="rId7" Type="http://schemas.openxmlformats.org/officeDocument/2006/relationships/hyperlink" Target="mailto:kancelaria.bydgoszcz@rdo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bydgoszcz@rd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4542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Limity zbioru ślimaka winniczka w poszczególnych gminach w roku 2022</vt:lpstr>
    </vt:vector>
  </TitlesOfParts>
  <Company/>
  <LinksUpToDate>false</LinksUpToDate>
  <CharactersWithSpaces>5289</CharactersWithSpaces>
  <SharedDoc>false</SharedDoc>
  <HLinks>
    <vt:vector size="18" baseType="variant">
      <vt:variant>
        <vt:i4>1572915</vt:i4>
      </vt:variant>
      <vt:variant>
        <vt:i4>6</vt:i4>
      </vt:variant>
      <vt:variant>
        <vt:i4>0</vt:i4>
      </vt:variant>
      <vt:variant>
        <vt:i4>5</vt:i4>
      </vt:variant>
      <vt:variant>
        <vt:lpwstr>mailto:iod.bydgoszcz@rdos.gov.pl</vt:lpwstr>
      </vt:variant>
      <vt:variant>
        <vt:lpwstr/>
      </vt:variant>
      <vt:variant>
        <vt:i4>6029318</vt:i4>
      </vt:variant>
      <vt:variant>
        <vt:i4>3</vt:i4>
      </vt:variant>
      <vt:variant>
        <vt:i4>0</vt:i4>
      </vt:variant>
      <vt:variant>
        <vt:i4>5</vt:i4>
      </vt:variant>
      <vt:variant>
        <vt:lpwstr>http://www.bydgoszcz.rdos.gov.pl/</vt:lpwstr>
      </vt:variant>
      <vt:variant>
        <vt:lpwstr/>
      </vt:variant>
      <vt:variant>
        <vt:i4>1835052</vt:i4>
      </vt:variant>
      <vt:variant>
        <vt:i4>0</vt:i4>
      </vt:variant>
      <vt:variant>
        <vt:i4>0</vt:i4>
      </vt:variant>
      <vt:variant>
        <vt:i4>5</vt:i4>
      </vt:variant>
      <vt:variant>
        <vt:lpwstr>mailto:kancelaria.bydgoszcz@rdos.gov.pl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Limity zbioru ślimaka winniczka w poszczególnych gminach</dc:title>
  <dc:subject/>
  <dc:creator/>
  <cp:keywords/>
  <cp:lastModifiedBy/>
  <cp:revision>1</cp:revision>
  <dcterms:created xsi:type="dcterms:W3CDTF">2024-02-23T12:09:00Z</dcterms:created>
  <dcterms:modified xsi:type="dcterms:W3CDTF">2024-02-23T12:23:00Z</dcterms:modified>
</cp:coreProperties>
</file>