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4464C" w14:textId="4A6E78E0" w:rsidR="00FF4072" w:rsidRPr="00F80630" w:rsidRDefault="002A1A2B" w:rsidP="00FF4072">
      <w:pPr>
        <w:pStyle w:val="Tytu"/>
        <w:rPr>
          <w:rFonts w:ascii="Calibri" w:eastAsiaTheme="minorHAnsi" w:hAnsi="Calibri" w:cs="Calibri"/>
          <w:b/>
          <w:bCs/>
          <w:spacing w:val="0"/>
          <w:kern w:val="2"/>
          <w:sz w:val="24"/>
          <w:szCs w:val="24"/>
        </w:rPr>
      </w:pPr>
      <w:r>
        <w:rPr>
          <w:rFonts w:ascii="Calibri" w:eastAsiaTheme="minorHAnsi" w:hAnsi="Calibri" w:cs="Calibri"/>
          <w:b/>
          <w:bCs/>
          <w:spacing w:val="0"/>
          <w:kern w:val="2"/>
          <w:sz w:val="24"/>
          <w:szCs w:val="24"/>
        </w:rPr>
        <w:t xml:space="preserve">Informacja o zmianach </w:t>
      </w:r>
      <w:r w:rsidR="00FF4072" w:rsidRPr="00F80630">
        <w:rPr>
          <w:rFonts w:ascii="Calibri" w:eastAsiaTheme="minorHAnsi" w:hAnsi="Calibri" w:cs="Calibri"/>
          <w:b/>
          <w:bCs/>
          <w:spacing w:val="0"/>
          <w:kern w:val="2"/>
          <w:sz w:val="24"/>
          <w:szCs w:val="24"/>
        </w:rPr>
        <w:t>dokumentu pn. „</w:t>
      </w:r>
      <w:r w:rsidR="00FF4072" w:rsidRPr="00F80630">
        <w:rPr>
          <w:rFonts w:ascii="Calibri" w:eastAsiaTheme="minorHAnsi" w:hAnsi="Calibri" w:cs="Calibri"/>
          <w:b/>
          <w:bCs/>
          <w:spacing w:val="0"/>
          <w:kern w:val="2"/>
          <w:sz w:val="24"/>
          <w:szCs w:val="24"/>
        </w:rPr>
        <w:t>Zasady kwalifikowania wydatków w Przedsięwzięciach realizowanych w ramach Inwestycji C2.1.3 Krajowego Planu Odbudowy i Zwiększania Odporności</w:t>
      </w:r>
      <w:r w:rsidR="00FF4072" w:rsidRPr="00F80630">
        <w:rPr>
          <w:rFonts w:ascii="Calibri" w:eastAsiaTheme="minorHAnsi" w:hAnsi="Calibri" w:cs="Calibri"/>
          <w:b/>
          <w:bCs/>
          <w:spacing w:val="0"/>
          <w:kern w:val="2"/>
          <w:sz w:val="24"/>
          <w:szCs w:val="24"/>
        </w:rPr>
        <w:t>”</w:t>
      </w:r>
    </w:p>
    <w:p w14:paraId="5424EAAA" w14:textId="7CD28B5A" w:rsidR="00220AE7" w:rsidRPr="00F80630" w:rsidRDefault="00220AE7" w:rsidP="00220AE7">
      <w:pPr>
        <w:rPr>
          <w:rFonts w:ascii="Calibri" w:hAnsi="Calibri" w:cs="Calibri"/>
          <w:sz w:val="24"/>
          <w:szCs w:val="24"/>
        </w:rPr>
      </w:pPr>
      <w:r w:rsidRPr="00F80630">
        <w:rPr>
          <w:rFonts w:ascii="Calibri" w:hAnsi="Calibri" w:cs="Calibri"/>
          <w:sz w:val="24"/>
          <w:szCs w:val="24"/>
        </w:rPr>
        <w:t>Dokument obowiązuje w następujących naborach:</w:t>
      </w:r>
    </w:p>
    <w:p w14:paraId="3CBFF622" w14:textId="5E443CD2" w:rsidR="00220AE7" w:rsidRPr="00F80630" w:rsidRDefault="00220AE7" w:rsidP="00220AE7">
      <w:pPr>
        <w:rPr>
          <w:rFonts w:ascii="Calibri" w:hAnsi="Calibri" w:cs="Calibri"/>
          <w:sz w:val="24"/>
          <w:szCs w:val="24"/>
        </w:rPr>
      </w:pPr>
      <w:r w:rsidRPr="00220AE7">
        <w:rPr>
          <w:rFonts w:ascii="Calibri" w:hAnsi="Calibri" w:cs="Calibri"/>
          <w:sz w:val="24"/>
          <w:szCs w:val="24"/>
        </w:rPr>
        <w:t xml:space="preserve">KPOD.05.08-IW.06-001/24 </w:t>
      </w:r>
    </w:p>
    <w:p w14:paraId="2C435B03" w14:textId="52CE6474" w:rsidR="00220AE7" w:rsidRPr="00220AE7" w:rsidRDefault="00220AE7" w:rsidP="00220AE7">
      <w:pPr>
        <w:rPr>
          <w:rFonts w:ascii="Calibri" w:hAnsi="Calibri" w:cs="Calibri"/>
          <w:sz w:val="24"/>
          <w:szCs w:val="24"/>
        </w:rPr>
      </w:pPr>
      <w:r w:rsidRPr="00220AE7">
        <w:rPr>
          <w:rFonts w:ascii="Calibri" w:hAnsi="Calibri" w:cs="Calibri"/>
          <w:sz w:val="24"/>
          <w:szCs w:val="24"/>
        </w:rPr>
        <w:t>KPOD.05.08-IW.06-00</w:t>
      </w:r>
      <w:r w:rsidRPr="00F80630">
        <w:rPr>
          <w:rFonts w:ascii="Calibri" w:hAnsi="Calibri" w:cs="Calibri"/>
          <w:sz w:val="24"/>
          <w:szCs w:val="24"/>
        </w:rPr>
        <w:t>2</w:t>
      </w:r>
      <w:r w:rsidRPr="00220AE7">
        <w:rPr>
          <w:rFonts w:ascii="Calibri" w:hAnsi="Calibri" w:cs="Calibri"/>
          <w:sz w:val="24"/>
          <w:szCs w:val="24"/>
        </w:rPr>
        <w:t xml:space="preserve">/24 </w:t>
      </w:r>
    </w:p>
    <w:p w14:paraId="042F6084" w14:textId="754899E4" w:rsidR="00220AE7" w:rsidRPr="00220AE7" w:rsidRDefault="00220AE7" w:rsidP="00220AE7">
      <w:pPr>
        <w:rPr>
          <w:rFonts w:ascii="Calibri" w:hAnsi="Calibri" w:cs="Calibri"/>
          <w:sz w:val="24"/>
          <w:szCs w:val="24"/>
        </w:rPr>
      </w:pPr>
      <w:r w:rsidRPr="00220AE7">
        <w:rPr>
          <w:rFonts w:ascii="Calibri" w:hAnsi="Calibri" w:cs="Calibri"/>
          <w:sz w:val="24"/>
          <w:szCs w:val="24"/>
        </w:rPr>
        <w:t>KPOD.05.08-IW.06-00</w:t>
      </w:r>
      <w:r w:rsidRPr="00F80630">
        <w:rPr>
          <w:rFonts w:ascii="Calibri" w:hAnsi="Calibri" w:cs="Calibri"/>
          <w:sz w:val="24"/>
          <w:szCs w:val="24"/>
        </w:rPr>
        <w:t>3</w:t>
      </w:r>
      <w:r w:rsidRPr="00220AE7">
        <w:rPr>
          <w:rFonts w:ascii="Calibri" w:hAnsi="Calibri" w:cs="Calibri"/>
          <w:sz w:val="24"/>
          <w:szCs w:val="24"/>
        </w:rPr>
        <w:t xml:space="preserve">/24 </w:t>
      </w:r>
    </w:p>
    <w:p w14:paraId="62FC761A" w14:textId="5059F24E" w:rsidR="00220AE7" w:rsidRPr="00220AE7" w:rsidRDefault="00220AE7" w:rsidP="00220AE7">
      <w:pPr>
        <w:rPr>
          <w:rFonts w:ascii="Calibri" w:hAnsi="Calibri" w:cs="Calibri"/>
          <w:sz w:val="24"/>
          <w:szCs w:val="24"/>
        </w:rPr>
      </w:pPr>
      <w:r w:rsidRPr="00220AE7">
        <w:rPr>
          <w:rFonts w:ascii="Calibri" w:hAnsi="Calibri" w:cs="Calibri"/>
          <w:sz w:val="24"/>
          <w:szCs w:val="24"/>
        </w:rPr>
        <w:t>KPOD.05.08-IW.06-00</w:t>
      </w:r>
      <w:r w:rsidRPr="00F80630">
        <w:rPr>
          <w:rFonts w:ascii="Calibri" w:hAnsi="Calibri" w:cs="Calibri"/>
          <w:sz w:val="24"/>
          <w:szCs w:val="24"/>
        </w:rPr>
        <w:t>4</w:t>
      </w:r>
      <w:r w:rsidRPr="00220AE7">
        <w:rPr>
          <w:rFonts w:ascii="Calibri" w:hAnsi="Calibri" w:cs="Calibri"/>
          <w:sz w:val="24"/>
          <w:szCs w:val="24"/>
        </w:rPr>
        <w:t xml:space="preserve">/24 </w:t>
      </w:r>
    </w:p>
    <w:p w14:paraId="0A4BBB42" w14:textId="27660A1F" w:rsidR="00220AE7" w:rsidRPr="00220AE7" w:rsidRDefault="00220AE7" w:rsidP="00220AE7">
      <w:pPr>
        <w:rPr>
          <w:rFonts w:ascii="Calibri" w:hAnsi="Calibri" w:cs="Calibri"/>
          <w:sz w:val="24"/>
          <w:szCs w:val="24"/>
        </w:rPr>
      </w:pPr>
      <w:r w:rsidRPr="00220AE7">
        <w:rPr>
          <w:rFonts w:ascii="Calibri" w:hAnsi="Calibri" w:cs="Calibri"/>
          <w:sz w:val="24"/>
          <w:szCs w:val="24"/>
        </w:rPr>
        <w:t>KPOD.05.08-IW.06-00</w:t>
      </w:r>
      <w:r w:rsidRPr="00F80630">
        <w:rPr>
          <w:rFonts w:ascii="Calibri" w:hAnsi="Calibri" w:cs="Calibri"/>
          <w:sz w:val="24"/>
          <w:szCs w:val="24"/>
        </w:rPr>
        <w:t>5</w:t>
      </w:r>
      <w:r w:rsidRPr="00220AE7">
        <w:rPr>
          <w:rFonts w:ascii="Calibri" w:hAnsi="Calibri" w:cs="Calibri"/>
          <w:sz w:val="24"/>
          <w:szCs w:val="24"/>
        </w:rPr>
        <w:t xml:space="preserve">/24 </w:t>
      </w:r>
    </w:p>
    <w:p w14:paraId="6713DC0C" w14:textId="77777777" w:rsidR="002A1A2B" w:rsidRPr="002A1A2B" w:rsidRDefault="002A1A2B" w:rsidP="002A1A2B">
      <w:pPr>
        <w:pStyle w:val="Default"/>
        <w:rPr>
          <w:color w:val="auto"/>
          <w:kern w:val="2"/>
        </w:rPr>
      </w:pPr>
      <w:r w:rsidRPr="002A1A2B">
        <w:rPr>
          <w:color w:val="auto"/>
          <w:kern w:val="2"/>
        </w:rPr>
        <w:t xml:space="preserve">Komponent C: Transformacja Cyfrowa </w:t>
      </w:r>
    </w:p>
    <w:p w14:paraId="7FED9917" w14:textId="77777777" w:rsidR="002A1A2B" w:rsidRPr="002A1A2B" w:rsidRDefault="002A1A2B" w:rsidP="002A1A2B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2A1A2B">
        <w:rPr>
          <w:rFonts w:ascii="Calibri" w:hAnsi="Calibri" w:cs="Calibri"/>
          <w:sz w:val="24"/>
          <w:szCs w:val="24"/>
        </w:rPr>
        <w:t>Cel szczegółowy: C2. Rozwój e-usług i ich konsolidacja, tworzenie warunków dla rozwoju zastosowań przełomowych technologii cyfrowych w sektorze publicznym, gospodarce i społeczeństwie, usprawnienie komunikacji między instytucjami publicznymi, obywatelami i biznesem oraz wyrównywanie poziomu wyposażenia szkół i podnoszenie kompetencji cyfrowych obywateli</w:t>
      </w:r>
    </w:p>
    <w:p w14:paraId="5916F44D" w14:textId="77777777" w:rsidR="002A1A2B" w:rsidRPr="002A1A2B" w:rsidRDefault="002A1A2B" w:rsidP="002A1A2B">
      <w:pPr>
        <w:pStyle w:val="Default"/>
        <w:rPr>
          <w:color w:val="auto"/>
          <w:kern w:val="2"/>
        </w:rPr>
      </w:pPr>
      <w:r w:rsidRPr="002A1A2B">
        <w:rPr>
          <w:color w:val="auto"/>
          <w:kern w:val="2"/>
        </w:rPr>
        <w:t xml:space="preserve">Inwestycja: C2.1.3. E-kompetencje </w:t>
      </w:r>
    </w:p>
    <w:p w14:paraId="60A70C02" w14:textId="77777777" w:rsidR="002A1A2B" w:rsidRPr="002A1A2B" w:rsidRDefault="002A1A2B" w:rsidP="002A1A2B">
      <w:pPr>
        <w:pStyle w:val="Default"/>
        <w:rPr>
          <w:color w:val="auto"/>
          <w:kern w:val="2"/>
        </w:rPr>
      </w:pPr>
      <w:r w:rsidRPr="002A1A2B">
        <w:rPr>
          <w:color w:val="auto"/>
          <w:kern w:val="2"/>
        </w:rPr>
        <w:t>Krajowy Plan Odbudowy i Zwiększania Odporności</w:t>
      </w:r>
    </w:p>
    <w:p w14:paraId="0640D4C5" w14:textId="0B20095D" w:rsidR="0066598A" w:rsidRPr="00F80630" w:rsidRDefault="0066598A">
      <w:pPr>
        <w:rPr>
          <w:rFonts w:ascii="Calibri" w:hAnsi="Calibri" w:cs="Calibri"/>
          <w:sz w:val="24"/>
          <w:szCs w:val="24"/>
        </w:rPr>
      </w:pPr>
    </w:p>
    <w:p w14:paraId="74E43880" w14:textId="63F6156D" w:rsidR="00FF4072" w:rsidRPr="00F80630" w:rsidRDefault="00FF4072">
      <w:pPr>
        <w:rPr>
          <w:rFonts w:ascii="Calibri" w:hAnsi="Calibri" w:cs="Calibri"/>
          <w:sz w:val="24"/>
          <w:szCs w:val="24"/>
        </w:rPr>
      </w:pPr>
      <w:r w:rsidRPr="00F80630">
        <w:rPr>
          <w:rFonts w:ascii="Calibri" w:hAnsi="Calibri" w:cs="Calibri"/>
          <w:sz w:val="24"/>
          <w:szCs w:val="24"/>
        </w:rPr>
        <w:t>W związku z koniecznością doprecyzowania zapisów z dotyczących kwalifikowalności Personelu przedsięwzięcia wprowadzono następujące zmiany:</w:t>
      </w:r>
    </w:p>
    <w:p w14:paraId="5A07D7DB" w14:textId="45136063" w:rsidR="00FF4072" w:rsidRPr="00F80630" w:rsidRDefault="00FF4072" w:rsidP="00FF4072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80630">
        <w:rPr>
          <w:rFonts w:ascii="Calibri" w:hAnsi="Calibri" w:cs="Calibri"/>
          <w:sz w:val="24"/>
          <w:szCs w:val="24"/>
        </w:rPr>
        <w:t>W rozdziale 4.2 dodano przypis: „</w:t>
      </w:r>
      <w:r w:rsidRPr="00F80630">
        <w:rPr>
          <w:rFonts w:ascii="Calibri" w:hAnsi="Calibri" w:cs="Calibri"/>
          <w:sz w:val="24"/>
          <w:szCs w:val="24"/>
        </w:rPr>
        <w:t>Personel Przedsięwzięcia (Personel projektu) – osoby zaangażowane do realizacji zadań lub czynności w ramach przedsięwzięcia, które wykonują osobiście, tj. w szczególności osoby zatrudnione na podstawie stosunku pracy lub wykonujące zadania lub czynności w ramach przedsięwzięcia na podstawie umowy cywilnoprawnej</w:t>
      </w:r>
    </w:p>
    <w:p w14:paraId="1FAE2D6A" w14:textId="3010E82A" w:rsidR="00FF4072" w:rsidRPr="00F80630" w:rsidRDefault="00FF4072" w:rsidP="00FF4072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80630">
        <w:rPr>
          <w:rFonts w:ascii="Calibri" w:hAnsi="Calibri" w:cs="Calibri"/>
          <w:sz w:val="24"/>
          <w:szCs w:val="24"/>
        </w:rPr>
        <w:t xml:space="preserve">W rozdziale 4.2 dodano </w:t>
      </w:r>
      <w:r w:rsidRPr="00F80630">
        <w:rPr>
          <w:rFonts w:ascii="Calibri" w:hAnsi="Calibri" w:cs="Calibri"/>
          <w:sz w:val="24"/>
          <w:szCs w:val="24"/>
        </w:rPr>
        <w:t>ust.</w:t>
      </w:r>
      <w:r w:rsidRPr="00F80630">
        <w:rPr>
          <w:rFonts w:ascii="Calibri" w:hAnsi="Calibri" w:cs="Calibri"/>
          <w:sz w:val="24"/>
          <w:szCs w:val="24"/>
        </w:rPr>
        <w:t xml:space="preserve"> 9: „Kwalifikowalne są również wydatki poniesione w ramach Przedsięwzięcia na zaangażowanie osób realizowanych zadania w Przedsięwzięciu na podstawie umów cywilnoprawnych”. Tym samym obecny ustęp 9 zmienił numer na 10</w:t>
      </w:r>
    </w:p>
    <w:p w14:paraId="73C6BF50" w14:textId="0C73E3FB" w:rsidR="00FF4072" w:rsidRPr="00F80630" w:rsidRDefault="00FF4072" w:rsidP="00FF4072">
      <w:pPr>
        <w:pStyle w:val="Akapitzlist"/>
        <w:rPr>
          <w:rFonts w:ascii="Calibri" w:hAnsi="Calibri" w:cs="Calibri"/>
          <w:sz w:val="24"/>
          <w:szCs w:val="24"/>
        </w:rPr>
      </w:pPr>
    </w:p>
    <w:sectPr w:rsidR="00FF4072" w:rsidRPr="00F80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92862"/>
    <w:multiLevelType w:val="hybridMultilevel"/>
    <w:tmpl w:val="E752B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1460F"/>
    <w:multiLevelType w:val="hybridMultilevel"/>
    <w:tmpl w:val="E924B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9143">
    <w:abstractNumId w:val="0"/>
  </w:num>
  <w:num w:numId="2" w16cid:durableId="1003358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72"/>
    <w:rsid w:val="00220AE7"/>
    <w:rsid w:val="002A1A2B"/>
    <w:rsid w:val="00391E09"/>
    <w:rsid w:val="0059445B"/>
    <w:rsid w:val="0066598A"/>
    <w:rsid w:val="0082299F"/>
    <w:rsid w:val="00BC2AC5"/>
    <w:rsid w:val="00F80630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9042"/>
  <w15:chartTrackingRefBased/>
  <w15:docId w15:val="{2AEE5A0A-FFC0-4C6B-8DB0-6BB2E9D3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4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4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4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4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4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4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4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4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4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4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40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40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40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40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40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40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4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4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4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4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4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40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40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40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4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40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4072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FF4072"/>
    <w:pPr>
      <w:jc w:val="both"/>
    </w:pPr>
    <w:rPr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4072"/>
    <w:rPr>
      <w:kern w:val="0"/>
      <w14:ligatures w14:val="none"/>
    </w:rPr>
  </w:style>
  <w:style w:type="paragraph" w:customStyle="1" w:styleId="Default">
    <w:name w:val="Default"/>
    <w:rsid w:val="002A1A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Katarzyna Buczek-Pawłowska</cp:lastModifiedBy>
  <cp:revision>5</cp:revision>
  <dcterms:created xsi:type="dcterms:W3CDTF">2024-08-07T10:48:00Z</dcterms:created>
  <dcterms:modified xsi:type="dcterms:W3CDTF">2024-08-07T11:02:00Z</dcterms:modified>
</cp:coreProperties>
</file>