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19A" w:rsidRDefault="00B1419A" w:rsidP="00B1419A">
      <w:pPr>
        <w:jc w:val="cente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Załącznik nr 4</w:t>
      </w:r>
    </w:p>
    <w:p w:rsidR="00B1419A" w:rsidRPr="00B1419A" w:rsidRDefault="00B1419A" w:rsidP="00B1419A">
      <w:pPr>
        <w:jc w:val="center"/>
        <w:rPr>
          <w:rFonts w:ascii="Times New Roman" w:hAnsi="Times New Roman" w:cs="Times New Roman"/>
          <w:b/>
          <w:sz w:val="24"/>
          <w:szCs w:val="24"/>
        </w:rPr>
      </w:pPr>
    </w:p>
    <w:p w:rsidR="00B1419A" w:rsidRDefault="00B24E2C" w:rsidP="00B1419A">
      <w:pPr>
        <w:jc w:val="center"/>
        <w:rPr>
          <w:rFonts w:ascii="Times New Roman" w:hAnsi="Times New Roman" w:cs="Times New Roman"/>
          <w:sz w:val="24"/>
          <w:szCs w:val="24"/>
        </w:rPr>
      </w:pPr>
      <w:r w:rsidRPr="00B1419A">
        <w:rPr>
          <w:rFonts w:ascii="Times New Roman" w:hAnsi="Times New Roman" w:cs="Times New Roman"/>
          <w:sz w:val="24"/>
          <w:szCs w:val="24"/>
        </w:rPr>
        <w:t>A</w:t>
      </w:r>
      <w:r w:rsidR="00B1419A">
        <w:rPr>
          <w:rFonts w:ascii="Times New Roman" w:hAnsi="Times New Roman" w:cs="Times New Roman"/>
          <w:sz w:val="24"/>
          <w:szCs w:val="24"/>
        </w:rPr>
        <w:t>NALIZA ZAPOTRZEBOWANIA NA PRACOWNIKÓW CENTRUM EGZAMINOWANIA MASZYNISTÓW W UTK</w:t>
      </w:r>
    </w:p>
    <w:p w:rsidR="000A5DD9" w:rsidRDefault="00E5473B" w:rsidP="00E5473B">
      <w:pPr>
        <w:jc w:val="both"/>
        <w:rPr>
          <w:rFonts w:ascii="Times New Roman" w:hAnsi="Times New Roman" w:cs="Times New Roman"/>
          <w:sz w:val="24"/>
          <w:szCs w:val="24"/>
        </w:rPr>
      </w:pPr>
      <w:r>
        <w:rPr>
          <w:rFonts w:ascii="Times New Roman" w:hAnsi="Times New Roman" w:cs="Times New Roman"/>
          <w:sz w:val="24"/>
          <w:szCs w:val="24"/>
        </w:rPr>
        <w:t>Zgodnie z obowiązującymi regulacjami prawnymi do samodzielnego wykonywania czynności na stanowisku maszynisty niezbędne jest posiadanie licencji maszynisty oraz świadectwa maszynisty. Licencję kandydatowi na maszynistę wydaje Prezes Urzędu Transportu Kolejowego po spełnieniu niezbędnych wymagań. Jednym z wy</w:t>
      </w:r>
      <w:r w:rsidR="000A5DD9">
        <w:rPr>
          <w:rFonts w:ascii="Times New Roman" w:hAnsi="Times New Roman" w:cs="Times New Roman"/>
          <w:sz w:val="24"/>
          <w:szCs w:val="24"/>
        </w:rPr>
        <w:t xml:space="preserve">magań jest zdanie </w:t>
      </w:r>
      <w:r>
        <w:rPr>
          <w:rFonts w:ascii="Times New Roman" w:hAnsi="Times New Roman" w:cs="Times New Roman"/>
          <w:sz w:val="24"/>
          <w:szCs w:val="24"/>
        </w:rPr>
        <w:t xml:space="preserve">egzaminu </w:t>
      </w:r>
      <w:r w:rsidR="00F4263D">
        <w:rPr>
          <w:rFonts w:ascii="Times New Roman" w:hAnsi="Times New Roman" w:cs="Times New Roman"/>
          <w:sz w:val="24"/>
          <w:szCs w:val="24"/>
        </w:rPr>
        <w:br/>
      </w:r>
      <w:r>
        <w:rPr>
          <w:rFonts w:ascii="Times New Roman" w:hAnsi="Times New Roman" w:cs="Times New Roman"/>
          <w:sz w:val="24"/>
          <w:szCs w:val="24"/>
        </w:rPr>
        <w:t>w celu uzyskania licencji maszynisty</w:t>
      </w:r>
      <w:r w:rsidR="000A5DD9">
        <w:rPr>
          <w:rFonts w:ascii="Times New Roman" w:hAnsi="Times New Roman" w:cs="Times New Roman"/>
          <w:sz w:val="24"/>
          <w:szCs w:val="24"/>
        </w:rPr>
        <w:t xml:space="preserve">. </w:t>
      </w:r>
    </w:p>
    <w:p w:rsidR="00CF61C9" w:rsidRDefault="000A5DD9" w:rsidP="00E5473B">
      <w:pPr>
        <w:jc w:val="both"/>
        <w:rPr>
          <w:rFonts w:ascii="Times New Roman" w:hAnsi="Times New Roman" w:cs="Times New Roman"/>
          <w:sz w:val="24"/>
          <w:szCs w:val="24"/>
        </w:rPr>
      </w:pPr>
      <w:r>
        <w:rPr>
          <w:rFonts w:ascii="Times New Roman" w:hAnsi="Times New Roman" w:cs="Times New Roman"/>
          <w:sz w:val="24"/>
          <w:szCs w:val="24"/>
        </w:rPr>
        <w:t>Egzam</w:t>
      </w:r>
      <w:r w:rsidR="007B3FCF">
        <w:rPr>
          <w:rFonts w:ascii="Times New Roman" w:hAnsi="Times New Roman" w:cs="Times New Roman"/>
          <w:sz w:val="24"/>
          <w:szCs w:val="24"/>
        </w:rPr>
        <w:t>in na licencję maszynisty przeprowadzany w</w:t>
      </w:r>
      <w:r w:rsidR="00E5473B">
        <w:rPr>
          <w:rFonts w:ascii="Times New Roman" w:hAnsi="Times New Roman" w:cs="Times New Roman"/>
          <w:sz w:val="24"/>
          <w:szCs w:val="24"/>
        </w:rPr>
        <w:t xml:space="preserve"> Centrum Egzaminowania </w:t>
      </w:r>
      <w:r w:rsidR="00F4263D">
        <w:rPr>
          <w:rFonts w:ascii="Times New Roman" w:hAnsi="Times New Roman" w:cs="Times New Roman"/>
          <w:sz w:val="24"/>
          <w:szCs w:val="24"/>
        </w:rPr>
        <w:br/>
      </w:r>
      <w:r w:rsidR="00E5473B">
        <w:rPr>
          <w:rFonts w:ascii="Times New Roman" w:hAnsi="Times New Roman" w:cs="Times New Roman"/>
          <w:sz w:val="24"/>
          <w:szCs w:val="24"/>
        </w:rPr>
        <w:t xml:space="preserve">i Monitorowania Maszynistów </w:t>
      </w:r>
      <w:r>
        <w:rPr>
          <w:rFonts w:ascii="Times New Roman" w:hAnsi="Times New Roman" w:cs="Times New Roman"/>
          <w:sz w:val="24"/>
          <w:szCs w:val="24"/>
        </w:rPr>
        <w:t xml:space="preserve"> polega na rozwiązaniu testu komputerowego obejmującego </w:t>
      </w:r>
      <w:r w:rsidR="007B3FCF">
        <w:rPr>
          <w:rFonts w:ascii="Times New Roman" w:hAnsi="Times New Roman" w:cs="Times New Roman"/>
          <w:sz w:val="24"/>
          <w:szCs w:val="24"/>
        </w:rPr>
        <w:t>100 pytań z wymaganej</w:t>
      </w:r>
      <w:r>
        <w:rPr>
          <w:rFonts w:ascii="Times New Roman" w:hAnsi="Times New Roman" w:cs="Times New Roman"/>
          <w:sz w:val="24"/>
          <w:szCs w:val="24"/>
        </w:rPr>
        <w:t xml:space="preserve"> wiedzy. Czas przewidziany na rozwiązanie testu przez kandydata na maszynistę to 200 minut tj. 2 minuty na każde pytanie. Egzamin przeprowadza - nadzoruje egzaminator działający w imieniu Prezesa UTK.</w:t>
      </w:r>
    </w:p>
    <w:p w:rsidR="000A5DD9" w:rsidRDefault="00357BD8" w:rsidP="00E5473B">
      <w:pPr>
        <w:jc w:val="both"/>
        <w:rPr>
          <w:rFonts w:ascii="Times New Roman" w:hAnsi="Times New Roman" w:cs="Times New Roman"/>
          <w:sz w:val="24"/>
          <w:szCs w:val="24"/>
        </w:rPr>
      </w:pPr>
      <w:r>
        <w:rPr>
          <w:rFonts w:ascii="Times New Roman" w:hAnsi="Times New Roman" w:cs="Times New Roman"/>
          <w:sz w:val="24"/>
          <w:szCs w:val="24"/>
        </w:rPr>
        <w:t>Czynności oraz czas pracy egzaminatora</w:t>
      </w:r>
      <w:r w:rsidR="00E3797C">
        <w:rPr>
          <w:rFonts w:ascii="Times New Roman" w:hAnsi="Times New Roman" w:cs="Times New Roman"/>
          <w:sz w:val="24"/>
          <w:szCs w:val="24"/>
        </w:rPr>
        <w:t xml:space="preserve"> na licencję maszynisty</w:t>
      </w:r>
      <w:r>
        <w:rPr>
          <w:rFonts w:ascii="Times New Roman" w:hAnsi="Times New Roman" w:cs="Times New Roman"/>
          <w:sz w:val="24"/>
          <w:szCs w:val="24"/>
        </w:rPr>
        <w:t>:</w:t>
      </w:r>
    </w:p>
    <w:tbl>
      <w:tblPr>
        <w:tblW w:w="6658" w:type="dxa"/>
        <w:jc w:val="center"/>
        <w:tblCellMar>
          <w:left w:w="70" w:type="dxa"/>
          <w:right w:w="70" w:type="dxa"/>
        </w:tblCellMar>
        <w:tblLook w:val="04A0"/>
      </w:tblPr>
      <w:tblGrid>
        <w:gridCol w:w="760"/>
        <w:gridCol w:w="5898"/>
      </w:tblGrid>
      <w:tr w:rsidR="00B24E2C" w:rsidRPr="00656AA1" w:rsidTr="00531679">
        <w:trPr>
          <w:trHeight w:val="288"/>
          <w:jc w:val="center"/>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4E2C" w:rsidRPr="00656AA1" w:rsidRDefault="00B24E2C" w:rsidP="00656AA1">
            <w:pPr>
              <w:spacing w:after="0" w:line="240" w:lineRule="auto"/>
              <w:jc w:val="center"/>
              <w:rPr>
                <w:rFonts w:ascii="Calibri" w:eastAsia="Times New Roman" w:hAnsi="Calibri" w:cs="Calibri"/>
                <w:color w:val="000000"/>
                <w:lang w:eastAsia="pl-PL"/>
              </w:rPr>
            </w:pPr>
            <w:r w:rsidRPr="00656AA1">
              <w:rPr>
                <w:rFonts w:ascii="Calibri" w:eastAsia="Times New Roman" w:hAnsi="Calibri" w:cs="Calibri"/>
                <w:color w:val="000000"/>
                <w:lang w:eastAsia="pl-PL"/>
              </w:rPr>
              <w:t>L.p.</w:t>
            </w:r>
          </w:p>
        </w:tc>
        <w:tc>
          <w:tcPr>
            <w:tcW w:w="5898" w:type="dxa"/>
            <w:tcBorders>
              <w:top w:val="single" w:sz="4" w:space="0" w:color="auto"/>
              <w:left w:val="nil"/>
              <w:bottom w:val="single" w:sz="4" w:space="0" w:color="auto"/>
              <w:right w:val="single" w:sz="4" w:space="0" w:color="auto"/>
            </w:tcBorders>
            <w:shd w:val="clear" w:color="auto" w:fill="auto"/>
            <w:noWrap/>
            <w:vAlign w:val="center"/>
            <w:hideMark/>
          </w:tcPr>
          <w:p w:rsidR="00B24E2C" w:rsidRPr="00656AA1" w:rsidRDefault="00B24E2C" w:rsidP="00656AA1">
            <w:pPr>
              <w:spacing w:after="0" w:line="240" w:lineRule="auto"/>
              <w:jc w:val="center"/>
              <w:rPr>
                <w:rFonts w:ascii="Calibri" w:eastAsia="Times New Roman" w:hAnsi="Calibri" w:cs="Calibri"/>
                <w:color w:val="000000"/>
                <w:lang w:eastAsia="pl-PL"/>
              </w:rPr>
            </w:pPr>
            <w:r w:rsidRPr="00656AA1">
              <w:rPr>
                <w:rFonts w:ascii="Calibri" w:eastAsia="Times New Roman" w:hAnsi="Calibri" w:cs="Calibri"/>
                <w:color w:val="000000"/>
                <w:lang w:eastAsia="pl-PL"/>
              </w:rPr>
              <w:t>Czynności</w:t>
            </w:r>
          </w:p>
        </w:tc>
      </w:tr>
      <w:tr w:rsidR="00B24E2C" w:rsidRPr="00656AA1" w:rsidTr="00531679">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B24E2C" w:rsidRPr="00656AA1" w:rsidRDefault="00B24E2C" w:rsidP="00656AA1">
            <w:pPr>
              <w:spacing w:after="0" w:line="240" w:lineRule="auto"/>
              <w:jc w:val="center"/>
              <w:rPr>
                <w:rFonts w:ascii="Calibri" w:eastAsia="Times New Roman" w:hAnsi="Calibri" w:cs="Calibri"/>
                <w:color w:val="000000"/>
                <w:lang w:eastAsia="pl-PL"/>
              </w:rPr>
            </w:pPr>
            <w:r w:rsidRPr="00656AA1">
              <w:rPr>
                <w:rFonts w:ascii="Calibri" w:eastAsia="Times New Roman" w:hAnsi="Calibri" w:cs="Calibri"/>
                <w:color w:val="000000"/>
                <w:lang w:eastAsia="pl-PL"/>
              </w:rPr>
              <w:t>1</w:t>
            </w:r>
          </w:p>
        </w:tc>
        <w:tc>
          <w:tcPr>
            <w:tcW w:w="5898" w:type="dxa"/>
            <w:tcBorders>
              <w:top w:val="nil"/>
              <w:left w:val="nil"/>
              <w:bottom w:val="single" w:sz="4" w:space="0" w:color="auto"/>
              <w:right w:val="single" w:sz="4" w:space="0" w:color="auto"/>
            </w:tcBorders>
            <w:shd w:val="clear" w:color="auto" w:fill="auto"/>
            <w:noWrap/>
            <w:vAlign w:val="bottom"/>
            <w:hideMark/>
          </w:tcPr>
          <w:p w:rsidR="00B24E2C" w:rsidRPr="00656AA1" w:rsidRDefault="00B24E2C" w:rsidP="00656AA1">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Sprawdzenie tożsamości</w:t>
            </w:r>
            <w:r w:rsidRPr="00656AA1">
              <w:rPr>
                <w:rFonts w:ascii="Calibri" w:eastAsia="Times New Roman" w:hAnsi="Calibri" w:cs="Calibri"/>
                <w:color w:val="000000"/>
                <w:lang w:eastAsia="pl-PL"/>
              </w:rPr>
              <w:t xml:space="preserve"> uczestników egzaminu</w:t>
            </w:r>
          </w:p>
        </w:tc>
      </w:tr>
      <w:tr w:rsidR="00B24E2C" w:rsidRPr="00656AA1" w:rsidTr="00531679">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B24E2C" w:rsidRPr="00656AA1" w:rsidRDefault="00B24E2C" w:rsidP="00656AA1">
            <w:pPr>
              <w:spacing w:after="0" w:line="240" w:lineRule="auto"/>
              <w:jc w:val="center"/>
              <w:rPr>
                <w:rFonts w:ascii="Calibri" w:eastAsia="Times New Roman" w:hAnsi="Calibri" w:cs="Calibri"/>
                <w:color w:val="000000"/>
                <w:lang w:eastAsia="pl-PL"/>
              </w:rPr>
            </w:pPr>
            <w:r w:rsidRPr="00656AA1">
              <w:rPr>
                <w:rFonts w:ascii="Calibri" w:eastAsia="Times New Roman" w:hAnsi="Calibri" w:cs="Calibri"/>
                <w:color w:val="000000"/>
                <w:lang w:eastAsia="pl-PL"/>
              </w:rPr>
              <w:t>2</w:t>
            </w:r>
          </w:p>
        </w:tc>
        <w:tc>
          <w:tcPr>
            <w:tcW w:w="5898" w:type="dxa"/>
            <w:tcBorders>
              <w:top w:val="nil"/>
              <w:left w:val="nil"/>
              <w:bottom w:val="single" w:sz="4" w:space="0" w:color="auto"/>
              <w:right w:val="single" w:sz="4" w:space="0" w:color="auto"/>
            </w:tcBorders>
            <w:shd w:val="clear" w:color="auto" w:fill="auto"/>
            <w:noWrap/>
            <w:vAlign w:val="bottom"/>
            <w:hideMark/>
          </w:tcPr>
          <w:p w:rsidR="00B24E2C" w:rsidRPr="00656AA1" w:rsidRDefault="00B24E2C" w:rsidP="00656AA1">
            <w:pPr>
              <w:spacing w:after="0" w:line="240" w:lineRule="auto"/>
              <w:rPr>
                <w:rFonts w:ascii="Calibri" w:eastAsia="Times New Roman" w:hAnsi="Calibri" w:cs="Calibri"/>
                <w:color w:val="000000"/>
                <w:lang w:eastAsia="pl-PL"/>
              </w:rPr>
            </w:pPr>
            <w:r w:rsidRPr="00656AA1">
              <w:rPr>
                <w:rFonts w:ascii="Calibri" w:eastAsia="Times New Roman" w:hAnsi="Calibri" w:cs="Calibri"/>
                <w:color w:val="000000"/>
                <w:lang w:eastAsia="pl-PL"/>
              </w:rPr>
              <w:t>Egzamin testowy</w:t>
            </w:r>
            <w:r>
              <w:rPr>
                <w:rFonts w:ascii="Calibri" w:eastAsia="Times New Roman" w:hAnsi="Calibri" w:cs="Calibri"/>
                <w:color w:val="000000"/>
                <w:lang w:eastAsia="pl-PL"/>
              </w:rPr>
              <w:t xml:space="preserve"> na licencję maszynisty</w:t>
            </w:r>
          </w:p>
        </w:tc>
      </w:tr>
      <w:tr w:rsidR="00B24E2C" w:rsidRPr="00656AA1" w:rsidTr="00531679">
        <w:trPr>
          <w:trHeight w:val="288"/>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B24E2C" w:rsidRPr="00656AA1" w:rsidRDefault="00B24E2C" w:rsidP="00656AA1">
            <w:pPr>
              <w:spacing w:after="0" w:line="240" w:lineRule="auto"/>
              <w:jc w:val="center"/>
              <w:rPr>
                <w:rFonts w:ascii="Calibri" w:eastAsia="Times New Roman" w:hAnsi="Calibri" w:cs="Calibri"/>
                <w:color w:val="000000"/>
                <w:lang w:eastAsia="pl-PL"/>
              </w:rPr>
            </w:pPr>
            <w:r w:rsidRPr="00656AA1">
              <w:rPr>
                <w:rFonts w:ascii="Calibri" w:eastAsia="Times New Roman" w:hAnsi="Calibri" w:cs="Calibri"/>
                <w:color w:val="000000"/>
                <w:lang w:eastAsia="pl-PL"/>
              </w:rPr>
              <w:t>3</w:t>
            </w:r>
          </w:p>
        </w:tc>
        <w:tc>
          <w:tcPr>
            <w:tcW w:w="5898" w:type="dxa"/>
            <w:tcBorders>
              <w:top w:val="nil"/>
              <w:left w:val="nil"/>
              <w:bottom w:val="single" w:sz="4" w:space="0" w:color="auto"/>
              <w:right w:val="single" w:sz="4" w:space="0" w:color="auto"/>
            </w:tcBorders>
            <w:shd w:val="clear" w:color="auto" w:fill="auto"/>
            <w:noWrap/>
            <w:vAlign w:val="bottom"/>
            <w:hideMark/>
          </w:tcPr>
          <w:p w:rsidR="00B24E2C" w:rsidRPr="00656AA1" w:rsidRDefault="00B24E2C" w:rsidP="00656AA1">
            <w:pPr>
              <w:spacing w:after="0" w:line="240" w:lineRule="auto"/>
              <w:rPr>
                <w:rFonts w:ascii="Calibri" w:eastAsia="Times New Roman" w:hAnsi="Calibri" w:cs="Calibri"/>
                <w:color w:val="000000"/>
                <w:lang w:eastAsia="pl-PL"/>
              </w:rPr>
            </w:pPr>
            <w:r w:rsidRPr="00656AA1">
              <w:rPr>
                <w:rFonts w:ascii="Calibri" w:eastAsia="Times New Roman" w:hAnsi="Calibri" w:cs="Calibri"/>
                <w:color w:val="000000"/>
                <w:lang w:eastAsia="pl-PL"/>
              </w:rPr>
              <w:t>Omówienie wyników egzaminu</w:t>
            </w:r>
          </w:p>
        </w:tc>
      </w:tr>
    </w:tbl>
    <w:p w:rsidR="00656AA1" w:rsidRDefault="00656AA1" w:rsidP="00E5473B">
      <w:pPr>
        <w:jc w:val="both"/>
        <w:rPr>
          <w:rFonts w:ascii="Times New Roman" w:hAnsi="Times New Roman" w:cs="Times New Roman"/>
          <w:sz w:val="24"/>
          <w:szCs w:val="24"/>
        </w:rPr>
      </w:pPr>
    </w:p>
    <w:p w:rsidR="00656AA1" w:rsidRDefault="00357BD8" w:rsidP="00E5473B">
      <w:pPr>
        <w:jc w:val="both"/>
        <w:rPr>
          <w:rFonts w:ascii="Times New Roman" w:hAnsi="Times New Roman" w:cs="Times New Roman"/>
          <w:sz w:val="24"/>
          <w:szCs w:val="24"/>
        </w:rPr>
      </w:pPr>
      <w:r>
        <w:rPr>
          <w:rFonts w:ascii="Times New Roman" w:hAnsi="Times New Roman" w:cs="Times New Roman"/>
          <w:sz w:val="24"/>
          <w:szCs w:val="24"/>
        </w:rPr>
        <w:t>Przy założeniu, że rocznie Prezes Urzędu Transportu Kolejowego przeprowadzi 1200 egzaminów na licencję maszynisty zapotrzebowanie godzinowe na pracę egzaminatora kształtuje się następująco:</w:t>
      </w:r>
    </w:p>
    <w:tbl>
      <w:tblPr>
        <w:tblW w:w="6709" w:type="dxa"/>
        <w:jc w:val="center"/>
        <w:tblCellMar>
          <w:left w:w="70" w:type="dxa"/>
          <w:right w:w="70" w:type="dxa"/>
        </w:tblCellMar>
        <w:tblLook w:val="04A0"/>
      </w:tblPr>
      <w:tblGrid>
        <w:gridCol w:w="5467"/>
        <w:gridCol w:w="1242"/>
      </w:tblGrid>
      <w:tr w:rsidR="00AE5E78" w:rsidRPr="00AE5E78" w:rsidTr="00531679">
        <w:trPr>
          <w:trHeight w:val="269"/>
          <w:jc w:val="center"/>
        </w:trPr>
        <w:tc>
          <w:tcPr>
            <w:tcW w:w="54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5E78" w:rsidRPr="00AE5E78" w:rsidRDefault="00211CAB" w:rsidP="00AE5E78">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00AE5E78" w:rsidRPr="00AE5E78">
              <w:rPr>
                <w:rFonts w:ascii="Calibri" w:eastAsia="Times New Roman" w:hAnsi="Calibri" w:cs="Calibri"/>
                <w:color w:val="000000"/>
                <w:lang w:eastAsia="pl-PL"/>
              </w:rPr>
              <w:t>iczba egzaminowanych w roku:</w:t>
            </w:r>
          </w:p>
        </w:tc>
        <w:tc>
          <w:tcPr>
            <w:tcW w:w="1242" w:type="dxa"/>
            <w:tcBorders>
              <w:top w:val="single" w:sz="4" w:space="0" w:color="auto"/>
              <w:left w:val="nil"/>
              <w:bottom w:val="single" w:sz="4" w:space="0" w:color="auto"/>
              <w:right w:val="single" w:sz="4" w:space="0" w:color="auto"/>
            </w:tcBorders>
            <w:shd w:val="clear" w:color="auto" w:fill="auto"/>
            <w:noWrap/>
            <w:vAlign w:val="bottom"/>
            <w:hideMark/>
          </w:tcPr>
          <w:p w:rsidR="00AE5E78" w:rsidRPr="00AE5E78" w:rsidRDefault="00AE5E78" w:rsidP="00AE5E78">
            <w:pPr>
              <w:spacing w:after="0" w:line="240" w:lineRule="auto"/>
              <w:jc w:val="right"/>
              <w:rPr>
                <w:rFonts w:ascii="Calibri" w:eastAsia="Times New Roman" w:hAnsi="Calibri" w:cs="Calibri"/>
                <w:color w:val="000000"/>
                <w:lang w:eastAsia="pl-PL"/>
              </w:rPr>
            </w:pPr>
            <w:r w:rsidRPr="00AE5E78">
              <w:rPr>
                <w:rFonts w:ascii="Calibri" w:eastAsia="Times New Roman" w:hAnsi="Calibri" w:cs="Calibri"/>
                <w:color w:val="000000"/>
                <w:lang w:eastAsia="pl-PL"/>
              </w:rPr>
              <w:t>1200</w:t>
            </w:r>
          </w:p>
        </w:tc>
      </w:tr>
      <w:tr w:rsidR="00AE5E78" w:rsidRPr="00AE5E78" w:rsidTr="00531679">
        <w:trPr>
          <w:trHeight w:val="269"/>
          <w:jc w:val="center"/>
        </w:trPr>
        <w:tc>
          <w:tcPr>
            <w:tcW w:w="5467" w:type="dxa"/>
            <w:tcBorders>
              <w:top w:val="nil"/>
              <w:left w:val="single" w:sz="4" w:space="0" w:color="auto"/>
              <w:bottom w:val="single" w:sz="4" w:space="0" w:color="auto"/>
              <w:right w:val="single" w:sz="4" w:space="0" w:color="auto"/>
            </w:tcBorders>
            <w:shd w:val="clear" w:color="auto" w:fill="auto"/>
            <w:noWrap/>
            <w:vAlign w:val="bottom"/>
            <w:hideMark/>
          </w:tcPr>
          <w:p w:rsidR="00AE5E78" w:rsidRPr="00AE5E78" w:rsidRDefault="00211CAB" w:rsidP="00AE5E78">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00AE5E78" w:rsidRPr="00AE5E78">
              <w:rPr>
                <w:rFonts w:ascii="Calibri" w:eastAsia="Times New Roman" w:hAnsi="Calibri" w:cs="Calibri"/>
                <w:color w:val="000000"/>
                <w:lang w:eastAsia="pl-PL"/>
              </w:rPr>
              <w:t>iczba egzaminowanych jednorazowo:</w:t>
            </w:r>
          </w:p>
        </w:tc>
        <w:tc>
          <w:tcPr>
            <w:tcW w:w="1242" w:type="dxa"/>
            <w:tcBorders>
              <w:top w:val="nil"/>
              <w:left w:val="nil"/>
              <w:bottom w:val="single" w:sz="4" w:space="0" w:color="auto"/>
              <w:right w:val="single" w:sz="4" w:space="0" w:color="auto"/>
            </w:tcBorders>
            <w:shd w:val="clear" w:color="auto" w:fill="auto"/>
            <w:noWrap/>
            <w:vAlign w:val="bottom"/>
            <w:hideMark/>
          </w:tcPr>
          <w:p w:rsidR="00AE5E78" w:rsidRPr="00AE5E78" w:rsidRDefault="00F467DE" w:rsidP="00AE5E78">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6</w:t>
            </w:r>
          </w:p>
        </w:tc>
      </w:tr>
      <w:tr w:rsidR="00AE5E78" w:rsidRPr="00AE5E78" w:rsidTr="00531679">
        <w:trPr>
          <w:trHeight w:val="269"/>
          <w:jc w:val="center"/>
        </w:trPr>
        <w:tc>
          <w:tcPr>
            <w:tcW w:w="5467" w:type="dxa"/>
            <w:tcBorders>
              <w:top w:val="nil"/>
              <w:left w:val="single" w:sz="4" w:space="0" w:color="auto"/>
              <w:bottom w:val="single" w:sz="4" w:space="0" w:color="auto"/>
              <w:right w:val="single" w:sz="4" w:space="0" w:color="auto"/>
            </w:tcBorders>
            <w:shd w:val="clear" w:color="auto" w:fill="auto"/>
            <w:noWrap/>
            <w:vAlign w:val="bottom"/>
            <w:hideMark/>
          </w:tcPr>
          <w:p w:rsidR="00AE5E78" w:rsidRPr="00AE5E78" w:rsidRDefault="00211CAB" w:rsidP="00AE5E78">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00AE5E78" w:rsidRPr="00AE5E78">
              <w:rPr>
                <w:rFonts w:ascii="Calibri" w:eastAsia="Times New Roman" w:hAnsi="Calibri" w:cs="Calibri"/>
                <w:color w:val="000000"/>
                <w:lang w:eastAsia="pl-PL"/>
              </w:rPr>
              <w:t>iczba egzaminów na licencję w roku:</w:t>
            </w:r>
          </w:p>
        </w:tc>
        <w:tc>
          <w:tcPr>
            <w:tcW w:w="1242" w:type="dxa"/>
            <w:tcBorders>
              <w:top w:val="nil"/>
              <w:left w:val="nil"/>
              <w:bottom w:val="single" w:sz="4" w:space="0" w:color="auto"/>
              <w:right w:val="single" w:sz="4" w:space="0" w:color="auto"/>
            </w:tcBorders>
            <w:shd w:val="clear" w:color="auto" w:fill="auto"/>
            <w:noWrap/>
            <w:vAlign w:val="bottom"/>
            <w:hideMark/>
          </w:tcPr>
          <w:p w:rsidR="00AE5E78" w:rsidRPr="00AE5E78" w:rsidRDefault="00F467DE" w:rsidP="00AE5E78">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20</w:t>
            </w:r>
            <w:r w:rsidR="00AE5E78" w:rsidRPr="00AE5E78">
              <w:rPr>
                <w:rFonts w:ascii="Calibri" w:eastAsia="Times New Roman" w:hAnsi="Calibri" w:cs="Calibri"/>
                <w:color w:val="000000"/>
                <w:lang w:eastAsia="pl-PL"/>
              </w:rPr>
              <w:t>0</w:t>
            </w:r>
          </w:p>
        </w:tc>
      </w:tr>
      <w:tr w:rsidR="00AE5E78" w:rsidRPr="00AE5E78" w:rsidTr="00531679">
        <w:trPr>
          <w:trHeight w:val="269"/>
          <w:jc w:val="center"/>
        </w:trPr>
        <w:tc>
          <w:tcPr>
            <w:tcW w:w="5467" w:type="dxa"/>
            <w:tcBorders>
              <w:top w:val="nil"/>
              <w:left w:val="single" w:sz="4" w:space="0" w:color="auto"/>
              <w:bottom w:val="single" w:sz="4" w:space="0" w:color="auto"/>
              <w:right w:val="single" w:sz="4" w:space="0" w:color="auto"/>
            </w:tcBorders>
            <w:shd w:val="clear" w:color="auto" w:fill="auto"/>
            <w:noWrap/>
            <w:vAlign w:val="bottom"/>
            <w:hideMark/>
          </w:tcPr>
          <w:p w:rsidR="00AE5E78" w:rsidRPr="00AE5E78" w:rsidRDefault="00211CAB" w:rsidP="00AE5E78">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C</w:t>
            </w:r>
            <w:r w:rsidR="00AE5E78" w:rsidRPr="00AE5E78">
              <w:rPr>
                <w:rFonts w:ascii="Calibri" w:eastAsia="Times New Roman" w:hAnsi="Calibri" w:cs="Calibri"/>
                <w:color w:val="000000"/>
                <w:lang w:eastAsia="pl-PL"/>
              </w:rPr>
              <w:t xml:space="preserve">zas pracy przypadający na 1 </w:t>
            </w:r>
            <w:r>
              <w:rPr>
                <w:rFonts w:ascii="Calibri" w:eastAsia="Times New Roman" w:hAnsi="Calibri" w:cs="Calibri"/>
                <w:color w:val="000000"/>
                <w:lang w:eastAsia="pl-PL"/>
              </w:rPr>
              <w:t xml:space="preserve">dzień </w:t>
            </w:r>
            <w:r w:rsidR="00AE5E78" w:rsidRPr="00AE5E78">
              <w:rPr>
                <w:rFonts w:ascii="Calibri" w:eastAsia="Times New Roman" w:hAnsi="Calibri" w:cs="Calibri"/>
                <w:color w:val="000000"/>
                <w:lang w:eastAsia="pl-PL"/>
              </w:rPr>
              <w:t>egzamin</w:t>
            </w:r>
            <w:r>
              <w:rPr>
                <w:rFonts w:ascii="Calibri" w:eastAsia="Times New Roman" w:hAnsi="Calibri" w:cs="Calibri"/>
                <w:color w:val="000000"/>
                <w:lang w:eastAsia="pl-PL"/>
              </w:rPr>
              <w:t>acyjny</w:t>
            </w:r>
            <w:r w:rsidR="00AE5E78" w:rsidRPr="00AE5E78">
              <w:rPr>
                <w:rFonts w:ascii="Calibri" w:eastAsia="Times New Roman" w:hAnsi="Calibri" w:cs="Calibri"/>
                <w:color w:val="000000"/>
                <w:lang w:eastAsia="pl-PL"/>
              </w:rPr>
              <w:t xml:space="preserve"> (h):</w:t>
            </w:r>
          </w:p>
        </w:tc>
        <w:tc>
          <w:tcPr>
            <w:tcW w:w="1242" w:type="dxa"/>
            <w:tcBorders>
              <w:top w:val="nil"/>
              <w:left w:val="nil"/>
              <w:bottom w:val="single" w:sz="4" w:space="0" w:color="auto"/>
              <w:right w:val="single" w:sz="4" w:space="0" w:color="auto"/>
            </w:tcBorders>
            <w:shd w:val="clear" w:color="auto" w:fill="auto"/>
            <w:noWrap/>
            <w:vAlign w:val="bottom"/>
            <w:hideMark/>
          </w:tcPr>
          <w:p w:rsidR="00AE5E78" w:rsidRPr="00AE5E78" w:rsidRDefault="00AE5E78" w:rsidP="00AE5E78">
            <w:pPr>
              <w:spacing w:after="0" w:line="240" w:lineRule="auto"/>
              <w:jc w:val="right"/>
              <w:rPr>
                <w:rFonts w:ascii="Calibri" w:eastAsia="Times New Roman" w:hAnsi="Calibri" w:cs="Calibri"/>
                <w:color w:val="000000"/>
                <w:lang w:eastAsia="pl-PL"/>
              </w:rPr>
            </w:pPr>
            <w:r w:rsidRPr="00AE5E78">
              <w:rPr>
                <w:rFonts w:ascii="Calibri" w:eastAsia="Times New Roman" w:hAnsi="Calibri" w:cs="Calibri"/>
                <w:color w:val="000000"/>
                <w:lang w:eastAsia="pl-PL"/>
              </w:rPr>
              <w:t>4</w:t>
            </w:r>
            <w:r w:rsidR="00E3797C">
              <w:rPr>
                <w:rFonts w:ascii="Calibri" w:eastAsia="Times New Roman" w:hAnsi="Calibri" w:cs="Calibri"/>
                <w:color w:val="000000"/>
                <w:lang w:eastAsia="pl-PL"/>
              </w:rPr>
              <w:t>,5</w:t>
            </w:r>
          </w:p>
        </w:tc>
      </w:tr>
      <w:tr w:rsidR="00AE5E78" w:rsidRPr="00AE5E78" w:rsidTr="00531679">
        <w:trPr>
          <w:trHeight w:val="269"/>
          <w:jc w:val="center"/>
        </w:trPr>
        <w:tc>
          <w:tcPr>
            <w:tcW w:w="5467" w:type="dxa"/>
            <w:tcBorders>
              <w:top w:val="nil"/>
              <w:left w:val="single" w:sz="4" w:space="0" w:color="auto"/>
              <w:bottom w:val="single" w:sz="4" w:space="0" w:color="auto"/>
              <w:right w:val="single" w:sz="4" w:space="0" w:color="auto"/>
            </w:tcBorders>
            <w:shd w:val="clear" w:color="auto" w:fill="auto"/>
            <w:noWrap/>
            <w:vAlign w:val="bottom"/>
            <w:hideMark/>
          </w:tcPr>
          <w:p w:rsidR="00AE5E78" w:rsidRPr="00AE5E78" w:rsidRDefault="00211CAB" w:rsidP="00AE5E78">
            <w:pPr>
              <w:spacing w:after="0" w:line="240" w:lineRule="auto"/>
              <w:rPr>
                <w:rFonts w:ascii="Calibri" w:eastAsia="Times New Roman" w:hAnsi="Calibri" w:cs="Calibri"/>
                <w:b/>
                <w:color w:val="00B0F0"/>
                <w:lang w:eastAsia="pl-PL"/>
              </w:rPr>
            </w:pPr>
            <w:r>
              <w:rPr>
                <w:rFonts w:ascii="Calibri" w:eastAsia="Times New Roman" w:hAnsi="Calibri" w:cs="Calibri"/>
                <w:b/>
                <w:color w:val="00B0F0"/>
                <w:lang w:eastAsia="pl-PL"/>
              </w:rPr>
              <w:t>C</w:t>
            </w:r>
            <w:r w:rsidR="00AE5E78" w:rsidRPr="00AE5E78">
              <w:rPr>
                <w:rFonts w:ascii="Calibri" w:eastAsia="Times New Roman" w:hAnsi="Calibri" w:cs="Calibri"/>
                <w:b/>
                <w:color w:val="00B0F0"/>
                <w:lang w:eastAsia="pl-PL"/>
              </w:rPr>
              <w:t>zas pracy przypadający na 120 egzaminów (h):</w:t>
            </w:r>
          </w:p>
        </w:tc>
        <w:tc>
          <w:tcPr>
            <w:tcW w:w="1242" w:type="dxa"/>
            <w:tcBorders>
              <w:top w:val="nil"/>
              <w:left w:val="nil"/>
              <w:bottom w:val="single" w:sz="4" w:space="0" w:color="auto"/>
              <w:right w:val="single" w:sz="4" w:space="0" w:color="auto"/>
            </w:tcBorders>
            <w:shd w:val="clear" w:color="auto" w:fill="auto"/>
            <w:noWrap/>
            <w:vAlign w:val="bottom"/>
            <w:hideMark/>
          </w:tcPr>
          <w:p w:rsidR="00AE5E78" w:rsidRPr="00AE5E78" w:rsidRDefault="00F467DE" w:rsidP="00AE5E78">
            <w:pPr>
              <w:spacing w:after="0" w:line="240" w:lineRule="auto"/>
              <w:jc w:val="right"/>
              <w:rPr>
                <w:rFonts w:ascii="Calibri" w:eastAsia="Times New Roman" w:hAnsi="Calibri" w:cs="Calibri"/>
                <w:b/>
                <w:color w:val="00B0F0"/>
                <w:lang w:eastAsia="pl-PL"/>
              </w:rPr>
            </w:pPr>
            <w:r>
              <w:rPr>
                <w:rFonts w:ascii="Calibri" w:eastAsia="Times New Roman" w:hAnsi="Calibri" w:cs="Calibri"/>
                <w:b/>
                <w:color w:val="00B0F0"/>
                <w:lang w:eastAsia="pl-PL"/>
              </w:rPr>
              <w:t>900</w:t>
            </w:r>
          </w:p>
        </w:tc>
      </w:tr>
    </w:tbl>
    <w:p w:rsidR="00AE5E78" w:rsidRDefault="00AE5E78" w:rsidP="00E5473B">
      <w:pPr>
        <w:jc w:val="both"/>
        <w:rPr>
          <w:rFonts w:ascii="Times New Roman" w:hAnsi="Times New Roman" w:cs="Times New Roman"/>
          <w:sz w:val="24"/>
          <w:szCs w:val="24"/>
        </w:rPr>
      </w:pPr>
    </w:p>
    <w:p w:rsidR="004E0A21" w:rsidRDefault="004E0A21" w:rsidP="004E0A21">
      <w:pPr>
        <w:spacing w:after="0"/>
        <w:jc w:val="both"/>
        <w:rPr>
          <w:rFonts w:ascii="Times New Roman" w:hAnsi="Times New Roman" w:cs="Times New Roman"/>
          <w:sz w:val="24"/>
          <w:szCs w:val="24"/>
        </w:rPr>
      </w:pPr>
      <w:r>
        <w:rPr>
          <w:rFonts w:ascii="Times New Roman" w:hAnsi="Times New Roman" w:cs="Times New Roman"/>
          <w:sz w:val="24"/>
          <w:szCs w:val="24"/>
        </w:rPr>
        <w:t>Drugim niezbędnym dokumentem umożliwiającym samodzielne wykonywanie czynności maszynisty jest świadectwo maszynisty. Egzamin na świadectwo maszynisty składa się z trzech części:</w:t>
      </w:r>
    </w:p>
    <w:p w:rsidR="004E0A21" w:rsidRPr="00531679" w:rsidRDefault="004E0A21" w:rsidP="00531679">
      <w:pPr>
        <w:pStyle w:val="Akapitzlist"/>
        <w:numPr>
          <w:ilvl w:val="0"/>
          <w:numId w:val="1"/>
        </w:numPr>
        <w:spacing w:after="0"/>
        <w:jc w:val="both"/>
        <w:rPr>
          <w:rFonts w:ascii="Times New Roman" w:hAnsi="Times New Roman" w:cs="Times New Roman"/>
          <w:sz w:val="24"/>
          <w:szCs w:val="24"/>
        </w:rPr>
      </w:pPr>
      <w:r w:rsidRPr="00531679">
        <w:rPr>
          <w:rFonts w:ascii="Times New Roman" w:hAnsi="Times New Roman" w:cs="Times New Roman"/>
          <w:sz w:val="24"/>
          <w:szCs w:val="24"/>
        </w:rPr>
        <w:t>egzaminu teoretycznego testowego;</w:t>
      </w:r>
    </w:p>
    <w:p w:rsidR="004E0A21" w:rsidRPr="00531679" w:rsidRDefault="004E0A21" w:rsidP="00531679">
      <w:pPr>
        <w:pStyle w:val="Akapitzlist"/>
        <w:numPr>
          <w:ilvl w:val="0"/>
          <w:numId w:val="1"/>
        </w:numPr>
        <w:spacing w:after="0"/>
        <w:jc w:val="both"/>
        <w:rPr>
          <w:rFonts w:ascii="Times New Roman" w:hAnsi="Times New Roman" w:cs="Times New Roman"/>
          <w:sz w:val="24"/>
          <w:szCs w:val="24"/>
        </w:rPr>
      </w:pPr>
      <w:r w:rsidRPr="00531679">
        <w:rPr>
          <w:rFonts w:ascii="Times New Roman" w:hAnsi="Times New Roman" w:cs="Times New Roman"/>
          <w:sz w:val="24"/>
          <w:szCs w:val="24"/>
        </w:rPr>
        <w:t>egzaminu teoretycznego symulatorowego;</w:t>
      </w:r>
    </w:p>
    <w:p w:rsidR="004E0A21" w:rsidRPr="00531679" w:rsidRDefault="004E0A21" w:rsidP="00531679">
      <w:pPr>
        <w:pStyle w:val="Akapitzlist"/>
        <w:numPr>
          <w:ilvl w:val="0"/>
          <w:numId w:val="1"/>
        </w:numPr>
        <w:spacing w:after="0"/>
        <w:jc w:val="both"/>
        <w:rPr>
          <w:rFonts w:ascii="Times New Roman" w:hAnsi="Times New Roman" w:cs="Times New Roman"/>
          <w:sz w:val="24"/>
          <w:szCs w:val="24"/>
        </w:rPr>
      </w:pPr>
      <w:r w:rsidRPr="00531679">
        <w:rPr>
          <w:rFonts w:ascii="Times New Roman" w:hAnsi="Times New Roman" w:cs="Times New Roman"/>
          <w:sz w:val="24"/>
          <w:szCs w:val="24"/>
        </w:rPr>
        <w:t>egzaminu praktycznego.</w:t>
      </w:r>
    </w:p>
    <w:p w:rsidR="004E0A21" w:rsidRDefault="004E0A21" w:rsidP="004E0A21">
      <w:pPr>
        <w:spacing w:after="0"/>
        <w:jc w:val="both"/>
        <w:rPr>
          <w:rFonts w:ascii="Times New Roman" w:hAnsi="Times New Roman" w:cs="Times New Roman"/>
          <w:sz w:val="24"/>
          <w:szCs w:val="24"/>
        </w:rPr>
      </w:pPr>
    </w:p>
    <w:p w:rsidR="002C7CB9" w:rsidRDefault="004E0A21" w:rsidP="00E3797C">
      <w:pPr>
        <w:jc w:val="both"/>
        <w:rPr>
          <w:rFonts w:ascii="Times New Roman" w:hAnsi="Times New Roman" w:cs="Times New Roman"/>
          <w:sz w:val="24"/>
          <w:szCs w:val="24"/>
        </w:rPr>
      </w:pPr>
      <w:r>
        <w:rPr>
          <w:rFonts w:ascii="Times New Roman" w:hAnsi="Times New Roman" w:cs="Times New Roman"/>
          <w:sz w:val="24"/>
          <w:szCs w:val="24"/>
        </w:rPr>
        <w:t xml:space="preserve">Egzamin teoretyczny testowy i symulatorowy przeprowadzany jest w Centrum Egzaminowania </w:t>
      </w:r>
      <w:r>
        <w:rPr>
          <w:rFonts w:ascii="Times New Roman" w:hAnsi="Times New Roman" w:cs="Times New Roman"/>
          <w:sz w:val="24"/>
          <w:szCs w:val="24"/>
        </w:rPr>
        <w:br/>
        <w:t xml:space="preserve">i Monitorowania Maszynistów przez egzaminatora. </w:t>
      </w:r>
      <w:r w:rsidR="00E3797C">
        <w:rPr>
          <w:rFonts w:ascii="Times New Roman" w:hAnsi="Times New Roman" w:cs="Times New Roman"/>
          <w:sz w:val="24"/>
          <w:szCs w:val="24"/>
        </w:rPr>
        <w:t>Egzamin testowy podobnie jak egzamin na licencję maszynisty polega na rozwiązaniu testu komputerowego składającego się ze 100 pytań. Czas na rozwiązanie testu przez kandydata na maszynistę to 2</w:t>
      </w:r>
      <w:r w:rsidR="007B3FCF">
        <w:rPr>
          <w:rFonts w:ascii="Times New Roman" w:hAnsi="Times New Roman" w:cs="Times New Roman"/>
          <w:sz w:val="24"/>
          <w:szCs w:val="24"/>
        </w:rPr>
        <w:t>00 minut</w:t>
      </w:r>
      <w:r w:rsidR="00E3797C">
        <w:rPr>
          <w:rFonts w:ascii="Times New Roman" w:hAnsi="Times New Roman" w:cs="Times New Roman"/>
          <w:sz w:val="24"/>
          <w:szCs w:val="24"/>
        </w:rPr>
        <w:t xml:space="preserve">. Po pozytywnym zaliczeniu części testowej kandydat na maszynistę przystępuje do egzaminu na </w:t>
      </w:r>
    </w:p>
    <w:p w:rsidR="002C7CB9" w:rsidRDefault="002C7CB9" w:rsidP="002C7CB9">
      <w:pPr>
        <w:jc w:val="center"/>
        <w:rPr>
          <w:rFonts w:ascii="Times New Roman" w:hAnsi="Times New Roman" w:cs="Times New Roman"/>
          <w:sz w:val="24"/>
          <w:szCs w:val="24"/>
        </w:rPr>
      </w:pPr>
      <w:r>
        <w:rPr>
          <w:rFonts w:ascii="Times New Roman" w:hAnsi="Times New Roman" w:cs="Times New Roman"/>
          <w:sz w:val="24"/>
          <w:szCs w:val="24"/>
        </w:rPr>
        <w:lastRenderedPageBreak/>
        <w:t>-   2   -</w:t>
      </w:r>
    </w:p>
    <w:p w:rsidR="00E3797C" w:rsidRDefault="00E3797C" w:rsidP="00E3797C">
      <w:pPr>
        <w:jc w:val="both"/>
        <w:rPr>
          <w:rFonts w:ascii="Times New Roman" w:hAnsi="Times New Roman" w:cs="Times New Roman"/>
          <w:sz w:val="24"/>
          <w:szCs w:val="24"/>
        </w:rPr>
      </w:pPr>
      <w:r>
        <w:rPr>
          <w:rFonts w:ascii="Times New Roman" w:hAnsi="Times New Roman" w:cs="Times New Roman"/>
          <w:sz w:val="24"/>
          <w:szCs w:val="24"/>
        </w:rPr>
        <w:t>symulatorze. Łączny czas egzaminu symulatorowego obejmuje zapoznanie się z symulatorem, jaz</w:t>
      </w:r>
      <w:r w:rsidR="007B3FCF">
        <w:rPr>
          <w:rFonts w:ascii="Times New Roman" w:hAnsi="Times New Roman" w:cs="Times New Roman"/>
          <w:sz w:val="24"/>
          <w:szCs w:val="24"/>
        </w:rPr>
        <w:t>dę próbną, egzamin właściwy,</w:t>
      </w:r>
      <w:r>
        <w:rPr>
          <w:rFonts w:ascii="Times New Roman" w:hAnsi="Times New Roman" w:cs="Times New Roman"/>
          <w:sz w:val="24"/>
          <w:szCs w:val="24"/>
        </w:rPr>
        <w:t xml:space="preserve"> omówi</w:t>
      </w:r>
      <w:r w:rsidR="00F467DE">
        <w:rPr>
          <w:rFonts w:ascii="Times New Roman" w:hAnsi="Times New Roman" w:cs="Times New Roman"/>
          <w:sz w:val="24"/>
          <w:szCs w:val="24"/>
        </w:rPr>
        <w:t>enie wyniku egzaminu i wynosi 120</w:t>
      </w:r>
      <w:r>
        <w:rPr>
          <w:rFonts w:ascii="Times New Roman" w:hAnsi="Times New Roman" w:cs="Times New Roman"/>
          <w:sz w:val="24"/>
          <w:szCs w:val="24"/>
        </w:rPr>
        <w:t xml:space="preserve"> minut. </w:t>
      </w:r>
    </w:p>
    <w:p w:rsidR="00E3797C" w:rsidRDefault="00E3797C" w:rsidP="00E3797C">
      <w:pPr>
        <w:jc w:val="both"/>
        <w:rPr>
          <w:rFonts w:ascii="Times New Roman" w:hAnsi="Times New Roman" w:cs="Times New Roman"/>
          <w:sz w:val="24"/>
          <w:szCs w:val="24"/>
        </w:rPr>
      </w:pPr>
      <w:r>
        <w:rPr>
          <w:rFonts w:ascii="Times New Roman" w:hAnsi="Times New Roman" w:cs="Times New Roman"/>
          <w:sz w:val="24"/>
          <w:szCs w:val="24"/>
        </w:rPr>
        <w:t>Czynności oraz czas pracy egzaminatora</w:t>
      </w:r>
      <w:r w:rsidR="00F71987">
        <w:rPr>
          <w:rFonts w:ascii="Times New Roman" w:hAnsi="Times New Roman" w:cs="Times New Roman"/>
          <w:sz w:val="24"/>
          <w:szCs w:val="24"/>
        </w:rPr>
        <w:t xml:space="preserve"> na świadectwo</w:t>
      </w:r>
      <w:r>
        <w:rPr>
          <w:rFonts w:ascii="Times New Roman" w:hAnsi="Times New Roman" w:cs="Times New Roman"/>
          <w:sz w:val="24"/>
          <w:szCs w:val="24"/>
        </w:rPr>
        <w:t xml:space="preserve"> maszynisty:</w:t>
      </w:r>
    </w:p>
    <w:tbl>
      <w:tblPr>
        <w:tblW w:w="4980" w:type="dxa"/>
        <w:tblCellMar>
          <w:left w:w="70" w:type="dxa"/>
          <w:right w:w="70" w:type="dxa"/>
        </w:tblCellMar>
        <w:tblLook w:val="04A0"/>
      </w:tblPr>
      <w:tblGrid>
        <w:gridCol w:w="960"/>
        <w:gridCol w:w="4020"/>
      </w:tblGrid>
      <w:tr w:rsidR="00531679" w:rsidRPr="0043567C" w:rsidTr="00531679">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1679" w:rsidRPr="0043567C" w:rsidRDefault="00531679"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L.p.</w:t>
            </w:r>
          </w:p>
        </w:tc>
        <w:tc>
          <w:tcPr>
            <w:tcW w:w="4020" w:type="dxa"/>
            <w:tcBorders>
              <w:top w:val="single" w:sz="4" w:space="0" w:color="auto"/>
              <w:left w:val="nil"/>
              <w:bottom w:val="single" w:sz="4" w:space="0" w:color="auto"/>
              <w:right w:val="single" w:sz="4" w:space="0" w:color="auto"/>
            </w:tcBorders>
            <w:shd w:val="clear" w:color="auto" w:fill="auto"/>
            <w:noWrap/>
            <w:vAlign w:val="center"/>
            <w:hideMark/>
          </w:tcPr>
          <w:p w:rsidR="00531679" w:rsidRPr="0043567C" w:rsidRDefault="00531679"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Czynności</w:t>
            </w:r>
          </w:p>
        </w:tc>
      </w:tr>
      <w:tr w:rsidR="00531679" w:rsidRPr="0043567C" w:rsidTr="00531679">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31679" w:rsidRPr="0043567C" w:rsidRDefault="00531679"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1</w:t>
            </w:r>
          </w:p>
        </w:tc>
        <w:tc>
          <w:tcPr>
            <w:tcW w:w="4020" w:type="dxa"/>
            <w:tcBorders>
              <w:top w:val="nil"/>
              <w:left w:val="nil"/>
              <w:bottom w:val="single" w:sz="4" w:space="0" w:color="auto"/>
              <w:right w:val="single" w:sz="4" w:space="0" w:color="auto"/>
            </w:tcBorders>
            <w:shd w:val="clear" w:color="auto" w:fill="auto"/>
            <w:noWrap/>
            <w:vAlign w:val="bottom"/>
            <w:hideMark/>
          </w:tcPr>
          <w:p w:rsidR="00531679" w:rsidRPr="0043567C" w:rsidRDefault="00531679" w:rsidP="009D1616">
            <w:pPr>
              <w:spacing w:after="0" w:line="240" w:lineRule="auto"/>
              <w:rPr>
                <w:rFonts w:ascii="Calibri" w:eastAsia="Times New Roman" w:hAnsi="Calibri" w:cs="Calibri"/>
                <w:color w:val="000000"/>
                <w:lang w:eastAsia="pl-PL"/>
              </w:rPr>
            </w:pPr>
            <w:r w:rsidRPr="0043567C">
              <w:rPr>
                <w:rFonts w:ascii="Calibri" w:eastAsia="Times New Roman" w:hAnsi="Calibri" w:cs="Calibri"/>
                <w:color w:val="000000"/>
                <w:lang w:eastAsia="pl-PL"/>
              </w:rPr>
              <w:t>Rejestracja uczestników egzaminu</w:t>
            </w:r>
          </w:p>
        </w:tc>
      </w:tr>
      <w:tr w:rsidR="00531679" w:rsidRPr="0043567C" w:rsidTr="00531679">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31679" w:rsidRPr="0043567C" w:rsidRDefault="00531679"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2</w:t>
            </w:r>
          </w:p>
        </w:tc>
        <w:tc>
          <w:tcPr>
            <w:tcW w:w="4020" w:type="dxa"/>
            <w:tcBorders>
              <w:top w:val="nil"/>
              <w:left w:val="nil"/>
              <w:bottom w:val="single" w:sz="4" w:space="0" w:color="auto"/>
              <w:right w:val="single" w:sz="4" w:space="0" w:color="auto"/>
            </w:tcBorders>
            <w:shd w:val="clear" w:color="auto" w:fill="auto"/>
            <w:noWrap/>
            <w:vAlign w:val="bottom"/>
            <w:hideMark/>
          </w:tcPr>
          <w:p w:rsidR="00531679" w:rsidRPr="0043567C" w:rsidRDefault="00531679" w:rsidP="009D1616">
            <w:pPr>
              <w:spacing w:after="0" w:line="240" w:lineRule="auto"/>
              <w:rPr>
                <w:rFonts w:ascii="Calibri" w:eastAsia="Times New Roman" w:hAnsi="Calibri" w:cs="Calibri"/>
                <w:color w:val="000000"/>
                <w:lang w:eastAsia="pl-PL"/>
              </w:rPr>
            </w:pPr>
            <w:r w:rsidRPr="0043567C">
              <w:rPr>
                <w:rFonts w:ascii="Calibri" w:eastAsia="Times New Roman" w:hAnsi="Calibri" w:cs="Calibri"/>
                <w:color w:val="000000"/>
                <w:lang w:eastAsia="pl-PL"/>
              </w:rPr>
              <w:t>Egzamin testowy</w:t>
            </w:r>
          </w:p>
        </w:tc>
      </w:tr>
      <w:tr w:rsidR="00531679" w:rsidRPr="0043567C" w:rsidTr="00531679">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31679" w:rsidRPr="0043567C" w:rsidRDefault="00531679"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3</w:t>
            </w:r>
          </w:p>
        </w:tc>
        <w:tc>
          <w:tcPr>
            <w:tcW w:w="4020" w:type="dxa"/>
            <w:tcBorders>
              <w:top w:val="nil"/>
              <w:left w:val="nil"/>
              <w:bottom w:val="single" w:sz="4" w:space="0" w:color="auto"/>
              <w:right w:val="single" w:sz="4" w:space="0" w:color="auto"/>
            </w:tcBorders>
            <w:shd w:val="clear" w:color="auto" w:fill="auto"/>
            <w:noWrap/>
            <w:vAlign w:val="bottom"/>
            <w:hideMark/>
          </w:tcPr>
          <w:p w:rsidR="00531679" w:rsidRPr="0043567C" w:rsidRDefault="00531679" w:rsidP="009D1616">
            <w:pPr>
              <w:spacing w:after="0" w:line="240" w:lineRule="auto"/>
              <w:rPr>
                <w:rFonts w:ascii="Calibri" w:eastAsia="Times New Roman" w:hAnsi="Calibri" w:cs="Calibri"/>
                <w:color w:val="000000"/>
                <w:lang w:eastAsia="pl-PL"/>
              </w:rPr>
            </w:pPr>
            <w:r w:rsidRPr="0043567C">
              <w:rPr>
                <w:rFonts w:ascii="Calibri" w:eastAsia="Times New Roman" w:hAnsi="Calibri" w:cs="Calibri"/>
                <w:color w:val="000000"/>
                <w:lang w:eastAsia="pl-PL"/>
              </w:rPr>
              <w:t>Omówienie wyników egzaminu</w:t>
            </w:r>
          </w:p>
        </w:tc>
      </w:tr>
      <w:tr w:rsidR="009D1616" w:rsidRPr="0043567C" w:rsidTr="00531679">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D1616" w:rsidRPr="0043567C" w:rsidRDefault="009D1616"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4</w:t>
            </w:r>
          </w:p>
        </w:tc>
        <w:tc>
          <w:tcPr>
            <w:tcW w:w="4020" w:type="dxa"/>
            <w:tcBorders>
              <w:top w:val="nil"/>
              <w:left w:val="nil"/>
              <w:bottom w:val="single" w:sz="4" w:space="0" w:color="auto"/>
              <w:right w:val="single" w:sz="4" w:space="0" w:color="auto"/>
            </w:tcBorders>
            <w:shd w:val="clear" w:color="auto" w:fill="auto"/>
            <w:noWrap/>
            <w:vAlign w:val="bottom"/>
            <w:hideMark/>
          </w:tcPr>
          <w:p w:rsidR="009D1616" w:rsidRPr="0043567C" w:rsidRDefault="009D1616" w:rsidP="009D1616">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Przygotowanie protokołów</w:t>
            </w:r>
          </w:p>
        </w:tc>
      </w:tr>
      <w:tr w:rsidR="009D1616" w:rsidRPr="0043567C" w:rsidTr="009D1616">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tcPr>
          <w:p w:rsidR="009D1616" w:rsidRPr="0043567C" w:rsidRDefault="009D1616" w:rsidP="009D1616">
            <w:pPr>
              <w:spacing w:after="0" w:line="240" w:lineRule="auto"/>
              <w:jc w:val="center"/>
              <w:rPr>
                <w:rFonts w:ascii="Calibri" w:eastAsia="Times New Roman" w:hAnsi="Calibri" w:cs="Calibri"/>
                <w:color w:val="000000"/>
                <w:lang w:eastAsia="pl-PL"/>
              </w:rPr>
            </w:pPr>
            <w:r w:rsidRPr="0043567C">
              <w:rPr>
                <w:rFonts w:ascii="Calibri" w:eastAsia="Times New Roman" w:hAnsi="Calibri" w:cs="Calibri"/>
                <w:color w:val="000000"/>
                <w:lang w:eastAsia="pl-PL"/>
              </w:rPr>
              <w:t>6</w:t>
            </w:r>
          </w:p>
        </w:tc>
        <w:tc>
          <w:tcPr>
            <w:tcW w:w="4020" w:type="dxa"/>
            <w:tcBorders>
              <w:top w:val="nil"/>
              <w:left w:val="nil"/>
              <w:bottom w:val="single" w:sz="4" w:space="0" w:color="auto"/>
              <w:right w:val="single" w:sz="4" w:space="0" w:color="auto"/>
            </w:tcBorders>
            <w:shd w:val="clear" w:color="auto" w:fill="auto"/>
            <w:noWrap/>
            <w:vAlign w:val="bottom"/>
            <w:hideMark/>
          </w:tcPr>
          <w:p w:rsidR="009D1616" w:rsidRPr="0043567C" w:rsidRDefault="009D1616" w:rsidP="009D1616">
            <w:pPr>
              <w:spacing w:after="0" w:line="240" w:lineRule="auto"/>
              <w:rPr>
                <w:rFonts w:ascii="Calibri" w:eastAsia="Times New Roman" w:hAnsi="Calibri" w:cs="Calibri"/>
                <w:color w:val="000000"/>
                <w:lang w:eastAsia="pl-PL"/>
              </w:rPr>
            </w:pPr>
            <w:r w:rsidRPr="0043567C">
              <w:rPr>
                <w:rFonts w:ascii="Calibri" w:eastAsia="Times New Roman" w:hAnsi="Calibri" w:cs="Calibri"/>
                <w:color w:val="000000"/>
                <w:lang w:eastAsia="pl-PL"/>
              </w:rPr>
              <w:t>Egzamin symulatorowy</w:t>
            </w:r>
          </w:p>
        </w:tc>
      </w:tr>
      <w:tr w:rsidR="009D1616" w:rsidRPr="0043567C" w:rsidTr="00AC160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D1616" w:rsidRPr="0043567C" w:rsidRDefault="009D1616" w:rsidP="009D1616">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7</w:t>
            </w:r>
          </w:p>
        </w:tc>
        <w:tc>
          <w:tcPr>
            <w:tcW w:w="4020" w:type="dxa"/>
            <w:tcBorders>
              <w:top w:val="nil"/>
              <w:left w:val="nil"/>
              <w:bottom w:val="single" w:sz="4" w:space="0" w:color="auto"/>
              <w:right w:val="single" w:sz="4" w:space="0" w:color="auto"/>
            </w:tcBorders>
            <w:shd w:val="clear" w:color="auto" w:fill="auto"/>
            <w:noWrap/>
            <w:vAlign w:val="bottom"/>
            <w:hideMark/>
          </w:tcPr>
          <w:p w:rsidR="009D1616" w:rsidRPr="0043567C" w:rsidRDefault="009D1616" w:rsidP="009D1616">
            <w:pPr>
              <w:spacing w:after="0" w:line="240" w:lineRule="auto"/>
              <w:rPr>
                <w:rFonts w:ascii="Calibri" w:eastAsia="Times New Roman" w:hAnsi="Calibri" w:cs="Calibri"/>
                <w:color w:val="000000"/>
                <w:lang w:eastAsia="pl-PL"/>
              </w:rPr>
            </w:pPr>
            <w:r w:rsidRPr="0043567C">
              <w:rPr>
                <w:rFonts w:ascii="Calibri" w:eastAsia="Times New Roman" w:hAnsi="Calibri" w:cs="Calibri"/>
                <w:color w:val="000000"/>
                <w:lang w:eastAsia="pl-PL"/>
              </w:rPr>
              <w:t>Egzamin symulatorowy</w:t>
            </w:r>
          </w:p>
        </w:tc>
      </w:tr>
      <w:tr w:rsidR="009D1616" w:rsidRPr="0043567C" w:rsidTr="00531679">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1616" w:rsidRPr="0043567C" w:rsidRDefault="009D1616" w:rsidP="009D1616">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8</w:t>
            </w:r>
          </w:p>
        </w:tc>
        <w:tc>
          <w:tcPr>
            <w:tcW w:w="4020" w:type="dxa"/>
            <w:tcBorders>
              <w:top w:val="single" w:sz="4" w:space="0" w:color="auto"/>
              <w:left w:val="nil"/>
              <w:bottom w:val="single" w:sz="4" w:space="0" w:color="auto"/>
              <w:right w:val="single" w:sz="4" w:space="0" w:color="auto"/>
            </w:tcBorders>
            <w:shd w:val="clear" w:color="auto" w:fill="auto"/>
            <w:noWrap/>
            <w:vAlign w:val="bottom"/>
          </w:tcPr>
          <w:p w:rsidR="009D1616" w:rsidRPr="00F467DE" w:rsidRDefault="009D1616" w:rsidP="009D1616">
            <w:pPr>
              <w:spacing w:after="0" w:line="240" w:lineRule="auto"/>
              <w:rPr>
                <w:rFonts w:ascii="Calibri" w:eastAsia="Times New Roman" w:hAnsi="Calibri" w:cs="Calibri"/>
                <w:color w:val="00B0F0"/>
                <w:lang w:eastAsia="pl-PL"/>
              </w:rPr>
            </w:pPr>
            <w:r w:rsidRPr="00F467DE">
              <w:rPr>
                <w:rFonts w:ascii="Calibri" w:eastAsia="Times New Roman" w:hAnsi="Calibri" w:cs="Calibri"/>
                <w:lang w:eastAsia="pl-PL"/>
              </w:rPr>
              <w:t>Wypełnienie dokumentacji egzaminacyjnej</w:t>
            </w:r>
          </w:p>
        </w:tc>
      </w:tr>
    </w:tbl>
    <w:p w:rsidR="00880079" w:rsidRDefault="0043567C" w:rsidP="002C7CB9">
      <w:pPr>
        <w:spacing w:before="120" w:after="0"/>
        <w:jc w:val="both"/>
        <w:rPr>
          <w:rFonts w:ascii="Times New Roman" w:hAnsi="Times New Roman" w:cs="Times New Roman"/>
          <w:sz w:val="24"/>
          <w:szCs w:val="24"/>
        </w:rPr>
      </w:pPr>
      <w:r>
        <w:rPr>
          <w:rFonts w:ascii="Times New Roman" w:hAnsi="Times New Roman" w:cs="Times New Roman"/>
          <w:sz w:val="24"/>
          <w:szCs w:val="24"/>
        </w:rPr>
        <w:t>Biorąc pod uwagę</w:t>
      </w:r>
      <w:r w:rsidR="00880079">
        <w:rPr>
          <w:rFonts w:ascii="Times New Roman" w:hAnsi="Times New Roman" w:cs="Times New Roman"/>
          <w:sz w:val="24"/>
          <w:szCs w:val="24"/>
        </w:rPr>
        <w:t>,</w:t>
      </w:r>
      <w:r>
        <w:rPr>
          <w:rFonts w:ascii="Times New Roman" w:hAnsi="Times New Roman" w:cs="Times New Roman"/>
          <w:sz w:val="24"/>
          <w:szCs w:val="24"/>
        </w:rPr>
        <w:t xml:space="preserve"> że egzamin symulatorowy będzie realizowany na dwóch urządzeniach niezbędne jest dodanie czasu pracy </w:t>
      </w:r>
      <w:r w:rsidR="00880079">
        <w:rPr>
          <w:rFonts w:ascii="Times New Roman" w:hAnsi="Times New Roman" w:cs="Times New Roman"/>
          <w:sz w:val="24"/>
          <w:szCs w:val="24"/>
        </w:rPr>
        <w:t xml:space="preserve">drugiego </w:t>
      </w:r>
      <w:r>
        <w:rPr>
          <w:rFonts w:ascii="Times New Roman" w:hAnsi="Times New Roman" w:cs="Times New Roman"/>
          <w:sz w:val="24"/>
          <w:szCs w:val="24"/>
        </w:rPr>
        <w:t>egzaminatora</w:t>
      </w:r>
      <w:r w:rsidR="005A4820">
        <w:rPr>
          <w:rFonts w:ascii="Times New Roman" w:hAnsi="Times New Roman" w:cs="Times New Roman"/>
          <w:sz w:val="24"/>
          <w:szCs w:val="24"/>
        </w:rPr>
        <w:t>.</w:t>
      </w:r>
    </w:p>
    <w:p w:rsidR="00286322" w:rsidRDefault="00286322" w:rsidP="00286322">
      <w:pPr>
        <w:jc w:val="both"/>
        <w:rPr>
          <w:rFonts w:ascii="Times New Roman" w:hAnsi="Times New Roman" w:cs="Times New Roman"/>
          <w:sz w:val="24"/>
          <w:szCs w:val="24"/>
        </w:rPr>
      </w:pPr>
      <w:r>
        <w:rPr>
          <w:rFonts w:ascii="Times New Roman" w:hAnsi="Times New Roman" w:cs="Times New Roman"/>
          <w:sz w:val="24"/>
          <w:szCs w:val="24"/>
        </w:rPr>
        <w:t>Przy założeniu, że rocznie Prezes Urzędu Transportu Kolejowego przeprowadzi 1050 egzaminów na świadectwo maszynisty zapotrzebowanie godzinowe na pracę egzaminatora kształtuje się następująco:</w:t>
      </w:r>
    </w:p>
    <w:tbl>
      <w:tblPr>
        <w:tblW w:w="7199" w:type="dxa"/>
        <w:tblCellMar>
          <w:left w:w="70" w:type="dxa"/>
          <w:right w:w="70" w:type="dxa"/>
        </w:tblCellMar>
        <w:tblLook w:val="04A0"/>
      </w:tblPr>
      <w:tblGrid>
        <w:gridCol w:w="6020"/>
        <w:gridCol w:w="1179"/>
      </w:tblGrid>
      <w:tr w:rsidR="001A1B25" w:rsidRPr="001A1B25" w:rsidTr="00211CAB">
        <w:trPr>
          <w:trHeight w:val="253"/>
        </w:trPr>
        <w:tc>
          <w:tcPr>
            <w:tcW w:w="6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B25" w:rsidRPr="001A1B25" w:rsidRDefault="00211CAB" w:rsidP="001A1B25">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001A1B25" w:rsidRPr="001A1B25">
              <w:rPr>
                <w:rFonts w:ascii="Calibri" w:eastAsia="Times New Roman" w:hAnsi="Calibri" w:cs="Calibri"/>
                <w:color w:val="000000"/>
                <w:lang w:eastAsia="pl-PL"/>
              </w:rPr>
              <w:t>iczba egzaminowanych w roku:</w:t>
            </w:r>
          </w:p>
        </w:tc>
        <w:tc>
          <w:tcPr>
            <w:tcW w:w="1179" w:type="dxa"/>
            <w:tcBorders>
              <w:top w:val="single" w:sz="4" w:space="0" w:color="auto"/>
              <w:left w:val="nil"/>
              <w:bottom w:val="single" w:sz="4" w:space="0" w:color="auto"/>
              <w:right w:val="single" w:sz="4" w:space="0" w:color="auto"/>
            </w:tcBorders>
            <w:shd w:val="clear" w:color="auto" w:fill="auto"/>
            <w:noWrap/>
            <w:vAlign w:val="bottom"/>
            <w:hideMark/>
          </w:tcPr>
          <w:p w:rsidR="001A1B25" w:rsidRPr="001A1B25" w:rsidRDefault="001A1B25" w:rsidP="001A1B25">
            <w:pPr>
              <w:spacing w:after="0" w:line="240" w:lineRule="auto"/>
              <w:jc w:val="right"/>
              <w:rPr>
                <w:rFonts w:ascii="Calibri" w:eastAsia="Times New Roman" w:hAnsi="Calibri" w:cs="Calibri"/>
                <w:color w:val="000000"/>
                <w:lang w:eastAsia="pl-PL"/>
              </w:rPr>
            </w:pPr>
            <w:r w:rsidRPr="001A1B25">
              <w:rPr>
                <w:rFonts w:ascii="Calibri" w:eastAsia="Times New Roman" w:hAnsi="Calibri" w:cs="Calibri"/>
                <w:color w:val="000000"/>
                <w:lang w:eastAsia="pl-PL"/>
              </w:rPr>
              <w:t>1050</w:t>
            </w:r>
          </w:p>
        </w:tc>
      </w:tr>
      <w:tr w:rsidR="001A1B25" w:rsidRPr="001A1B25" w:rsidTr="00211CAB">
        <w:trPr>
          <w:trHeight w:val="253"/>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1A1B25" w:rsidRPr="001A1B25" w:rsidRDefault="00211CAB" w:rsidP="001A1B25">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001A1B25" w:rsidRPr="001A1B25">
              <w:rPr>
                <w:rFonts w:ascii="Calibri" w:eastAsia="Times New Roman" w:hAnsi="Calibri" w:cs="Calibri"/>
                <w:color w:val="000000"/>
                <w:lang w:eastAsia="pl-PL"/>
              </w:rPr>
              <w:t>iczba egzaminowanych jednorazowo:</w:t>
            </w:r>
          </w:p>
        </w:tc>
        <w:tc>
          <w:tcPr>
            <w:tcW w:w="1179" w:type="dxa"/>
            <w:tcBorders>
              <w:top w:val="nil"/>
              <w:left w:val="nil"/>
              <w:bottom w:val="single" w:sz="4" w:space="0" w:color="auto"/>
              <w:right w:val="single" w:sz="4" w:space="0" w:color="auto"/>
            </w:tcBorders>
            <w:shd w:val="clear" w:color="auto" w:fill="auto"/>
            <w:noWrap/>
            <w:vAlign w:val="bottom"/>
            <w:hideMark/>
          </w:tcPr>
          <w:p w:rsidR="001A1B25" w:rsidRPr="001A1B25" w:rsidRDefault="001E708E" w:rsidP="001A1B25">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4</w:t>
            </w:r>
          </w:p>
        </w:tc>
      </w:tr>
      <w:tr w:rsidR="001A1B25" w:rsidRPr="001A1B25" w:rsidTr="00211CAB">
        <w:trPr>
          <w:trHeight w:val="253"/>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1A1B25" w:rsidRPr="001A1B25" w:rsidRDefault="00211CAB" w:rsidP="001A1B25">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001A1B25" w:rsidRPr="001A1B25">
              <w:rPr>
                <w:rFonts w:ascii="Calibri" w:eastAsia="Times New Roman" w:hAnsi="Calibri" w:cs="Calibri"/>
                <w:color w:val="000000"/>
                <w:lang w:eastAsia="pl-PL"/>
              </w:rPr>
              <w:t>iczba egzaminów na świadectwo w roku:</w:t>
            </w:r>
          </w:p>
        </w:tc>
        <w:tc>
          <w:tcPr>
            <w:tcW w:w="1179" w:type="dxa"/>
            <w:tcBorders>
              <w:top w:val="nil"/>
              <w:left w:val="nil"/>
              <w:bottom w:val="single" w:sz="4" w:space="0" w:color="auto"/>
              <w:right w:val="single" w:sz="4" w:space="0" w:color="auto"/>
            </w:tcBorders>
            <w:shd w:val="clear" w:color="auto" w:fill="auto"/>
            <w:noWrap/>
            <w:vAlign w:val="bottom"/>
            <w:hideMark/>
          </w:tcPr>
          <w:p w:rsidR="001A1B25" w:rsidRPr="001A1B25" w:rsidRDefault="001E708E" w:rsidP="001A1B25">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262,5</w:t>
            </w:r>
          </w:p>
        </w:tc>
      </w:tr>
      <w:tr w:rsidR="001A1B25" w:rsidRPr="001A1B25" w:rsidTr="00211CAB">
        <w:trPr>
          <w:trHeight w:val="253"/>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1A1B25" w:rsidRPr="001A1B25" w:rsidRDefault="00211CAB" w:rsidP="001A1B25">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C</w:t>
            </w:r>
            <w:r w:rsidR="001A1B25" w:rsidRPr="001A1B25">
              <w:rPr>
                <w:rFonts w:ascii="Calibri" w:eastAsia="Times New Roman" w:hAnsi="Calibri" w:cs="Calibri"/>
                <w:color w:val="000000"/>
                <w:lang w:eastAsia="pl-PL"/>
              </w:rPr>
              <w:t>zas pracy przypadający na 1 dzień egzaminacyjny (h):</w:t>
            </w:r>
          </w:p>
        </w:tc>
        <w:tc>
          <w:tcPr>
            <w:tcW w:w="1179" w:type="dxa"/>
            <w:tcBorders>
              <w:top w:val="nil"/>
              <w:left w:val="nil"/>
              <w:bottom w:val="single" w:sz="4" w:space="0" w:color="auto"/>
              <w:right w:val="single" w:sz="4" w:space="0" w:color="auto"/>
            </w:tcBorders>
            <w:shd w:val="clear" w:color="auto" w:fill="auto"/>
            <w:noWrap/>
            <w:vAlign w:val="bottom"/>
            <w:hideMark/>
          </w:tcPr>
          <w:p w:rsidR="001A1B25" w:rsidRPr="001A1B25" w:rsidRDefault="001A1B25" w:rsidP="001A1B25">
            <w:pPr>
              <w:spacing w:after="0" w:line="240" w:lineRule="auto"/>
              <w:jc w:val="right"/>
              <w:rPr>
                <w:rFonts w:ascii="Calibri" w:eastAsia="Times New Roman" w:hAnsi="Calibri" w:cs="Calibri"/>
                <w:color w:val="000000"/>
                <w:lang w:eastAsia="pl-PL"/>
              </w:rPr>
            </w:pPr>
            <w:r w:rsidRPr="001A1B25">
              <w:rPr>
                <w:rFonts w:ascii="Calibri" w:eastAsia="Times New Roman" w:hAnsi="Calibri" w:cs="Calibri"/>
                <w:color w:val="000000"/>
                <w:lang w:eastAsia="pl-PL"/>
              </w:rPr>
              <w:t>14,5</w:t>
            </w:r>
          </w:p>
        </w:tc>
      </w:tr>
      <w:tr w:rsidR="001A1B25" w:rsidRPr="001A1B25" w:rsidTr="00211CAB">
        <w:trPr>
          <w:trHeight w:val="253"/>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1A1B25" w:rsidRPr="001A1B25" w:rsidRDefault="00211CAB" w:rsidP="001A1B25">
            <w:pPr>
              <w:spacing w:after="0" w:line="240" w:lineRule="auto"/>
              <w:rPr>
                <w:rFonts w:ascii="Calibri" w:eastAsia="Times New Roman" w:hAnsi="Calibri" w:cs="Calibri"/>
                <w:b/>
                <w:color w:val="00B0F0"/>
                <w:lang w:eastAsia="pl-PL"/>
              </w:rPr>
            </w:pPr>
            <w:r w:rsidRPr="00211CAB">
              <w:rPr>
                <w:rFonts w:ascii="Calibri" w:eastAsia="Times New Roman" w:hAnsi="Calibri" w:cs="Calibri"/>
                <w:b/>
                <w:color w:val="00B0F0"/>
                <w:lang w:eastAsia="pl-PL"/>
              </w:rPr>
              <w:t>C</w:t>
            </w:r>
            <w:r w:rsidR="001A1B25" w:rsidRPr="001A1B25">
              <w:rPr>
                <w:rFonts w:ascii="Calibri" w:eastAsia="Times New Roman" w:hAnsi="Calibri" w:cs="Calibri"/>
                <w:b/>
                <w:color w:val="00B0F0"/>
                <w:lang w:eastAsia="pl-PL"/>
              </w:rPr>
              <w:t>zas pracy przypadający na 1050 egzaminów (h):</w:t>
            </w:r>
          </w:p>
        </w:tc>
        <w:tc>
          <w:tcPr>
            <w:tcW w:w="1179" w:type="dxa"/>
            <w:tcBorders>
              <w:top w:val="nil"/>
              <w:left w:val="nil"/>
              <w:bottom w:val="single" w:sz="4" w:space="0" w:color="auto"/>
              <w:right w:val="single" w:sz="4" w:space="0" w:color="auto"/>
            </w:tcBorders>
            <w:shd w:val="clear" w:color="auto" w:fill="auto"/>
            <w:noWrap/>
            <w:vAlign w:val="bottom"/>
            <w:hideMark/>
          </w:tcPr>
          <w:p w:rsidR="001A1B25" w:rsidRPr="001A1B25" w:rsidRDefault="001E708E" w:rsidP="001A1B25">
            <w:pPr>
              <w:spacing w:after="0" w:line="240" w:lineRule="auto"/>
              <w:jc w:val="right"/>
              <w:rPr>
                <w:rFonts w:ascii="Calibri" w:eastAsia="Times New Roman" w:hAnsi="Calibri" w:cs="Calibri"/>
                <w:b/>
                <w:color w:val="00B0F0"/>
                <w:lang w:eastAsia="pl-PL"/>
              </w:rPr>
            </w:pPr>
            <w:r>
              <w:rPr>
                <w:rFonts w:ascii="Calibri" w:eastAsia="Times New Roman" w:hAnsi="Calibri" w:cs="Calibri"/>
                <w:b/>
                <w:color w:val="00B0F0"/>
                <w:lang w:eastAsia="pl-PL"/>
              </w:rPr>
              <w:t>3806,25</w:t>
            </w:r>
          </w:p>
        </w:tc>
      </w:tr>
    </w:tbl>
    <w:p w:rsidR="005A4820" w:rsidRDefault="005A4820" w:rsidP="00E3797C">
      <w:pPr>
        <w:jc w:val="both"/>
        <w:rPr>
          <w:rFonts w:ascii="Times New Roman" w:hAnsi="Times New Roman" w:cs="Times New Roman"/>
          <w:sz w:val="24"/>
          <w:szCs w:val="24"/>
        </w:rPr>
      </w:pPr>
    </w:p>
    <w:p w:rsidR="00514393" w:rsidRDefault="007872D5" w:rsidP="00E3797C">
      <w:pPr>
        <w:jc w:val="both"/>
        <w:rPr>
          <w:rFonts w:ascii="Times New Roman" w:hAnsi="Times New Roman" w:cs="Times New Roman"/>
          <w:sz w:val="24"/>
          <w:szCs w:val="24"/>
        </w:rPr>
      </w:pPr>
      <w:r>
        <w:rPr>
          <w:rFonts w:ascii="Times New Roman" w:hAnsi="Times New Roman" w:cs="Times New Roman"/>
          <w:sz w:val="24"/>
          <w:szCs w:val="24"/>
        </w:rPr>
        <w:t xml:space="preserve">Kandydatowi na maszynistę po zaliczeniu części teoretycznej egzaminu na świadectwo maszynisty zostanie wyznaczony termin egzaminu praktycznego. Egzamin praktyczny będzie przeprowadzony na pojeździe kolejowym </w:t>
      </w:r>
      <w:r w:rsidR="00514393">
        <w:rPr>
          <w:rFonts w:ascii="Times New Roman" w:hAnsi="Times New Roman" w:cs="Times New Roman"/>
          <w:sz w:val="24"/>
          <w:szCs w:val="24"/>
        </w:rPr>
        <w:t xml:space="preserve">z którym kandydat na maszynistę zapoznał się podczas szkolenia na świadectwo maszynisty </w:t>
      </w:r>
      <w:r>
        <w:rPr>
          <w:rFonts w:ascii="Times New Roman" w:hAnsi="Times New Roman" w:cs="Times New Roman"/>
          <w:sz w:val="24"/>
          <w:szCs w:val="24"/>
        </w:rPr>
        <w:t xml:space="preserve">i będzie obejmował praktyczne sprawdzenie umiejętności prowadzenia </w:t>
      </w:r>
      <w:r w:rsidR="00514393">
        <w:rPr>
          <w:rFonts w:ascii="Times New Roman" w:hAnsi="Times New Roman" w:cs="Times New Roman"/>
          <w:sz w:val="24"/>
          <w:szCs w:val="24"/>
        </w:rPr>
        <w:t>pociągu na linii kolejowej.</w:t>
      </w:r>
    </w:p>
    <w:p w:rsidR="003564B9" w:rsidRDefault="00514393" w:rsidP="00E3797C">
      <w:pPr>
        <w:jc w:val="both"/>
        <w:rPr>
          <w:rFonts w:ascii="Times New Roman" w:hAnsi="Times New Roman" w:cs="Times New Roman"/>
          <w:sz w:val="24"/>
          <w:szCs w:val="24"/>
        </w:rPr>
      </w:pPr>
      <w:r>
        <w:rPr>
          <w:rFonts w:ascii="Times New Roman" w:hAnsi="Times New Roman" w:cs="Times New Roman"/>
          <w:sz w:val="24"/>
          <w:szCs w:val="24"/>
        </w:rPr>
        <w:t xml:space="preserve">Egzamin praktyczny przeprowadzony zostanie przez dwóch egzaminatorów: egzaminatora prowadzącego występującego w imieniu Prezesa UTK oraz egzaminatora wpisanego na listę egzaminatorów Prezesa Urzędu Transportu Kolejowego a wyznaczonego przez ośrodek szkolenia kandydatów na maszynistów, który skierował na egzamin danego kandydata. </w:t>
      </w:r>
    </w:p>
    <w:p w:rsidR="007872D5" w:rsidRDefault="003564B9" w:rsidP="00E3797C">
      <w:pPr>
        <w:jc w:val="both"/>
        <w:rPr>
          <w:rFonts w:ascii="Times New Roman" w:hAnsi="Times New Roman" w:cs="Times New Roman"/>
          <w:sz w:val="24"/>
          <w:szCs w:val="24"/>
        </w:rPr>
      </w:pPr>
      <w:r>
        <w:rPr>
          <w:rFonts w:ascii="Times New Roman" w:hAnsi="Times New Roman" w:cs="Times New Roman"/>
          <w:sz w:val="24"/>
          <w:szCs w:val="24"/>
        </w:rPr>
        <w:t>Biorąc pod uwagę charakterystykę egzaminu praktycznego założono, że w ciągu 8 godz</w:t>
      </w:r>
      <w:r w:rsidR="001E708E">
        <w:rPr>
          <w:rFonts w:ascii="Times New Roman" w:hAnsi="Times New Roman" w:cs="Times New Roman"/>
          <w:sz w:val="24"/>
          <w:szCs w:val="24"/>
        </w:rPr>
        <w:t>in przeegzaminowanych zostanie 2</w:t>
      </w:r>
      <w:r>
        <w:rPr>
          <w:rFonts w:ascii="Times New Roman" w:hAnsi="Times New Roman" w:cs="Times New Roman"/>
          <w:sz w:val="24"/>
          <w:szCs w:val="24"/>
        </w:rPr>
        <w:t xml:space="preserve"> kandydatów na maszynistów. W związku z powyższym zapotrzebowanie godzinowe na pracę egzaminatora realizującego jazdę praktyczną kształtuje się następująco:</w:t>
      </w:r>
    </w:p>
    <w:tbl>
      <w:tblPr>
        <w:tblW w:w="7613" w:type="dxa"/>
        <w:tblCellMar>
          <w:left w:w="70" w:type="dxa"/>
          <w:right w:w="70" w:type="dxa"/>
        </w:tblCellMar>
        <w:tblLook w:val="04A0"/>
      </w:tblPr>
      <w:tblGrid>
        <w:gridCol w:w="6366"/>
        <w:gridCol w:w="1247"/>
      </w:tblGrid>
      <w:tr w:rsidR="003564B9" w:rsidRPr="003564B9" w:rsidTr="003564B9">
        <w:trPr>
          <w:trHeight w:val="253"/>
        </w:trPr>
        <w:tc>
          <w:tcPr>
            <w:tcW w:w="63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Pr="003564B9">
              <w:rPr>
                <w:rFonts w:ascii="Calibri" w:eastAsia="Times New Roman" w:hAnsi="Calibri" w:cs="Calibri"/>
                <w:color w:val="000000"/>
                <w:lang w:eastAsia="pl-PL"/>
              </w:rPr>
              <w:t>iczba egzaminowanych w roku:</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jc w:val="right"/>
              <w:rPr>
                <w:rFonts w:ascii="Calibri" w:eastAsia="Times New Roman" w:hAnsi="Calibri" w:cs="Calibri"/>
                <w:color w:val="000000"/>
                <w:lang w:eastAsia="pl-PL"/>
              </w:rPr>
            </w:pPr>
            <w:r w:rsidRPr="003564B9">
              <w:rPr>
                <w:rFonts w:ascii="Calibri" w:eastAsia="Times New Roman" w:hAnsi="Calibri" w:cs="Calibri"/>
                <w:color w:val="000000"/>
                <w:lang w:eastAsia="pl-PL"/>
              </w:rPr>
              <w:t>1050</w:t>
            </w:r>
          </w:p>
        </w:tc>
      </w:tr>
      <w:tr w:rsidR="003564B9" w:rsidRPr="003564B9" w:rsidTr="003564B9">
        <w:trPr>
          <w:trHeight w:val="253"/>
        </w:trPr>
        <w:tc>
          <w:tcPr>
            <w:tcW w:w="6366" w:type="dxa"/>
            <w:tcBorders>
              <w:top w:val="nil"/>
              <w:left w:val="single" w:sz="4" w:space="0" w:color="auto"/>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Pr="003564B9">
              <w:rPr>
                <w:rFonts w:ascii="Calibri" w:eastAsia="Times New Roman" w:hAnsi="Calibri" w:cs="Calibri"/>
                <w:color w:val="000000"/>
                <w:lang w:eastAsia="pl-PL"/>
              </w:rPr>
              <w:t>iczba egzaminowanych jednorazowo:</w:t>
            </w:r>
          </w:p>
        </w:tc>
        <w:tc>
          <w:tcPr>
            <w:tcW w:w="1247" w:type="dxa"/>
            <w:tcBorders>
              <w:top w:val="nil"/>
              <w:left w:val="nil"/>
              <w:bottom w:val="single" w:sz="4" w:space="0" w:color="auto"/>
              <w:right w:val="single" w:sz="4" w:space="0" w:color="auto"/>
            </w:tcBorders>
            <w:shd w:val="clear" w:color="auto" w:fill="auto"/>
            <w:noWrap/>
            <w:vAlign w:val="bottom"/>
            <w:hideMark/>
          </w:tcPr>
          <w:p w:rsidR="003564B9" w:rsidRPr="003564B9" w:rsidRDefault="001E708E" w:rsidP="003564B9">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2</w:t>
            </w:r>
          </w:p>
        </w:tc>
      </w:tr>
      <w:tr w:rsidR="003564B9" w:rsidRPr="003564B9" w:rsidTr="003564B9">
        <w:trPr>
          <w:trHeight w:val="253"/>
        </w:trPr>
        <w:tc>
          <w:tcPr>
            <w:tcW w:w="6366" w:type="dxa"/>
            <w:tcBorders>
              <w:top w:val="nil"/>
              <w:left w:val="single" w:sz="4" w:space="0" w:color="auto"/>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L</w:t>
            </w:r>
            <w:r w:rsidRPr="003564B9">
              <w:rPr>
                <w:rFonts w:ascii="Calibri" w:eastAsia="Times New Roman" w:hAnsi="Calibri" w:cs="Calibri"/>
                <w:color w:val="000000"/>
                <w:lang w:eastAsia="pl-PL"/>
              </w:rPr>
              <w:t>iczba egzaminów na świadectwo w roku:</w:t>
            </w:r>
          </w:p>
        </w:tc>
        <w:tc>
          <w:tcPr>
            <w:tcW w:w="1247" w:type="dxa"/>
            <w:tcBorders>
              <w:top w:val="nil"/>
              <w:left w:val="nil"/>
              <w:bottom w:val="single" w:sz="4" w:space="0" w:color="auto"/>
              <w:right w:val="single" w:sz="4" w:space="0" w:color="auto"/>
            </w:tcBorders>
            <w:shd w:val="clear" w:color="auto" w:fill="auto"/>
            <w:noWrap/>
            <w:vAlign w:val="bottom"/>
            <w:hideMark/>
          </w:tcPr>
          <w:p w:rsidR="003564B9" w:rsidRPr="003564B9" w:rsidRDefault="001E708E" w:rsidP="003564B9">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525</w:t>
            </w:r>
          </w:p>
        </w:tc>
      </w:tr>
      <w:tr w:rsidR="003564B9" w:rsidRPr="003564B9" w:rsidTr="003564B9">
        <w:trPr>
          <w:trHeight w:val="253"/>
        </w:trPr>
        <w:tc>
          <w:tcPr>
            <w:tcW w:w="6366" w:type="dxa"/>
            <w:tcBorders>
              <w:top w:val="nil"/>
              <w:left w:val="single" w:sz="4" w:space="0" w:color="auto"/>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C</w:t>
            </w:r>
            <w:r w:rsidRPr="003564B9">
              <w:rPr>
                <w:rFonts w:ascii="Calibri" w:eastAsia="Times New Roman" w:hAnsi="Calibri" w:cs="Calibri"/>
                <w:color w:val="000000"/>
                <w:lang w:eastAsia="pl-PL"/>
              </w:rPr>
              <w:t>zas pracy przypadający na 1 dzień egzaminacyjny (h):</w:t>
            </w:r>
          </w:p>
        </w:tc>
        <w:tc>
          <w:tcPr>
            <w:tcW w:w="1247" w:type="dxa"/>
            <w:tcBorders>
              <w:top w:val="nil"/>
              <w:left w:val="nil"/>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jc w:val="right"/>
              <w:rPr>
                <w:rFonts w:ascii="Calibri" w:eastAsia="Times New Roman" w:hAnsi="Calibri" w:cs="Calibri"/>
                <w:color w:val="000000"/>
                <w:lang w:eastAsia="pl-PL"/>
              </w:rPr>
            </w:pPr>
            <w:r w:rsidRPr="003564B9">
              <w:rPr>
                <w:rFonts w:ascii="Calibri" w:eastAsia="Times New Roman" w:hAnsi="Calibri" w:cs="Calibri"/>
                <w:color w:val="000000"/>
                <w:lang w:eastAsia="pl-PL"/>
              </w:rPr>
              <w:t>8</w:t>
            </w:r>
          </w:p>
        </w:tc>
      </w:tr>
      <w:tr w:rsidR="003564B9" w:rsidRPr="003564B9" w:rsidTr="003564B9">
        <w:trPr>
          <w:trHeight w:val="253"/>
        </w:trPr>
        <w:tc>
          <w:tcPr>
            <w:tcW w:w="6366" w:type="dxa"/>
            <w:tcBorders>
              <w:top w:val="nil"/>
              <w:left w:val="single" w:sz="4" w:space="0" w:color="auto"/>
              <w:bottom w:val="single" w:sz="4" w:space="0" w:color="auto"/>
              <w:right w:val="single" w:sz="4" w:space="0" w:color="auto"/>
            </w:tcBorders>
            <w:shd w:val="clear" w:color="auto" w:fill="auto"/>
            <w:noWrap/>
            <w:vAlign w:val="bottom"/>
            <w:hideMark/>
          </w:tcPr>
          <w:p w:rsidR="003564B9" w:rsidRPr="003564B9" w:rsidRDefault="003564B9" w:rsidP="003564B9">
            <w:pPr>
              <w:spacing w:after="0" w:line="240" w:lineRule="auto"/>
              <w:rPr>
                <w:rFonts w:ascii="Calibri" w:eastAsia="Times New Roman" w:hAnsi="Calibri" w:cs="Calibri"/>
                <w:b/>
                <w:color w:val="00B0F0"/>
                <w:lang w:eastAsia="pl-PL"/>
              </w:rPr>
            </w:pPr>
            <w:r>
              <w:rPr>
                <w:rFonts w:ascii="Calibri" w:eastAsia="Times New Roman" w:hAnsi="Calibri" w:cs="Calibri"/>
                <w:b/>
                <w:color w:val="00B0F0"/>
                <w:lang w:eastAsia="pl-PL"/>
              </w:rPr>
              <w:t>C</w:t>
            </w:r>
            <w:r w:rsidRPr="003564B9">
              <w:rPr>
                <w:rFonts w:ascii="Calibri" w:eastAsia="Times New Roman" w:hAnsi="Calibri" w:cs="Calibri"/>
                <w:b/>
                <w:color w:val="00B0F0"/>
                <w:lang w:eastAsia="pl-PL"/>
              </w:rPr>
              <w:t>zas pracy przypadający na 1050 egzaminów (h):</w:t>
            </w:r>
          </w:p>
        </w:tc>
        <w:tc>
          <w:tcPr>
            <w:tcW w:w="1247" w:type="dxa"/>
            <w:tcBorders>
              <w:top w:val="nil"/>
              <w:left w:val="nil"/>
              <w:bottom w:val="single" w:sz="4" w:space="0" w:color="auto"/>
              <w:right w:val="single" w:sz="4" w:space="0" w:color="auto"/>
            </w:tcBorders>
            <w:shd w:val="clear" w:color="auto" w:fill="auto"/>
            <w:noWrap/>
            <w:vAlign w:val="bottom"/>
            <w:hideMark/>
          </w:tcPr>
          <w:p w:rsidR="003564B9" w:rsidRPr="003564B9" w:rsidRDefault="001E708E" w:rsidP="003564B9">
            <w:pPr>
              <w:spacing w:after="0" w:line="240" w:lineRule="auto"/>
              <w:jc w:val="right"/>
              <w:rPr>
                <w:rFonts w:ascii="Calibri" w:eastAsia="Times New Roman" w:hAnsi="Calibri" w:cs="Calibri"/>
                <w:b/>
                <w:color w:val="00B0F0"/>
                <w:lang w:eastAsia="pl-PL"/>
              </w:rPr>
            </w:pPr>
            <w:r>
              <w:rPr>
                <w:rFonts w:ascii="Calibri" w:eastAsia="Times New Roman" w:hAnsi="Calibri" w:cs="Calibri"/>
                <w:b/>
                <w:color w:val="00B0F0"/>
                <w:lang w:eastAsia="pl-PL"/>
              </w:rPr>
              <w:t>4200</w:t>
            </w:r>
          </w:p>
        </w:tc>
      </w:tr>
    </w:tbl>
    <w:p w:rsidR="005A4820" w:rsidRDefault="002C7CB9" w:rsidP="002C7CB9">
      <w:pPr>
        <w:jc w:val="center"/>
        <w:rPr>
          <w:rFonts w:ascii="Times New Roman" w:hAnsi="Times New Roman" w:cs="Times New Roman"/>
          <w:sz w:val="24"/>
          <w:szCs w:val="24"/>
        </w:rPr>
      </w:pPr>
      <w:r>
        <w:rPr>
          <w:rFonts w:ascii="Times New Roman" w:hAnsi="Times New Roman" w:cs="Times New Roman"/>
          <w:sz w:val="24"/>
          <w:szCs w:val="24"/>
        </w:rPr>
        <w:lastRenderedPageBreak/>
        <w:t>-   3   -</w:t>
      </w:r>
    </w:p>
    <w:p w:rsidR="007872D5" w:rsidRDefault="007872D5" w:rsidP="00E3797C">
      <w:pPr>
        <w:jc w:val="both"/>
        <w:rPr>
          <w:rFonts w:ascii="Times New Roman" w:hAnsi="Times New Roman" w:cs="Times New Roman"/>
          <w:sz w:val="24"/>
          <w:szCs w:val="24"/>
        </w:rPr>
      </w:pPr>
      <w:r>
        <w:rPr>
          <w:rFonts w:ascii="Times New Roman" w:hAnsi="Times New Roman" w:cs="Times New Roman"/>
          <w:sz w:val="24"/>
          <w:szCs w:val="24"/>
        </w:rPr>
        <w:t>Łączny czas pracy egzaminatorów niezbędny do przeprowadzenia egzaminów na licencję maszynisty oraz n</w:t>
      </w:r>
      <w:r w:rsidR="003564B9">
        <w:rPr>
          <w:rFonts w:ascii="Times New Roman" w:hAnsi="Times New Roman" w:cs="Times New Roman"/>
          <w:sz w:val="24"/>
          <w:szCs w:val="24"/>
        </w:rPr>
        <w:t xml:space="preserve">a świadectwo maszynisty w ciągu jednego roku wynosi </w:t>
      </w:r>
      <w:r w:rsidR="001E708E">
        <w:rPr>
          <w:rFonts w:ascii="Times New Roman" w:hAnsi="Times New Roman" w:cs="Times New Roman"/>
          <w:b/>
          <w:sz w:val="24"/>
          <w:szCs w:val="24"/>
        </w:rPr>
        <w:t>8 906</w:t>
      </w:r>
      <w:r w:rsidRPr="003564B9">
        <w:rPr>
          <w:rFonts w:ascii="Times New Roman" w:hAnsi="Times New Roman" w:cs="Times New Roman"/>
          <w:b/>
          <w:sz w:val="24"/>
          <w:szCs w:val="24"/>
        </w:rPr>
        <w:t>,</w:t>
      </w:r>
      <w:r w:rsidR="001E708E">
        <w:rPr>
          <w:rFonts w:ascii="Times New Roman" w:hAnsi="Times New Roman" w:cs="Times New Roman"/>
          <w:b/>
          <w:sz w:val="24"/>
          <w:szCs w:val="24"/>
        </w:rPr>
        <w:t>2</w:t>
      </w:r>
      <w:r w:rsidRPr="003564B9">
        <w:rPr>
          <w:rFonts w:ascii="Times New Roman" w:hAnsi="Times New Roman" w:cs="Times New Roman"/>
          <w:b/>
          <w:sz w:val="24"/>
          <w:szCs w:val="24"/>
        </w:rPr>
        <w:t>5 godziny</w:t>
      </w:r>
      <w:r>
        <w:rPr>
          <w:rFonts w:ascii="Times New Roman" w:hAnsi="Times New Roman" w:cs="Times New Roman"/>
          <w:sz w:val="24"/>
          <w:szCs w:val="24"/>
        </w:rPr>
        <w:t>.</w:t>
      </w:r>
    </w:p>
    <w:p w:rsidR="00E3797C" w:rsidRDefault="003564B9" w:rsidP="00E5473B">
      <w:pPr>
        <w:jc w:val="both"/>
        <w:rPr>
          <w:rFonts w:ascii="Times New Roman" w:hAnsi="Times New Roman" w:cs="Times New Roman"/>
          <w:sz w:val="24"/>
          <w:szCs w:val="24"/>
        </w:rPr>
      </w:pPr>
      <w:r>
        <w:rPr>
          <w:rFonts w:ascii="Times New Roman" w:hAnsi="Times New Roman" w:cs="Times New Roman"/>
          <w:sz w:val="24"/>
          <w:szCs w:val="24"/>
        </w:rPr>
        <w:t>Innym niezbędny elementem pracy egzaminatora działającego w imieniu Prezesa UTK jest aktualizacja pytań oraz zadań testowych i symulatorowych wynikłych ze zmian w aktach prawnych. Do obowiązków egzaminatora będzie należało „śledzenie”</w:t>
      </w:r>
      <w:r w:rsidR="00FB78BA">
        <w:rPr>
          <w:rFonts w:ascii="Times New Roman" w:hAnsi="Times New Roman" w:cs="Times New Roman"/>
          <w:sz w:val="24"/>
          <w:szCs w:val="24"/>
        </w:rPr>
        <w:t xml:space="preserve"> zmian w</w:t>
      </w:r>
      <w:r w:rsidR="00145EAC">
        <w:rPr>
          <w:rFonts w:ascii="Times New Roman" w:hAnsi="Times New Roman" w:cs="Times New Roman"/>
          <w:sz w:val="24"/>
          <w:szCs w:val="24"/>
        </w:rPr>
        <w:t xml:space="preserve"> regulacjach dotyczących pracy maszynisty</w:t>
      </w:r>
      <w:r w:rsidR="00FB78BA">
        <w:rPr>
          <w:rFonts w:ascii="Times New Roman" w:hAnsi="Times New Roman" w:cs="Times New Roman"/>
          <w:sz w:val="24"/>
          <w:szCs w:val="24"/>
        </w:rPr>
        <w:t xml:space="preserve"> i nanoszenie odpowiednich zmian w pytaniach testowych i zadaniach symulatorowych</w:t>
      </w:r>
      <w:r w:rsidR="00145EAC">
        <w:rPr>
          <w:rFonts w:ascii="Times New Roman" w:hAnsi="Times New Roman" w:cs="Times New Roman"/>
          <w:sz w:val="24"/>
          <w:szCs w:val="24"/>
        </w:rPr>
        <w:t xml:space="preserve">. </w:t>
      </w:r>
      <w:r w:rsidR="0065639F">
        <w:rPr>
          <w:rFonts w:ascii="Times New Roman" w:hAnsi="Times New Roman" w:cs="Times New Roman"/>
          <w:sz w:val="24"/>
          <w:szCs w:val="24"/>
        </w:rPr>
        <w:t>Ponadto do zadań egzaminatorów będzie należało układanie oraz aktualizacja pytań związanych z taborem kolejowym</w:t>
      </w:r>
      <w:r w:rsidR="00960BAE">
        <w:rPr>
          <w:rFonts w:ascii="Times New Roman" w:hAnsi="Times New Roman" w:cs="Times New Roman"/>
          <w:sz w:val="24"/>
          <w:szCs w:val="24"/>
        </w:rPr>
        <w:t xml:space="preserve"> wprowadzanym na rynek</w:t>
      </w:r>
      <w:r w:rsidR="0065639F">
        <w:rPr>
          <w:rFonts w:ascii="Times New Roman" w:hAnsi="Times New Roman" w:cs="Times New Roman"/>
          <w:sz w:val="24"/>
          <w:szCs w:val="24"/>
        </w:rPr>
        <w:t xml:space="preserve">, </w:t>
      </w:r>
      <w:r w:rsidR="00960BAE">
        <w:rPr>
          <w:rFonts w:ascii="Times New Roman" w:hAnsi="Times New Roman" w:cs="Times New Roman"/>
          <w:sz w:val="24"/>
          <w:szCs w:val="24"/>
        </w:rPr>
        <w:t>modernizowanym oraz aktualnie eksploatowanym.</w:t>
      </w:r>
      <w:r w:rsidR="0065639F">
        <w:rPr>
          <w:rFonts w:ascii="Times New Roman" w:hAnsi="Times New Roman" w:cs="Times New Roman"/>
          <w:sz w:val="24"/>
          <w:szCs w:val="24"/>
        </w:rPr>
        <w:t xml:space="preserve"> </w:t>
      </w:r>
      <w:r w:rsidR="00145EAC">
        <w:rPr>
          <w:rFonts w:ascii="Times New Roman" w:hAnsi="Times New Roman" w:cs="Times New Roman"/>
          <w:sz w:val="24"/>
          <w:szCs w:val="24"/>
        </w:rPr>
        <w:t>Zakłada się, że</w:t>
      </w:r>
      <w:r w:rsidR="00FB78BA">
        <w:rPr>
          <w:rFonts w:ascii="Times New Roman" w:hAnsi="Times New Roman" w:cs="Times New Roman"/>
          <w:sz w:val="24"/>
          <w:szCs w:val="24"/>
        </w:rPr>
        <w:t xml:space="preserve"> w ciągu każdego miesiąca czas pracy niezbędny do wykonania powyższych</w:t>
      </w:r>
      <w:r w:rsidR="00960BAE">
        <w:rPr>
          <w:rFonts w:ascii="Times New Roman" w:hAnsi="Times New Roman" w:cs="Times New Roman"/>
          <w:sz w:val="24"/>
          <w:szCs w:val="24"/>
        </w:rPr>
        <w:t xml:space="preserve"> </w:t>
      </w:r>
      <w:r w:rsidR="00950D36">
        <w:rPr>
          <w:rFonts w:ascii="Times New Roman" w:hAnsi="Times New Roman" w:cs="Times New Roman"/>
          <w:sz w:val="24"/>
          <w:szCs w:val="24"/>
        </w:rPr>
        <w:t>zadań nie będzie większy niż 175</w:t>
      </w:r>
      <w:r w:rsidR="00FB78BA">
        <w:rPr>
          <w:rFonts w:ascii="Times New Roman" w:hAnsi="Times New Roman" w:cs="Times New Roman"/>
          <w:sz w:val="24"/>
          <w:szCs w:val="24"/>
        </w:rPr>
        <w:t xml:space="preserve"> go</w:t>
      </w:r>
      <w:r w:rsidR="00960BAE">
        <w:rPr>
          <w:rFonts w:ascii="Times New Roman" w:hAnsi="Times New Roman" w:cs="Times New Roman"/>
          <w:sz w:val="24"/>
          <w:szCs w:val="24"/>
        </w:rPr>
        <w:t>dzi</w:t>
      </w:r>
      <w:r w:rsidR="00950D36">
        <w:rPr>
          <w:rFonts w:ascii="Times New Roman" w:hAnsi="Times New Roman" w:cs="Times New Roman"/>
          <w:sz w:val="24"/>
          <w:szCs w:val="24"/>
        </w:rPr>
        <w:t>n, co w skali roku wyniesie 2100</w:t>
      </w:r>
      <w:r w:rsidR="00FB78BA">
        <w:rPr>
          <w:rFonts w:ascii="Times New Roman" w:hAnsi="Times New Roman" w:cs="Times New Roman"/>
          <w:sz w:val="24"/>
          <w:szCs w:val="24"/>
        </w:rPr>
        <w:t xml:space="preserve"> godzin.</w:t>
      </w:r>
    </w:p>
    <w:p w:rsidR="00AC1570" w:rsidRDefault="00AC1570" w:rsidP="00E5473B">
      <w:pPr>
        <w:jc w:val="both"/>
        <w:rPr>
          <w:rFonts w:ascii="Times New Roman" w:hAnsi="Times New Roman" w:cs="Times New Roman"/>
          <w:sz w:val="24"/>
          <w:szCs w:val="24"/>
        </w:rPr>
      </w:pPr>
      <w:r>
        <w:rPr>
          <w:rFonts w:ascii="Times New Roman" w:hAnsi="Times New Roman" w:cs="Times New Roman"/>
          <w:sz w:val="24"/>
          <w:szCs w:val="24"/>
        </w:rPr>
        <w:t>Zapotrzebowanie na egzaminatorów</w:t>
      </w:r>
      <w:r w:rsidR="007B3FCF">
        <w:rPr>
          <w:rFonts w:ascii="Times New Roman" w:hAnsi="Times New Roman" w:cs="Times New Roman"/>
          <w:sz w:val="24"/>
          <w:szCs w:val="24"/>
        </w:rPr>
        <w:t>:</w:t>
      </w:r>
    </w:p>
    <w:tbl>
      <w:tblPr>
        <w:tblW w:w="6862" w:type="dxa"/>
        <w:tblCellMar>
          <w:left w:w="70" w:type="dxa"/>
          <w:right w:w="70" w:type="dxa"/>
        </w:tblCellMar>
        <w:tblLook w:val="04A0"/>
      </w:tblPr>
      <w:tblGrid>
        <w:gridCol w:w="5738"/>
        <w:gridCol w:w="1124"/>
      </w:tblGrid>
      <w:tr w:rsidR="007B3FCF" w:rsidRPr="007B3FCF" w:rsidTr="007B3FCF">
        <w:trPr>
          <w:trHeight w:val="294"/>
        </w:trPr>
        <w:tc>
          <w:tcPr>
            <w:tcW w:w="57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rPr>
                <w:rFonts w:ascii="Calibri" w:eastAsia="Times New Roman" w:hAnsi="Calibri" w:cs="Calibri"/>
                <w:color w:val="000000"/>
                <w:lang w:eastAsia="pl-PL"/>
              </w:rPr>
            </w:pPr>
            <w:r w:rsidRPr="007B3FCF">
              <w:rPr>
                <w:rFonts w:ascii="Calibri" w:eastAsia="Times New Roman" w:hAnsi="Calibri" w:cs="Calibri"/>
                <w:color w:val="000000"/>
                <w:lang w:eastAsia="pl-PL"/>
              </w:rPr>
              <w:t>Liczba godzin pracy egzaminatorów:</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rsidR="007B3FCF" w:rsidRPr="007B3FCF" w:rsidRDefault="00950D36" w:rsidP="007B3FCF">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11006</w:t>
            </w:r>
            <w:r w:rsidR="00960BAE">
              <w:rPr>
                <w:rFonts w:ascii="Calibri" w:eastAsia="Times New Roman" w:hAnsi="Calibri" w:cs="Calibri"/>
                <w:color w:val="000000"/>
                <w:lang w:eastAsia="pl-PL"/>
              </w:rPr>
              <w:t>,25</w:t>
            </w:r>
          </w:p>
        </w:tc>
      </w:tr>
      <w:tr w:rsidR="007B3FCF" w:rsidRPr="007B3FCF" w:rsidTr="007B3FCF">
        <w:trPr>
          <w:trHeight w:val="294"/>
        </w:trPr>
        <w:tc>
          <w:tcPr>
            <w:tcW w:w="5738" w:type="dxa"/>
            <w:tcBorders>
              <w:top w:val="nil"/>
              <w:left w:val="single" w:sz="4" w:space="0" w:color="auto"/>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rPr>
                <w:rFonts w:ascii="Calibri" w:eastAsia="Times New Roman" w:hAnsi="Calibri" w:cs="Calibri"/>
                <w:color w:val="000000"/>
                <w:lang w:eastAsia="pl-PL"/>
              </w:rPr>
            </w:pPr>
            <w:r w:rsidRPr="007B3FCF">
              <w:rPr>
                <w:rFonts w:ascii="Calibri" w:eastAsia="Times New Roman" w:hAnsi="Calibri" w:cs="Calibri"/>
                <w:color w:val="000000"/>
                <w:lang w:eastAsia="pl-PL"/>
              </w:rPr>
              <w:t>Średni roczny limit godzin pracy</w:t>
            </w:r>
            <w:r>
              <w:rPr>
                <w:rFonts w:ascii="Calibri" w:eastAsia="Times New Roman" w:hAnsi="Calibri" w:cs="Calibri"/>
                <w:color w:val="000000"/>
                <w:lang w:eastAsia="pl-PL"/>
              </w:rPr>
              <w:t>:</w:t>
            </w:r>
          </w:p>
        </w:tc>
        <w:tc>
          <w:tcPr>
            <w:tcW w:w="1124" w:type="dxa"/>
            <w:tcBorders>
              <w:top w:val="nil"/>
              <w:left w:val="nil"/>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jc w:val="right"/>
              <w:rPr>
                <w:rFonts w:ascii="Calibri" w:eastAsia="Times New Roman" w:hAnsi="Calibri" w:cs="Calibri"/>
                <w:color w:val="000000"/>
                <w:lang w:eastAsia="pl-PL"/>
              </w:rPr>
            </w:pPr>
            <w:r w:rsidRPr="007B3FCF">
              <w:rPr>
                <w:rFonts w:ascii="Calibri" w:eastAsia="Times New Roman" w:hAnsi="Calibri" w:cs="Calibri"/>
                <w:color w:val="000000"/>
                <w:lang w:eastAsia="pl-PL"/>
              </w:rPr>
              <w:t>2000</w:t>
            </w:r>
          </w:p>
        </w:tc>
      </w:tr>
      <w:tr w:rsidR="007B3FCF" w:rsidRPr="007B3FCF" w:rsidTr="007B3FCF">
        <w:trPr>
          <w:trHeight w:val="294"/>
        </w:trPr>
        <w:tc>
          <w:tcPr>
            <w:tcW w:w="5738" w:type="dxa"/>
            <w:tcBorders>
              <w:top w:val="nil"/>
              <w:left w:val="single" w:sz="4" w:space="0" w:color="auto"/>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rPr>
                <w:rFonts w:ascii="Calibri" w:eastAsia="Times New Roman" w:hAnsi="Calibri" w:cs="Calibri"/>
                <w:color w:val="000000"/>
                <w:lang w:eastAsia="pl-PL"/>
              </w:rPr>
            </w:pPr>
            <w:r w:rsidRPr="007B3FCF">
              <w:rPr>
                <w:rFonts w:ascii="Calibri" w:eastAsia="Times New Roman" w:hAnsi="Calibri" w:cs="Calibri"/>
                <w:color w:val="000000"/>
                <w:lang w:eastAsia="pl-PL"/>
              </w:rPr>
              <w:t>Minimalna ilość etatów:</w:t>
            </w:r>
          </w:p>
        </w:tc>
        <w:tc>
          <w:tcPr>
            <w:tcW w:w="1124" w:type="dxa"/>
            <w:tcBorders>
              <w:top w:val="nil"/>
              <w:left w:val="nil"/>
              <w:bottom w:val="single" w:sz="4" w:space="0" w:color="auto"/>
              <w:right w:val="single" w:sz="4" w:space="0" w:color="auto"/>
            </w:tcBorders>
            <w:shd w:val="clear" w:color="auto" w:fill="auto"/>
            <w:noWrap/>
            <w:vAlign w:val="bottom"/>
            <w:hideMark/>
          </w:tcPr>
          <w:p w:rsidR="007B3FCF" w:rsidRPr="007B3FCF" w:rsidRDefault="00950D36" w:rsidP="007B3FCF">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5,5</w:t>
            </w:r>
          </w:p>
        </w:tc>
      </w:tr>
      <w:tr w:rsidR="007B3FCF" w:rsidRPr="007B3FCF" w:rsidTr="007B3FCF">
        <w:trPr>
          <w:trHeight w:val="294"/>
        </w:trPr>
        <w:tc>
          <w:tcPr>
            <w:tcW w:w="5738" w:type="dxa"/>
            <w:tcBorders>
              <w:top w:val="nil"/>
              <w:left w:val="single" w:sz="4" w:space="0" w:color="auto"/>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rPr>
                <w:rFonts w:ascii="Calibri" w:eastAsia="Times New Roman" w:hAnsi="Calibri" w:cs="Calibri"/>
                <w:color w:val="000000"/>
                <w:lang w:eastAsia="pl-PL"/>
              </w:rPr>
            </w:pPr>
            <w:r w:rsidRPr="007B3FCF">
              <w:rPr>
                <w:rFonts w:ascii="Calibri" w:eastAsia="Times New Roman" w:hAnsi="Calibri" w:cs="Calibri"/>
                <w:color w:val="000000"/>
                <w:lang w:eastAsia="pl-PL"/>
              </w:rPr>
              <w:t>Narzut uwzględniający nieobecności kodeksowe:</w:t>
            </w:r>
          </w:p>
        </w:tc>
        <w:tc>
          <w:tcPr>
            <w:tcW w:w="1124" w:type="dxa"/>
            <w:tcBorders>
              <w:top w:val="nil"/>
              <w:left w:val="nil"/>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jc w:val="right"/>
              <w:rPr>
                <w:rFonts w:ascii="Calibri" w:eastAsia="Times New Roman" w:hAnsi="Calibri" w:cs="Calibri"/>
                <w:color w:val="000000"/>
                <w:lang w:eastAsia="pl-PL"/>
              </w:rPr>
            </w:pPr>
            <w:r w:rsidRPr="007B3FCF">
              <w:rPr>
                <w:rFonts w:ascii="Calibri" w:eastAsia="Times New Roman" w:hAnsi="Calibri" w:cs="Calibri"/>
                <w:color w:val="000000"/>
                <w:lang w:eastAsia="pl-PL"/>
              </w:rPr>
              <w:t>25%</w:t>
            </w:r>
          </w:p>
        </w:tc>
      </w:tr>
      <w:tr w:rsidR="007B3FCF" w:rsidRPr="007B3FCF" w:rsidTr="007B3FCF">
        <w:trPr>
          <w:trHeight w:val="294"/>
        </w:trPr>
        <w:tc>
          <w:tcPr>
            <w:tcW w:w="5738" w:type="dxa"/>
            <w:tcBorders>
              <w:top w:val="nil"/>
              <w:left w:val="single" w:sz="4" w:space="0" w:color="auto"/>
              <w:bottom w:val="single" w:sz="4" w:space="0" w:color="auto"/>
              <w:right w:val="single" w:sz="4" w:space="0" w:color="auto"/>
            </w:tcBorders>
            <w:shd w:val="clear" w:color="auto" w:fill="auto"/>
            <w:noWrap/>
            <w:vAlign w:val="bottom"/>
            <w:hideMark/>
          </w:tcPr>
          <w:p w:rsidR="007B3FCF" w:rsidRPr="007B3FCF" w:rsidRDefault="007B3FCF" w:rsidP="007B3FCF">
            <w:pPr>
              <w:spacing w:after="0" w:line="240" w:lineRule="auto"/>
              <w:rPr>
                <w:rFonts w:ascii="Calibri" w:eastAsia="Times New Roman" w:hAnsi="Calibri" w:cs="Calibri"/>
                <w:b/>
                <w:color w:val="00B0F0"/>
                <w:lang w:eastAsia="pl-PL"/>
              </w:rPr>
            </w:pPr>
            <w:r w:rsidRPr="007B3FCF">
              <w:rPr>
                <w:rFonts w:ascii="Calibri" w:eastAsia="Times New Roman" w:hAnsi="Calibri" w:cs="Calibri"/>
                <w:b/>
                <w:color w:val="00B0F0"/>
                <w:lang w:eastAsia="pl-PL"/>
              </w:rPr>
              <w:t>Etaty niezbędne do realizacji zadania:</w:t>
            </w:r>
          </w:p>
        </w:tc>
        <w:tc>
          <w:tcPr>
            <w:tcW w:w="1124" w:type="dxa"/>
            <w:tcBorders>
              <w:top w:val="nil"/>
              <w:left w:val="nil"/>
              <w:bottom w:val="single" w:sz="4" w:space="0" w:color="auto"/>
              <w:right w:val="single" w:sz="4" w:space="0" w:color="auto"/>
            </w:tcBorders>
            <w:shd w:val="clear" w:color="auto" w:fill="auto"/>
            <w:noWrap/>
            <w:vAlign w:val="bottom"/>
            <w:hideMark/>
          </w:tcPr>
          <w:p w:rsidR="007B3FCF" w:rsidRPr="007B3FCF" w:rsidRDefault="00950D36" w:rsidP="007B3FCF">
            <w:pPr>
              <w:spacing w:after="0" w:line="240" w:lineRule="auto"/>
              <w:jc w:val="right"/>
              <w:rPr>
                <w:rFonts w:ascii="Calibri" w:eastAsia="Times New Roman" w:hAnsi="Calibri" w:cs="Calibri"/>
                <w:b/>
                <w:color w:val="00B0F0"/>
                <w:lang w:eastAsia="pl-PL"/>
              </w:rPr>
            </w:pPr>
            <w:r>
              <w:rPr>
                <w:rFonts w:ascii="Calibri" w:eastAsia="Times New Roman" w:hAnsi="Calibri" w:cs="Calibri"/>
                <w:b/>
                <w:color w:val="00B0F0"/>
                <w:lang w:eastAsia="pl-PL"/>
              </w:rPr>
              <w:t>6,9</w:t>
            </w:r>
          </w:p>
        </w:tc>
      </w:tr>
    </w:tbl>
    <w:p w:rsidR="00AC1570" w:rsidRDefault="00AC1570" w:rsidP="00E5473B">
      <w:pPr>
        <w:jc w:val="both"/>
        <w:rPr>
          <w:rFonts w:ascii="Times New Roman" w:hAnsi="Times New Roman" w:cs="Times New Roman"/>
          <w:sz w:val="24"/>
          <w:szCs w:val="24"/>
        </w:rPr>
      </w:pPr>
    </w:p>
    <w:p w:rsidR="00FB78BA" w:rsidRDefault="00960BAE" w:rsidP="00E5473B">
      <w:pPr>
        <w:jc w:val="both"/>
        <w:rPr>
          <w:rFonts w:ascii="Times New Roman" w:hAnsi="Times New Roman" w:cs="Times New Roman"/>
          <w:sz w:val="24"/>
          <w:szCs w:val="24"/>
        </w:rPr>
      </w:pPr>
      <w:r>
        <w:rPr>
          <w:rFonts w:ascii="Times New Roman" w:hAnsi="Times New Roman" w:cs="Times New Roman"/>
          <w:sz w:val="24"/>
          <w:szCs w:val="24"/>
        </w:rPr>
        <w:t>Z powyższej analizy wynik,</w:t>
      </w:r>
      <w:r w:rsidR="00FB78BA">
        <w:rPr>
          <w:rFonts w:ascii="Times New Roman" w:hAnsi="Times New Roman" w:cs="Times New Roman"/>
          <w:sz w:val="24"/>
          <w:szCs w:val="24"/>
        </w:rPr>
        <w:t xml:space="preserve"> że łączny czas pracy egzaminator</w:t>
      </w:r>
      <w:r>
        <w:rPr>
          <w:rFonts w:ascii="Times New Roman" w:hAnsi="Times New Roman" w:cs="Times New Roman"/>
          <w:sz w:val="24"/>
          <w:szCs w:val="24"/>
        </w:rPr>
        <w:t xml:space="preserve">ów w </w:t>
      </w:r>
      <w:r w:rsidR="00950D36">
        <w:rPr>
          <w:rFonts w:ascii="Times New Roman" w:hAnsi="Times New Roman" w:cs="Times New Roman"/>
          <w:sz w:val="24"/>
          <w:szCs w:val="24"/>
        </w:rPr>
        <w:t>skali roku wyniesie 11 00</w:t>
      </w:r>
      <w:r>
        <w:rPr>
          <w:rFonts w:ascii="Times New Roman" w:hAnsi="Times New Roman" w:cs="Times New Roman"/>
          <w:sz w:val="24"/>
          <w:szCs w:val="24"/>
        </w:rPr>
        <w:t>6,25</w:t>
      </w:r>
      <w:r w:rsidR="00FB78BA">
        <w:rPr>
          <w:rFonts w:ascii="Times New Roman" w:hAnsi="Times New Roman" w:cs="Times New Roman"/>
          <w:sz w:val="24"/>
          <w:szCs w:val="24"/>
        </w:rPr>
        <w:t xml:space="preserve"> godziny. </w:t>
      </w:r>
      <w:r w:rsidR="00AC1570">
        <w:rPr>
          <w:rFonts w:ascii="Times New Roman" w:hAnsi="Times New Roman" w:cs="Times New Roman"/>
          <w:sz w:val="24"/>
          <w:szCs w:val="24"/>
        </w:rPr>
        <w:t xml:space="preserve">Biorąc pod uwagę konieczność uwzględnienia w zapotrzebowaniu nieobecności kodeksowych oraz innych wynikających z zawartego stosunku pracy, średniego czasu pracy w roku kalendarzowym stwierdzić należy, że do czynności egzaminatora działającego w imieniu Prezesa UTK niezbędne </w:t>
      </w:r>
      <w:r w:rsidR="00950D36">
        <w:rPr>
          <w:rFonts w:ascii="Times New Roman" w:hAnsi="Times New Roman" w:cs="Times New Roman"/>
          <w:sz w:val="24"/>
          <w:szCs w:val="24"/>
        </w:rPr>
        <w:t xml:space="preserve">jest zatrudnienie osób na </w:t>
      </w:r>
      <w:r w:rsidR="008D6B14">
        <w:rPr>
          <w:rFonts w:ascii="Times New Roman" w:hAnsi="Times New Roman" w:cs="Times New Roman"/>
          <w:sz w:val="24"/>
          <w:szCs w:val="24"/>
        </w:rPr>
        <w:t>7</w:t>
      </w:r>
      <w:r w:rsidR="00AC1570">
        <w:rPr>
          <w:rFonts w:ascii="Times New Roman" w:hAnsi="Times New Roman" w:cs="Times New Roman"/>
          <w:sz w:val="24"/>
          <w:szCs w:val="24"/>
        </w:rPr>
        <w:t xml:space="preserve"> pełnych etatach.</w:t>
      </w:r>
    </w:p>
    <w:p w:rsidR="00086EEE" w:rsidRPr="00E5473B" w:rsidRDefault="00853F08" w:rsidP="00086EEE">
      <w:pPr>
        <w:jc w:val="both"/>
        <w:rPr>
          <w:rFonts w:ascii="Times New Roman" w:hAnsi="Times New Roman" w:cs="Times New Roman"/>
          <w:sz w:val="24"/>
          <w:szCs w:val="24"/>
        </w:rPr>
      </w:pPr>
      <w:r>
        <w:rPr>
          <w:rFonts w:ascii="Times New Roman" w:hAnsi="Times New Roman" w:cs="Times New Roman"/>
          <w:sz w:val="24"/>
          <w:szCs w:val="24"/>
        </w:rPr>
        <w:t>W ramach realizacji nowych zadań niezbędne jest utworzenie nowych etatów dla pracowników administracyjnych i specjalistycznych. Obok zadania organizacji egzaminów (</w:t>
      </w:r>
      <w:r w:rsidRPr="00853F08">
        <w:rPr>
          <w:rFonts w:ascii="Times New Roman" w:hAnsi="Times New Roman" w:cs="Times New Roman"/>
          <w:sz w:val="24"/>
          <w:szCs w:val="24"/>
        </w:rPr>
        <w:t>formalna weryfikacja dokumentów</w:t>
      </w:r>
      <w:r w:rsidR="00E80DC0">
        <w:rPr>
          <w:rFonts w:ascii="Times New Roman" w:hAnsi="Times New Roman" w:cs="Times New Roman"/>
          <w:sz w:val="24"/>
          <w:szCs w:val="24"/>
        </w:rPr>
        <w:t xml:space="preserve">, przyjmowanie wniosków o przeprowadzenie egzaminu, proces dopuszczania do egzaminu) należy wskazać, na obszar prowadzenia </w:t>
      </w:r>
      <w:r w:rsidR="00E21BEE">
        <w:rPr>
          <w:rFonts w:ascii="Times New Roman" w:hAnsi="Times New Roman" w:cs="Times New Roman"/>
          <w:sz w:val="24"/>
          <w:szCs w:val="24"/>
        </w:rPr>
        <w:t>obsługi tworzonego rejestru maszynistów i prowadzących pojazdy kolejowe</w:t>
      </w:r>
      <w:r w:rsidR="00E80DC0">
        <w:rPr>
          <w:rFonts w:ascii="Times New Roman" w:hAnsi="Times New Roman" w:cs="Times New Roman"/>
          <w:sz w:val="24"/>
          <w:szCs w:val="24"/>
        </w:rPr>
        <w:t xml:space="preserve">. </w:t>
      </w:r>
    </w:p>
    <w:p w:rsidR="00086EEE" w:rsidRDefault="00086EEE" w:rsidP="00E5473B">
      <w:pPr>
        <w:jc w:val="both"/>
        <w:rPr>
          <w:rFonts w:ascii="Times New Roman" w:hAnsi="Times New Roman" w:cs="Times New Roman"/>
          <w:sz w:val="24"/>
          <w:szCs w:val="24"/>
        </w:rPr>
      </w:pPr>
      <w:r>
        <w:rPr>
          <w:rFonts w:ascii="Times New Roman" w:hAnsi="Times New Roman" w:cs="Times New Roman"/>
          <w:sz w:val="24"/>
          <w:szCs w:val="24"/>
        </w:rPr>
        <w:t xml:space="preserve">Szacuje się, że </w:t>
      </w:r>
      <w:r w:rsidR="006977D1">
        <w:rPr>
          <w:rFonts w:ascii="Times New Roman" w:hAnsi="Times New Roman" w:cs="Times New Roman"/>
          <w:sz w:val="24"/>
          <w:szCs w:val="24"/>
        </w:rPr>
        <w:t>realizacja zadań</w:t>
      </w:r>
      <w:r>
        <w:rPr>
          <w:rFonts w:ascii="Times New Roman" w:hAnsi="Times New Roman" w:cs="Times New Roman"/>
          <w:sz w:val="24"/>
          <w:szCs w:val="24"/>
        </w:rPr>
        <w:t xml:space="preserve"> związan</w:t>
      </w:r>
      <w:r w:rsidR="006977D1">
        <w:rPr>
          <w:rFonts w:ascii="Times New Roman" w:hAnsi="Times New Roman" w:cs="Times New Roman"/>
          <w:sz w:val="24"/>
          <w:szCs w:val="24"/>
        </w:rPr>
        <w:t>ych</w:t>
      </w:r>
      <w:r>
        <w:rPr>
          <w:rFonts w:ascii="Times New Roman" w:hAnsi="Times New Roman" w:cs="Times New Roman"/>
          <w:sz w:val="24"/>
          <w:szCs w:val="24"/>
        </w:rPr>
        <w:t xml:space="preserve"> z prowadzeniem krajowego rejestru maszynistów i prowadzących pojazdy kolejowe </w:t>
      </w:r>
      <w:r w:rsidR="009D6120">
        <w:rPr>
          <w:rFonts w:ascii="Times New Roman" w:hAnsi="Times New Roman" w:cs="Times New Roman"/>
          <w:sz w:val="24"/>
          <w:szCs w:val="24"/>
        </w:rPr>
        <w:t xml:space="preserve">(nadawanie i uprawnień w systemie, obsługa użytkowników systemu, </w:t>
      </w:r>
      <w:r w:rsidR="00E21BEE">
        <w:rPr>
          <w:rFonts w:ascii="Times New Roman" w:hAnsi="Times New Roman" w:cs="Times New Roman"/>
          <w:sz w:val="24"/>
          <w:szCs w:val="24"/>
        </w:rPr>
        <w:t xml:space="preserve">opieka serwisowa, </w:t>
      </w:r>
      <w:r w:rsidR="00090791">
        <w:rPr>
          <w:rFonts w:ascii="Times New Roman" w:hAnsi="Times New Roman" w:cs="Times New Roman"/>
          <w:sz w:val="24"/>
          <w:szCs w:val="24"/>
        </w:rPr>
        <w:t>prowadzenie analiz i statystyk dotyczących kompetencji personelu kolejowego, analiza nieprawidłowości w procesie utrzymywania kompetencji i zgłaszanie nadużyć do służb kontrolnych</w:t>
      </w:r>
      <w:r w:rsidR="00E21BEE">
        <w:rPr>
          <w:rFonts w:ascii="Times New Roman" w:hAnsi="Times New Roman" w:cs="Times New Roman"/>
          <w:sz w:val="24"/>
          <w:szCs w:val="24"/>
        </w:rPr>
        <w:t>, analiza czasu pracy</w:t>
      </w:r>
      <w:r w:rsidR="00090791">
        <w:rPr>
          <w:rFonts w:ascii="Times New Roman" w:hAnsi="Times New Roman" w:cs="Times New Roman"/>
          <w:sz w:val="24"/>
          <w:szCs w:val="24"/>
        </w:rPr>
        <w:t xml:space="preserve">) </w:t>
      </w:r>
      <w:r>
        <w:rPr>
          <w:rFonts w:ascii="Times New Roman" w:hAnsi="Times New Roman" w:cs="Times New Roman"/>
          <w:sz w:val="24"/>
          <w:szCs w:val="24"/>
        </w:rPr>
        <w:t>będzie wymagał</w:t>
      </w:r>
      <w:r w:rsidR="007F39C2">
        <w:rPr>
          <w:rFonts w:ascii="Times New Roman" w:hAnsi="Times New Roman" w:cs="Times New Roman"/>
          <w:sz w:val="24"/>
          <w:szCs w:val="24"/>
        </w:rPr>
        <w:t>a</w:t>
      </w:r>
      <w:r>
        <w:rPr>
          <w:rFonts w:ascii="Times New Roman" w:hAnsi="Times New Roman" w:cs="Times New Roman"/>
          <w:sz w:val="24"/>
          <w:szCs w:val="24"/>
        </w:rPr>
        <w:t xml:space="preserve"> zatrudnie</w:t>
      </w:r>
      <w:r w:rsidR="00950D36">
        <w:rPr>
          <w:rFonts w:ascii="Times New Roman" w:hAnsi="Times New Roman" w:cs="Times New Roman"/>
          <w:sz w:val="24"/>
          <w:szCs w:val="24"/>
        </w:rPr>
        <w:t>nia dodatkowych osób w liczbie 3</w:t>
      </w:r>
      <w:r>
        <w:rPr>
          <w:rFonts w:ascii="Times New Roman" w:hAnsi="Times New Roman" w:cs="Times New Roman"/>
          <w:sz w:val="24"/>
          <w:szCs w:val="24"/>
        </w:rPr>
        <w:t xml:space="preserve"> etatów</w:t>
      </w:r>
      <w:r w:rsidR="007F39C2">
        <w:rPr>
          <w:rFonts w:ascii="Times New Roman" w:hAnsi="Times New Roman" w:cs="Times New Roman"/>
          <w:sz w:val="24"/>
          <w:szCs w:val="24"/>
        </w:rPr>
        <w:t>. Z</w:t>
      </w:r>
      <w:r w:rsidR="004A47CD">
        <w:rPr>
          <w:rFonts w:ascii="Times New Roman" w:hAnsi="Times New Roman" w:cs="Times New Roman"/>
          <w:sz w:val="24"/>
          <w:szCs w:val="24"/>
        </w:rPr>
        <w:t xml:space="preserve">ałożenia zakładają wykorzystanie </w:t>
      </w:r>
      <w:r w:rsidR="008D6B14">
        <w:rPr>
          <w:rFonts w:ascii="Times New Roman" w:hAnsi="Times New Roman" w:cs="Times New Roman"/>
          <w:sz w:val="24"/>
          <w:szCs w:val="24"/>
        </w:rPr>
        <w:t>2</w:t>
      </w:r>
      <w:r w:rsidR="004A47CD">
        <w:rPr>
          <w:rFonts w:ascii="Times New Roman" w:hAnsi="Times New Roman" w:cs="Times New Roman"/>
          <w:sz w:val="24"/>
          <w:szCs w:val="24"/>
        </w:rPr>
        <w:t xml:space="preserve"> istniejących etatów</w:t>
      </w:r>
      <w:r w:rsidR="007F39C2">
        <w:rPr>
          <w:rFonts w:ascii="Times New Roman" w:hAnsi="Times New Roman" w:cs="Times New Roman"/>
          <w:sz w:val="24"/>
          <w:szCs w:val="24"/>
        </w:rPr>
        <w:t>, które zostaną przeniesione z innych komórek organizacyjnych UTK.</w:t>
      </w:r>
      <w:r w:rsidR="006977D1">
        <w:rPr>
          <w:rFonts w:ascii="Times New Roman" w:hAnsi="Times New Roman" w:cs="Times New Roman"/>
          <w:sz w:val="24"/>
          <w:szCs w:val="24"/>
        </w:rPr>
        <w:t xml:space="preserve"> Łącznie </w:t>
      </w:r>
      <w:r w:rsidR="007F39C2">
        <w:rPr>
          <w:rFonts w:ascii="Times New Roman" w:hAnsi="Times New Roman" w:cs="Times New Roman"/>
          <w:sz w:val="24"/>
          <w:szCs w:val="24"/>
        </w:rPr>
        <w:t>na</w:t>
      </w:r>
      <w:r w:rsidR="006977D1">
        <w:rPr>
          <w:rFonts w:ascii="Times New Roman" w:hAnsi="Times New Roman" w:cs="Times New Roman"/>
          <w:sz w:val="24"/>
          <w:szCs w:val="24"/>
        </w:rPr>
        <w:t xml:space="preserve"> część </w:t>
      </w:r>
      <w:r w:rsidR="007F39C2">
        <w:rPr>
          <w:rFonts w:ascii="Times New Roman" w:hAnsi="Times New Roman" w:cs="Times New Roman"/>
          <w:sz w:val="24"/>
          <w:szCs w:val="24"/>
        </w:rPr>
        <w:t>merytoryczno-</w:t>
      </w:r>
      <w:r w:rsidR="006977D1">
        <w:rPr>
          <w:rFonts w:ascii="Times New Roman" w:hAnsi="Times New Roman" w:cs="Times New Roman"/>
          <w:sz w:val="24"/>
          <w:szCs w:val="24"/>
        </w:rPr>
        <w:t>administracyjną należy zapewnić 5 etatów.</w:t>
      </w:r>
    </w:p>
    <w:p w:rsidR="00652785" w:rsidRDefault="00652785" w:rsidP="00E5473B">
      <w:pPr>
        <w:jc w:val="both"/>
        <w:rPr>
          <w:rFonts w:ascii="Times New Roman" w:hAnsi="Times New Roman" w:cs="Times New Roman"/>
          <w:sz w:val="24"/>
          <w:szCs w:val="24"/>
        </w:rPr>
      </w:pPr>
      <w:r>
        <w:rPr>
          <w:rFonts w:ascii="Times New Roman" w:hAnsi="Times New Roman" w:cs="Times New Roman"/>
          <w:sz w:val="24"/>
          <w:szCs w:val="24"/>
        </w:rPr>
        <w:t>Dodatkowo w celu sprawnego funkcjonalna systemów informatycznych oraz symulatorów należy utworzyć etaty serwisanta symulatorów oraz informatyka.</w:t>
      </w:r>
    </w:p>
    <w:p w:rsidR="00490A41" w:rsidRDefault="00490A41" w:rsidP="00E5473B">
      <w:pPr>
        <w:jc w:val="both"/>
        <w:rPr>
          <w:rFonts w:ascii="Times New Roman" w:hAnsi="Times New Roman" w:cs="Times New Roman"/>
          <w:sz w:val="24"/>
          <w:szCs w:val="24"/>
        </w:rPr>
      </w:pPr>
      <w:r>
        <w:rPr>
          <w:rFonts w:ascii="Times New Roman" w:hAnsi="Times New Roman" w:cs="Times New Roman"/>
          <w:sz w:val="24"/>
          <w:szCs w:val="24"/>
        </w:rPr>
        <w:t xml:space="preserve">Obsługa punktu egzaminacyjnego będzie wymagała zatrudnienia </w:t>
      </w:r>
      <w:r w:rsidR="00950D36">
        <w:rPr>
          <w:rFonts w:ascii="Times New Roman" w:hAnsi="Times New Roman" w:cs="Times New Roman"/>
          <w:sz w:val="24"/>
          <w:szCs w:val="24"/>
        </w:rPr>
        <w:t>1</w:t>
      </w:r>
      <w:r w:rsidR="00652987">
        <w:rPr>
          <w:rFonts w:ascii="Times New Roman" w:hAnsi="Times New Roman" w:cs="Times New Roman"/>
          <w:sz w:val="24"/>
          <w:szCs w:val="24"/>
        </w:rPr>
        <w:t xml:space="preserve"> </w:t>
      </w:r>
      <w:r>
        <w:rPr>
          <w:rFonts w:ascii="Times New Roman" w:hAnsi="Times New Roman" w:cs="Times New Roman"/>
          <w:sz w:val="24"/>
          <w:szCs w:val="24"/>
        </w:rPr>
        <w:t>osób odpowiedzialnych</w:t>
      </w:r>
      <w:r w:rsidR="00652987">
        <w:rPr>
          <w:rFonts w:ascii="Times New Roman" w:hAnsi="Times New Roman" w:cs="Times New Roman"/>
          <w:sz w:val="24"/>
          <w:szCs w:val="24"/>
        </w:rPr>
        <w:br/>
      </w:r>
      <w:r>
        <w:rPr>
          <w:rFonts w:ascii="Times New Roman" w:hAnsi="Times New Roman" w:cs="Times New Roman"/>
          <w:sz w:val="24"/>
          <w:szCs w:val="24"/>
        </w:rPr>
        <w:t xml:space="preserve">za obsługę recepcyjną </w:t>
      </w:r>
      <w:r w:rsidR="00652987">
        <w:rPr>
          <w:rFonts w:ascii="Times New Roman" w:hAnsi="Times New Roman" w:cs="Times New Roman"/>
          <w:sz w:val="24"/>
          <w:szCs w:val="24"/>
        </w:rPr>
        <w:t>nowopowstałego centrum egzaminacyjnego.</w:t>
      </w:r>
    </w:p>
    <w:p w:rsidR="002C7CB9" w:rsidRDefault="002C7CB9" w:rsidP="002C7CB9">
      <w:pPr>
        <w:jc w:val="center"/>
        <w:rPr>
          <w:rFonts w:ascii="Times New Roman" w:hAnsi="Times New Roman" w:cs="Times New Roman"/>
          <w:sz w:val="24"/>
          <w:szCs w:val="24"/>
        </w:rPr>
      </w:pPr>
      <w:r>
        <w:rPr>
          <w:rFonts w:ascii="Times New Roman" w:hAnsi="Times New Roman" w:cs="Times New Roman"/>
          <w:sz w:val="24"/>
          <w:szCs w:val="24"/>
        </w:rPr>
        <w:lastRenderedPageBreak/>
        <w:t>-  4   -</w:t>
      </w:r>
    </w:p>
    <w:p w:rsidR="00086EEE" w:rsidRPr="00E5473B" w:rsidRDefault="009D6120">
      <w:pPr>
        <w:jc w:val="both"/>
        <w:rPr>
          <w:rFonts w:ascii="Times New Roman" w:hAnsi="Times New Roman" w:cs="Times New Roman"/>
          <w:sz w:val="24"/>
          <w:szCs w:val="24"/>
        </w:rPr>
      </w:pPr>
      <w:r w:rsidRPr="00E12280">
        <w:rPr>
          <w:rFonts w:ascii="Times New Roman" w:hAnsi="Times New Roman" w:cs="Times New Roman"/>
          <w:sz w:val="24"/>
          <w:szCs w:val="24"/>
        </w:rPr>
        <w:t>Na postawie doświadczeń UTK oszacowano średnią dostępność pracownika w ciągu roku na poziomie 82% pełnego czasu pracy. W związku z czym przyjęta liczba pracowników pozwoli na zapewnienie ciągłości funkcjonowania nowej komórki organizacyjnej.</w:t>
      </w:r>
    </w:p>
    <w:sectPr w:rsidR="00086EEE" w:rsidRPr="00E5473B" w:rsidSect="00105398">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F9B" w:rsidRDefault="00E24F9B" w:rsidP="00DA4F80">
      <w:pPr>
        <w:spacing w:after="0" w:line="240" w:lineRule="auto"/>
      </w:pPr>
      <w:r>
        <w:separator/>
      </w:r>
    </w:p>
  </w:endnote>
  <w:endnote w:type="continuationSeparator" w:id="0">
    <w:p w:rsidR="00E24F9B" w:rsidRDefault="00E24F9B" w:rsidP="00DA4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F9B" w:rsidRDefault="00E24F9B" w:rsidP="00DA4F80">
      <w:pPr>
        <w:spacing w:after="0" w:line="240" w:lineRule="auto"/>
      </w:pPr>
      <w:r>
        <w:separator/>
      </w:r>
    </w:p>
  </w:footnote>
  <w:footnote w:type="continuationSeparator" w:id="0">
    <w:p w:rsidR="00E24F9B" w:rsidRDefault="00E24F9B" w:rsidP="00DA4F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CB9" w:rsidRDefault="002C7CB9">
    <w:pPr>
      <w:pStyle w:val="Nagwek"/>
      <w:jc w:val="center"/>
    </w:pPr>
  </w:p>
  <w:p w:rsidR="002C7CB9" w:rsidRDefault="002C7CB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45D83"/>
    <w:multiLevelType w:val="hybridMultilevel"/>
    <w:tmpl w:val="8E664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removePersonalInformation/>
  <w:removeDateAndTime/>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E5473B"/>
    <w:rsid w:val="00086EEE"/>
    <w:rsid w:val="00090791"/>
    <w:rsid w:val="000A5DD9"/>
    <w:rsid w:val="00105398"/>
    <w:rsid w:val="00145EAC"/>
    <w:rsid w:val="001A1B25"/>
    <w:rsid w:val="001E708E"/>
    <w:rsid w:val="00211CAB"/>
    <w:rsid w:val="00227197"/>
    <w:rsid w:val="00286322"/>
    <w:rsid w:val="002C7CB9"/>
    <w:rsid w:val="00315C3F"/>
    <w:rsid w:val="003564B9"/>
    <w:rsid w:val="00357BD8"/>
    <w:rsid w:val="00360305"/>
    <w:rsid w:val="0043567C"/>
    <w:rsid w:val="00490A41"/>
    <w:rsid w:val="004A47CD"/>
    <w:rsid w:val="004E0A21"/>
    <w:rsid w:val="00514393"/>
    <w:rsid w:val="00531679"/>
    <w:rsid w:val="005A4820"/>
    <w:rsid w:val="00652785"/>
    <w:rsid w:val="00652987"/>
    <w:rsid w:val="0065639F"/>
    <w:rsid w:val="00656AA1"/>
    <w:rsid w:val="006977D1"/>
    <w:rsid w:val="007872D5"/>
    <w:rsid w:val="007B3FCF"/>
    <w:rsid w:val="007F39C2"/>
    <w:rsid w:val="00853F08"/>
    <w:rsid w:val="00880079"/>
    <w:rsid w:val="008D6B14"/>
    <w:rsid w:val="00950D36"/>
    <w:rsid w:val="00960BAE"/>
    <w:rsid w:val="009D1616"/>
    <w:rsid w:val="009D6120"/>
    <w:rsid w:val="00AC1570"/>
    <w:rsid w:val="00AE5E78"/>
    <w:rsid w:val="00B1419A"/>
    <w:rsid w:val="00B24E2C"/>
    <w:rsid w:val="00C848FA"/>
    <w:rsid w:val="00CF61C9"/>
    <w:rsid w:val="00D46514"/>
    <w:rsid w:val="00DA4F80"/>
    <w:rsid w:val="00DF0A8C"/>
    <w:rsid w:val="00E12280"/>
    <w:rsid w:val="00E21BEE"/>
    <w:rsid w:val="00E24F9B"/>
    <w:rsid w:val="00E3797C"/>
    <w:rsid w:val="00E5473B"/>
    <w:rsid w:val="00E80DC0"/>
    <w:rsid w:val="00F4263D"/>
    <w:rsid w:val="00F467DE"/>
    <w:rsid w:val="00F71987"/>
    <w:rsid w:val="00FA289D"/>
    <w:rsid w:val="00FB78B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39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31679"/>
    <w:pPr>
      <w:ind w:left="720"/>
      <w:contextualSpacing/>
    </w:pPr>
  </w:style>
  <w:style w:type="paragraph" w:styleId="Nagwek">
    <w:name w:val="header"/>
    <w:basedOn w:val="Normalny"/>
    <w:link w:val="NagwekZnak"/>
    <w:uiPriority w:val="99"/>
    <w:unhideWhenUsed/>
    <w:rsid w:val="00DA4F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4F80"/>
  </w:style>
  <w:style w:type="paragraph" w:styleId="Stopka">
    <w:name w:val="footer"/>
    <w:basedOn w:val="Normalny"/>
    <w:link w:val="StopkaZnak"/>
    <w:uiPriority w:val="99"/>
    <w:unhideWhenUsed/>
    <w:rsid w:val="00DA4F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4F80"/>
  </w:style>
</w:styles>
</file>

<file path=word/webSettings.xml><?xml version="1.0" encoding="utf-8"?>
<w:webSettings xmlns:r="http://schemas.openxmlformats.org/officeDocument/2006/relationships" xmlns:w="http://schemas.openxmlformats.org/wordprocessingml/2006/main">
  <w:divs>
    <w:div w:id="530843708">
      <w:bodyDiv w:val="1"/>
      <w:marLeft w:val="0"/>
      <w:marRight w:val="0"/>
      <w:marTop w:val="0"/>
      <w:marBottom w:val="0"/>
      <w:divBdr>
        <w:top w:val="none" w:sz="0" w:space="0" w:color="auto"/>
        <w:left w:val="none" w:sz="0" w:space="0" w:color="auto"/>
        <w:bottom w:val="none" w:sz="0" w:space="0" w:color="auto"/>
        <w:right w:val="none" w:sz="0" w:space="0" w:color="auto"/>
      </w:divBdr>
    </w:div>
    <w:div w:id="819924388">
      <w:bodyDiv w:val="1"/>
      <w:marLeft w:val="0"/>
      <w:marRight w:val="0"/>
      <w:marTop w:val="0"/>
      <w:marBottom w:val="0"/>
      <w:divBdr>
        <w:top w:val="none" w:sz="0" w:space="0" w:color="auto"/>
        <w:left w:val="none" w:sz="0" w:space="0" w:color="auto"/>
        <w:bottom w:val="none" w:sz="0" w:space="0" w:color="auto"/>
        <w:right w:val="none" w:sz="0" w:space="0" w:color="auto"/>
      </w:divBdr>
    </w:div>
    <w:div w:id="871114892">
      <w:bodyDiv w:val="1"/>
      <w:marLeft w:val="0"/>
      <w:marRight w:val="0"/>
      <w:marTop w:val="0"/>
      <w:marBottom w:val="0"/>
      <w:divBdr>
        <w:top w:val="none" w:sz="0" w:space="0" w:color="auto"/>
        <w:left w:val="none" w:sz="0" w:space="0" w:color="auto"/>
        <w:bottom w:val="none" w:sz="0" w:space="0" w:color="auto"/>
        <w:right w:val="none" w:sz="0" w:space="0" w:color="auto"/>
      </w:divBdr>
    </w:div>
    <w:div w:id="1077283781">
      <w:bodyDiv w:val="1"/>
      <w:marLeft w:val="0"/>
      <w:marRight w:val="0"/>
      <w:marTop w:val="0"/>
      <w:marBottom w:val="0"/>
      <w:divBdr>
        <w:top w:val="none" w:sz="0" w:space="0" w:color="auto"/>
        <w:left w:val="none" w:sz="0" w:space="0" w:color="auto"/>
        <w:bottom w:val="none" w:sz="0" w:space="0" w:color="auto"/>
        <w:right w:val="none" w:sz="0" w:space="0" w:color="auto"/>
      </w:divBdr>
    </w:div>
    <w:div w:id="1080251115">
      <w:bodyDiv w:val="1"/>
      <w:marLeft w:val="0"/>
      <w:marRight w:val="0"/>
      <w:marTop w:val="0"/>
      <w:marBottom w:val="0"/>
      <w:divBdr>
        <w:top w:val="none" w:sz="0" w:space="0" w:color="auto"/>
        <w:left w:val="none" w:sz="0" w:space="0" w:color="auto"/>
        <w:bottom w:val="none" w:sz="0" w:space="0" w:color="auto"/>
        <w:right w:val="none" w:sz="0" w:space="0" w:color="auto"/>
      </w:divBdr>
    </w:div>
    <w:div w:id="1089501013">
      <w:bodyDiv w:val="1"/>
      <w:marLeft w:val="0"/>
      <w:marRight w:val="0"/>
      <w:marTop w:val="0"/>
      <w:marBottom w:val="0"/>
      <w:divBdr>
        <w:top w:val="none" w:sz="0" w:space="0" w:color="auto"/>
        <w:left w:val="none" w:sz="0" w:space="0" w:color="auto"/>
        <w:bottom w:val="none" w:sz="0" w:space="0" w:color="auto"/>
        <w:right w:val="none" w:sz="0" w:space="0" w:color="auto"/>
      </w:divBdr>
    </w:div>
    <w:div w:id="1352806396">
      <w:bodyDiv w:val="1"/>
      <w:marLeft w:val="0"/>
      <w:marRight w:val="0"/>
      <w:marTop w:val="0"/>
      <w:marBottom w:val="0"/>
      <w:divBdr>
        <w:top w:val="none" w:sz="0" w:space="0" w:color="auto"/>
        <w:left w:val="none" w:sz="0" w:space="0" w:color="auto"/>
        <w:bottom w:val="none" w:sz="0" w:space="0" w:color="auto"/>
        <w:right w:val="none" w:sz="0" w:space="0" w:color="auto"/>
      </w:divBdr>
    </w:div>
    <w:div w:id="1492673154">
      <w:bodyDiv w:val="1"/>
      <w:marLeft w:val="0"/>
      <w:marRight w:val="0"/>
      <w:marTop w:val="0"/>
      <w:marBottom w:val="0"/>
      <w:divBdr>
        <w:top w:val="none" w:sz="0" w:space="0" w:color="auto"/>
        <w:left w:val="none" w:sz="0" w:space="0" w:color="auto"/>
        <w:bottom w:val="none" w:sz="0" w:space="0" w:color="auto"/>
        <w:right w:val="none" w:sz="0" w:space="0" w:color="auto"/>
      </w:divBdr>
    </w:div>
    <w:div w:id="1526284972">
      <w:bodyDiv w:val="1"/>
      <w:marLeft w:val="0"/>
      <w:marRight w:val="0"/>
      <w:marTop w:val="0"/>
      <w:marBottom w:val="0"/>
      <w:divBdr>
        <w:top w:val="none" w:sz="0" w:space="0" w:color="auto"/>
        <w:left w:val="none" w:sz="0" w:space="0" w:color="auto"/>
        <w:bottom w:val="none" w:sz="0" w:space="0" w:color="auto"/>
        <w:right w:val="none" w:sz="0" w:space="0" w:color="auto"/>
      </w:divBdr>
    </w:div>
    <w:div w:id="1617324931">
      <w:bodyDiv w:val="1"/>
      <w:marLeft w:val="0"/>
      <w:marRight w:val="0"/>
      <w:marTop w:val="0"/>
      <w:marBottom w:val="0"/>
      <w:divBdr>
        <w:top w:val="none" w:sz="0" w:space="0" w:color="auto"/>
        <w:left w:val="none" w:sz="0" w:space="0" w:color="auto"/>
        <w:bottom w:val="none" w:sz="0" w:space="0" w:color="auto"/>
        <w:right w:val="none" w:sz="0" w:space="0" w:color="auto"/>
      </w:divBdr>
    </w:div>
    <w:div w:id="1630017791">
      <w:bodyDiv w:val="1"/>
      <w:marLeft w:val="0"/>
      <w:marRight w:val="0"/>
      <w:marTop w:val="0"/>
      <w:marBottom w:val="0"/>
      <w:divBdr>
        <w:top w:val="none" w:sz="0" w:space="0" w:color="auto"/>
        <w:left w:val="none" w:sz="0" w:space="0" w:color="auto"/>
        <w:bottom w:val="none" w:sz="0" w:space="0" w:color="auto"/>
        <w:right w:val="none" w:sz="0" w:space="0" w:color="auto"/>
      </w:divBdr>
    </w:div>
    <w:div w:id="1850370192">
      <w:bodyDiv w:val="1"/>
      <w:marLeft w:val="0"/>
      <w:marRight w:val="0"/>
      <w:marTop w:val="0"/>
      <w:marBottom w:val="0"/>
      <w:divBdr>
        <w:top w:val="none" w:sz="0" w:space="0" w:color="auto"/>
        <w:left w:val="none" w:sz="0" w:space="0" w:color="auto"/>
        <w:bottom w:val="none" w:sz="0" w:space="0" w:color="auto"/>
        <w:right w:val="none" w:sz="0" w:space="0" w:color="auto"/>
      </w:divBdr>
    </w:div>
    <w:div w:id="190397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6509</Characters>
  <Application>Microsoft Office Word</Application>
  <DocSecurity>0</DocSecurity>
  <Lines>54</Lines>
  <Paragraphs>15</Paragraphs>
  <ScaleCrop>false</ScaleCrop>
  <LinksUpToDate>false</LinksUpToDate>
  <CharactersWithSpaces>7578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2020-02-18T08:29:00Z</dcterms:created>
  <dcterms:modified xsi:type="dcterms:W3CDTF">2020-02-18T08:29:00Z</dcterms:modified>
</cp:coreProperties>
</file>